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AFE9" w14:textId="69972AB2" w:rsidR="00B55B11" w:rsidRPr="00B55B11" w:rsidRDefault="00035D72" w:rsidP="00B55B11">
      <w:pPr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36"/>
          <w:sz w:val="48"/>
          <w:szCs w:val="48"/>
        </w:rPr>
        <w:drawing>
          <wp:inline distT="0" distB="0" distL="0" distR="0" wp14:anchorId="674DCB80" wp14:editId="34CE422E">
            <wp:extent cx="1407381" cy="1621171"/>
            <wp:effectExtent l="0" t="0" r="2540" b="0"/>
            <wp:docPr id="1401163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163165" name="Picture 140116316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506" cy="171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5B11" w:rsidRPr="00B55B11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Lee Davis, Ph.D., CSP, CIT</w:t>
      </w:r>
    </w:p>
    <w:p w14:paraId="2F745BFB" w14:textId="24A4C8D5" w:rsidR="00B55B11" w:rsidRPr="00B55B11" w:rsidRDefault="00B55B11" w:rsidP="00B55B11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55B11">
        <w:rPr>
          <w:rFonts w:ascii="Arial" w:eastAsia="Times New Roman" w:hAnsi="Arial" w:cs="Arial"/>
          <w:b/>
          <w:bCs/>
          <w:kern w:val="0"/>
          <w14:ligatures w14:val="none"/>
        </w:rPr>
        <w:t>Expert Witness</w:t>
      </w:r>
    </w:p>
    <w:p w14:paraId="1DF979F6" w14:textId="77777777" w:rsidR="00B55B11" w:rsidRPr="00B55B11" w:rsidRDefault="00B55B11" w:rsidP="00B55B11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55B11">
        <w:rPr>
          <w:rFonts w:ascii="Arial" w:eastAsia="Times New Roman" w:hAnsi="Arial" w:cs="Arial"/>
          <w:kern w:val="0"/>
          <w14:ligatures w14:val="none"/>
        </w:rPr>
        <w:t>2932 Coatbridge Lane, Birmingham, AL 35242</w:t>
      </w:r>
    </w:p>
    <w:p w14:paraId="06C89AAD" w14:textId="77777777" w:rsidR="00B55B11" w:rsidRPr="00B55B11" w:rsidRDefault="00B55B11" w:rsidP="00B55B11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55B11">
        <w:rPr>
          <w:rFonts w:ascii="Arial" w:eastAsia="Times New Roman" w:hAnsi="Arial" w:cs="Arial"/>
          <w:kern w:val="0"/>
          <w14:ligatures w14:val="none"/>
        </w:rPr>
        <w:t>(205) 790-3446 | lee.davis1701@gmail.com</w:t>
      </w:r>
    </w:p>
    <w:p w14:paraId="58E29D30" w14:textId="77777777" w:rsidR="00B55B11" w:rsidRPr="00B55B11" w:rsidRDefault="00000000" w:rsidP="00B55B1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A2084E1">
          <v:rect id="_x0000_i1025" style="width:0;height:1.5pt" o:hralign="center" o:hrstd="t" o:hr="t" fillcolor="#a0a0a0" stroked="f"/>
        </w:pict>
      </w:r>
    </w:p>
    <w:p w14:paraId="08B51913" w14:textId="77777777" w:rsidR="00B55B11" w:rsidRPr="00B55B11" w:rsidRDefault="00B55B11" w:rsidP="00B55B11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B55B11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EXPERT PROFILE</w:t>
      </w:r>
    </w:p>
    <w:p w14:paraId="3DB8978F" w14:textId="0301CA08" w:rsidR="00B55B11" w:rsidRDefault="00B55B11" w:rsidP="00B55B11">
      <w:pPr>
        <w:pStyle w:val="Normal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Lee Davis, Ph.D.</w:t>
      </w:r>
      <w:r>
        <w:rPr>
          <w:rFonts w:ascii="Arial" w:hAnsi="Arial" w:cs="Arial"/>
        </w:rPr>
        <w:t xml:space="preserve">, is a </w:t>
      </w:r>
      <w:r w:rsidR="00586876">
        <w:rPr>
          <w:rFonts w:ascii="Arial" w:hAnsi="Arial" w:cs="Arial"/>
        </w:rPr>
        <w:t>multi-</w:t>
      </w:r>
      <w:r>
        <w:rPr>
          <w:rFonts w:ascii="Arial" w:hAnsi="Arial" w:cs="Arial"/>
        </w:rPr>
        <w:t xml:space="preserve">credentialed Safety, Health, and Environment (SH&amp;E) professional with over </w:t>
      </w:r>
      <w:r>
        <w:rPr>
          <w:rFonts w:ascii="Arial" w:hAnsi="Arial" w:cs="Arial"/>
          <w:b/>
          <w:bCs/>
        </w:rPr>
        <w:t>30 years of cross-functional experience</w:t>
      </w:r>
      <w:r>
        <w:rPr>
          <w:rFonts w:ascii="Arial" w:hAnsi="Arial" w:cs="Arial"/>
        </w:rPr>
        <w:t xml:space="preserve"> in high-hazard industrial sectors, including heavy construction, nuclear power generation, petrochemical refining, and global defense operations. As a </w:t>
      </w:r>
      <w:r>
        <w:rPr>
          <w:rFonts w:ascii="Arial" w:hAnsi="Arial" w:cs="Arial"/>
          <w:b/>
          <w:bCs/>
        </w:rPr>
        <w:t>Board-Certified Safety Professional (CSP)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b/>
          <w:bCs/>
        </w:rPr>
        <w:t>Certified Instructional Trainer (CIT)</w:t>
      </w:r>
      <w:r>
        <w:rPr>
          <w:rFonts w:ascii="Arial" w:hAnsi="Arial" w:cs="Arial"/>
        </w:rPr>
        <w:t xml:space="preserve">, Dr. Davis possesses a deep technical </w:t>
      </w:r>
      <w:r w:rsidR="00586876">
        <w:rPr>
          <w:rFonts w:ascii="Arial" w:hAnsi="Arial" w:cs="Arial"/>
        </w:rPr>
        <w:t>and contextual understanding</w:t>
      </w:r>
      <w:r>
        <w:rPr>
          <w:rFonts w:ascii="Arial" w:hAnsi="Arial" w:cs="Arial"/>
        </w:rPr>
        <w:t xml:space="preserve"> of </w:t>
      </w:r>
      <w:r>
        <w:rPr>
          <w:rFonts w:ascii="Arial" w:hAnsi="Arial" w:cs="Arial"/>
          <w:b/>
          <w:bCs/>
        </w:rPr>
        <w:t xml:space="preserve">OSHA </w:t>
      </w:r>
      <w:r w:rsidR="00586876">
        <w:rPr>
          <w:rFonts w:ascii="Arial" w:hAnsi="Arial" w:cs="Arial"/>
          <w:b/>
          <w:bCs/>
        </w:rPr>
        <w:t xml:space="preserve">29 CFR </w:t>
      </w:r>
      <w:r>
        <w:rPr>
          <w:rFonts w:ascii="Arial" w:hAnsi="Arial" w:cs="Arial"/>
          <w:b/>
          <w:bCs/>
        </w:rPr>
        <w:t>1910</w:t>
      </w:r>
      <w:r w:rsidR="00225B62">
        <w:rPr>
          <w:rFonts w:ascii="Arial" w:hAnsi="Arial" w:cs="Arial"/>
          <w:b/>
          <w:bCs/>
        </w:rPr>
        <w:t xml:space="preserve"> </w:t>
      </w:r>
      <w:r w:rsidR="00586876">
        <w:rPr>
          <w:rFonts w:ascii="Arial" w:hAnsi="Arial" w:cs="Arial"/>
          <w:b/>
          <w:bCs/>
        </w:rPr>
        <w:t>(General Industry)</w:t>
      </w:r>
      <w:r>
        <w:rPr>
          <w:rFonts w:ascii="Arial" w:hAnsi="Arial" w:cs="Arial"/>
          <w:b/>
          <w:bCs/>
        </w:rPr>
        <w:t xml:space="preserve"> and 1926 </w:t>
      </w:r>
      <w:r w:rsidR="00586876">
        <w:rPr>
          <w:rFonts w:ascii="Arial" w:hAnsi="Arial" w:cs="Arial"/>
          <w:b/>
          <w:bCs/>
        </w:rPr>
        <w:t xml:space="preserve">(Construction) </w:t>
      </w:r>
      <w:r>
        <w:rPr>
          <w:rFonts w:ascii="Arial" w:hAnsi="Arial" w:cs="Arial"/>
          <w:b/>
          <w:bCs/>
        </w:rPr>
        <w:t>standards</w:t>
      </w:r>
      <w:r>
        <w:rPr>
          <w:rFonts w:ascii="Arial" w:hAnsi="Arial" w:cs="Arial"/>
        </w:rPr>
        <w:t xml:space="preserve">, as well as the specialized </w:t>
      </w:r>
      <w:r>
        <w:rPr>
          <w:rFonts w:ascii="Arial" w:hAnsi="Arial" w:cs="Arial"/>
          <w:b/>
          <w:bCs/>
        </w:rPr>
        <w:t>USACE EM 385-1-1</w:t>
      </w:r>
      <w:r>
        <w:rPr>
          <w:rFonts w:ascii="Arial" w:hAnsi="Arial" w:cs="Arial"/>
        </w:rPr>
        <w:t xml:space="preserve"> safety requirements.</w:t>
      </w:r>
    </w:p>
    <w:p w14:paraId="6D9B26E8" w14:textId="762B3E6D" w:rsidR="00B55B11" w:rsidRDefault="00B55B11" w:rsidP="00B55B11">
      <w:pPr>
        <w:pStyle w:val="Normal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His extensive field background spans remote and austere environments</w:t>
      </w:r>
      <w:r w:rsidR="00225B62">
        <w:rPr>
          <w:rFonts w:ascii="Arial" w:hAnsi="Arial" w:cs="Arial"/>
        </w:rPr>
        <w:t>,</w:t>
      </w:r>
      <w:r w:rsidR="005868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including </w:t>
      </w:r>
      <w:r>
        <w:rPr>
          <w:rFonts w:ascii="Arial" w:hAnsi="Arial" w:cs="Arial"/>
          <w:b/>
          <w:bCs/>
        </w:rPr>
        <w:t>Iraq, Afghanistan, and Djibouti</w:t>
      </w:r>
      <w:r w:rsidR="00586876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</w:rPr>
        <w:t>where he managed complex safety management systems (SMS) for multi-million</w:t>
      </w:r>
      <w:r w:rsidR="0058687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dollar military infrastructure and de-mining projects. Domestically, </w:t>
      </w:r>
      <w:r w:rsidR="00586876">
        <w:rPr>
          <w:rFonts w:ascii="Arial" w:hAnsi="Arial" w:cs="Arial"/>
        </w:rPr>
        <w:t xml:space="preserve">Dr. Davis has </w:t>
      </w:r>
      <w:r>
        <w:rPr>
          <w:rFonts w:ascii="Arial" w:hAnsi="Arial" w:cs="Arial"/>
        </w:rPr>
        <w:t xml:space="preserve">held senior leadership roles in </w:t>
      </w:r>
      <w:r w:rsidR="00586876">
        <w:rPr>
          <w:rFonts w:ascii="Arial" w:hAnsi="Arial" w:cs="Arial"/>
        </w:rPr>
        <w:t>large</w:t>
      </w:r>
      <w:r>
        <w:rPr>
          <w:rFonts w:ascii="Arial" w:hAnsi="Arial" w:cs="Arial"/>
        </w:rPr>
        <w:t xml:space="preserve"> civil works projects, such as the </w:t>
      </w:r>
      <w:r>
        <w:rPr>
          <w:rFonts w:ascii="Arial" w:hAnsi="Arial" w:cs="Arial"/>
          <w:b/>
          <w:bCs/>
        </w:rPr>
        <w:t>$1.5 billion Olmsted Dam</w:t>
      </w:r>
      <w:r>
        <w:rPr>
          <w:rFonts w:ascii="Arial" w:hAnsi="Arial" w:cs="Arial"/>
        </w:rPr>
        <w:t xml:space="preserve"> and critical nuclear refuel outages at </w:t>
      </w:r>
      <w:r>
        <w:rPr>
          <w:rFonts w:ascii="Arial" w:hAnsi="Arial" w:cs="Arial"/>
          <w:b/>
          <w:bCs/>
        </w:rPr>
        <w:t>FERMI and TVA facilities</w:t>
      </w:r>
      <w:r>
        <w:rPr>
          <w:rFonts w:ascii="Arial" w:hAnsi="Arial" w:cs="Arial"/>
        </w:rPr>
        <w:t>, overseeing high-consequence activities including heavy rigging, hydro-demolition, and diving operations.</w:t>
      </w:r>
    </w:p>
    <w:p w14:paraId="743089F0" w14:textId="28153B08" w:rsidR="00B55B11" w:rsidRDefault="00B55B11" w:rsidP="00B55B11">
      <w:pPr>
        <w:pStyle w:val="Normal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Beyond field operations, Dr. Davis serves as a </w:t>
      </w:r>
      <w:r>
        <w:rPr>
          <w:rFonts w:ascii="Arial" w:hAnsi="Arial" w:cs="Arial"/>
          <w:b/>
          <w:bCs/>
        </w:rPr>
        <w:t>Part-Time Faculty member</w:t>
      </w:r>
      <w:r>
        <w:rPr>
          <w:rFonts w:ascii="Arial" w:hAnsi="Arial" w:cs="Arial"/>
        </w:rPr>
        <w:t xml:space="preserve"> at Columbia Southern University, </w:t>
      </w:r>
      <w:r w:rsidR="00586876">
        <w:rPr>
          <w:rFonts w:ascii="Arial" w:hAnsi="Arial" w:cs="Arial"/>
        </w:rPr>
        <w:t>presenting</w:t>
      </w:r>
      <w:r>
        <w:rPr>
          <w:rFonts w:ascii="Arial" w:hAnsi="Arial" w:cs="Arial"/>
        </w:rPr>
        <w:t xml:space="preserve"> graduate and undergraduate courses in </w:t>
      </w:r>
      <w:r>
        <w:rPr>
          <w:rFonts w:ascii="Arial" w:hAnsi="Arial" w:cs="Arial"/>
          <w:b/>
          <w:bCs/>
        </w:rPr>
        <w:t>Safety, Industrial Hygiene, Toxicology, and Advanced Ergonomics</w:t>
      </w:r>
      <w:r>
        <w:rPr>
          <w:rFonts w:ascii="Arial" w:hAnsi="Arial" w:cs="Arial"/>
        </w:rPr>
        <w:t xml:space="preserve">. This unique blend of "boots-on-the-ground" operational experience and doctoral-level academic expertise allows him to provide authoritative analysis on the </w:t>
      </w:r>
      <w:r>
        <w:rPr>
          <w:rFonts w:ascii="Arial" w:hAnsi="Arial" w:cs="Arial"/>
          <w:b/>
          <w:bCs/>
        </w:rPr>
        <w:t>Standard of Care</w:t>
      </w:r>
      <w:r>
        <w:rPr>
          <w:rFonts w:ascii="Arial" w:hAnsi="Arial" w:cs="Arial"/>
        </w:rPr>
        <w:t>, multi-employer worksite liability, and forensic root cause investigations. He is an experienced deponent, capable of translating complex regulatory requirements into clear, evidence-based testimony for legal proceedings.</w:t>
      </w:r>
    </w:p>
    <w:p w14:paraId="718D5C9F" w14:textId="77777777" w:rsidR="00B55B11" w:rsidRPr="00B55B11" w:rsidRDefault="00000000" w:rsidP="00B55B1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C9668E1">
          <v:rect id="_x0000_i1026" style="width:0;height:1.5pt" o:hralign="center" o:hrstd="t" o:hr="t" fillcolor="#a0a0a0" stroked="f"/>
        </w:pict>
      </w:r>
    </w:p>
    <w:p w14:paraId="572725F6" w14:textId="77777777" w:rsidR="00B55B11" w:rsidRPr="00B55B11" w:rsidRDefault="00B55B11" w:rsidP="00B55B11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B55B11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lastRenderedPageBreak/>
        <w:t>AREAS OF TESTIMONY &amp; EXPERTISE</w:t>
      </w:r>
    </w:p>
    <w:p w14:paraId="6F7F2DAE" w14:textId="77777777" w:rsidR="00B55B11" w:rsidRDefault="00B55B11" w:rsidP="00B55B11">
      <w:pPr>
        <w:pStyle w:val="Normal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Regulatory Compliance &amp; Standard of Care</w:t>
      </w:r>
    </w:p>
    <w:p w14:paraId="7D085C60" w14:textId="77777777" w:rsidR="00B55B11" w:rsidRDefault="00B55B11" w:rsidP="00B55B11">
      <w:pPr>
        <w:pStyle w:val="NormalWeb"/>
        <w:numPr>
          <w:ilvl w:val="0"/>
          <w:numId w:val="16"/>
        </w:numPr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OSHA Standards:</w:t>
      </w:r>
      <w:r>
        <w:rPr>
          <w:rFonts w:ascii="Arial" w:hAnsi="Arial" w:cs="Arial"/>
        </w:rPr>
        <w:t xml:space="preserve"> Interpretation and application of 29 CFR 1926 (Construction) and 29 CFR 1910 (General Industry).</w:t>
      </w:r>
    </w:p>
    <w:p w14:paraId="44CCCBEE" w14:textId="77777777" w:rsidR="00B55B11" w:rsidRDefault="00B55B11" w:rsidP="00B55B11">
      <w:pPr>
        <w:pStyle w:val="NormalWeb"/>
        <w:numPr>
          <w:ilvl w:val="0"/>
          <w:numId w:val="16"/>
        </w:numPr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Federal Guidelines:</w:t>
      </w:r>
      <w:r>
        <w:rPr>
          <w:rFonts w:ascii="Arial" w:hAnsi="Arial" w:cs="Arial"/>
        </w:rPr>
        <w:t xml:space="preserve"> US Army Corps of Engineers (USACE) EM 385-1-1 Safety and Health Requirements.</w:t>
      </w:r>
    </w:p>
    <w:p w14:paraId="7FB84971" w14:textId="77777777" w:rsidR="00B55B11" w:rsidRDefault="00B55B11" w:rsidP="00B55B11">
      <w:pPr>
        <w:pStyle w:val="NormalWeb"/>
        <w:numPr>
          <w:ilvl w:val="0"/>
          <w:numId w:val="16"/>
        </w:numPr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Multi-Employer Worksites:</w:t>
      </w:r>
      <w:r>
        <w:rPr>
          <w:rFonts w:ascii="Arial" w:hAnsi="Arial" w:cs="Arial"/>
        </w:rPr>
        <w:t xml:space="preserve"> Analysis of "Creating, Exposing, Correcting, and Controlling" employer responsibilities.</w:t>
      </w:r>
    </w:p>
    <w:p w14:paraId="5BE6680A" w14:textId="77777777" w:rsidR="00B55B11" w:rsidRDefault="00B55B11" w:rsidP="00B55B11">
      <w:pPr>
        <w:pStyle w:val="Normal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High-Hazard Industrial Operations</w:t>
      </w:r>
    </w:p>
    <w:p w14:paraId="3132285E" w14:textId="77777777" w:rsidR="00B55B11" w:rsidRDefault="00B55B11" w:rsidP="00B55B11">
      <w:pPr>
        <w:pStyle w:val="NormalWeb"/>
        <w:numPr>
          <w:ilvl w:val="0"/>
          <w:numId w:val="17"/>
        </w:numPr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Fall Protection:</w:t>
      </w:r>
      <w:r>
        <w:rPr>
          <w:rFonts w:ascii="Arial" w:hAnsi="Arial" w:cs="Arial"/>
        </w:rPr>
        <w:t xml:space="preserve"> Requirements for guardrails, personal fall arrest systems (PFAS), and high-angle safety.</w:t>
      </w:r>
    </w:p>
    <w:p w14:paraId="6C4364BA" w14:textId="77777777" w:rsidR="00B55B11" w:rsidRDefault="00B55B11" w:rsidP="00B55B11">
      <w:pPr>
        <w:pStyle w:val="NormalWeb"/>
        <w:numPr>
          <w:ilvl w:val="0"/>
          <w:numId w:val="17"/>
        </w:numPr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Cranes &amp; Rigging:</w:t>
      </w:r>
      <w:r>
        <w:rPr>
          <w:rFonts w:ascii="Arial" w:hAnsi="Arial" w:cs="Arial"/>
        </w:rPr>
        <w:t xml:space="preserve"> Critical lift planning, multi-crane lifts, and gantry crane operations.</w:t>
      </w:r>
    </w:p>
    <w:p w14:paraId="707C37D1" w14:textId="77777777" w:rsidR="00B55B11" w:rsidRDefault="00B55B11" w:rsidP="00B55B11">
      <w:pPr>
        <w:pStyle w:val="NormalWeb"/>
        <w:numPr>
          <w:ilvl w:val="0"/>
          <w:numId w:val="17"/>
        </w:numPr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Heavy Equipment Safety:</w:t>
      </w:r>
      <w:r>
        <w:rPr>
          <w:rFonts w:ascii="Arial" w:hAnsi="Arial" w:cs="Arial"/>
        </w:rPr>
        <w:t xml:space="preserve"> Struck-by, back-over, and run-over prevention for mobile equipment.</w:t>
      </w:r>
    </w:p>
    <w:p w14:paraId="68763DB1" w14:textId="77777777" w:rsidR="00B55B11" w:rsidRDefault="00B55B11" w:rsidP="00B55B11">
      <w:pPr>
        <w:pStyle w:val="NormalWeb"/>
        <w:numPr>
          <w:ilvl w:val="0"/>
          <w:numId w:val="17"/>
        </w:numPr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Excavation &amp; Trenching:</w:t>
      </w:r>
      <w:r>
        <w:rPr>
          <w:rFonts w:ascii="Arial" w:hAnsi="Arial" w:cs="Arial"/>
        </w:rPr>
        <w:t xml:space="preserve"> Soil classification, shoring, shielding, and utility hydro-lancing.</w:t>
      </w:r>
    </w:p>
    <w:p w14:paraId="1B299761" w14:textId="77777777" w:rsidR="00B55B11" w:rsidRDefault="00B55B11" w:rsidP="00B55B11">
      <w:pPr>
        <w:pStyle w:val="Normal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Forensic Safety Analysis</w:t>
      </w:r>
    </w:p>
    <w:p w14:paraId="25A1232E" w14:textId="77777777" w:rsidR="00B55B11" w:rsidRDefault="00B55B11" w:rsidP="00B55B11">
      <w:pPr>
        <w:pStyle w:val="NormalWeb"/>
        <w:numPr>
          <w:ilvl w:val="0"/>
          <w:numId w:val="18"/>
        </w:numPr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Root Cause Analysis (RCA):</w:t>
      </w:r>
      <w:r>
        <w:rPr>
          <w:rFonts w:ascii="Arial" w:hAnsi="Arial" w:cs="Arial"/>
        </w:rPr>
        <w:t xml:space="preserve"> Developing key causal analyses and root cause findings for industrial incidents.</w:t>
      </w:r>
    </w:p>
    <w:p w14:paraId="31CF655E" w14:textId="77777777" w:rsidR="00B55B11" w:rsidRDefault="00B55B11" w:rsidP="00B55B11">
      <w:pPr>
        <w:pStyle w:val="NormalWeb"/>
        <w:numPr>
          <w:ilvl w:val="0"/>
          <w:numId w:val="18"/>
        </w:numPr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Safety Management Systems (SMS):</w:t>
      </w:r>
      <w:r>
        <w:rPr>
          <w:rFonts w:ascii="Arial" w:hAnsi="Arial" w:cs="Arial"/>
        </w:rPr>
        <w:t xml:space="preserve"> Auditing of Task Hazard Assessments and Site-Specific Safe Work Plans.</w:t>
      </w:r>
    </w:p>
    <w:p w14:paraId="3877FB4F" w14:textId="48185179" w:rsidR="00B55B11" w:rsidRDefault="00000000" w:rsidP="00A83096">
      <w:pPr>
        <w:spacing w:after="100" w:afterAutospacing="1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30DEBB6">
          <v:rect id="_x0000_i1027" style="width:0;height:1.5pt" o:hralign="center" o:hrstd="t" o:hr="t" fillcolor="#a0a0a0" stroked="f"/>
        </w:pict>
      </w:r>
    </w:p>
    <w:p w14:paraId="42505E46" w14:textId="77777777" w:rsidR="00B71E0B" w:rsidRPr="00B71E0B" w:rsidRDefault="00B71E0B" w:rsidP="00B71E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1E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LITIGATION SUPPORT &amp; FORENSIC SERVICES</w:t>
      </w:r>
    </w:p>
    <w:p w14:paraId="203D86C9" w14:textId="77777777" w:rsidR="00B71E0B" w:rsidRPr="00B71E0B" w:rsidRDefault="00B71E0B" w:rsidP="00B71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E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Testimony History</w:t>
      </w:r>
    </w:p>
    <w:p w14:paraId="7368A150" w14:textId="77777777" w:rsidR="00B71E0B" w:rsidRPr="00B71E0B" w:rsidRDefault="00B71E0B" w:rsidP="00B71E0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E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Designated Corporate Representative (30(b)(6) Witness)</w:t>
      </w:r>
      <w:r w:rsidRPr="00B71E0B">
        <w:rPr>
          <w:rFonts w:ascii="Times New Roman" w:eastAsia="Times New Roman" w:hAnsi="Times New Roman" w:cs="Times New Roman"/>
          <w:kern w:val="0"/>
          <w14:ligatures w14:val="none"/>
        </w:rPr>
        <w:t xml:space="preserve"> | April 4, 2024</w:t>
      </w:r>
    </w:p>
    <w:p w14:paraId="1001612B" w14:textId="77777777" w:rsidR="00B71E0B" w:rsidRPr="00B71E0B" w:rsidRDefault="00B71E0B" w:rsidP="00B71E0B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E0B">
        <w:rPr>
          <w:rFonts w:ascii="Times New Roman" w:eastAsia="Times New Roman" w:hAnsi="Times New Roman" w:cs="Times New Roman"/>
          <w:kern w:val="0"/>
          <w14:ligatures w14:val="none"/>
        </w:rPr>
        <w:t>Provided sworn testimony regarding corporate safety governance, hazard recognition protocols, and the application of Site-Specific Safety Plans (HASP).</w:t>
      </w:r>
    </w:p>
    <w:p w14:paraId="1FF95FB4" w14:textId="77777777" w:rsidR="00B71E0B" w:rsidRPr="00B71E0B" w:rsidRDefault="00B71E0B" w:rsidP="00B71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E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Forensic Consulting</w:t>
      </w:r>
    </w:p>
    <w:p w14:paraId="3CD92EE5" w14:textId="77777777" w:rsidR="00B71E0B" w:rsidRPr="00B71E0B" w:rsidRDefault="00B71E0B" w:rsidP="00B71E0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E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Standard of Care Assessment:</w:t>
      </w:r>
      <w:r w:rsidRPr="00B71E0B">
        <w:rPr>
          <w:rFonts w:ascii="Times New Roman" w:eastAsia="Times New Roman" w:hAnsi="Times New Roman" w:cs="Times New Roman"/>
          <w:kern w:val="0"/>
          <w14:ligatures w14:val="none"/>
        </w:rPr>
        <w:t xml:space="preserve"> Comprehensive auditing of safety programs against federal regulations and industry best practices.</w:t>
      </w:r>
    </w:p>
    <w:p w14:paraId="72E8CB00" w14:textId="77777777" w:rsidR="00B71E0B" w:rsidRPr="00B71E0B" w:rsidRDefault="00B71E0B" w:rsidP="00B71E0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E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Incident Investigation:</w:t>
      </w:r>
      <w:r w:rsidRPr="00B71E0B">
        <w:rPr>
          <w:rFonts w:ascii="Times New Roman" w:eastAsia="Times New Roman" w:hAnsi="Times New Roman" w:cs="Times New Roman"/>
          <w:kern w:val="0"/>
          <w14:ligatures w14:val="none"/>
        </w:rPr>
        <w:t xml:space="preserve"> Lead investigator for high-consequence industrial events, providing technical reports on causal factors and systemic management failures.</w:t>
      </w:r>
    </w:p>
    <w:p w14:paraId="6DF0E023" w14:textId="5B9AC85C" w:rsidR="00B55B11" w:rsidRPr="00B55B11" w:rsidRDefault="00000000" w:rsidP="00B55B1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614261F8">
          <v:rect id="_x0000_i1028" style="width:0;height:1.5pt" o:hralign="center" o:hrstd="t" o:hr="t" fillcolor="#a0a0a0" stroked="f"/>
        </w:pict>
      </w:r>
    </w:p>
    <w:p w14:paraId="4CD381C5" w14:textId="77777777" w:rsidR="00B55B11" w:rsidRPr="00B55B11" w:rsidRDefault="00B55B11" w:rsidP="00B55B11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B55B11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PROFESSIONAL EXPERIENCE</w:t>
      </w:r>
    </w:p>
    <w:p w14:paraId="7207552B" w14:textId="77777777" w:rsidR="00B55B11" w:rsidRDefault="00B55B11" w:rsidP="00B55B11">
      <w:pPr>
        <w:pStyle w:val="Normal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AECOM (DCS America East)</w:t>
      </w:r>
      <w:r>
        <w:rPr>
          <w:rFonts w:ascii="Arial" w:hAnsi="Arial" w:cs="Arial"/>
        </w:rPr>
        <w:t xml:space="preserve"> | </w:t>
      </w:r>
      <w:r>
        <w:rPr>
          <w:rFonts w:ascii="Arial" w:hAnsi="Arial" w:cs="Arial"/>
          <w:b/>
          <w:bCs/>
        </w:rPr>
        <w:t>AVP, Senior SH&amp;E Manager</w:t>
      </w:r>
      <w:r>
        <w:rPr>
          <w:rFonts w:ascii="Arial" w:hAnsi="Arial" w:cs="Arial"/>
        </w:rPr>
        <w:t xml:space="preserve"> | </w:t>
      </w:r>
      <w:r>
        <w:rPr>
          <w:rFonts w:ascii="Arial" w:hAnsi="Arial" w:cs="Arial"/>
          <w:b/>
          <w:bCs/>
        </w:rPr>
        <w:t>2007 – Present</w:t>
      </w:r>
      <w:r>
        <w:rPr>
          <w:rFonts w:ascii="Arial" w:hAnsi="Arial" w:cs="Arial"/>
        </w:rPr>
        <w:t xml:space="preserve"> </w:t>
      </w:r>
    </w:p>
    <w:p w14:paraId="26BF362E" w14:textId="428EF96A" w:rsidR="00E41D8B" w:rsidRDefault="00E41D8B" w:rsidP="00F03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1D8B">
        <w:rPr>
          <w:rFonts w:ascii="Times New Roman" w:eastAsia="Times New Roman" w:hAnsi="Times New Roman" w:cs="Times New Roman"/>
          <w:kern w:val="0"/>
          <w14:ligatures w14:val="none"/>
        </w:rPr>
        <w:t xml:space="preserve">AECOM is a premier Fortune 500 global infrastructure consulting firm providing professional engineering, design, and construction management services. Maintaining a top ten rating in the Engineering </w:t>
      </w:r>
      <w:r w:rsidR="0048300F">
        <w:rPr>
          <w:rFonts w:ascii="Times New Roman" w:eastAsia="Times New Roman" w:hAnsi="Times New Roman" w:cs="Times New Roman"/>
          <w:kern w:val="0"/>
          <w14:ligatures w14:val="none"/>
        </w:rPr>
        <w:t>News</w:t>
      </w:r>
      <w:r w:rsidRPr="00E41D8B">
        <w:rPr>
          <w:rFonts w:ascii="Times New Roman" w:eastAsia="Times New Roman" w:hAnsi="Times New Roman" w:cs="Times New Roman"/>
          <w:kern w:val="0"/>
          <w14:ligatures w14:val="none"/>
        </w:rPr>
        <w:t xml:space="preserve"> and Review. </w:t>
      </w:r>
    </w:p>
    <w:p w14:paraId="20534979" w14:textId="6F38A10D" w:rsidR="00F03980" w:rsidRPr="00F03980" w:rsidRDefault="00F03980" w:rsidP="00F03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980">
        <w:rPr>
          <w:rFonts w:ascii="Times New Roman" w:eastAsia="Times New Roman" w:hAnsi="Times New Roman" w:cs="Times New Roman"/>
          <w:kern w:val="0"/>
          <w14:ligatures w14:val="none"/>
        </w:rPr>
        <w:t xml:space="preserve">As </w:t>
      </w:r>
      <w:r w:rsidR="002262F3" w:rsidRPr="00F03980">
        <w:rPr>
          <w:rFonts w:ascii="Times New Roman" w:eastAsia="Times New Roman" w:hAnsi="Times New Roman" w:cs="Times New Roman"/>
          <w:kern w:val="0"/>
          <w14:ligatures w14:val="none"/>
        </w:rPr>
        <w:t>Ass</w:t>
      </w:r>
      <w:r w:rsidR="002262F3">
        <w:rPr>
          <w:rFonts w:ascii="Times New Roman" w:eastAsia="Times New Roman" w:hAnsi="Times New Roman" w:cs="Times New Roman"/>
          <w:kern w:val="0"/>
          <w14:ligatures w14:val="none"/>
        </w:rPr>
        <w:t>ociat</w:t>
      </w:r>
      <w:r w:rsidR="002262F3" w:rsidRPr="00F03980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F03980">
        <w:rPr>
          <w:rFonts w:ascii="Times New Roman" w:eastAsia="Times New Roman" w:hAnsi="Times New Roman" w:cs="Times New Roman"/>
          <w:kern w:val="0"/>
          <w14:ligatures w14:val="none"/>
        </w:rPr>
        <w:t xml:space="preserve"> Vice President and Senior SH&amp;E Manager for the DCS America East region, </w:t>
      </w:r>
      <w:r w:rsidR="00586876">
        <w:rPr>
          <w:rFonts w:ascii="Times New Roman" w:eastAsia="Times New Roman" w:hAnsi="Times New Roman" w:cs="Times New Roman"/>
          <w:kern w:val="0"/>
          <w14:ligatures w14:val="none"/>
        </w:rPr>
        <w:t>Dr. Davis provides</w:t>
      </w:r>
      <w:r w:rsidRPr="00F03980">
        <w:rPr>
          <w:rFonts w:ascii="Times New Roman" w:eastAsia="Times New Roman" w:hAnsi="Times New Roman" w:cs="Times New Roman"/>
          <w:kern w:val="0"/>
          <w14:ligatures w14:val="none"/>
        </w:rPr>
        <w:t xml:space="preserve"> strategic safety leadership and technical oversight for 12 offices and 900+ employees, managing a rotating portfolio of up to 150 active field projects across the following specialized sectors:</w:t>
      </w:r>
    </w:p>
    <w:p w14:paraId="36367389" w14:textId="77777777" w:rsidR="00F03980" w:rsidRPr="00F03980" w:rsidRDefault="00F03980" w:rsidP="00F03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Mission-Critical &amp; Data Center Infrastructure</w:t>
      </w:r>
    </w:p>
    <w:p w14:paraId="61FB1AAC" w14:textId="11B4DF43" w:rsidR="00F03980" w:rsidRPr="00F03980" w:rsidRDefault="00F03980" w:rsidP="00F0398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Owner’s Representative:</w:t>
      </w:r>
      <w:r w:rsidRPr="00F03980">
        <w:rPr>
          <w:rFonts w:ascii="Times New Roman" w:eastAsia="Times New Roman" w:hAnsi="Times New Roman" w:cs="Times New Roman"/>
          <w:kern w:val="0"/>
          <w14:ligatures w14:val="none"/>
        </w:rPr>
        <w:t xml:space="preserve"> Directed Health, Safety, and Industrial Hygiene (IH) </w:t>
      </w:r>
      <w:proofErr w:type="gramStart"/>
      <w:r w:rsidRPr="00F03980">
        <w:rPr>
          <w:rFonts w:ascii="Times New Roman" w:eastAsia="Times New Roman" w:hAnsi="Times New Roman" w:cs="Times New Roman"/>
          <w:kern w:val="0"/>
          <w14:ligatures w14:val="none"/>
        </w:rPr>
        <w:t>consulting for</w:t>
      </w:r>
      <w:proofErr w:type="gramEnd"/>
      <w:r w:rsidRPr="00F03980">
        <w:rPr>
          <w:rFonts w:ascii="Times New Roman" w:eastAsia="Times New Roman" w:hAnsi="Times New Roman" w:cs="Times New Roman"/>
          <w:kern w:val="0"/>
          <w14:ligatures w14:val="none"/>
        </w:rPr>
        <w:t xml:space="preserve"> large-scale Data Center </w:t>
      </w:r>
      <w:r w:rsidR="00B24A7E">
        <w:rPr>
          <w:rFonts w:ascii="Times New Roman" w:eastAsia="Times New Roman" w:hAnsi="Times New Roman" w:cs="Times New Roman"/>
          <w:kern w:val="0"/>
          <w14:ligatures w14:val="none"/>
        </w:rPr>
        <w:t xml:space="preserve">construction and </w:t>
      </w:r>
      <w:r w:rsidRPr="00F03980">
        <w:rPr>
          <w:rFonts w:ascii="Times New Roman" w:eastAsia="Times New Roman" w:hAnsi="Times New Roman" w:cs="Times New Roman"/>
          <w:kern w:val="0"/>
          <w14:ligatures w14:val="none"/>
        </w:rPr>
        <w:t>capital improvement projects.</w:t>
      </w:r>
    </w:p>
    <w:p w14:paraId="793B1265" w14:textId="77777777" w:rsidR="00F03980" w:rsidRPr="00F03980" w:rsidRDefault="00F03980" w:rsidP="00F0398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Technical Oversight:</w:t>
      </w:r>
      <w:r w:rsidRPr="00F03980">
        <w:rPr>
          <w:rFonts w:ascii="Times New Roman" w:eastAsia="Times New Roman" w:hAnsi="Times New Roman" w:cs="Times New Roman"/>
          <w:kern w:val="0"/>
          <w14:ligatures w14:val="none"/>
        </w:rPr>
        <w:t xml:space="preserve"> Specialized in hazard mitigation for high-voltage electrical systems (LOTO), mission-critical cooling infrastructure, and rapid-deployment construction schedules for global tech clients.</w:t>
      </w:r>
    </w:p>
    <w:p w14:paraId="6A3DABB1" w14:textId="77777777" w:rsidR="00F03980" w:rsidRPr="00F03980" w:rsidRDefault="00F03980" w:rsidP="00F03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Nuclear Power &amp; Energy Operations</w:t>
      </w:r>
    </w:p>
    <w:p w14:paraId="5AF0A102" w14:textId="4A6BABC4" w:rsidR="00F03980" w:rsidRPr="00F03980" w:rsidRDefault="00F03980" w:rsidP="00F0398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Steam Generator Replacement (SGR):</w:t>
      </w:r>
      <w:r w:rsidRPr="00F03980">
        <w:rPr>
          <w:rFonts w:ascii="Times New Roman" w:eastAsia="Times New Roman" w:hAnsi="Times New Roman" w:cs="Times New Roman"/>
          <w:kern w:val="0"/>
          <w14:ligatures w14:val="none"/>
        </w:rPr>
        <w:t xml:space="preserve"> Led safety oversight for the TVA Sequoyah Unit 2 SGR project, managing risks associated with hydro-demolition of concrete containment domes and heavy rigging.</w:t>
      </w:r>
    </w:p>
    <w:p w14:paraId="5C5D9F4B" w14:textId="037B3F44" w:rsidR="00F03980" w:rsidRPr="00F03980" w:rsidRDefault="00F03980" w:rsidP="00F0398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Fukushima Compliance:</w:t>
      </w:r>
      <w:r w:rsidRPr="00F03980">
        <w:rPr>
          <w:rFonts w:ascii="Times New Roman" w:eastAsia="Times New Roman" w:hAnsi="Times New Roman" w:cs="Times New Roman"/>
          <w:kern w:val="0"/>
          <w14:ligatures w14:val="none"/>
        </w:rPr>
        <w:t xml:space="preserve"> Managed SH&amp;E for the construction of auxiliary feed-water tanks at TVA Watts Bar Unit 2 to meet NRC post-Fukushima regulatory requirements.</w:t>
      </w:r>
    </w:p>
    <w:p w14:paraId="3C1C90F7" w14:textId="59CDE29A" w:rsidR="00E841AF" w:rsidRPr="00E841AF" w:rsidRDefault="00E841AF" w:rsidP="00F0398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41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Nuclear Refuel Outage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: Manager SH&amp;E for the refuel outage at Fermi Unit 2, reviewing behavior-based safety observations. </w:t>
      </w:r>
    </w:p>
    <w:p w14:paraId="0EB4EAB9" w14:textId="14E8A55D" w:rsidR="00F03980" w:rsidRPr="00F03980" w:rsidRDefault="00F03980" w:rsidP="00F0398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Containment Engineering:</w:t>
      </w:r>
      <w:r w:rsidRPr="00F03980">
        <w:rPr>
          <w:rFonts w:ascii="Times New Roman" w:eastAsia="Times New Roman" w:hAnsi="Times New Roman" w:cs="Times New Roman"/>
          <w:kern w:val="0"/>
          <w14:ligatures w14:val="none"/>
        </w:rPr>
        <w:t xml:space="preserve"> Directed </w:t>
      </w:r>
      <w:r w:rsidR="00D74A71">
        <w:rPr>
          <w:rFonts w:ascii="Times New Roman" w:eastAsia="Times New Roman" w:hAnsi="Times New Roman" w:cs="Times New Roman"/>
          <w:kern w:val="0"/>
          <w14:ligatures w14:val="none"/>
        </w:rPr>
        <w:t>SH&amp;E</w:t>
      </w:r>
      <w:r w:rsidRPr="00F03980">
        <w:rPr>
          <w:rFonts w:ascii="Times New Roman" w:eastAsia="Times New Roman" w:hAnsi="Times New Roman" w:cs="Times New Roman"/>
          <w:kern w:val="0"/>
          <w14:ligatures w14:val="none"/>
        </w:rPr>
        <w:t xml:space="preserve"> for the $93M Crystal River 3 nuclear containment wall rebuild, focusing on complex concrete delamination and structural repair hazards.</w:t>
      </w:r>
    </w:p>
    <w:p w14:paraId="4D9D72F4" w14:textId="77777777" w:rsidR="00F03980" w:rsidRPr="00F03980" w:rsidRDefault="00F03980" w:rsidP="00F03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Heavy Civil &amp; Marine Construction (USACE)</w:t>
      </w:r>
    </w:p>
    <w:p w14:paraId="2C4FD9E0" w14:textId="77777777" w:rsidR="00F03980" w:rsidRPr="00F03980" w:rsidRDefault="00F03980" w:rsidP="00F0398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Olmsted Dam ($1.5B):</w:t>
      </w:r>
      <w:r w:rsidRPr="00F03980">
        <w:rPr>
          <w:rFonts w:ascii="Times New Roman" w:eastAsia="Times New Roman" w:hAnsi="Times New Roman" w:cs="Times New Roman"/>
          <w:kern w:val="0"/>
          <w14:ligatures w14:val="none"/>
        </w:rPr>
        <w:t xml:space="preserve"> Provided SH&amp;E staff mentorship and oversight </w:t>
      </w:r>
      <w:proofErr w:type="gramStart"/>
      <w:r w:rsidRPr="00F03980">
        <w:rPr>
          <w:rFonts w:ascii="Times New Roman" w:eastAsia="Times New Roman" w:hAnsi="Times New Roman" w:cs="Times New Roman"/>
          <w:kern w:val="0"/>
          <w14:ligatures w14:val="none"/>
        </w:rPr>
        <w:t>for</w:t>
      </w:r>
      <w:proofErr w:type="gramEnd"/>
      <w:r w:rsidRPr="00F03980">
        <w:rPr>
          <w:rFonts w:ascii="Times New Roman" w:eastAsia="Times New Roman" w:hAnsi="Times New Roman" w:cs="Times New Roman"/>
          <w:kern w:val="0"/>
          <w14:ligatures w14:val="none"/>
        </w:rPr>
        <w:t xml:space="preserve"> "in-the-wet" construction. Managed safety for marine operations, diving, and the operation of specialized heavy gantry cranes.</w:t>
      </w:r>
    </w:p>
    <w:p w14:paraId="0E663B0C" w14:textId="0ED6245E" w:rsidR="00F03980" w:rsidRPr="00F03980" w:rsidRDefault="00F03980" w:rsidP="00F0398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Regulatory Liaison:</w:t>
      </w:r>
      <w:r w:rsidRPr="00F03980">
        <w:rPr>
          <w:rFonts w:ascii="Times New Roman" w:eastAsia="Times New Roman" w:hAnsi="Times New Roman" w:cs="Times New Roman"/>
          <w:kern w:val="0"/>
          <w14:ligatures w14:val="none"/>
        </w:rPr>
        <w:t xml:space="preserve"> Ensured strict adherence to USACE EM 385-1-1 standards across multi-billion-dollar federal contracts.</w:t>
      </w:r>
    </w:p>
    <w:p w14:paraId="02F3F894" w14:textId="77777777" w:rsidR="00F03980" w:rsidRPr="00F03980" w:rsidRDefault="00F03980" w:rsidP="00F03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Disaster Recovery &amp; Emergency Management</w:t>
      </w:r>
    </w:p>
    <w:p w14:paraId="6494089A" w14:textId="77777777" w:rsidR="00F03980" w:rsidRPr="00F03980" w:rsidRDefault="00F03980" w:rsidP="00F0398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Program Leadership:</w:t>
      </w:r>
      <w:r w:rsidRPr="00F03980">
        <w:rPr>
          <w:rFonts w:ascii="Times New Roman" w:eastAsia="Times New Roman" w:hAnsi="Times New Roman" w:cs="Times New Roman"/>
          <w:kern w:val="0"/>
          <w14:ligatures w14:val="none"/>
        </w:rPr>
        <w:t xml:space="preserve"> Directed regional disaster recovery programs across Florida, South Carolina, the US Virgin Islands, and Puerto Rico.</w:t>
      </w:r>
    </w:p>
    <w:p w14:paraId="1E1AD6B0" w14:textId="77777777" w:rsidR="00F03980" w:rsidRPr="00F03980" w:rsidRDefault="00F03980" w:rsidP="00F0398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Crisis Response:</w:t>
      </w:r>
      <w:r w:rsidRPr="00F03980">
        <w:rPr>
          <w:rFonts w:ascii="Times New Roman" w:eastAsia="Times New Roman" w:hAnsi="Times New Roman" w:cs="Times New Roman"/>
          <w:kern w:val="0"/>
          <w14:ligatures w14:val="none"/>
        </w:rPr>
        <w:t xml:space="preserve"> Managed safety for massive debris removal, temporary housing, and structural stabilization following major hurricane events.</w:t>
      </w:r>
    </w:p>
    <w:p w14:paraId="06AAE725" w14:textId="77777777" w:rsidR="00F03980" w:rsidRPr="00F03980" w:rsidRDefault="00F03980" w:rsidP="00F03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International &amp; Defense Operations</w:t>
      </w:r>
    </w:p>
    <w:p w14:paraId="65723BAC" w14:textId="77777777" w:rsidR="00F03980" w:rsidRPr="00F03980" w:rsidRDefault="00F03980" w:rsidP="00F0398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Middle East &amp; Africa:</w:t>
      </w:r>
      <w:r w:rsidRPr="00F03980">
        <w:rPr>
          <w:rFonts w:ascii="Times New Roman" w:eastAsia="Times New Roman" w:hAnsi="Times New Roman" w:cs="Times New Roman"/>
          <w:kern w:val="0"/>
          <w14:ligatures w14:val="none"/>
        </w:rPr>
        <w:t xml:space="preserve"> Provided safety oversight for $200M+ in combined military construction (AFCEE and NAVFAC) in Afghanistan (Kandahar/Kabul) and Djibouti.</w:t>
      </w:r>
    </w:p>
    <w:p w14:paraId="6A682F64" w14:textId="77777777" w:rsidR="00F03980" w:rsidRPr="00F03980" w:rsidRDefault="00F03980" w:rsidP="00F0398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High-Hazard Scopes:</w:t>
      </w:r>
      <w:r w:rsidRPr="00F03980">
        <w:rPr>
          <w:rFonts w:ascii="Times New Roman" w:eastAsia="Times New Roman" w:hAnsi="Times New Roman" w:cs="Times New Roman"/>
          <w:kern w:val="0"/>
          <w14:ligatures w14:val="none"/>
        </w:rPr>
        <w:t xml:space="preserve"> Managed de-mining operations, airfield expansion, C-130 hangar construction, and multi-crane tandem lifts in austere, high-threat environments.</w:t>
      </w:r>
    </w:p>
    <w:p w14:paraId="39EEFD79" w14:textId="77777777" w:rsidR="00F03980" w:rsidRPr="00F03980" w:rsidRDefault="00F03980" w:rsidP="00F03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Corporate Governance &amp; Forensic Analysis</w:t>
      </w:r>
    </w:p>
    <w:p w14:paraId="207EE53F" w14:textId="77777777" w:rsidR="00F03980" w:rsidRPr="00F03980" w:rsidRDefault="00F03980" w:rsidP="00F0398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Regional Strategy:</w:t>
      </w:r>
      <w:r w:rsidRPr="00F03980">
        <w:rPr>
          <w:rFonts w:ascii="Times New Roman" w:eastAsia="Times New Roman" w:hAnsi="Times New Roman" w:cs="Times New Roman"/>
          <w:kern w:val="0"/>
          <w14:ligatures w14:val="none"/>
        </w:rPr>
        <w:t xml:space="preserve"> Responsible for the development and auditing of Site-Specific Safety Plans (HASPs) and Task Hazard Assessments (THAs).</w:t>
      </w:r>
    </w:p>
    <w:p w14:paraId="3F2D7701" w14:textId="77777777" w:rsidR="00F03980" w:rsidRPr="00F03980" w:rsidRDefault="00F03980" w:rsidP="00F0398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Forensic Investigation:</w:t>
      </w:r>
      <w:r w:rsidRPr="00F03980">
        <w:rPr>
          <w:rFonts w:ascii="Times New Roman" w:eastAsia="Times New Roman" w:hAnsi="Times New Roman" w:cs="Times New Roman"/>
          <w:kern w:val="0"/>
          <w14:ligatures w14:val="none"/>
        </w:rPr>
        <w:t xml:space="preserve"> Serve as the lead investigator for high-consequence incidents, performing Root Cause Analysis (RCA) and providing corporate representative testimony in legal proceedings.</w:t>
      </w:r>
    </w:p>
    <w:p w14:paraId="2E458995" w14:textId="239135EE" w:rsidR="004A1786" w:rsidRDefault="004A1786" w:rsidP="004A1786">
      <w:pPr>
        <w:pStyle w:val="NormalWeb"/>
        <w:rPr>
          <w:b/>
          <w:bCs/>
        </w:rPr>
      </w:pPr>
      <w:r>
        <w:rPr>
          <w:b/>
          <w:bCs/>
        </w:rPr>
        <w:t>CONTRACK INTERNATIONAL INC. (Afghanistan)</w:t>
      </w:r>
      <w:r>
        <w:t xml:space="preserve"> | </w:t>
      </w:r>
      <w:r>
        <w:rPr>
          <w:b/>
          <w:bCs/>
        </w:rPr>
        <w:t>SH&amp;E Manager</w:t>
      </w:r>
      <w:r>
        <w:t xml:space="preserve"> | </w:t>
      </w:r>
      <w:r w:rsidR="002262F3" w:rsidRPr="002262F3">
        <w:rPr>
          <w:b/>
          <w:bCs/>
        </w:rPr>
        <w:t>2005</w:t>
      </w:r>
      <w:r w:rsidR="002262F3">
        <w:t xml:space="preserve"> </w:t>
      </w:r>
      <w:r w:rsidR="00CB682D">
        <w:t>–</w:t>
      </w:r>
      <w:r w:rsidR="002262F3">
        <w:t xml:space="preserve"> </w:t>
      </w:r>
      <w:r>
        <w:rPr>
          <w:b/>
          <w:bCs/>
        </w:rPr>
        <w:t>2007</w:t>
      </w:r>
    </w:p>
    <w:p w14:paraId="60550828" w14:textId="0C6365BD" w:rsidR="00CB682D" w:rsidRDefault="00CB682D" w:rsidP="004A1786">
      <w:pPr>
        <w:pStyle w:val="NormalWeb"/>
      </w:pPr>
      <w:r w:rsidRPr="00CB682D">
        <w:t>Contrack International Inc. is a global design and construction firm that now operates under the name Contrack Watts, Inc. after a 2015 merger.</w:t>
      </w:r>
    </w:p>
    <w:p w14:paraId="3CBBF178" w14:textId="77777777" w:rsidR="004A1786" w:rsidRDefault="004A1786" w:rsidP="004A1786">
      <w:pPr>
        <w:pStyle w:val="NormalWeb"/>
        <w:numPr>
          <w:ilvl w:val="0"/>
          <w:numId w:val="41"/>
        </w:numPr>
      </w:pPr>
      <w:r>
        <w:rPr>
          <w:b/>
          <w:bCs/>
        </w:rPr>
        <w:t>Military Infrastructure:</w:t>
      </w:r>
      <w:r>
        <w:t xml:space="preserve"> Managed $60M USACE projects at </w:t>
      </w:r>
      <w:r>
        <w:rPr>
          <w:b/>
          <w:bCs/>
        </w:rPr>
        <w:t>Bagram Airbase</w:t>
      </w:r>
      <w:r>
        <w:t>, including airfield de-mining operations, hangar rehabilitation, and control tower construction.</w:t>
      </w:r>
    </w:p>
    <w:p w14:paraId="112B685B" w14:textId="77777777" w:rsidR="004A1786" w:rsidRDefault="004A1786" w:rsidP="004A1786">
      <w:pPr>
        <w:pStyle w:val="NormalWeb"/>
        <w:numPr>
          <w:ilvl w:val="0"/>
          <w:numId w:val="41"/>
        </w:numPr>
      </w:pPr>
      <w:r>
        <w:rPr>
          <w:b/>
          <w:bCs/>
        </w:rPr>
        <w:t>Kabul Airport:</w:t>
      </w:r>
      <w:r>
        <w:t xml:space="preserve"> Directed safety for the $14M Bulk Fuel Depot rebuild.</w:t>
      </w:r>
    </w:p>
    <w:p w14:paraId="494F23C7" w14:textId="240B3A20" w:rsidR="004A1786" w:rsidRDefault="004A1786" w:rsidP="004A1786">
      <w:pPr>
        <w:pStyle w:val="NormalWeb"/>
      </w:pPr>
      <w:r>
        <w:rPr>
          <w:b/>
          <w:bCs/>
        </w:rPr>
        <w:t>KELLOGG BROWN &amp; ROOT (Iraq)</w:t>
      </w:r>
      <w:r>
        <w:t xml:space="preserve"> | </w:t>
      </w:r>
      <w:r>
        <w:rPr>
          <w:b/>
          <w:bCs/>
        </w:rPr>
        <w:t>SH&amp;E Manager</w:t>
      </w:r>
      <w:r>
        <w:t xml:space="preserve"> | </w:t>
      </w:r>
      <w:r w:rsidR="002262F3">
        <w:rPr>
          <w:b/>
          <w:bCs/>
        </w:rPr>
        <w:t>2004</w:t>
      </w:r>
    </w:p>
    <w:p w14:paraId="7C1C7663" w14:textId="77777777" w:rsidR="004A1786" w:rsidRDefault="004A1786" w:rsidP="004A1786">
      <w:pPr>
        <w:pStyle w:val="NormalWeb"/>
        <w:numPr>
          <w:ilvl w:val="0"/>
          <w:numId w:val="42"/>
        </w:numPr>
      </w:pPr>
      <w:r>
        <w:rPr>
          <w:b/>
          <w:bCs/>
        </w:rPr>
        <w:t>LOGCAP Operations:</w:t>
      </w:r>
      <w:r>
        <w:t xml:space="preserve"> Directed safety and hazardous material disposal for US military support operations at </w:t>
      </w:r>
      <w:r>
        <w:rPr>
          <w:b/>
          <w:bCs/>
        </w:rPr>
        <w:t>Camp Fallujah</w:t>
      </w:r>
      <w:r>
        <w:t xml:space="preserve"> in a high-threat conflict zone.</w:t>
      </w:r>
    </w:p>
    <w:p w14:paraId="6AF69FC9" w14:textId="6C3CB003" w:rsidR="004A1786" w:rsidRDefault="004A1786" w:rsidP="004A1786">
      <w:pPr>
        <w:pStyle w:val="NormalWeb"/>
      </w:pPr>
      <w:r>
        <w:rPr>
          <w:b/>
          <w:bCs/>
        </w:rPr>
        <w:t>SHAW / STONE &amp; WEBSTER</w:t>
      </w:r>
      <w:r>
        <w:t xml:space="preserve"> | </w:t>
      </w:r>
      <w:r>
        <w:rPr>
          <w:b/>
          <w:bCs/>
        </w:rPr>
        <w:t>Senior SH&amp;E Supervisor</w:t>
      </w:r>
      <w:r>
        <w:t xml:space="preserve"> | </w:t>
      </w:r>
      <w:r>
        <w:rPr>
          <w:b/>
          <w:bCs/>
        </w:rPr>
        <w:t>200</w:t>
      </w:r>
      <w:r w:rsidR="002262F3">
        <w:rPr>
          <w:b/>
          <w:bCs/>
        </w:rPr>
        <w:t>3</w:t>
      </w:r>
      <w:r>
        <w:rPr>
          <w:b/>
          <w:bCs/>
        </w:rPr>
        <w:t xml:space="preserve"> – 200</w:t>
      </w:r>
      <w:r w:rsidR="002262F3">
        <w:rPr>
          <w:b/>
          <w:bCs/>
        </w:rPr>
        <w:t>4</w:t>
      </w:r>
    </w:p>
    <w:p w14:paraId="125CCA8C" w14:textId="2D6D5505" w:rsidR="004A1786" w:rsidRDefault="004A1786" w:rsidP="004A1786">
      <w:pPr>
        <w:pStyle w:val="NormalWeb"/>
        <w:numPr>
          <w:ilvl w:val="0"/>
          <w:numId w:val="43"/>
        </w:numPr>
      </w:pPr>
      <w:r>
        <w:rPr>
          <w:b/>
          <w:bCs/>
        </w:rPr>
        <w:t>Nuclear Power:</w:t>
      </w:r>
      <w:r>
        <w:t xml:space="preserve"> Field safety lead for the </w:t>
      </w:r>
      <w:r>
        <w:rPr>
          <w:b/>
          <w:bCs/>
        </w:rPr>
        <w:t>TVA Browns Ferry Unit One Restart</w:t>
      </w:r>
      <w:r>
        <w:t>.</w:t>
      </w:r>
      <w:r w:rsidR="007059C7">
        <w:t xml:space="preserve"> Provided general safety and health oversight in the field. </w:t>
      </w:r>
    </w:p>
    <w:p w14:paraId="0CD31F53" w14:textId="584852F5" w:rsidR="004A1786" w:rsidRDefault="004A1786" w:rsidP="004A1786">
      <w:pPr>
        <w:pStyle w:val="NormalWeb"/>
      </w:pPr>
      <w:r>
        <w:rPr>
          <w:b/>
          <w:bCs/>
        </w:rPr>
        <w:t>RUST CONSTRUCTORS (URS/AECOM)</w:t>
      </w:r>
      <w:r>
        <w:t xml:space="preserve"> | </w:t>
      </w:r>
      <w:r>
        <w:rPr>
          <w:b/>
          <w:bCs/>
        </w:rPr>
        <w:t>SH&amp;E Construction Manager</w:t>
      </w:r>
      <w:r>
        <w:t xml:space="preserve"> | </w:t>
      </w:r>
      <w:r w:rsidR="002262F3">
        <w:rPr>
          <w:b/>
          <w:bCs/>
        </w:rPr>
        <w:t>1997</w:t>
      </w:r>
      <w:r>
        <w:rPr>
          <w:b/>
          <w:bCs/>
        </w:rPr>
        <w:t xml:space="preserve"> – 200</w:t>
      </w:r>
      <w:r w:rsidR="002262F3">
        <w:rPr>
          <w:b/>
          <w:bCs/>
        </w:rPr>
        <w:t>3</w:t>
      </w:r>
    </w:p>
    <w:p w14:paraId="1A656B0D" w14:textId="77777777" w:rsidR="004A1786" w:rsidRDefault="004A1786" w:rsidP="004A1786">
      <w:pPr>
        <w:pStyle w:val="NormalWeb"/>
        <w:numPr>
          <w:ilvl w:val="0"/>
          <w:numId w:val="44"/>
        </w:numPr>
      </w:pPr>
      <w:r>
        <w:rPr>
          <w:b/>
          <w:bCs/>
        </w:rPr>
        <w:t>Mercedes-Benz Phase II:</w:t>
      </w:r>
      <w:r>
        <w:t xml:space="preserve"> Safety Lead for the automotive assembly plant expansion (</w:t>
      </w:r>
      <w:r>
        <w:rPr>
          <w:b/>
          <w:bCs/>
        </w:rPr>
        <w:t>Tuscaloosa, AL</w:t>
      </w:r>
      <w:r>
        <w:t>).</w:t>
      </w:r>
    </w:p>
    <w:p w14:paraId="3FC89888" w14:textId="77777777" w:rsidR="004A1786" w:rsidRDefault="004A1786" w:rsidP="004A1786">
      <w:pPr>
        <w:pStyle w:val="NormalWeb"/>
        <w:numPr>
          <w:ilvl w:val="0"/>
          <w:numId w:val="44"/>
        </w:numPr>
      </w:pPr>
      <w:r>
        <w:rPr>
          <w:b/>
          <w:bCs/>
        </w:rPr>
        <w:t>Phillips 66 Wood River:</w:t>
      </w:r>
      <w:r>
        <w:t xml:space="preserve"> Managed safety for the </w:t>
      </w:r>
      <w:r>
        <w:rPr>
          <w:b/>
          <w:bCs/>
        </w:rPr>
        <w:t>Cracker Unit outage</w:t>
      </w:r>
      <w:r>
        <w:t xml:space="preserve"> (</w:t>
      </w:r>
      <w:r>
        <w:rPr>
          <w:b/>
          <w:bCs/>
        </w:rPr>
        <w:t>Roxana, IL</w:t>
      </w:r>
      <w:r>
        <w:t>).</w:t>
      </w:r>
    </w:p>
    <w:p w14:paraId="0D9065D6" w14:textId="77777777" w:rsidR="004A1786" w:rsidRDefault="004A1786" w:rsidP="004A1786">
      <w:pPr>
        <w:pStyle w:val="NormalWeb"/>
        <w:numPr>
          <w:ilvl w:val="0"/>
          <w:numId w:val="44"/>
        </w:numPr>
      </w:pPr>
      <w:r>
        <w:rPr>
          <w:b/>
          <w:bCs/>
        </w:rPr>
        <w:t>Mead Paper:</w:t>
      </w:r>
      <w:r>
        <w:t xml:space="preserve"> Lead for the </w:t>
      </w:r>
      <w:r>
        <w:rPr>
          <w:b/>
          <w:bCs/>
        </w:rPr>
        <w:t>Twin-wire conversion</w:t>
      </w:r>
      <w:r>
        <w:t xml:space="preserve"> project (</w:t>
      </w:r>
      <w:r>
        <w:rPr>
          <w:b/>
          <w:bCs/>
        </w:rPr>
        <w:t>Chillicothe, OH</w:t>
      </w:r>
      <w:r>
        <w:t>).</w:t>
      </w:r>
    </w:p>
    <w:p w14:paraId="779F80B4" w14:textId="77777777" w:rsidR="004A1786" w:rsidRDefault="004A1786" w:rsidP="004A1786">
      <w:pPr>
        <w:pStyle w:val="NormalWeb"/>
        <w:numPr>
          <w:ilvl w:val="0"/>
          <w:numId w:val="44"/>
        </w:numPr>
      </w:pPr>
      <w:r>
        <w:rPr>
          <w:b/>
          <w:bCs/>
        </w:rPr>
        <w:lastRenderedPageBreak/>
        <w:t>Bowater Newsprint:</w:t>
      </w:r>
      <w:r>
        <w:t xml:space="preserve"> Directed safety for </w:t>
      </w:r>
      <w:r>
        <w:rPr>
          <w:b/>
          <w:bCs/>
        </w:rPr>
        <w:t>Twin-wire conversion</w:t>
      </w:r>
      <w:r>
        <w:t xml:space="preserve"> (</w:t>
      </w:r>
      <w:r>
        <w:rPr>
          <w:b/>
          <w:bCs/>
        </w:rPr>
        <w:t>Rock Hill, SC</w:t>
      </w:r>
      <w:r>
        <w:t xml:space="preserve">) and the </w:t>
      </w:r>
      <w:r>
        <w:rPr>
          <w:b/>
          <w:bCs/>
        </w:rPr>
        <w:t>Twine Turbine Project</w:t>
      </w:r>
      <w:r>
        <w:t xml:space="preserve"> (</w:t>
      </w:r>
      <w:r>
        <w:rPr>
          <w:b/>
          <w:bCs/>
        </w:rPr>
        <w:t>Childersburg, AL</w:t>
      </w:r>
      <w:r>
        <w:t>).</w:t>
      </w:r>
    </w:p>
    <w:p w14:paraId="3D1981E9" w14:textId="77777777" w:rsidR="004A1786" w:rsidRDefault="004A1786" w:rsidP="004A1786">
      <w:pPr>
        <w:pStyle w:val="NormalWeb"/>
        <w:numPr>
          <w:ilvl w:val="0"/>
          <w:numId w:val="44"/>
        </w:numPr>
      </w:pPr>
      <w:r>
        <w:rPr>
          <w:b/>
          <w:bCs/>
        </w:rPr>
        <w:t>Corning Fiber Optic:</w:t>
      </w:r>
      <w:r>
        <w:t xml:space="preserve"> Managed SH&amp;E for capital improvement projects (</w:t>
      </w:r>
      <w:r>
        <w:rPr>
          <w:b/>
          <w:bCs/>
        </w:rPr>
        <w:t>Wilmington, NC</w:t>
      </w:r>
      <w:r>
        <w:t>).</w:t>
      </w:r>
    </w:p>
    <w:p w14:paraId="16999FB0" w14:textId="77777777" w:rsidR="004A1786" w:rsidRDefault="004A1786" w:rsidP="004A1786">
      <w:pPr>
        <w:pStyle w:val="NormalWeb"/>
        <w:numPr>
          <w:ilvl w:val="0"/>
          <w:numId w:val="44"/>
        </w:numPr>
      </w:pPr>
      <w:r>
        <w:rPr>
          <w:b/>
          <w:bCs/>
        </w:rPr>
        <w:t>South Texas Project (STP):</w:t>
      </w:r>
      <w:r>
        <w:t xml:space="preserve"> Safety Lead for nuclear refuel outages.</w:t>
      </w:r>
    </w:p>
    <w:p w14:paraId="1E8FE6D3" w14:textId="7085320D" w:rsidR="004A1786" w:rsidRDefault="004A1786" w:rsidP="004A1786">
      <w:pPr>
        <w:pStyle w:val="NormalWeb"/>
        <w:numPr>
          <w:ilvl w:val="0"/>
          <w:numId w:val="44"/>
        </w:numPr>
      </w:pPr>
      <w:r>
        <w:rPr>
          <w:b/>
          <w:bCs/>
        </w:rPr>
        <w:t>FINA HDPE:</w:t>
      </w:r>
      <w:r>
        <w:t xml:space="preserve"> Directed safety for petrochemical </w:t>
      </w:r>
      <w:r w:rsidR="00D74A71">
        <w:t>new construction project</w:t>
      </w:r>
      <w:r>
        <w:t xml:space="preserve"> (</w:t>
      </w:r>
      <w:r>
        <w:rPr>
          <w:b/>
          <w:bCs/>
        </w:rPr>
        <w:t>LaPorte, TX</w:t>
      </w:r>
      <w:r>
        <w:t>).</w:t>
      </w:r>
    </w:p>
    <w:p w14:paraId="1196F5DC" w14:textId="77777777" w:rsidR="004A1786" w:rsidRDefault="004A1786" w:rsidP="004A1786">
      <w:pPr>
        <w:pStyle w:val="NormalWeb"/>
        <w:numPr>
          <w:ilvl w:val="0"/>
          <w:numId w:val="44"/>
        </w:numPr>
      </w:pPr>
      <w:r>
        <w:rPr>
          <w:b/>
          <w:bCs/>
        </w:rPr>
        <w:t>Gypsum Consulting:</w:t>
      </w:r>
      <w:r>
        <w:t xml:space="preserve"> Provided SH&amp;E consulting and IH studies (</w:t>
      </w:r>
      <w:r>
        <w:rPr>
          <w:b/>
          <w:bCs/>
        </w:rPr>
        <w:t>Duke, OK</w:t>
      </w:r>
      <w:r>
        <w:t>).</w:t>
      </w:r>
    </w:p>
    <w:p w14:paraId="10DF3F0D" w14:textId="31A56B8F" w:rsidR="004A1786" w:rsidRDefault="004A1786" w:rsidP="004A1786">
      <w:pPr>
        <w:pStyle w:val="NormalWeb"/>
      </w:pPr>
      <w:r>
        <w:rPr>
          <w:b/>
          <w:bCs/>
        </w:rPr>
        <w:t>STONE &amp; WEBSTER</w:t>
      </w:r>
      <w:r>
        <w:t xml:space="preserve"> | </w:t>
      </w:r>
      <w:r>
        <w:rPr>
          <w:b/>
          <w:bCs/>
        </w:rPr>
        <w:t>SH&amp;E Supervisor</w:t>
      </w:r>
      <w:r>
        <w:t xml:space="preserve"> </w:t>
      </w:r>
      <w:r w:rsidR="002262F3">
        <w:t>1997</w:t>
      </w:r>
    </w:p>
    <w:p w14:paraId="5F8289A5" w14:textId="262A73DC" w:rsidR="004A1786" w:rsidRDefault="004A1786" w:rsidP="004A1786">
      <w:pPr>
        <w:pStyle w:val="NormalWeb"/>
        <w:numPr>
          <w:ilvl w:val="0"/>
          <w:numId w:val="46"/>
        </w:numPr>
      </w:pPr>
      <w:r>
        <w:rPr>
          <w:b/>
          <w:bCs/>
        </w:rPr>
        <w:t>Nuclear Outage:</w:t>
      </w:r>
      <w:r>
        <w:t xml:space="preserve"> Managed safety for the </w:t>
      </w:r>
      <w:r>
        <w:rPr>
          <w:b/>
          <w:bCs/>
        </w:rPr>
        <w:t>Entergy River Bend Station</w:t>
      </w:r>
      <w:r>
        <w:t xml:space="preserve"> outage</w:t>
      </w:r>
      <w:r w:rsidR="0048300F">
        <w:t xml:space="preserve">, mentoring </w:t>
      </w:r>
      <w:r w:rsidR="002262F3">
        <w:t xml:space="preserve">the </w:t>
      </w:r>
      <w:r w:rsidR="0048300F">
        <w:t>existing safety team</w:t>
      </w:r>
    </w:p>
    <w:p w14:paraId="3C95BC6A" w14:textId="233046C6" w:rsidR="002262F3" w:rsidRDefault="002262F3" w:rsidP="002262F3">
      <w:pPr>
        <w:pStyle w:val="NormalWeb"/>
      </w:pPr>
      <w:r>
        <w:rPr>
          <w:b/>
          <w:bCs/>
        </w:rPr>
        <w:t>S&amp;B ENGINEERS &amp; CONSTRUCTORS</w:t>
      </w:r>
      <w:r>
        <w:t xml:space="preserve"> | </w:t>
      </w:r>
      <w:r>
        <w:rPr>
          <w:b/>
          <w:bCs/>
        </w:rPr>
        <w:t xml:space="preserve">SH&amp;E </w:t>
      </w:r>
      <w:r w:rsidR="00331E0B">
        <w:rPr>
          <w:b/>
          <w:bCs/>
        </w:rPr>
        <w:t>Representative</w:t>
      </w:r>
      <w:r>
        <w:t xml:space="preserve"> | </w:t>
      </w:r>
      <w:r>
        <w:rPr>
          <w:b/>
          <w:bCs/>
        </w:rPr>
        <w:t>1995 - 1997</w:t>
      </w:r>
    </w:p>
    <w:p w14:paraId="5769FEAE" w14:textId="17787B0D" w:rsidR="002262F3" w:rsidRDefault="002262F3" w:rsidP="002262F3">
      <w:pPr>
        <w:pStyle w:val="NormalWeb"/>
        <w:numPr>
          <w:ilvl w:val="0"/>
          <w:numId w:val="45"/>
        </w:numPr>
      </w:pPr>
      <w:r>
        <w:rPr>
          <w:b/>
          <w:bCs/>
        </w:rPr>
        <w:t>Phillips 66 Old Ocean:</w:t>
      </w:r>
      <w:r>
        <w:t xml:space="preserve"> </w:t>
      </w:r>
      <w:r w:rsidR="00331E0B">
        <w:t>SH&amp;E Rep</w:t>
      </w:r>
      <w:r>
        <w:t xml:space="preserve"> for the </w:t>
      </w:r>
      <w:r>
        <w:rPr>
          <w:b/>
          <w:bCs/>
        </w:rPr>
        <w:t>Unit 12 Restart</w:t>
      </w:r>
      <w:r>
        <w:t xml:space="preserve"> and industrial outage safety management.</w:t>
      </w:r>
    </w:p>
    <w:p w14:paraId="185C40B1" w14:textId="77777777" w:rsidR="002262F3" w:rsidRDefault="002262F3" w:rsidP="002262F3">
      <w:pPr>
        <w:pStyle w:val="NormalWeb"/>
        <w:numPr>
          <w:ilvl w:val="0"/>
          <w:numId w:val="45"/>
        </w:numPr>
      </w:pPr>
      <w:r>
        <w:rPr>
          <w:b/>
          <w:bCs/>
        </w:rPr>
        <w:t>Lyndall –</w:t>
      </w:r>
      <w:r>
        <w:t xml:space="preserve"> Citco new coker unit heavy industrial construction</w:t>
      </w:r>
    </w:p>
    <w:p w14:paraId="2DE77A6D" w14:textId="5F5671A0" w:rsidR="004A1786" w:rsidRDefault="004A1786" w:rsidP="004A1786">
      <w:pPr>
        <w:pStyle w:val="NormalWeb"/>
      </w:pPr>
      <w:r>
        <w:rPr>
          <w:b/>
          <w:bCs/>
        </w:rPr>
        <w:t>EBASCO (Raytheon / Harbert Yeargan)</w:t>
      </w:r>
      <w:r>
        <w:t xml:space="preserve"> | </w:t>
      </w:r>
      <w:r>
        <w:rPr>
          <w:b/>
          <w:bCs/>
        </w:rPr>
        <w:t>SH&amp;E Lead / Supervisor</w:t>
      </w:r>
      <w:r>
        <w:t xml:space="preserve"> | </w:t>
      </w:r>
      <w:r>
        <w:rPr>
          <w:b/>
          <w:bCs/>
        </w:rPr>
        <w:t xml:space="preserve">1993 – </w:t>
      </w:r>
      <w:r w:rsidR="002262F3">
        <w:rPr>
          <w:b/>
          <w:bCs/>
        </w:rPr>
        <w:t>1995</w:t>
      </w:r>
    </w:p>
    <w:p w14:paraId="60C9CA85" w14:textId="455A8F6A" w:rsidR="0048300F" w:rsidRPr="0048300F" w:rsidRDefault="0048300F" w:rsidP="004A1786">
      <w:pPr>
        <w:pStyle w:val="NormalWeb"/>
        <w:numPr>
          <w:ilvl w:val="0"/>
          <w:numId w:val="47"/>
        </w:numPr>
      </w:pPr>
      <w:r w:rsidRPr="0048300F">
        <w:rPr>
          <w:b/>
          <w:bCs/>
        </w:rPr>
        <w:t>CONICO – Lake Charles, LA</w:t>
      </w:r>
      <w:r w:rsidRPr="0048300F">
        <w:t xml:space="preserve"> 60-mm – Vacuum Tower and Sulfur Recovery</w:t>
      </w:r>
      <w:r>
        <w:t xml:space="preserve"> construction</w:t>
      </w:r>
    </w:p>
    <w:p w14:paraId="24506843" w14:textId="0FDE5E06" w:rsidR="004A1786" w:rsidRDefault="004A1786" w:rsidP="004A1786">
      <w:pPr>
        <w:pStyle w:val="NormalWeb"/>
        <w:numPr>
          <w:ilvl w:val="0"/>
          <w:numId w:val="47"/>
        </w:numPr>
      </w:pPr>
      <w:r>
        <w:rPr>
          <w:b/>
          <w:bCs/>
        </w:rPr>
        <w:t>TVA Watts Bar Unit 1:</w:t>
      </w:r>
      <w:r>
        <w:t xml:space="preserve"> Safety oversight for plant completion, system testing, and startup.</w:t>
      </w:r>
    </w:p>
    <w:p w14:paraId="3BBCA2D0" w14:textId="77777777" w:rsidR="004A1786" w:rsidRDefault="004A1786" w:rsidP="004A1786">
      <w:pPr>
        <w:pStyle w:val="NormalWeb"/>
        <w:numPr>
          <w:ilvl w:val="0"/>
          <w:numId w:val="47"/>
        </w:numPr>
      </w:pPr>
      <w:r>
        <w:rPr>
          <w:b/>
          <w:bCs/>
        </w:rPr>
        <w:t>DuPont/HLP:</w:t>
      </w:r>
      <w:r>
        <w:t xml:space="preserve"> Managed safety for large-scale </w:t>
      </w:r>
      <w:r>
        <w:rPr>
          <w:b/>
          <w:bCs/>
        </w:rPr>
        <w:t>Co-Generation</w:t>
      </w:r>
      <w:r>
        <w:t xml:space="preserve"> facility construction.</w:t>
      </w:r>
    </w:p>
    <w:p w14:paraId="75C6DF1E" w14:textId="77777777" w:rsidR="00E41D8B" w:rsidRPr="00B55B11" w:rsidRDefault="00E41D8B" w:rsidP="00B55B11">
      <w:pPr>
        <w:pStyle w:val="NormalWeb"/>
        <w:spacing w:before="0" w:beforeAutospacing="0"/>
        <w:rPr>
          <w:rFonts w:ascii="Arial" w:hAnsi="Arial" w:cs="Arial"/>
        </w:rPr>
      </w:pPr>
    </w:p>
    <w:p w14:paraId="6A3E70D0" w14:textId="77777777" w:rsidR="00B55B11" w:rsidRPr="00B55B11" w:rsidRDefault="00000000" w:rsidP="00B55B1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AB54607">
          <v:rect id="_x0000_i1029" style="width:0;height:1.5pt" o:hralign="center" o:hrstd="t" o:hr="t" fillcolor="#a0a0a0" stroked="f"/>
        </w:pict>
      </w:r>
    </w:p>
    <w:p w14:paraId="787AC91B" w14:textId="77777777" w:rsidR="00B55B11" w:rsidRPr="00B55B11" w:rsidRDefault="00B55B11" w:rsidP="00B55B11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B55B11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BOARD CERTIFICATIONS</w:t>
      </w:r>
    </w:p>
    <w:p w14:paraId="19820014" w14:textId="77777777" w:rsidR="00B55B11" w:rsidRPr="00B55B11" w:rsidRDefault="00B55B11" w:rsidP="00B55B11">
      <w:pPr>
        <w:numPr>
          <w:ilvl w:val="0"/>
          <w:numId w:val="1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55B11">
        <w:rPr>
          <w:rFonts w:ascii="Arial" w:eastAsia="Times New Roman" w:hAnsi="Arial" w:cs="Arial"/>
          <w:b/>
          <w:bCs/>
          <w:kern w:val="0"/>
          <w14:ligatures w14:val="none"/>
        </w:rPr>
        <w:t>Certified Safety Professional (CSP)</w:t>
      </w:r>
      <w:r w:rsidRPr="00B55B11">
        <w:rPr>
          <w:rFonts w:ascii="Arial" w:eastAsia="Times New Roman" w:hAnsi="Arial" w:cs="Arial"/>
          <w:kern w:val="0"/>
          <w14:ligatures w14:val="none"/>
        </w:rPr>
        <w:t xml:space="preserve"> – #31748 (2016–Present).</w:t>
      </w:r>
    </w:p>
    <w:p w14:paraId="2B49CF11" w14:textId="77777777" w:rsidR="00B55B11" w:rsidRPr="00B55B11" w:rsidRDefault="00B55B11" w:rsidP="00B55B11">
      <w:pPr>
        <w:numPr>
          <w:ilvl w:val="0"/>
          <w:numId w:val="1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55B11">
        <w:rPr>
          <w:rFonts w:ascii="Arial" w:eastAsia="Times New Roman" w:hAnsi="Arial" w:cs="Arial"/>
          <w:b/>
          <w:bCs/>
          <w:kern w:val="0"/>
          <w14:ligatures w14:val="none"/>
        </w:rPr>
        <w:t>Certified Instructional Trainer (CIT)</w:t>
      </w:r>
      <w:r w:rsidRPr="00B55B11">
        <w:rPr>
          <w:rFonts w:ascii="Arial" w:eastAsia="Times New Roman" w:hAnsi="Arial" w:cs="Arial"/>
          <w:kern w:val="0"/>
          <w14:ligatures w14:val="none"/>
        </w:rPr>
        <w:t xml:space="preserve"> – #CIT-14468 (2024–Present).</w:t>
      </w:r>
    </w:p>
    <w:p w14:paraId="499983CF" w14:textId="77777777" w:rsidR="00B55B11" w:rsidRPr="00B55B11" w:rsidRDefault="00B55B11" w:rsidP="00B55B11">
      <w:pPr>
        <w:numPr>
          <w:ilvl w:val="0"/>
          <w:numId w:val="1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55B11">
        <w:rPr>
          <w:rFonts w:ascii="Arial" w:eastAsia="Times New Roman" w:hAnsi="Arial" w:cs="Arial"/>
          <w:b/>
          <w:bCs/>
          <w:kern w:val="0"/>
          <w14:ligatures w14:val="none"/>
        </w:rPr>
        <w:t>Construction Health Safety Technician (CHST)</w:t>
      </w:r>
      <w:r w:rsidRPr="00B55B11">
        <w:rPr>
          <w:rFonts w:ascii="Arial" w:eastAsia="Times New Roman" w:hAnsi="Arial" w:cs="Arial"/>
          <w:kern w:val="0"/>
          <w14:ligatures w14:val="none"/>
        </w:rPr>
        <w:t xml:space="preserve"> – #C2495 (2011–Present).</w:t>
      </w:r>
    </w:p>
    <w:p w14:paraId="216284BA" w14:textId="77777777" w:rsidR="00B55B11" w:rsidRPr="00B55B11" w:rsidRDefault="00B55B11" w:rsidP="00B55B11">
      <w:pPr>
        <w:numPr>
          <w:ilvl w:val="0"/>
          <w:numId w:val="1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55B11">
        <w:rPr>
          <w:rFonts w:ascii="Arial" w:eastAsia="Times New Roman" w:hAnsi="Arial" w:cs="Arial"/>
          <w:b/>
          <w:bCs/>
          <w:kern w:val="0"/>
          <w14:ligatures w14:val="none"/>
        </w:rPr>
        <w:t>Occupational Hygiene Safety Technician (OHST)</w:t>
      </w:r>
      <w:r w:rsidRPr="00B55B11">
        <w:rPr>
          <w:rFonts w:ascii="Arial" w:eastAsia="Times New Roman" w:hAnsi="Arial" w:cs="Arial"/>
          <w:kern w:val="0"/>
          <w14:ligatures w14:val="none"/>
        </w:rPr>
        <w:t xml:space="preserve"> – #3569 (2011–Present).</w:t>
      </w:r>
    </w:p>
    <w:p w14:paraId="5B8A95F5" w14:textId="77777777" w:rsidR="00B55B11" w:rsidRPr="00B55B11" w:rsidRDefault="00B55B11" w:rsidP="00B55B11">
      <w:pPr>
        <w:numPr>
          <w:ilvl w:val="0"/>
          <w:numId w:val="1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55B11">
        <w:rPr>
          <w:rFonts w:ascii="Arial" w:eastAsia="Times New Roman" w:hAnsi="Arial" w:cs="Arial"/>
          <w:b/>
          <w:bCs/>
          <w:kern w:val="0"/>
          <w14:ligatures w14:val="none"/>
        </w:rPr>
        <w:t>Associate Safety Professional (ASP)</w:t>
      </w:r>
      <w:r w:rsidRPr="00B55B11">
        <w:rPr>
          <w:rFonts w:ascii="Arial" w:eastAsia="Times New Roman" w:hAnsi="Arial" w:cs="Arial"/>
          <w:kern w:val="0"/>
          <w14:ligatures w14:val="none"/>
        </w:rPr>
        <w:t xml:space="preserve"> – #A17664 (2014–Present).</w:t>
      </w:r>
    </w:p>
    <w:p w14:paraId="6EA7AF4B" w14:textId="77777777" w:rsidR="00B55B11" w:rsidRPr="00B55B11" w:rsidRDefault="00B55B11" w:rsidP="00B55B11">
      <w:pPr>
        <w:numPr>
          <w:ilvl w:val="0"/>
          <w:numId w:val="1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55B11">
        <w:rPr>
          <w:rFonts w:ascii="Arial" w:eastAsia="Times New Roman" w:hAnsi="Arial" w:cs="Arial"/>
          <w:b/>
          <w:bCs/>
          <w:kern w:val="0"/>
          <w14:ligatures w14:val="none"/>
        </w:rPr>
        <w:t>Safety Trained Supervisor Construction (STSC)</w:t>
      </w:r>
      <w:r w:rsidRPr="00B55B11">
        <w:rPr>
          <w:rFonts w:ascii="Arial" w:eastAsia="Times New Roman" w:hAnsi="Arial" w:cs="Arial"/>
          <w:kern w:val="0"/>
          <w14:ligatures w14:val="none"/>
        </w:rPr>
        <w:t xml:space="preserve"> – #IEX00640 (2002–Present).</w:t>
      </w:r>
    </w:p>
    <w:p w14:paraId="31FCC18A" w14:textId="77777777" w:rsidR="00B55B11" w:rsidRPr="00B55B11" w:rsidRDefault="00000000" w:rsidP="00B55B1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74C59B4">
          <v:rect id="_x0000_i1030" style="width:0;height:1.5pt" o:hralign="center" o:hrstd="t" o:hr="t" fillcolor="#a0a0a0" stroked="f"/>
        </w:pict>
      </w:r>
    </w:p>
    <w:p w14:paraId="4899972F" w14:textId="77777777" w:rsidR="00B55B11" w:rsidRPr="00B55B11" w:rsidRDefault="00B55B11" w:rsidP="00B55B11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B55B11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TRAININGS &amp; LICENSES</w:t>
      </w:r>
    </w:p>
    <w:p w14:paraId="4749CDED" w14:textId="77777777" w:rsidR="00B55B11" w:rsidRPr="00B55B11" w:rsidRDefault="00B55B11" w:rsidP="00B55B11">
      <w:pPr>
        <w:numPr>
          <w:ilvl w:val="0"/>
          <w:numId w:val="1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55B11">
        <w:rPr>
          <w:rFonts w:ascii="Arial" w:eastAsia="Times New Roman" w:hAnsi="Arial" w:cs="Arial"/>
          <w:b/>
          <w:bCs/>
          <w:kern w:val="0"/>
          <w14:ligatures w14:val="none"/>
        </w:rPr>
        <w:t>OSHA Education Center:</w:t>
      </w:r>
      <w:r w:rsidRPr="00B55B11">
        <w:rPr>
          <w:rFonts w:ascii="Arial" w:eastAsia="Times New Roman" w:hAnsi="Arial" w:cs="Arial"/>
          <w:kern w:val="0"/>
          <w14:ligatures w14:val="none"/>
        </w:rPr>
        <w:t xml:space="preserve"> 10-hour Occupational Safety and Health Training (Construction).</w:t>
      </w:r>
    </w:p>
    <w:p w14:paraId="756DCD7E" w14:textId="77777777" w:rsidR="00B55B11" w:rsidRPr="00B55B11" w:rsidRDefault="00B55B11" w:rsidP="00B55B11">
      <w:pPr>
        <w:numPr>
          <w:ilvl w:val="0"/>
          <w:numId w:val="1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55B11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>OSHA Training Institute:</w:t>
      </w:r>
      <w:r w:rsidRPr="00B55B11">
        <w:rPr>
          <w:rFonts w:ascii="Arial" w:eastAsia="Times New Roman" w:hAnsi="Arial" w:cs="Arial"/>
          <w:kern w:val="0"/>
          <w14:ligatures w14:val="none"/>
        </w:rPr>
        <w:t xml:space="preserve"> Course #500 – Trainer Course for Construction Industry Standards.</w:t>
      </w:r>
    </w:p>
    <w:p w14:paraId="10715728" w14:textId="77777777" w:rsidR="00B55B11" w:rsidRPr="00B55B11" w:rsidRDefault="00B55B11" w:rsidP="00B55B11">
      <w:pPr>
        <w:numPr>
          <w:ilvl w:val="0"/>
          <w:numId w:val="1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55B11">
        <w:rPr>
          <w:rFonts w:ascii="Arial" w:eastAsia="Times New Roman" w:hAnsi="Arial" w:cs="Arial"/>
          <w:b/>
          <w:bCs/>
          <w:kern w:val="0"/>
          <w14:ligatures w14:val="none"/>
        </w:rPr>
        <w:t>Columbia Southern University:</w:t>
      </w:r>
      <w:r w:rsidRPr="00B55B11">
        <w:rPr>
          <w:rFonts w:ascii="Arial" w:eastAsia="Times New Roman" w:hAnsi="Arial" w:cs="Arial"/>
          <w:kern w:val="0"/>
          <w14:ligatures w14:val="none"/>
        </w:rPr>
        <w:t xml:space="preserve"> Certificate in Project Management (2015).</w:t>
      </w:r>
    </w:p>
    <w:p w14:paraId="67296116" w14:textId="77777777" w:rsidR="00B55B11" w:rsidRPr="00B55B11" w:rsidRDefault="00B55B11" w:rsidP="00B55B11">
      <w:pPr>
        <w:numPr>
          <w:ilvl w:val="0"/>
          <w:numId w:val="1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55B11">
        <w:rPr>
          <w:rFonts w:ascii="Arial" w:eastAsia="Times New Roman" w:hAnsi="Arial" w:cs="Arial"/>
          <w:b/>
          <w:bCs/>
          <w:kern w:val="0"/>
          <w14:ligatures w14:val="none"/>
        </w:rPr>
        <w:t>Columbia Southern University:</w:t>
      </w:r>
      <w:r w:rsidRPr="00B55B11">
        <w:rPr>
          <w:rFonts w:ascii="Arial" w:eastAsia="Times New Roman" w:hAnsi="Arial" w:cs="Arial"/>
          <w:kern w:val="0"/>
          <w14:ligatures w14:val="none"/>
        </w:rPr>
        <w:t xml:space="preserve"> Certificate of Science, Industrial Hygiene Management (2014).</w:t>
      </w:r>
    </w:p>
    <w:p w14:paraId="397E74BD" w14:textId="77777777" w:rsidR="00B55B11" w:rsidRPr="00B55B11" w:rsidRDefault="00B55B11" w:rsidP="00B55B11">
      <w:pPr>
        <w:numPr>
          <w:ilvl w:val="0"/>
          <w:numId w:val="1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55B11">
        <w:rPr>
          <w:rFonts w:ascii="Arial" w:eastAsia="Times New Roman" w:hAnsi="Arial" w:cs="Arial"/>
          <w:b/>
          <w:bCs/>
          <w:kern w:val="0"/>
          <w14:ligatures w14:val="none"/>
        </w:rPr>
        <w:t>EMT-Paramedic Occupational Certificate:</w:t>
      </w:r>
      <w:r w:rsidRPr="00B55B11">
        <w:rPr>
          <w:rFonts w:ascii="Arial" w:eastAsia="Times New Roman" w:hAnsi="Arial" w:cs="Arial"/>
          <w:kern w:val="0"/>
          <w14:ligatures w14:val="none"/>
        </w:rPr>
        <w:t xml:space="preserve"> San Jacinto Junior College (1991).</w:t>
      </w:r>
    </w:p>
    <w:p w14:paraId="43515824" w14:textId="79B65B6D" w:rsidR="00B55B11" w:rsidRPr="00B55B11" w:rsidRDefault="00B55B11" w:rsidP="00B55B11">
      <w:pPr>
        <w:numPr>
          <w:ilvl w:val="0"/>
          <w:numId w:val="1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55B11">
        <w:rPr>
          <w:rFonts w:ascii="Arial" w:eastAsia="Times New Roman" w:hAnsi="Arial" w:cs="Arial"/>
          <w:b/>
          <w:bCs/>
          <w:kern w:val="0"/>
          <w14:ligatures w14:val="none"/>
        </w:rPr>
        <w:t xml:space="preserve">State of Texas Paramedic </w:t>
      </w:r>
      <w:r w:rsidR="00D74A71">
        <w:rPr>
          <w:rFonts w:ascii="Arial" w:eastAsia="Times New Roman" w:hAnsi="Arial" w:cs="Arial"/>
          <w:b/>
          <w:bCs/>
          <w:kern w:val="0"/>
          <w14:ligatures w14:val="none"/>
        </w:rPr>
        <w:t>Certification</w:t>
      </w:r>
      <w:r w:rsidRPr="00B55B11"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Pr="00B55B11">
        <w:rPr>
          <w:rFonts w:ascii="Arial" w:eastAsia="Times New Roman" w:hAnsi="Arial" w:cs="Arial"/>
          <w:kern w:val="0"/>
          <w14:ligatures w14:val="none"/>
        </w:rPr>
        <w:t xml:space="preserve"> (1991–1995).</w:t>
      </w:r>
    </w:p>
    <w:p w14:paraId="22AF42FC" w14:textId="77777777" w:rsidR="00B55B11" w:rsidRPr="00B55B11" w:rsidRDefault="00B55B11" w:rsidP="00B55B11">
      <w:pPr>
        <w:numPr>
          <w:ilvl w:val="0"/>
          <w:numId w:val="1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55B11">
        <w:rPr>
          <w:rFonts w:ascii="Arial" w:eastAsia="Times New Roman" w:hAnsi="Arial" w:cs="Arial"/>
          <w:b/>
          <w:bCs/>
          <w:kern w:val="0"/>
          <w14:ligatures w14:val="none"/>
        </w:rPr>
        <w:t>State of Texas EMT-Intermediate:</w:t>
      </w:r>
      <w:r w:rsidRPr="00B55B11">
        <w:rPr>
          <w:rFonts w:ascii="Arial" w:eastAsia="Times New Roman" w:hAnsi="Arial" w:cs="Arial"/>
          <w:kern w:val="0"/>
          <w14:ligatures w14:val="none"/>
        </w:rPr>
        <w:t xml:space="preserve"> (1990–1994).</w:t>
      </w:r>
    </w:p>
    <w:p w14:paraId="38A97239" w14:textId="77777777" w:rsidR="00B55B11" w:rsidRPr="00B55B11" w:rsidRDefault="00B55B11" w:rsidP="00B55B11">
      <w:pPr>
        <w:numPr>
          <w:ilvl w:val="0"/>
          <w:numId w:val="1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55B11">
        <w:rPr>
          <w:rFonts w:ascii="Arial" w:eastAsia="Times New Roman" w:hAnsi="Arial" w:cs="Arial"/>
          <w:b/>
          <w:bCs/>
          <w:kern w:val="0"/>
          <w14:ligatures w14:val="none"/>
        </w:rPr>
        <w:t>State of Texas Basic EMT:</w:t>
      </w:r>
      <w:r w:rsidRPr="00B55B11">
        <w:rPr>
          <w:rFonts w:ascii="Arial" w:eastAsia="Times New Roman" w:hAnsi="Arial" w:cs="Arial"/>
          <w:kern w:val="0"/>
          <w14:ligatures w14:val="none"/>
        </w:rPr>
        <w:t xml:space="preserve"> (1982–1986).</w:t>
      </w:r>
    </w:p>
    <w:p w14:paraId="578FC2C8" w14:textId="77777777" w:rsidR="00B55B11" w:rsidRPr="00B55B11" w:rsidRDefault="00000000" w:rsidP="00B55B1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71A1C18">
          <v:rect id="_x0000_i1031" style="width:0;height:1.5pt" o:hralign="center" o:hrstd="t" o:hr="t" fillcolor="#a0a0a0" stroked="f"/>
        </w:pict>
      </w:r>
    </w:p>
    <w:p w14:paraId="413056D6" w14:textId="77777777" w:rsidR="00B55B11" w:rsidRPr="00B55B11" w:rsidRDefault="00B55B11" w:rsidP="00B55B11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B55B11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EDUCATION &amp; ACADEMIC APPOINTMENTS</w:t>
      </w:r>
    </w:p>
    <w:p w14:paraId="768023F5" w14:textId="77777777" w:rsidR="00B55B11" w:rsidRPr="00B55B11" w:rsidRDefault="00B55B11" w:rsidP="00B55B11">
      <w:pPr>
        <w:numPr>
          <w:ilvl w:val="0"/>
          <w:numId w:val="14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55B11">
        <w:rPr>
          <w:rFonts w:ascii="Arial" w:eastAsia="Times New Roman" w:hAnsi="Arial" w:cs="Arial"/>
          <w:b/>
          <w:bCs/>
          <w:kern w:val="0"/>
          <w14:ligatures w14:val="none"/>
        </w:rPr>
        <w:t>Ph.D. in Occupational Health &amp; Safety</w:t>
      </w:r>
      <w:r w:rsidRPr="00B55B11">
        <w:rPr>
          <w:rFonts w:ascii="Arial" w:eastAsia="Times New Roman" w:hAnsi="Arial" w:cs="Arial"/>
          <w:kern w:val="0"/>
          <w14:ligatures w14:val="none"/>
        </w:rPr>
        <w:t>, Capitol Technology University (2024).</w:t>
      </w:r>
    </w:p>
    <w:p w14:paraId="2CF07480" w14:textId="77777777" w:rsidR="00B55B11" w:rsidRDefault="00B55B11" w:rsidP="00B55B11">
      <w:pPr>
        <w:numPr>
          <w:ilvl w:val="0"/>
          <w:numId w:val="14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55B11">
        <w:rPr>
          <w:rFonts w:ascii="Arial" w:eastAsia="Times New Roman" w:hAnsi="Arial" w:cs="Arial"/>
          <w:b/>
          <w:bCs/>
          <w:kern w:val="0"/>
          <w14:ligatures w14:val="none"/>
        </w:rPr>
        <w:t>M.S. in OSH / Environmental Management</w:t>
      </w:r>
      <w:r w:rsidRPr="00B55B11">
        <w:rPr>
          <w:rFonts w:ascii="Arial" w:eastAsia="Times New Roman" w:hAnsi="Arial" w:cs="Arial"/>
          <w:kern w:val="0"/>
          <w14:ligatures w14:val="none"/>
        </w:rPr>
        <w:t>, Columbia Southern University (2019).</w:t>
      </w:r>
    </w:p>
    <w:p w14:paraId="3FB34697" w14:textId="77777777" w:rsidR="00CB682D" w:rsidRPr="00CB682D" w:rsidRDefault="00CB682D" w:rsidP="00CB682D">
      <w:pPr>
        <w:numPr>
          <w:ilvl w:val="0"/>
          <w:numId w:val="14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B682D">
        <w:rPr>
          <w:rFonts w:ascii="Arial" w:eastAsia="Times New Roman" w:hAnsi="Arial" w:cs="Arial"/>
          <w:b/>
          <w:bCs/>
          <w:kern w:val="0"/>
          <w14:ligatures w14:val="none"/>
        </w:rPr>
        <w:t>Bachelor of Science – Occupational Safety and Health</w:t>
      </w:r>
      <w:r w:rsidRPr="00CB682D">
        <w:rPr>
          <w:rFonts w:ascii="Arial" w:eastAsia="Times New Roman" w:hAnsi="Arial" w:cs="Arial"/>
          <w:kern w:val="0"/>
          <w14:ligatures w14:val="none"/>
        </w:rPr>
        <w:t xml:space="preserve">, Magna </w:t>
      </w:r>
      <w:r w:rsidRPr="00CB682D">
        <w:rPr>
          <w:rFonts w:ascii="Arial" w:eastAsia="Times New Roman" w:hAnsi="Arial" w:cs="Arial"/>
          <w:i/>
          <w:iCs/>
          <w:kern w:val="0"/>
          <w14:ligatures w14:val="none"/>
        </w:rPr>
        <w:t>Cum Laude</w:t>
      </w:r>
      <w:r w:rsidRPr="00CB682D">
        <w:rPr>
          <w:rFonts w:ascii="Arial" w:eastAsia="Times New Roman" w:hAnsi="Arial" w:cs="Arial"/>
          <w:kern w:val="0"/>
          <w14:ligatures w14:val="none"/>
        </w:rPr>
        <w:t xml:space="preserve">, Columbia Southern University, Orange Beach, AL, August 2015 </w:t>
      </w:r>
    </w:p>
    <w:p w14:paraId="68F22313" w14:textId="5BA7D48A" w:rsidR="00CB682D" w:rsidRPr="00B55B11" w:rsidRDefault="00CB682D" w:rsidP="00CB682D">
      <w:pPr>
        <w:numPr>
          <w:ilvl w:val="0"/>
          <w:numId w:val="14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B682D">
        <w:rPr>
          <w:rFonts w:ascii="Arial" w:eastAsia="Times New Roman" w:hAnsi="Arial" w:cs="Arial"/>
          <w:b/>
          <w:bCs/>
          <w:kern w:val="0"/>
          <w14:ligatures w14:val="none"/>
        </w:rPr>
        <w:t>Associate of Applied Science in Occupational Safety and Health</w:t>
      </w:r>
      <w:r w:rsidRPr="00CB682D">
        <w:rPr>
          <w:rFonts w:ascii="Arial" w:eastAsia="Times New Roman" w:hAnsi="Arial" w:cs="Arial"/>
          <w:kern w:val="0"/>
          <w14:ligatures w14:val="none"/>
        </w:rPr>
        <w:t>, Columbia Southern University, Orange Beach, AL, July 2013</w:t>
      </w:r>
    </w:p>
    <w:p w14:paraId="1FB22E24" w14:textId="77777777" w:rsidR="00B55B11" w:rsidRDefault="00B55B11" w:rsidP="00B55B11">
      <w:pPr>
        <w:numPr>
          <w:ilvl w:val="0"/>
          <w:numId w:val="14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55B11">
        <w:rPr>
          <w:rFonts w:ascii="Arial" w:eastAsia="Times New Roman" w:hAnsi="Arial" w:cs="Arial"/>
          <w:b/>
          <w:bCs/>
          <w:kern w:val="0"/>
          <w14:ligatures w14:val="none"/>
        </w:rPr>
        <w:t>Part-Time Faculty</w:t>
      </w:r>
      <w:r w:rsidRPr="00B55B11">
        <w:rPr>
          <w:rFonts w:ascii="Arial" w:eastAsia="Times New Roman" w:hAnsi="Arial" w:cs="Arial"/>
          <w:kern w:val="0"/>
          <w14:ligatures w14:val="none"/>
        </w:rPr>
        <w:t>, Columbia Southern University (2025–Present).</w:t>
      </w:r>
    </w:p>
    <w:p w14:paraId="5F9442C1" w14:textId="1E8BF652" w:rsidR="00A83096" w:rsidRDefault="00F03980" w:rsidP="00A83096">
      <w:pPr>
        <w:pStyle w:val="NormalWeb"/>
        <w:numPr>
          <w:ilvl w:val="0"/>
          <w:numId w:val="14"/>
        </w:numPr>
        <w:tabs>
          <w:tab w:val="clear" w:pos="720"/>
        </w:tabs>
        <w:ind w:left="1260" w:hanging="450"/>
      </w:pPr>
      <w:r>
        <w:rPr>
          <w:b/>
          <w:bCs/>
        </w:rPr>
        <w:t xml:space="preserve">OSH 6301: Advanced Ergonomics (Graduate Level) </w:t>
      </w:r>
      <w:r>
        <w:rPr>
          <w:i/>
          <w:iCs/>
        </w:rPr>
        <w:t>Terms:</w:t>
      </w:r>
      <w:r>
        <w:t xml:space="preserve"> Nov 13, 2025 – Jan 21, </w:t>
      </w:r>
      <w:proofErr w:type="gramStart"/>
      <w:r>
        <w:t>2026</w:t>
      </w:r>
      <w:proofErr w:type="gramEnd"/>
      <w:r>
        <w:t xml:space="preserve"> | Jan 21, 2026 – Mar 17, 2026</w:t>
      </w:r>
    </w:p>
    <w:p w14:paraId="2AC3D052" w14:textId="77777777" w:rsidR="00A83096" w:rsidRDefault="00F03980" w:rsidP="00A83096">
      <w:pPr>
        <w:pStyle w:val="NormalWeb"/>
        <w:numPr>
          <w:ilvl w:val="0"/>
          <w:numId w:val="14"/>
        </w:numPr>
        <w:tabs>
          <w:tab w:val="clear" w:pos="720"/>
        </w:tabs>
        <w:ind w:left="1260" w:hanging="450"/>
      </w:pPr>
      <w:r>
        <w:rPr>
          <w:b/>
          <w:bCs/>
        </w:rPr>
        <w:t>OSH 5303: Advanced Toxicology (Graduate Level)</w:t>
      </w:r>
      <w:r w:rsidR="00A83096">
        <w:rPr>
          <w:b/>
          <w:bCs/>
        </w:rPr>
        <w:t xml:space="preserve"> </w:t>
      </w:r>
      <w:r>
        <w:rPr>
          <w:i/>
          <w:iCs/>
        </w:rPr>
        <w:t>Term:</w:t>
      </w:r>
      <w:r>
        <w:t xml:space="preserve"> Oct 24, 2025 – Nov 5, 2025</w:t>
      </w:r>
      <w:r w:rsidR="00A83096">
        <w:t xml:space="preserve"> </w:t>
      </w:r>
    </w:p>
    <w:p w14:paraId="7821DA26" w14:textId="651B4684" w:rsidR="00F03980" w:rsidRDefault="00F03980" w:rsidP="00A83096">
      <w:pPr>
        <w:pStyle w:val="NormalWeb"/>
        <w:numPr>
          <w:ilvl w:val="0"/>
          <w:numId w:val="14"/>
        </w:numPr>
        <w:tabs>
          <w:tab w:val="clear" w:pos="720"/>
        </w:tabs>
        <w:ind w:left="1260" w:hanging="450"/>
      </w:pPr>
      <w:r>
        <w:rPr>
          <w:b/>
          <w:bCs/>
        </w:rPr>
        <w:t>OHS 5302: Safety Engineering (Graduate Level)</w:t>
      </w:r>
      <w:r w:rsidR="00A83096">
        <w:rPr>
          <w:b/>
          <w:bCs/>
        </w:rPr>
        <w:t xml:space="preserve"> </w:t>
      </w:r>
      <w:r>
        <w:rPr>
          <w:i/>
          <w:iCs/>
        </w:rPr>
        <w:t>Term:</w:t>
      </w:r>
      <w:r>
        <w:t xml:space="preserve"> Oct 01, 2025 – Nov 05, 2025</w:t>
      </w:r>
    </w:p>
    <w:p w14:paraId="29F5BEA6" w14:textId="27EFFD84" w:rsidR="00F03980" w:rsidRDefault="00F03980" w:rsidP="00A83096">
      <w:pPr>
        <w:pStyle w:val="NormalWeb"/>
        <w:numPr>
          <w:ilvl w:val="0"/>
          <w:numId w:val="14"/>
        </w:numPr>
        <w:tabs>
          <w:tab w:val="clear" w:pos="720"/>
        </w:tabs>
        <w:ind w:left="1260" w:hanging="450"/>
      </w:pPr>
      <w:r>
        <w:rPr>
          <w:b/>
          <w:bCs/>
        </w:rPr>
        <w:t>ENV 3305: Hazardous Waste Management (Undergraduate Level)</w:t>
      </w:r>
      <w:r w:rsidR="00A83096">
        <w:rPr>
          <w:b/>
          <w:bCs/>
        </w:rPr>
        <w:t xml:space="preserve"> </w:t>
      </w:r>
      <w:r>
        <w:rPr>
          <w:i/>
          <w:iCs/>
        </w:rPr>
        <w:t>Term:</w:t>
      </w:r>
      <w:r>
        <w:t xml:space="preserve"> Sept 24, 2025 – Oct 01, 2025</w:t>
      </w:r>
    </w:p>
    <w:p w14:paraId="32813E47" w14:textId="14A1DECA" w:rsidR="00F03980" w:rsidRDefault="00F03980" w:rsidP="00A83096">
      <w:pPr>
        <w:pStyle w:val="NormalWeb"/>
        <w:numPr>
          <w:ilvl w:val="0"/>
          <w:numId w:val="14"/>
        </w:numPr>
        <w:tabs>
          <w:tab w:val="clear" w:pos="720"/>
        </w:tabs>
        <w:ind w:left="1260" w:hanging="450"/>
      </w:pPr>
      <w:r>
        <w:rPr>
          <w:b/>
          <w:bCs/>
        </w:rPr>
        <w:t>OSH 4303: Industrial Hygiene (Undergraduate Level)</w:t>
      </w:r>
      <w:r w:rsidR="00A83096">
        <w:rPr>
          <w:b/>
          <w:bCs/>
        </w:rPr>
        <w:t xml:space="preserve"> </w:t>
      </w:r>
      <w:r>
        <w:rPr>
          <w:i/>
          <w:iCs/>
        </w:rPr>
        <w:t>Term:</w:t>
      </w:r>
      <w:r>
        <w:t xml:space="preserve"> June 09, 2025 – July 02, 2025</w:t>
      </w:r>
    </w:p>
    <w:p w14:paraId="34CD7656" w14:textId="0B0E10A0" w:rsidR="00F03980" w:rsidRPr="00B55B11" w:rsidRDefault="00F03980" w:rsidP="00A83096">
      <w:pPr>
        <w:pStyle w:val="NormalWeb"/>
        <w:numPr>
          <w:ilvl w:val="0"/>
          <w:numId w:val="14"/>
        </w:numPr>
        <w:tabs>
          <w:tab w:val="clear" w:pos="720"/>
        </w:tabs>
        <w:ind w:left="1260" w:hanging="450"/>
        <w:rPr>
          <w:rFonts w:ascii="Arial" w:hAnsi="Arial" w:cs="Arial"/>
        </w:rPr>
      </w:pPr>
      <w:r>
        <w:rPr>
          <w:b/>
          <w:bCs/>
        </w:rPr>
        <w:t>OSH 4302: Toxicology (Undergraduate Level)</w:t>
      </w:r>
      <w:r w:rsidR="00A83096">
        <w:rPr>
          <w:b/>
          <w:bCs/>
        </w:rPr>
        <w:t xml:space="preserve"> </w:t>
      </w:r>
      <w:r>
        <w:rPr>
          <w:i/>
          <w:iCs/>
        </w:rPr>
        <w:t>Term:</w:t>
      </w:r>
      <w:r>
        <w:t xml:space="preserve"> June 09, 2025 – July 02, 2025</w:t>
      </w:r>
    </w:p>
    <w:p w14:paraId="11A0D42D" w14:textId="77777777" w:rsidR="00B55B11" w:rsidRPr="00B55B11" w:rsidRDefault="00000000" w:rsidP="00B55B1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FB4860D">
          <v:rect id="_x0000_i1032" style="width:0;height:1.5pt" o:hralign="center" o:hrstd="t" o:hr="t" fillcolor="#a0a0a0" stroked="f"/>
        </w:pict>
      </w:r>
    </w:p>
    <w:p w14:paraId="61F8858E" w14:textId="77777777" w:rsidR="00B55B11" w:rsidRPr="00B55B11" w:rsidRDefault="00B55B11" w:rsidP="00B55B11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B55B11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PROFESSIONAL MEMBERSHIPS</w:t>
      </w:r>
    </w:p>
    <w:p w14:paraId="1628962B" w14:textId="77777777" w:rsidR="00B55B11" w:rsidRPr="00B55B11" w:rsidRDefault="00B55B11" w:rsidP="00B55B11">
      <w:pPr>
        <w:numPr>
          <w:ilvl w:val="0"/>
          <w:numId w:val="15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55B11">
        <w:rPr>
          <w:rFonts w:ascii="Arial" w:eastAsia="Times New Roman" w:hAnsi="Arial" w:cs="Arial"/>
          <w:b/>
          <w:bCs/>
          <w:kern w:val="0"/>
          <w14:ligatures w14:val="none"/>
        </w:rPr>
        <w:t>American Society of Safety Professionals (ASSP)</w:t>
      </w:r>
      <w:r w:rsidRPr="00B55B11">
        <w:rPr>
          <w:rFonts w:ascii="Arial" w:eastAsia="Times New Roman" w:hAnsi="Arial" w:cs="Arial"/>
          <w:kern w:val="0"/>
          <w14:ligatures w14:val="none"/>
        </w:rPr>
        <w:t xml:space="preserve"> – Professional Member.</w:t>
      </w:r>
    </w:p>
    <w:p w14:paraId="2E15B395" w14:textId="77777777" w:rsidR="00B55B11" w:rsidRDefault="00B55B11" w:rsidP="00B55B11">
      <w:pPr>
        <w:numPr>
          <w:ilvl w:val="0"/>
          <w:numId w:val="15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55B11">
        <w:rPr>
          <w:rFonts w:ascii="Arial" w:eastAsia="Times New Roman" w:hAnsi="Arial" w:cs="Arial"/>
          <w:b/>
          <w:bCs/>
          <w:kern w:val="0"/>
          <w14:ligatures w14:val="none"/>
        </w:rPr>
        <w:t>National Society of Leadership and Success (Sigma Alpha Pi)</w:t>
      </w:r>
      <w:r w:rsidRPr="00B55B11">
        <w:rPr>
          <w:rFonts w:ascii="Arial" w:eastAsia="Times New Roman" w:hAnsi="Arial" w:cs="Arial"/>
          <w:kern w:val="0"/>
          <w14:ligatures w14:val="none"/>
        </w:rPr>
        <w:t>.</w:t>
      </w:r>
    </w:p>
    <w:p w14:paraId="2A8AE355" w14:textId="0BCBB595" w:rsidR="00B71E0B" w:rsidRPr="00B55B11" w:rsidRDefault="00000000" w:rsidP="00B71E0B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BC626CF">
          <v:rect id="_x0000_i1033" style="width:0;height:1.5pt" o:hralign="center" o:hrstd="t" o:hr="t" fillcolor="#a0a0a0" stroked="f"/>
        </w:pict>
      </w:r>
    </w:p>
    <w:p w14:paraId="06BFC463" w14:textId="461C0E09" w:rsidR="00B71E0B" w:rsidRPr="00B71E0B" w:rsidRDefault="00B71E0B" w:rsidP="00B71E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1E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LITIGATION DISCLOSURE &amp; FEE STRUCTURE</w:t>
      </w:r>
    </w:p>
    <w:p w14:paraId="05DDC204" w14:textId="77777777" w:rsidR="00B71E0B" w:rsidRPr="00B71E0B" w:rsidRDefault="00B71E0B" w:rsidP="00B71E0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E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Rule 26 Compliance:</w:t>
      </w:r>
      <w:r w:rsidRPr="00B71E0B">
        <w:rPr>
          <w:rFonts w:ascii="Times New Roman" w:eastAsia="Times New Roman" w:hAnsi="Times New Roman" w:cs="Times New Roman"/>
          <w:kern w:val="0"/>
          <w14:ligatures w14:val="none"/>
        </w:rPr>
        <w:t xml:space="preserve"> Dr. Davis maintains a detailed log of all case involvements and testimony provided over the previous four years, available upon request for legal conflict checks.</w:t>
      </w:r>
    </w:p>
    <w:p w14:paraId="2768C1D6" w14:textId="77777777" w:rsidR="00B71E0B" w:rsidRPr="00B71E0B" w:rsidRDefault="00B71E0B" w:rsidP="00B71E0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E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Retainment Details:</w:t>
      </w:r>
      <w:r w:rsidRPr="00B71E0B">
        <w:rPr>
          <w:rFonts w:ascii="Times New Roman" w:eastAsia="Times New Roman" w:hAnsi="Times New Roman" w:cs="Times New Roman"/>
          <w:kern w:val="0"/>
          <w14:ligatures w14:val="none"/>
        </w:rPr>
        <w:t xml:space="preserve"> Available for both Plaintiff and Defense counsel.</w:t>
      </w:r>
    </w:p>
    <w:p w14:paraId="78E0F2EC" w14:textId="77777777" w:rsidR="00B71E0B" w:rsidRPr="00B71E0B" w:rsidRDefault="00B71E0B" w:rsidP="00B71E0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E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 Schedule:</w:t>
      </w:r>
      <w:r w:rsidRPr="00B71E0B">
        <w:rPr>
          <w:rFonts w:ascii="Times New Roman" w:eastAsia="Times New Roman" w:hAnsi="Times New Roman" w:cs="Times New Roman"/>
          <w:kern w:val="0"/>
          <w14:ligatures w14:val="none"/>
        </w:rPr>
        <w:t xml:space="preserve"> Provided upon request (includes rates for initial file review, site inspections, deposition testimony, and trial appearance).</w:t>
      </w:r>
    </w:p>
    <w:p w14:paraId="69F10FA3" w14:textId="77777777" w:rsidR="00B55B11" w:rsidRDefault="00B55B11"/>
    <w:sectPr w:rsidR="00B55B1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47DE8" w14:textId="77777777" w:rsidR="006D2096" w:rsidRDefault="006D2096" w:rsidP="00CB682D">
      <w:pPr>
        <w:spacing w:after="0" w:line="240" w:lineRule="auto"/>
      </w:pPr>
      <w:r>
        <w:separator/>
      </w:r>
    </w:p>
  </w:endnote>
  <w:endnote w:type="continuationSeparator" w:id="0">
    <w:p w14:paraId="46BCD870" w14:textId="77777777" w:rsidR="006D2096" w:rsidRDefault="006D2096" w:rsidP="00CB6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24371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C2E16DE" w14:textId="5A272CF3" w:rsidR="00CB682D" w:rsidRDefault="00CB682D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D543E9B" w14:textId="386ECAD6" w:rsidR="00CB682D" w:rsidRDefault="00CB682D">
    <w:pPr>
      <w:pStyle w:val="Footer"/>
    </w:pPr>
    <w:r>
      <w:t>Lee Davis CV, 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EBDD8" w14:textId="77777777" w:rsidR="006D2096" w:rsidRDefault="006D2096" w:rsidP="00CB682D">
      <w:pPr>
        <w:spacing w:after="0" w:line="240" w:lineRule="auto"/>
      </w:pPr>
      <w:r>
        <w:separator/>
      </w:r>
    </w:p>
  </w:footnote>
  <w:footnote w:type="continuationSeparator" w:id="0">
    <w:p w14:paraId="72CB4E9B" w14:textId="77777777" w:rsidR="006D2096" w:rsidRDefault="006D2096" w:rsidP="00CB6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67FD"/>
    <w:multiLevelType w:val="multilevel"/>
    <w:tmpl w:val="F3A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11E06"/>
    <w:multiLevelType w:val="multilevel"/>
    <w:tmpl w:val="129A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574D2"/>
    <w:multiLevelType w:val="multilevel"/>
    <w:tmpl w:val="CA68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02506"/>
    <w:multiLevelType w:val="multilevel"/>
    <w:tmpl w:val="F3A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E1C1E"/>
    <w:multiLevelType w:val="multilevel"/>
    <w:tmpl w:val="CF84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00FA2"/>
    <w:multiLevelType w:val="multilevel"/>
    <w:tmpl w:val="F3A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C28A3"/>
    <w:multiLevelType w:val="multilevel"/>
    <w:tmpl w:val="6110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F34753"/>
    <w:multiLevelType w:val="multilevel"/>
    <w:tmpl w:val="129A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096329"/>
    <w:multiLevelType w:val="multilevel"/>
    <w:tmpl w:val="F3A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2D2BF9"/>
    <w:multiLevelType w:val="multilevel"/>
    <w:tmpl w:val="129A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653C1"/>
    <w:multiLevelType w:val="multilevel"/>
    <w:tmpl w:val="F3A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700C8A"/>
    <w:multiLevelType w:val="multilevel"/>
    <w:tmpl w:val="129A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7E7560"/>
    <w:multiLevelType w:val="multilevel"/>
    <w:tmpl w:val="F3A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D03482"/>
    <w:multiLevelType w:val="multilevel"/>
    <w:tmpl w:val="5B14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5C7914"/>
    <w:multiLevelType w:val="multilevel"/>
    <w:tmpl w:val="6C48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0B3913"/>
    <w:multiLevelType w:val="multilevel"/>
    <w:tmpl w:val="129A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A40641"/>
    <w:multiLevelType w:val="multilevel"/>
    <w:tmpl w:val="28DA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B4738B"/>
    <w:multiLevelType w:val="multilevel"/>
    <w:tmpl w:val="F3A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D8730C"/>
    <w:multiLevelType w:val="multilevel"/>
    <w:tmpl w:val="B3DC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853309"/>
    <w:multiLevelType w:val="multilevel"/>
    <w:tmpl w:val="F3A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DF0112"/>
    <w:multiLevelType w:val="multilevel"/>
    <w:tmpl w:val="63FC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0C27D5"/>
    <w:multiLevelType w:val="multilevel"/>
    <w:tmpl w:val="856C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B94F74"/>
    <w:multiLevelType w:val="multilevel"/>
    <w:tmpl w:val="129A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972081"/>
    <w:multiLevelType w:val="multilevel"/>
    <w:tmpl w:val="7120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300BFA"/>
    <w:multiLevelType w:val="multilevel"/>
    <w:tmpl w:val="5030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00B75"/>
    <w:multiLevelType w:val="multilevel"/>
    <w:tmpl w:val="129A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4D53BD"/>
    <w:multiLevelType w:val="multilevel"/>
    <w:tmpl w:val="129A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556FD0"/>
    <w:multiLevelType w:val="multilevel"/>
    <w:tmpl w:val="F3A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EE3583"/>
    <w:multiLevelType w:val="multilevel"/>
    <w:tmpl w:val="129A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3241EB"/>
    <w:multiLevelType w:val="multilevel"/>
    <w:tmpl w:val="129A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7D7969"/>
    <w:multiLevelType w:val="multilevel"/>
    <w:tmpl w:val="F3A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9B0823"/>
    <w:multiLevelType w:val="multilevel"/>
    <w:tmpl w:val="F3A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8021AC"/>
    <w:multiLevelType w:val="multilevel"/>
    <w:tmpl w:val="132C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BC1431"/>
    <w:multiLevelType w:val="multilevel"/>
    <w:tmpl w:val="7B52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7A3C3E"/>
    <w:multiLevelType w:val="multilevel"/>
    <w:tmpl w:val="BF02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B06EAC"/>
    <w:multiLevelType w:val="multilevel"/>
    <w:tmpl w:val="1C42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5E7659"/>
    <w:multiLevelType w:val="multilevel"/>
    <w:tmpl w:val="16F8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94763A"/>
    <w:multiLevelType w:val="multilevel"/>
    <w:tmpl w:val="F3A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125947"/>
    <w:multiLevelType w:val="multilevel"/>
    <w:tmpl w:val="7946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571DAA"/>
    <w:multiLevelType w:val="multilevel"/>
    <w:tmpl w:val="F3A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2E61BD"/>
    <w:multiLevelType w:val="multilevel"/>
    <w:tmpl w:val="9F50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1F04A3"/>
    <w:multiLevelType w:val="multilevel"/>
    <w:tmpl w:val="129A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EF2AF3"/>
    <w:multiLevelType w:val="multilevel"/>
    <w:tmpl w:val="C386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DC18D6"/>
    <w:multiLevelType w:val="multilevel"/>
    <w:tmpl w:val="169C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F70501"/>
    <w:multiLevelType w:val="multilevel"/>
    <w:tmpl w:val="129A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AE4C57"/>
    <w:multiLevelType w:val="multilevel"/>
    <w:tmpl w:val="DF4A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0716FF"/>
    <w:multiLevelType w:val="multilevel"/>
    <w:tmpl w:val="129A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3516786">
    <w:abstractNumId w:val="40"/>
  </w:num>
  <w:num w:numId="2" w16cid:durableId="959842117">
    <w:abstractNumId w:val="20"/>
  </w:num>
  <w:num w:numId="3" w16cid:durableId="1443721311">
    <w:abstractNumId w:val="2"/>
  </w:num>
  <w:num w:numId="4" w16cid:durableId="1454906614">
    <w:abstractNumId w:val="24"/>
  </w:num>
  <w:num w:numId="5" w16cid:durableId="1659534665">
    <w:abstractNumId w:val="16"/>
  </w:num>
  <w:num w:numId="6" w16cid:durableId="583027245">
    <w:abstractNumId w:val="4"/>
  </w:num>
  <w:num w:numId="7" w16cid:durableId="194513607">
    <w:abstractNumId w:val="33"/>
  </w:num>
  <w:num w:numId="8" w16cid:durableId="1339849548">
    <w:abstractNumId w:val="13"/>
  </w:num>
  <w:num w:numId="9" w16cid:durableId="412241353">
    <w:abstractNumId w:val="34"/>
  </w:num>
  <w:num w:numId="10" w16cid:durableId="89357693">
    <w:abstractNumId w:val="45"/>
  </w:num>
  <w:num w:numId="11" w16cid:durableId="434591855">
    <w:abstractNumId w:val="43"/>
  </w:num>
  <w:num w:numId="12" w16cid:durableId="212230179">
    <w:abstractNumId w:val="32"/>
  </w:num>
  <w:num w:numId="13" w16cid:durableId="1365445227">
    <w:abstractNumId w:val="42"/>
  </w:num>
  <w:num w:numId="14" w16cid:durableId="1853109973">
    <w:abstractNumId w:val="29"/>
  </w:num>
  <w:num w:numId="15" w16cid:durableId="1763138363">
    <w:abstractNumId w:val="18"/>
  </w:num>
  <w:num w:numId="16" w16cid:durableId="1440636025">
    <w:abstractNumId w:val="35"/>
  </w:num>
  <w:num w:numId="17" w16cid:durableId="1392654327">
    <w:abstractNumId w:val="23"/>
  </w:num>
  <w:num w:numId="18" w16cid:durableId="991758486">
    <w:abstractNumId w:val="21"/>
  </w:num>
  <w:num w:numId="19" w16cid:durableId="367461259">
    <w:abstractNumId w:val="5"/>
  </w:num>
  <w:num w:numId="20" w16cid:durableId="1345205999">
    <w:abstractNumId w:val="6"/>
  </w:num>
  <w:num w:numId="21" w16cid:durableId="1199047915">
    <w:abstractNumId w:val="14"/>
  </w:num>
  <w:num w:numId="22" w16cid:durableId="1235163768">
    <w:abstractNumId w:val="36"/>
  </w:num>
  <w:num w:numId="23" w16cid:durableId="1318219642">
    <w:abstractNumId w:val="38"/>
  </w:num>
  <w:num w:numId="24" w16cid:durableId="598684058">
    <w:abstractNumId w:val="12"/>
  </w:num>
  <w:num w:numId="25" w16cid:durableId="333848535">
    <w:abstractNumId w:val="3"/>
  </w:num>
  <w:num w:numId="26" w16cid:durableId="1944605567">
    <w:abstractNumId w:val="8"/>
  </w:num>
  <w:num w:numId="27" w16cid:durableId="1145051344">
    <w:abstractNumId w:val="39"/>
  </w:num>
  <w:num w:numId="28" w16cid:durableId="564798807">
    <w:abstractNumId w:val="0"/>
  </w:num>
  <w:num w:numId="29" w16cid:durableId="669256259">
    <w:abstractNumId w:val="19"/>
  </w:num>
  <w:num w:numId="30" w16cid:durableId="1295911870">
    <w:abstractNumId w:val="31"/>
  </w:num>
  <w:num w:numId="31" w16cid:durableId="1537156473">
    <w:abstractNumId w:val="10"/>
  </w:num>
  <w:num w:numId="32" w16cid:durableId="1560901121">
    <w:abstractNumId w:val="27"/>
  </w:num>
  <w:num w:numId="33" w16cid:durableId="2081171731">
    <w:abstractNumId w:val="30"/>
  </w:num>
  <w:num w:numId="34" w16cid:durableId="1670981172">
    <w:abstractNumId w:val="37"/>
  </w:num>
  <w:num w:numId="35" w16cid:durableId="1727141286">
    <w:abstractNumId w:val="17"/>
  </w:num>
  <w:num w:numId="36" w16cid:durableId="2049060120">
    <w:abstractNumId w:val="15"/>
  </w:num>
  <w:num w:numId="37" w16cid:durableId="1947420007">
    <w:abstractNumId w:val="22"/>
  </w:num>
  <w:num w:numId="38" w16cid:durableId="2091659177">
    <w:abstractNumId w:val="1"/>
  </w:num>
  <w:num w:numId="39" w16cid:durableId="200703200">
    <w:abstractNumId w:val="7"/>
  </w:num>
  <w:num w:numId="40" w16cid:durableId="493375634">
    <w:abstractNumId w:val="41"/>
  </w:num>
  <w:num w:numId="41" w16cid:durableId="748498207">
    <w:abstractNumId w:val="28"/>
  </w:num>
  <w:num w:numId="42" w16cid:durableId="903444578">
    <w:abstractNumId w:val="25"/>
  </w:num>
  <w:num w:numId="43" w16cid:durableId="590234717">
    <w:abstractNumId w:val="9"/>
  </w:num>
  <w:num w:numId="44" w16cid:durableId="702561864">
    <w:abstractNumId w:val="44"/>
  </w:num>
  <w:num w:numId="45" w16cid:durableId="1642660605">
    <w:abstractNumId w:val="46"/>
  </w:num>
  <w:num w:numId="46" w16cid:durableId="854418599">
    <w:abstractNumId w:val="26"/>
  </w:num>
  <w:num w:numId="47" w16cid:durableId="7717098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11"/>
    <w:rsid w:val="00035D72"/>
    <w:rsid w:val="001327D5"/>
    <w:rsid w:val="001F6BC1"/>
    <w:rsid w:val="00225B62"/>
    <w:rsid w:val="002262F3"/>
    <w:rsid w:val="00292B10"/>
    <w:rsid w:val="00331E0B"/>
    <w:rsid w:val="003578B8"/>
    <w:rsid w:val="0039775D"/>
    <w:rsid w:val="004215B9"/>
    <w:rsid w:val="0048300F"/>
    <w:rsid w:val="004A1786"/>
    <w:rsid w:val="0054553A"/>
    <w:rsid w:val="00586876"/>
    <w:rsid w:val="00690D05"/>
    <w:rsid w:val="006A7301"/>
    <w:rsid w:val="006D2096"/>
    <w:rsid w:val="007059C7"/>
    <w:rsid w:val="007276E2"/>
    <w:rsid w:val="00734ED4"/>
    <w:rsid w:val="008135EB"/>
    <w:rsid w:val="008700A1"/>
    <w:rsid w:val="00953039"/>
    <w:rsid w:val="009720D0"/>
    <w:rsid w:val="00A83096"/>
    <w:rsid w:val="00A846A2"/>
    <w:rsid w:val="00AF30F6"/>
    <w:rsid w:val="00AF67B6"/>
    <w:rsid w:val="00B24A7E"/>
    <w:rsid w:val="00B55B11"/>
    <w:rsid w:val="00B61689"/>
    <w:rsid w:val="00B703A9"/>
    <w:rsid w:val="00B71E0B"/>
    <w:rsid w:val="00CB682D"/>
    <w:rsid w:val="00D17D10"/>
    <w:rsid w:val="00D66FCC"/>
    <w:rsid w:val="00D74A71"/>
    <w:rsid w:val="00D81D2C"/>
    <w:rsid w:val="00DC5E85"/>
    <w:rsid w:val="00E41D8B"/>
    <w:rsid w:val="00E54E76"/>
    <w:rsid w:val="00E66CCA"/>
    <w:rsid w:val="00E841AF"/>
    <w:rsid w:val="00EA54A9"/>
    <w:rsid w:val="00F00396"/>
    <w:rsid w:val="00F03980"/>
    <w:rsid w:val="00F8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B146C"/>
  <w15:chartTrackingRefBased/>
  <w15:docId w15:val="{C95ED0EE-F32E-4047-B157-FB9BFFAE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5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B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B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B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B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B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B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B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B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B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B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B1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5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B6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82D"/>
  </w:style>
  <w:style w:type="paragraph" w:styleId="Footer">
    <w:name w:val="footer"/>
    <w:basedOn w:val="Normal"/>
    <w:link w:val="FooterChar"/>
    <w:uiPriority w:val="99"/>
    <w:unhideWhenUsed/>
    <w:rsid w:val="00CB6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1527</Words>
  <Characters>10069</Characters>
  <Application>Microsoft Office Word</Application>
  <DocSecurity>0</DocSecurity>
  <Lines>209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davis</dc:creator>
  <cp:keywords/>
  <dc:description/>
  <cp:lastModifiedBy>lee davis</cp:lastModifiedBy>
  <cp:revision>24</cp:revision>
  <dcterms:created xsi:type="dcterms:W3CDTF">2026-02-27T13:54:00Z</dcterms:created>
  <dcterms:modified xsi:type="dcterms:W3CDTF">2026-05-20T17:58:00Z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99e5daeb-1416-495c-b0c7-9611e93fac5a</vt:lpwstr>
  </property>
</Properties>
</file>