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2C5A" w14:textId="19271072" w:rsidR="0005735B" w:rsidRPr="0005735B" w:rsidRDefault="0005735B" w:rsidP="0005735B">
      <w:pPr>
        <w:spacing w:after="0" w:line="240" w:lineRule="auto"/>
        <w:jc w:val="center"/>
        <w:outlineLvl w:val="0"/>
        <w:rPr>
          <w:b/>
          <w:sz w:val="32"/>
          <w:szCs w:val="32"/>
        </w:rPr>
      </w:pPr>
      <w:r w:rsidRPr="0005735B">
        <w:rPr>
          <w:b/>
          <w:sz w:val="32"/>
          <w:szCs w:val="32"/>
        </w:rPr>
        <w:t>Alexandra Genevieve Espinel, MD</w:t>
      </w:r>
      <w:r w:rsidR="007A5F2B">
        <w:rPr>
          <w:b/>
          <w:sz w:val="32"/>
          <w:szCs w:val="32"/>
        </w:rPr>
        <w:t xml:space="preserve"> MEd</w:t>
      </w:r>
    </w:p>
    <w:p w14:paraId="3B28627E" w14:textId="1E4B3FF0" w:rsidR="0005735B" w:rsidRPr="0005735B" w:rsidRDefault="0005735B" w:rsidP="0005735B">
      <w:pPr>
        <w:spacing w:after="0" w:line="240" w:lineRule="auto"/>
        <w:jc w:val="center"/>
        <w:outlineLvl w:val="0"/>
        <w:rPr>
          <w:b/>
          <w:i/>
        </w:rPr>
      </w:pPr>
      <w:r w:rsidRPr="0005735B">
        <w:rPr>
          <w:b/>
          <w:i/>
        </w:rPr>
        <w:t>Curriculum Vitae</w:t>
      </w:r>
    </w:p>
    <w:p w14:paraId="573F80F5" w14:textId="335A09AE" w:rsidR="001A042F" w:rsidRPr="001A042F" w:rsidRDefault="001A042F" w:rsidP="001A042F">
      <w:pPr>
        <w:spacing w:after="0" w:line="240" w:lineRule="auto"/>
        <w:ind w:firstLine="720"/>
        <w:outlineLvl w:val="0"/>
        <w:rPr>
          <w:b/>
          <w:bCs/>
        </w:rPr>
      </w:pPr>
      <w:r w:rsidRPr="001A042F">
        <w:rPr>
          <w:b/>
          <w:bCs/>
        </w:rPr>
        <w:t>FORENSIC PROFILE</w:t>
      </w:r>
    </w:p>
    <w:p w14:paraId="45F79353" w14:textId="52CFDF1E" w:rsidR="000E49BF" w:rsidRDefault="009F0050" w:rsidP="000E49BF">
      <w:pPr>
        <w:pStyle w:val="ListParagraph"/>
        <w:numPr>
          <w:ilvl w:val="0"/>
          <w:numId w:val="38"/>
        </w:numPr>
        <w:outlineLvl w:val="0"/>
      </w:pPr>
      <w:r>
        <w:t xml:space="preserve">Double </w:t>
      </w:r>
      <w:r w:rsidR="001A042F">
        <w:t>Board Certified Otolaryngologist</w:t>
      </w:r>
      <w:r w:rsidR="000E49BF">
        <w:t xml:space="preserve"> </w:t>
      </w:r>
    </w:p>
    <w:p w14:paraId="4490D628" w14:textId="45DBA860" w:rsidR="0005735B" w:rsidRDefault="000E49BF" w:rsidP="000E49BF">
      <w:pPr>
        <w:pStyle w:val="ListParagraph"/>
        <w:numPr>
          <w:ilvl w:val="0"/>
          <w:numId w:val="38"/>
        </w:numPr>
        <w:outlineLvl w:val="0"/>
        <w:rPr>
          <w:b/>
          <w:bCs/>
        </w:rPr>
      </w:pPr>
      <w:r>
        <w:t xml:space="preserve">Sub-certification in </w:t>
      </w:r>
      <w:r w:rsidRPr="000E49BF">
        <w:rPr>
          <w:b/>
          <w:bCs/>
        </w:rPr>
        <w:t>Complex Pediatric Otolaryngology</w:t>
      </w:r>
    </w:p>
    <w:p w14:paraId="3635064D" w14:textId="1D3AD5F0" w:rsidR="000E49BF" w:rsidRPr="000E49BF" w:rsidRDefault="000E49BF" w:rsidP="000E49BF">
      <w:pPr>
        <w:pStyle w:val="ListParagraph"/>
        <w:numPr>
          <w:ilvl w:val="0"/>
          <w:numId w:val="38"/>
        </w:numPr>
        <w:outlineLvl w:val="0"/>
        <w:rPr>
          <w:b/>
          <w:bCs/>
        </w:rPr>
      </w:pPr>
      <w:r>
        <w:t>10 years of clinical experience at Top 5 National Pediatric Hospital</w:t>
      </w:r>
    </w:p>
    <w:p w14:paraId="0625A088" w14:textId="32C0BD20" w:rsidR="000E49BF" w:rsidRPr="000E49BF" w:rsidRDefault="000E49BF" w:rsidP="000E49BF">
      <w:pPr>
        <w:pStyle w:val="ListParagraph"/>
        <w:numPr>
          <w:ilvl w:val="1"/>
          <w:numId w:val="38"/>
        </w:numPr>
        <w:outlineLvl w:val="0"/>
        <w:rPr>
          <w:b/>
          <w:bCs/>
        </w:rPr>
      </w:pPr>
      <w:r>
        <w:t>High volume clinician with over 1,000 surgical procedures/year</w:t>
      </w:r>
    </w:p>
    <w:p w14:paraId="1B9FB73E" w14:textId="6C6B3541" w:rsidR="000E49BF" w:rsidRPr="000E49BF" w:rsidRDefault="000E49BF" w:rsidP="000E49BF">
      <w:pPr>
        <w:pStyle w:val="ListParagraph"/>
        <w:numPr>
          <w:ilvl w:val="0"/>
          <w:numId w:val="38"/>
        </w:numPr>
        <w:outlineLvl w:val="0"/>
        <w:rPr>
          <w:b/>
          <w:bCs/>
        </w:rPr>
      </w:pPr>
      <w:r>
        <w:t>Expert in surgical safety protocols, airway reconstruction, and tracheostomy management</w:t>
      </w:r>
    </w:p>
    <w:p w14:paraId="22F5B33F" w14:textId="0B9FB5E6" w:rsidR="000E49BF" w:rsidRPr="000B7DE5" w:rsidRDefault="000E49BF" w:rsidP="000E49BF">
      <w:pPr>
        <w:pStyle w:val="ListParagraph"/>
        <w:numPr>
          <w:ilvl w:val="0"/>
          <w:numId w:val="38"/>
        </w:numPr>
        <w:outlineLvl w:val="0"/>
        <w:rPr>
          <w:b/>
          <w:bCs/>
        </w:rPr>
      </w:pPr>
      <w:r>
        <w:t>Experienced in clinical risk review and medical education with a proven ability to distill complex surgical outcomes for non-medical audiences</w:t>
      </w:r>
    </w:p>
    <w:p w14:paraId="4F00C229" w14:textId="668DA62B" w:rsidR="000B7DE5" w:rsidRPr="000E49BF" w:rsidRDefault="000B7DE5" w:rsidP="000E49BF">
      <w:pPr>
        <w:pStyle w:val="ListParagraph"/>
        <w:numPr>
          <w:ilvl w:val="0"/>
          <w:numId w:val="38"/>
        </w:numPr>
        <w:outlineLvl w:val="0"/>
        <w:rPr>
          <w:b/>
          <w:bCs/>
        </w:rPr>
      </w:pPr>
      <w:r w:rsidRPr="00E420D8">
        <w:rPr>
          <w:b/>
          <w:bCs/>
        </w:rPr>
        <w:t>Master’s Degree in Education</w:t>
      </w:r>
      <w:r>
        <w:t xml:space="preserve"> </w:t>
      </w:r>
      <w:r w:rsidR="00E420D8">
        <w:t>to leverage</w:t>
      </w:r>
      <w:r>
        <w:t xml:space="preserve"> advanced educational theory to communicate complex medical-surgical concepts to lay juries and legal counsel.</w:t>
      </w:r>
    </w:p>
    <w:p w14:paraId="703C77B9" w14:textId="77777777" w:rsidR="001A042F" w:rsidRDefault="001A042F" w:rsidP="007D7D92">
      <w:pPr>
        <w:spacing w:after="0" w:line="240" w:lineRule="auto"/>
        <w:outlineLvl w:val="0"/>
      </w:pPr>
    </w:p>
    <w:p w14:paraId="12EE7A2C" w14:textId="14F7C89C" w:rsidR="000E49BF" w:rsidRDefault="000E49BF" w:rsidP="000E49BF">
      <w:pPr>
        <w:spacing w:after="0" w:line="240" w:lineRule="auto"/>
        <w:ind w:left="360"/>
        <w:outlineLvl w:val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CONTACT INFORMATION AND BOARD CERTIFICATIONS</w:t>
      </w:r>
    </w:p>
    <w:p w14:paraId="6DEAB71B" w14:textId="6E0F3E59" w:rsidR="001A3503" w:rsidRDefault="00E37D78" w:rsidP="000E49BF">
      <w:pPr>
        <w:spacing w:after="0" w:line="240" w:lineRule="auto"/>
        <w:outlineLvl w:val="0"/>
      </w:pPr>
      <w:r>
        <w:t>Alexandra Genevieve Espinel, MD</w:t>
      </w:r>
    </w:p>
    <w:p w14:paraId="3A139F09" w14:textId="3B7CEA0A" w:rsidR="00E37D78" w:rsidRDefault="00914076" w:rsidP="00E37D78">
      <w:pPr>
        <w:spacing w:after="0" w:line="240" w:lineRule="auto"/>
      </w:pPr>
      <w:r>
        <w:t>1605 30th</w:t>
      </w:r>
      <w:r w:rsidR="00E37D78">
        <w:t xml:space="preserve"> St NW</w:t>
      </w:r>
      <w:r w:rsidR="007B093E">
        <w:t xml:space="preserve">, Washington, DC </w:t>
      </w:r>
      <w:r w:rsidR="00E37D78">
        <w:t>20007</w:t>
      </w:r>
    </w:p>
    <w:p w14:paraId="1DC8EFE4" w14:textId="3EB8C7E7" w:rsidR="00E37D78" w:rsidRDefault="00E37D78" w:rsidP="00E37D78">
      <w:pPr>
        <w:spacing w:after="0" w:line="240" w:lineRule="auto"/>
      </w:pPr>
      <w:r>
        <w:t>202-280-9026</w:t>
      </w:r>
    </w:p>
    <w:p w14:paraId="778E1047" w14:textId="68FE881B" w:rsidR="001A3503" w:rsidRDefault="000E49BF" w:rsidP="007D7D92">
      <w:pPr>
        <w:spacing w:after="0" w:line="240" w:lineRule="auto"/>
        <w:outlineLvl w:val="0"/>
      </w:pPr>
      <w:hyperlink r:id="rId5" w:history="1">
        <w:r w:rsidRPr="005C4CA3">
          <w:rPr>
            <w:rStyle w:val="Hyperlink"/>
          </w:rPr>
          <w:t>ali.espinel@gmail.com</w:t>
        </w:r>
      </w:hyperlink>
    </w:p>
    <w:p w14:paraId="46538AEE" w14:textId="77777777" w:rsidR="000E49BF" w:rsidRDefault="000E49BF" w:rsidP="007D7D92">
      <w:pPr>
        <w:spacing w:after="0" w:line="240" w:lineRule="auto"/>
        <w:outlineLvl w:val="0"/>
      </w:pPr>
    </w:p>
    <w:p w14:paraId="43543E8B" w14:textId="77777777" w:rsidR="000E49BF" w:rsidRPr="0023744A" w:rsidRDefault="000E49BF" w:rsidP="000E49BF">
      <w:pPr>
        <w:spacing w:after="0" w:line="240" w:lineRule="auto"/>
        <w:rPr>
          <w:u w:val="single"/>
        </w:rPr>
      </w:pPr>
      <w:r w:rsidRPr="0023744A">
        <w:rPr>
          <w:u w:val="single"/>
        </w:rPr>
        <w:t>Board Certifications</w:t>
      </w:r>
    </w:p>
    <w:p w14:paraId="11F0208F" w14:textId="5B16356F" w:rsidR="000E49BF" w:rsidRPr="00F505A5" w:rsidRDefault="000E49BF" w:rsidP="000E49BF">
      <w:pPr>
        <w:spacing w:after="0" w:line="240" w:lineRule="auto"/>
        <w:outlineLvl w:val="0"/>
      </w:pPr>
      <w:r>
        <w:t>Complex Pediatric Otolaryngology:</w:t>
      </w:r>
      <w:r>
        <w:t xml:space="preserve">  </w:t>
      </w:r>
      <w:r>
        <w:t xml:space="preserve">2/15/2021 – </w:t>
      </w:r>
      <w:r w:rsidR="00E93C7A">
        <w:t>present</w:t>
      </w:r>
    </w:p>
    <w:p w14:paraId="441DBB0E" w14:textId="4B76A6C3" w:rsidR="000E49BF" w:rsidRDefault="000E49BF" w:rsidP="000E49BF">
      <w:pPr>
        <w:spacing w:after="0" w:line="240" w:lineRule="auto"/>
        <w:outlineLvl w:val="0"/>
      </w:pPr>
      <w:r>
        <w:t>American Board of Otolaryngology:</w:t>
      </w:r>
      <w:r>
        <w:t xml:space="preserve">  </w:t>
      </w:r>
      <w:r>
        <w:t xml:space="preserve">6/1/2016 – </w:t>
      </w:r>
      <w:r w:rsidR="00E93C7A">
        <w:t>present</w:t>
      </w:r>
      <w:r>
        <w:t xml:space="preserve"> </w:t>
      </w:r>
    </w:p>
    <w:p w14:paraId="5A5F897E" w14:textId="77777777" w:rsidR="000E49BF" w:rsidRDefault="000E49BF" w:rsidP="000E49BF">
      <w:pPr>
        <w:spacing w:after="0" w:line="240" w:lineRule="auto"/>
        <w:outlineLvl w:val="0"/>
      </w:pPr>
    </w:p>
    <w:p w14:paraId="6215DBDE" w14:textId="3966D046" w:rsidR="000E49BF" w:rsidRDefault="000E49BF" w:rsidP="000E49BF">
      <w:pPr>
        <w:spacing w:after="0" w:line="240" w:lineRule="auto"/>
        <w:ind w:firstLine="360"/>
        <w:outlineLvl w:val="0"/>
        <w:rPr>
          <w:b/>
          <w:bCs/>
        </w:rPr>
      </w:pPr>
      <w:r>
        <w:rPr>
          <w:b/>
          <w:bCs/>
        </w:rPr>
        <w:t>FORENSIC/CONSULTATIVE EXPERIENCE</w:t>
      </w:r>
    </w:p>
    <w:p w14:paraId="27F05D12" w14:textId="19A075A4" w:rsidR="000E49BF" w:rsidRDefault="000E49BF" w:rsidP="000E49BF">
      <w:pPr>
        <w:pStyle w:val="ListParagraph"/>
        <w:numPr>
          <w:ilvl w:val="0"/>
          <w:numId w:val="39"/>
        </w:numPr>
      </w:pPr>
      <w:r>
        <w:t>Michigan Medicine Patient Relations and Clinical Ris</w:t>
      </w:r>
      <w:r>
        <w:t>k:  January 2024</w:t>
      </w:r>
    </w:p>
    <w:p w14:paraId="2469F7DF" w14:textId="0C68E585" w:rsidR="000E49BF" w:rsidRDefault="000E49BF" w:rsidP="000E49BF">
      <w:pPr>
        <w:pStyle w:val="ListParagraph"/>
        <w:numPr>
          <w:ilvl w:val="0"/>
          <w:numId w:val="36"/>
        </w:numPr>
        <w:ind w:left="1080"/>
      </w:pPr>
      <w:r>
        <w:t>External Expert Reviewer</w:t>
      </w:r>
    </w:p>
    <w:p w14:paraId="5DA2097B" w14:textId="1C0B8268" w:rsidR="000E49BF" w:rsidRDefault="000E49BF" w:rsidP="000E49BF">
      <w:pPr>
        <w:pStyle w:val="ListParagraph"/>
        <w:numPr>
          <w:ilvl w:val="0"/>
          <w:numId w:val="42"/>
        </w:numPr>
      </w:pPr>
      <w:r>
        <w:t>Pocket Naloxone:  4/2024 – 12/2024</w:t>
      </w:r>
    </w:p>
    <w:p w14:paraId="60FB9AB6" w14:textId="71F88D65" w:rsidR="000E49BF" w:rsidRDefault="000E49BF" w:rsidP="000E49BF">
      <w:pPr>
        <w:pStyle w:val="ListParagraph"/>
        <w:numPr>
          <w:ilvl w:val="1"/>
          <w:numId w:val="42"/>
        </w:numPr>
      </w:pPr>
      <w:r>
        <w:t>Device Safety and Clinical Development Expert</w:t>
      </w:r>
    </w:p>
    <w:p w14:paraId="59C03D50" w14:textId="77777777" w:rsidR="000E49BF" w:rsidRDefault="000E49BF" w:rsidP="007D7D92">
      <w:pPr>
        <w:spacing w:after="0" w:line="240" w:lineRule="auto"/>
        <w:outlineLvl w:val="0"/>
      </w:pPr>
    </w:p>
    <w:p w14:paraId="1EE05B4E" w14:textId="201B7B22" w:rsidR="000E49BF" w:rsidRDefault="000E49BF" w:rsidP="000E49BF">
      <w:pPr>
        <w:spacing w:after="0" w:line="240" w:lineRule="auto"/>
        <w:ind w:left="360"/>
        <w:outlineLvl w:val="0"/>
        <w:rPr>
          <w:b/>
          <w:bCs/>
        </w:rPr>
      </w:pPr>
      <w:r w:rsidRPr="000E49BF">
        <w:rPr>
          <w:b/>
          <w:bCs/>
        </w:rPr>
        <w:t>CLINICAL PRACTICE &amp; FACULTY APPOINTMENTS</w:t>
      </w:r>
    </w:p>
    <w:p w14:paraId="5E620706" w14:textId="589E29D5" w:rsidR="000E49BF" w:rsidRDefault="000E49BF" w:rsidP="000E49BF">
      <w:pPr>
        <w:pStyle w:val="ListParagraph"/>
        <w:numPr>
          <w:ilvl w:val="0"/>
          <w:numId w:val="42"/>
        </w:numPr>
        <w:outlineLvl w:val="0"/>
      </w:pPr>
      <w:r>
        <w:t>Otolaryngologist, Children’s National Hospital, Washington, DC</w:t>
      </w:r>
      <w:r>
        <w:t>:  7/2026- present</w:t>
      </w:r>
    </w:p>
    <w:p w14:paraId="7986E7D6" w14:textId="4EDB1467" w:rsidR="00E420D8" w:rsidRDefault="00E420D8" w:rsidP="00E420D8">
      <w:pPr>
        <w:pStyle w:val="ListParagraph"/>
        <w:numPr>
          <w:ilvl w:val="1"/>
          <w:numId w:val="42"/>
        </w:numPr>
        <w:outlineLvl w:val="0"/>
      </w:pPr>
      <w:r>
        <w:t>Full-time Academic Clinical Practice</w:t>
      </w:r>
    </w:p>
    <w:p w14:paraId="3C0DE23C" w14:textId="54AF407E" w:rsidR="00E420D8" w:rsidRDefault="00E420D8" w:rsidP="00E420D8">
      <w:pPr>
        <w:pStyle w:val="ListParagraph"/>
        <w:numPr>
          <w:ilvl w:val="1"/>
          <w:numId w:val="42"/>
        </w:numPr>
        <w:outlineLvl w:val="0"/>
      </w:pPr>
      <w:r>
        <w:t>1,000 surgical procedures and 5,000 patient encounters annually</w:t>
      </w:r>
    </w:p>
    <w:p w14:paraId="4BD9211C" w14:textId="4D553E39" w:rsidR="00E420D8" w:rsidRDefault="00E420D8" w:rsidP="00E420D8">
      <w:pPr>
        <w:pStyle w:val="ListParagraph"/>
        <w:numPr>
          <w:ilvl w:val="1"/>
          <w:numId w:val="42"/>
        </w:numPr>
        <w:outlineLvl w:val="0"/>
      </w:pPr>
      <w:r>
        <w:t>Trains and collaborates with residents, fellows, and advanced practice providers</w:t>
      </w:r>
    </w:p>
    <w:p w14:paraId="0AEB0693" w14:textId="76ADFA6C" w:rsidR="00E420D8" w:rsidRDefault="00E420D8" w:rsidP="00E420D8">
      <w:pPr>
        <w:pStyle w:val="ListParagraph"/>
        <w:numPr>
          <w:ilvl w:val="1"/>
          <w:numId w:val="42"/>
        </w:numPr>
        <w:outlineLvl w:val="0"/>
      </w:pPr>
      <w:r>
        <w:t>Licensed in District of Columbia, Maryland, Virginia</w:t>
      </w:r>
    </w:p>
    <w:p w14:paraId="5C4FA458" w14:textId="5FD6CC9D" w:rsidR="000E49BF" w:rsidRPr="000E49BF" w:rsidRDefault="000E49BF" w:rsidP="000E49BF">
      <w:pPr>
        <w:pStyle w:val="ListParagraph"/>
        <w:numPr>
          <w:ilvl w:val="0"/>
          <w:numId w:val="42"/>
        </w:numPr>
        <w:outlineLvl w:val="0"/>
        <w:rPr>
          <w:b/>
          <w:bCs/>
        </w:rPr>
      </w:pPr>
      <w:r>
        <w:t>Assistant Professor of Surgery and Pediatrics, The George Washington University School of Medicine and Health Sciences, Washington, DC</w:t>
      </w:r>
      <w:r>
        <w:t xml:space="preserve">:  </w:t>
      </w:r>
      <w:r>
        <w:t>11/01/2016 – 6/30/2023</w:t>
      </w:r>
    </w:p>
    <w:p w14:paraId="59B8B7B2" w14:textId="06FAA22E" w:rsidR="000E49BF" w:rsidRPr="000B7DE5" w:rsidRDefault="000E49BF" w:rsidP="000E49BF">
      <w:pPr>
        <w:pStyle w:val="ListParagraph"/>
        <w:numPr>
          <w:ilvl w:val="0"/>
          <w:numId w:val="42"/>
        </w:numPr>
        <w:outlineLvl w:val="0"/>
        <w:rPr>
          <w:b/>
          <w:bCs/>
        </w:rPr>
      </w:pPr>
      <w:r>
        <w:t>Associate Professor of Surgery and Pediatrics, The George Washington University School of Medicine and Health Sciences, Washington, DC</w:t>
      </w:r>
      <w:r>
        <w:t>:  7/1/2023 – present</w:t>
      </w:r>
    </w:p>
    <w:p w14:paraId="3D0882E5" w14:textId="77777777" w:rsidR="000B7DE5" w:rsidRPr="000B7DE5" w:rsidRDefault="000B7DE5" w:rsidP="000B7DE5">
      <w:pPr>
        <w:pStyle w:val="ListParagraph"/>
        <w:outlineLvl w:val="0"/>
        <w:rPr>
          <w:b/>
          <w:bCs/>
        </w:rPr>
      </w:pPr>
    </w:p>
    <w:p w14:paraId="7A111DDE" w14:textId="77777777" w:rsidR="000B7DE5" w:rsidRDefault="000E49BF" w:rsidP="000B7DE5">
      <w:pPr>
        <w:spacing w:after="0"/>
        <w:ind w:left="360"/>
        <w:outlineLvl w:val="0"/>
        <w:rPr>
          <w:b/>
          <w:bCs/>
        </w:rPr>
      </w:pPr>
      <w:r>
        <w:rPr>
          <w:b/>
          <w:bCs/>
        </w:rPr>
        <w:t>SURGICAL SAFETY &amp; ADMINISTRATIVE LEADERSHIP</w:t>
      </w:r>
    </w:p>
    <w:p w14:paraId="7445C832" w14:textId="2F2DDC8D" w:rsidR="000B7DE5" w:rsidRPr="000B7DE5" w:rsidRDefault="000B7DE5" w:rsidP="000B7DE5">
      <w:pPr>
        <w:pStyle w:val="ListParagraph"/>
        <w:numPr>
          <w:ilvl w:val="0"/>
          <w:numId w:val="45"/>
        </w:numPr>
        <w:outlineLvl w:val="0"/>
        <w:rPr>
          <w:b/>
          <w:bCs/>
        </w:rPr>
      </w:pPr>
      <w:r w:rsidRPr="00C6002A">
        <w:t>Children’s Nation</w:t>
      </w:r>
      <w:r>
        <w:t>al Surgery Verification Program</w:t>
      </w:r>
      <w:r>
        <w:t>: 7/2016- present</w:t>
      </w:r>
    </w:p>
    <w:p w14:paraId="6C0C8BA5" w14:textId="7F6402AE" w:rsidR="000B7DE5" w:rsidRDefault="000B7DE5" w:rsidP="000B7DE5">
      <w:pPr>
        <w:pStyle w:val="ListParagraph"/>
        <w:numPr>
          <w:ilvl w:val="1"/>
          <w:numId w:val="44"/>
        </w:numPr>
      </w:pPr>
      <w:r>
        <w:t>Otolaryngology Representative</w:t>
      </w:r>
    </w:p>
    <w:p w14:paraId="3E348328" w14:textId="2F9619EE" w:rsidR="000B7DE5" w:rsidRDefault="000B7DE5" w:rsidP="000B7DE5">
      <w:pPr>
        <w:pStyle w:val="ListParagraph"/>
        <w:numPr>
          <w:ilvl w:val="1"/>
          <w:numId w:val="44"/>
        </w:numPr>
      </w:pPr>
      <w:r>
        <w:t>Helped ensure the hospital meets the highest national standards for surgical safety</w:t>
      </w:r>
    </w:p>
    <w:p w14:paraId="76FD3C84" w14:textId="43A80B0F" w:rsidR="000B7DE5" w:rsidRPr="00D00A27" w:rsidRDefault="000B7DE5" w:rsidP="000B7DE5">
      <w:pPr>
        <w:pStyle w:val="ListParagraph"/>
        <w:numPr>
          <w:ilvl w:val="1"/>
          <w:numId w:val="44"/>
        </w:numPr>
      </w:pPr>
      <w:r>
        <w:t>Designated CNH as level 1 by ACS in 2018</w:t>
      </w:r>
      <w:r>
        <w:t>, Reverified 2022, 2024</w:t>
      </w:r>
    </w:p>
    <w:p w14:paraId="3E963FF3" w14:textId="1C568123" w:rsidR="000B7DE5" w:rsidRDefault="000B7DE5" w:rsidP="000B7DE5">
      <w:pPr>
        <w:pStyle w:val="ListParagraph"/>
        <w:numPr>
          <w:ilvl w:val="0"/>
          <w:numId w:val="44"/>
        </w:numPr>
      </w:pPr>
      <w:r>
        <w:t>American Board of Otolaryngology – Head and Neck Surgery</w:t>
      </w:r>
      <w:r>
        <w:t>: 11/2024-present</w:t>
      </w:r>
    </w:p>
    <w:p w14:paraId="252013B6" w14:textId="10F7C952" w:rsidR="000B7DE5" w:rsidRDefault="000B7DE5" w:rsidP="000B7DE5">
      <w:pPr>
        <w:pStyle w:val="ListParagraph"/>
        <w:numPr>
          <w:ilvl w:val="1"/>
          <w:numId w:val="44"/>
        </w:numPr>
      </w:pPr>
      <w:r>
        <w:t xml:space="preserve">Task Force </w:t>
      </w:r>
      <w:r>
        <w:t xml:space="preserve">Member </w:t>
      </w:r>
      <w:r>
        <w:t>for New Materials</w:t>
      </w:r>
    </w:p>
    <w:p w14:paraId="6456DD98" w14:textId="6DBDDCBB" w:rsidR="000B7DE5" w:rsidRDefault="000B7DE5" w:rsidP="000B7DE5">
      <w:pPr>
        <w:pStyle w:val="ListParagraph"/>
        <w:numPr>
          <w:ilvl w:val="1"/>
          <w:numId w:val="44"/>
        </w:numPr>
      </w:pPr>
      <w:r>
        <w:lastRenderedPageBreak/>
        <w:t>Write and review items for board examinations</w:t>
      </w:r>
    </w:p>
    <w:p w14:paraId="05D46313" w14:textId="364F061F" w:rsidR="000B7DE5" w:rsidRDefault="000B7DE5" w:rsidP="000B7DE5">
      <w:pPr>
        <w:pStyle w:val="ListParagraph"/>
        <w:numPr>
          <w:ilvl w:val="0"/>
          <w:numId w:val="44"/>
        </w:numPr>
      </w:pPr>
      <w:r>
        <w:t>Pediatric Otolaryngology Fellowship</w:t>
      </w:r>
      <w:r>
        <w:t>: 2/2022-present</w:t>
      </w:r>
    </w:p>
    <w:p w14:paraId="2469B013" w14:textId="2F0A1B87" w:rsidR="000B7DE5" w:rsidRDefault="000B7DE5" w:rsidP="000B7DE5">
      <w:pPr>
        <w:pStyle w:val="ListParagraph"/>
        <w:numPr>
          <w:ilvl w:val="1"/>
          <w:numId w:val="44"/>
        </w:numPr>
      </w:pPr>
      <w:r>
        <w:t>Program Director, ACGME accredited program</w:t>
      </w:r>
    </w:p>
    <w:p w14:paraId="159582F6" w14:textId="77777777" w:rsidR="009F0050" w:rsidRDefault="000B7DE5" w:rsidP="009F0050">
      <w:pPr>
        <w:pStyle w:val="ListParagraph"/>
        <w:numPr>
          <w:ilvl w:val="1"/>
          <w:numId w:val="44"/>
        </w:numPr>
      </w:pPr>
      <w:r>
        <w:t>Leading and defining the standard of care for the next generation of surgeons</w:t>
      </w:r>
    </w:p>
    <w:p w14:paraId="1539F792" w14:textId="77777777" w:rsidR="009F0050" w:rsidRDefault="00E37D78" w:rsidP="00E420D8">
      <w:pPr>
        <w:spacing w:after="0"/>
        <w:ind w:firstLine="360"/>
        <w:rPr>
          <w:b/>
        </w:rPr>
      </w:pPr>
      <w:r w:rsidRPr="009F0050">
        <w:rPr>
          <w:b/>
        </w:rPr>
        <w:t>EDUCATION</w:t>
      </w:r>
    </w:p>
    <w:p w14:paraId="329FCD76" w14:textId="58BD769A" w:rsidR="009F0050" w:rsidRDefault="007B093E" w:rsidP="009F0050">
      <w:pPr>
        <w:pStyle w:val="ListParagraph"/>
        <w:numPr>
          <w:ilvl w:val="0"/>
          <w:numId w:val="46"/>
        </w:numPr>
      </w:pPr>
      <w:r>
        <w:t xml:space="preserve">Bachelor of Science </w:t>
      </w:r>
      <w:r w:rsidRPr="009F0050">
        <w:rPr>
          <w:i/>
        </w:rPr>
        <w:t>Cum Laude</w:t>
      </w:r>
      <w:r>
        <w:t xml:space="preserve">, </w:t>
      </w:r>
      <w:r w:rsidR="00E37D78">
        <w:t>University of Richmond</w:t>
      </w:r>
      <w:r>
        <w:t xml:space="preserve">; </w:t>
      </w:r>
      <w:r w:rsidR="00E37D78">
        <w:t>Richmond, Virginia</w:t>
      </w:r>
    </w:p>
    <w:p w14:paraId="01D8876A" w14:textId="63AAB19F" w:rsidR="009F0050" w:rsidRDefault="007B093E" w:rsidP="009F0050">
      <w:pPr>
        <w:pStyle w:val="ListParagraph"/>
        <w:numPr>
          <w:ilvl w:val="0"/>
          <w:numId w:val="46"/>
        </w:numPr>
      </w:pPr>
      <w:r>
        <w:t xml:space="preserve">Doctor of Medicine, </w:t>
      </w:r>
      <w:r w:rsidR="00E37D78">
        <w:t>George Washington University School of Medicine</w:t>
      </w:r>
      <w:r>
        <w:t xml:space="preserve">; </w:t>
      </w:r>
      <w:r w:rsidR="00E37D78">
        <w:t>Washington, DC</w:t>
      </w:r>
    </w:p>
    <w:p w14:paraId="6A19B6DC" w14:textId="518A4EDF" w:rsidR="009F0050" w:rsidRDefault="007454A6" w:rsidP="009F0050">
      <w:pPr>
        <w:pStyle w:val="ListParagraph"/>
        <w:numPr>
          <w:ilvl w:val="0"/>
          <w:numId w:val="46"/>
        </w:numPr>
      </w:pPr>
      <w:r>
        <w:t xml:space="preserve">Certificate in Leadership Development, </w:t>
      </w:r>
      <w:r w:rsidR="0005735B">
        <w:t>Master Teacher Leadership Development Program, George Washington University Graduate School of Education and Human Development;</w:t>
      </w:r>
      <w:r w:rsidR="009F0050">
        <w:t xml:space="preserve"> </w:t>
      </w:r>
      <w:r w:rsidR="0005735B">
        <w:t>Washington, DC</w:t>
      </w:r>
    </w:p>
    <w:p w14:paraId="47AA2997" w14:textId="72B30366" w:rsidR="000D1872" w:rsidRDefault="000D1872" w:rsidP="009F0050">
      <w:pPr>
        <w:pStyle w:val="ListParagraph"/>
        <w:numPr>
          <w:ilvl w:val="0"/>
          <w:numId w:val="46"/>
        </w:numPr>
      </w:pPr>
      <w:r>
        <w:t xml:space="preserve">Master </w:t>
      </w:r>
      <w:r w:rsidR="0023228F">
        <w:t>of Arts in</w:t>
      </w:r>
      <w:r>
        <w:t xml:space="preserve"> Education </w:t>
      </w:r>
      <w:r w:rsidR="0023228F">
        <w:t>&amp; Human Development</w:t>
      </w:r>
      <w:r>
        <w:t>, George Washington University Graduate School of Education and Human Development; Washington, DC</w:t>
      </w:r>
    </w:p>
    <w:p w14:paraId="03284D0F" w14:textId="471279C7" w:rsidR="007B093E" w:rsidRDefault="007B093E" w:rsidP="00E37D78">
      <w:pPr>
        <w:spacing w:after="0" w:line="240" w:lineRule="auto"/>
        <w:rPr>
          <w:u w:val="single"/>
        </w:rPr>
      </w:pPr>
      <w:r w:rsidRPr="0005735B">
        <w:rPr>
          <w:u w:val="single"/>
        </w:rPr>
        <w:t>Post-Graduate Training</w:t>
      </w:r>
    </w:p>
    <w:p w14:paraId="3C20F2AB" w14:textId="3E96CDE4" w:rsidR="00801A73" w:rsidRDefault="007B093E" w:rsidP="009F0050">
      <w:pPr>
        <w:pStyle w:val="ListParagraph"/>
        <w:numPr>
          <w:ilvl w:val="0"/>
          <w:numId w:val="47"/>
        </w:numPr>
      </w:pPr>
      <w:r w:rsidRPr="009F0050">
        <w:rPr>
          <w:b/>
        </w:rPr>
        <w:t>Intern</w:t>
      </w:r>
      <w:r>
        <w:t xml:space="preserve">, Otolaryngology, Division of Otolaryngology – Head and Neck Surgery, George Washington University, </w:t>
      </w:r>
      <w:r w:rsidR="00801A73">
        <w:tab/>
        <w:t>Washington, DC</w:t>
      </w:r>
      <w:r w:rsidR="009F0050">
        <w:t>: 7/2010-6/2011</w:t>
      </w:r>
    </w:p>
    <w:p w14:paraId="14F21837" w14:textId="77777777" w:rsidR="009F0050" w:rsidRDefault="007B093E" w:rsidP="009F0050">
      <w:pPr>
        <w:pStyle w:val="ListParagraph"/>
        <w:numPr>
          <w:ilvl w:val="0"/>
          <w:numId w:val="47"/>
        </w:numPr>
      </w:pPr>
      <w:r w:rsidRPr="009F0050">
        <w:rPr>
          <w:b/>
        </w:rPr>
        <w:t>Resident</w:t>
      </w:r>
      <w:r>
        <w:t xml:space="preserve">, Otolaryngology, Division of Otolaryngology – Head and Neck Surgery, George Washington University, </w:t>
      </w:r>
      <w:r>
        <w:tab/>
        <w:t>Washington, DC</w:t>
      </w:r>
      <w:r w:rsidR="009F0050">
        <w:t>: 7/2011-6/2015</w:t>
      </w:r>
    </w:p>
    <w:p w14:paraId="353DF9D5" w14:textId="18EC3C9C" w:rsidR="00801A73" w:rsidRDefault="007B093E" w:rsidP="009F0050">
      <w:pPr>
        <w:pStyle w:val="ListParagraph"/>
        <w:numPr>
          <w:ilvl w:val="0"/>
          <w:numId w:val="47"/>
        </w:numPr>
      </w:pPr>
      <w:r w:rsidRPr="009F0050">
        <w:rPr>
          <w:b/>
        </w:rPr>
        <w:t>Fellow</w:t>
      </w:r>
      <w:r>
        <w:t>, Pediatric Otolaryngology</w:t>
      </w:r>
      <w:r w:rsidR="0038037D">
        <w:t xml:space="preserve">, Division of Pediatric Otolaryngology, </w:t>
      </w:r>
      <w:r w:rsidR="00801A73">
        <w:t xml:space="preserve">Children’s National </w:t>
      </w:r>
      <w:r w:rsidR="00FB031B">
        <w:t>Hospital</w:t>
      </w:r>
      <w:r w:rsidR="0038037D">
        <w:t xml:space="preserve">, </w:t>
      </w:r>
      <w:r w:rsidR="00801A73">
        <w:t>Washington, DC</w:t>
      </w:r>
      <w:r w:rsidR="009F0050">
        <w:t>: 7/2015- 6/2016</w:t>
      </w:r>
    </w:p>
    <w:p w14:paraId="1C05B50F" w14:textId="77777777" w:rsidR="009F0050" w:rsidRDefault="009F0050" w:rsidP="009F0050">
      <w:pPr>
        <w:spacing w:after="0" w:line="240" w:lineRule="auto"/>
      </w:pPr>
    </w:p>
    <w:p w14:paraId="6EA143AF" w14:textId="4BECF894" w:rsidR="006875BB" w:rsidRPr="00E420D8" w:rsidRDefault="0005735B" w:rsidP="00E420D8">
      <w:pPr>
        <w:ind w:firstLine="360"/>
        <w:outlineLvl w:val="0"/>
        <w:rPr>
          <w:b/>
        </w:rPr>
      </w:pPr>
      <w:r w:rsidRPr="00E420D8">
        <w:rPr>
          <w:b/>
        </w:rPr>
        <w:t>S</w:t>
      </w:r>
      <w:r w:rsidR="00E420D8">
        <w:rPr>
          <w:b/>
        </w:rPr>
        <w:t>ELECTED</w:t>
      </w:r>
      <w:r w:rsidRPr="00E420D8">
        <w:rPr>
          <w:b/>
        </w:rPr>
        <w:t xml:space="preserve"> </w:t>
      </w:r>
      <w:r w:rsidR="006875BB" w:rsidRPr="00E420D8">
        <w:rPr>
          <w:b/>
        </w:rPr>
        <w:t>PUBLICATIONS</w:t>
      </w:r>
    </w:p>
    <w:p w14:paraId="1EF64DFF" w14:textId="4AB3E8A3" w:rsidR="00E420D8" w:rsidRPr="00E420D8" w:rsidRDefault="008E653C" w:rsidP="00E420D8">
      <w:pPr>
        <w:pStyle w:val="ListParagraph"/>
        <w:numPr>
          <w:ilvl w:val="0"/>
          <w:numId w:val="20"/>
        </w:num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Sharma M, Taylor M, </w:t>
      </w:r>
      <w:proofErr w:type="spellStart"/>
      <w:r>
        <w:rPr>
          <w:rFonts w:asciiTheme="minorHAnsi" w:hAnsiTheme="minorHAnsi" w:cstheme="minorHAnsi"/>
        </w:rPr>
        <w:t>Salehian</w:t>
      </w:r>
      <w:proofErr w:type="spellEnd"/>
      <w:r>
        <w:rPr>
          <w:rFonts w:asciiTheme="minorHAnsi" w:hAnsiTheme="minorHAnsi" w:cstheme="minorHAnsi"/>
        </w:rPr>
        <w:t xml:space="preserve"> S, </w:t>
      </w:r>
      <w:r w:rsidRPr="008E653C">
        <w:rPr>
          <w:rFonts w:asciiTheme="minorHAnsi" w:hAnsiTheme="minorHAnsi" w:cstheme="minorHAnsi"/>
          <w:b/>
          <w:bCs/>
        </w:rPr>
        <w:t>Espinel A</w:t>
      </w:r>
      <w:r>
        <w:rPr>
          <w:rFonts w:asciiTheme="minorHAnsi" w:hAnsiTheme="minorHAnsi" w:cstheme="minorHAnsi"/>
        </w:rPr>
        <w:t xml:space="preserve">, Llyod KM, </w:t>
      </w:r>
      <w:proofErr w:type="spellStart"/>
      <w:r>
        <w:rPr>
          <w:rFonts w:asciiTheme="minorHAnsi" w:hAnsiTheme="minorHAnsi" w:cstheme="minorHAnsi"/>
        </w:rPr>
        <w:t>Ansusinha</w:t>
      </w:r>
      <w:proofErr w:type="spellEnd"/>
      <w:r>
        <w:rPr>
          <w:rFonts w:asciiTheme="minorHAnsi" w:hAnsiTheme="minorHAnsi" w:cstheme="minorHAnsi"/>
        </w:rPr>
        <w:t xml:space="preserve"> E, Hamdy RF.  Clinical Epidemiology and Microbiology of Orbital Cellulitis in Children.  J Pediatric Infect Dis Soc. 2025 Dec 18:piaf113.  PMID: 41410359</w:t>
      </w:r>
    </w:p>
    <w:p w14:paraId="7B88FC8F" w14:textId="7253DA87" w:rsidR="001E0223" w:rsidRPr="00E420D8" w:rsidRDefault="001E0223" w:rsidP="00E420D8">
      <w:pPr>
        <w:pStyle w:val="ListParagraph"/>
        <w:numPr>
          <w:ilvl w:val="0"/>
          <w:numId w:val="20"/>
        </w:numPr>
        <w:outlineLvl w:val="0"/>
        <w:rPr>
          <w:rFonts w:asciiTheme="minorHAnsi" w:hAnsiTheme="minorHAnsi" w:cstheme="minorHAnsi"/>
        </w:rPr>
      </w:pPr>
      <w:r w:rsidRPr="001E0223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Espinel AG</w:t>
      </w:r>
      <w:r w:rsidRPr="001E0223">
        <w:rPr>
          <w:rFonts w:asciiTheme="minorHAnsi" w:hAnsiTheme="minorHAnsi" w:cstheme="minorHAnsi"/>
          <w:color w:val="212121"/>
          <w:shd w:val="clear" w:color="auto" w:fill="FFFFFF"/>
        </w:rPr>
        <w:t xml:space="preserve">. Nosebleeds in Children. JAMA </w:t>
      </w:r>
      <w:proofErr w:type="spellStart"/>
      <w:r w:rsidRPr="001E0223">
        <w:rPr>
          <w:rFonts w:asciiTheme="minorHAnsi" w:hAnsiTheme="minorHAnsi" w:cstheme="minorHAnsi"/>
          <w:color w:val="212121"/>
          <w:shd w:val="clear" w:color="auto" w:fill="FFFFFF"/>
        </w:rPr>
        <w:t>Otolaryngol</w:t>
      </w:r>
      <w:proofErr w:type="spellEnd"/>
      <w:r w:rsidRPr="001E0223">
        <w:rPr>
          <w:rFonts w:asciiTheme="minorHAnsi" w:hAnsiTheme="minorHAnsi" w:cstheme="minorHAnsi"/>
          <w:color w:val="212121"/>
          <w:shd w:val="clear" w:color="auto" w:fill="FFFFFF"/>
        </w:rPr>
        <w:t xml:space="preserve"> Head Neck Surg. 2025 Aug 1;151(8):828. PMID: 40504555.</w:t>
      </w:r>
    </w:p>
    <w:p w14:paraId="3AEC9534" w14:textId="6081E878" w:rsidR="00E420D8" w:rsidRPr="00E420D8" w:rsidRDefault="001E0223" w:rsidP="00E420D8">
      <w:pPr>
        <w:pStyle w:val="ListParagraph"/>
        <w:numPr>
          <w:ilvl w:val="0"/>
          <w:numId w:val="20"/>
        </w:numPr>
        <w:outlineLvl w:val="0"/>
        <w:rPr>
          <w:rFonts w:asciiTheme="minorHAnsi" w:hAnsiTheme="minorHAnsi" w:cstheme="minorHAnsi"/>
        </w:rPr>
      </w:pPr>
      <w:r w:rsidRPr="001E0223">
        <w:rPr>
          <w:rFonts w:asciiTheme="minorHAnsi" w:hAnsiTheme="minorHAnsi" w:cstheme="minorHAnsi"/>
          <w:color w:val="212121"/>
          <w:shd w:val="clear" w:color="auto" w:fill="FFFFFF"/>
        </w:rPr>
        <w:t xml:space="preserve">Chloe H, Ibrahim I, </w:t>
      </w:r>
      <w:proofErr w:type="spellStart"/>
      <w:r w:rsidRPr="001E0223">
        <w:rPr>
          <w:rFonts w:asciiTheme="minorHAnsi" w:hAnsiTheme="minorHAnsi" w:cstheme="minorHAnsi"/>
          <w:color w:val="212121"/>
          <w:shd w:val="clear" w:color="auto" w:fill="FFFFFF"/>
        </w:rPr>
        <w:t>Bezadpour</w:t>
      </w:r>
      <w:proofErr w:type="spellEnd"/>
      <w:r w:rsidRPr="001E0223">
        <w:rPr>
          <w:rFonts w:asciiTheme="minorHAnsi" w:hAnsiTheme="minorHAnsi" w:cstheme="minorHAnsi"/>
          <w:color w:val="212121"/>
          <w:shd w:val="clear" w:color="auto" w:fill="FFFFFF"/>
        </w:rPr>
        <w:t xml:space="preserve"> H, </w:t>
      </w:r>
      <w:r w:rsidRPr="001E0223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Alexandra E</w:t>
      </w:r>
      <w:r w:rsidRPr="001E0223">
        <w:rPr>
          <w:rFonts w:asciiTheme="minorHAnsi" w:hAnsiTheme="minorHAnsi" w:cstheme="minorHAnsi"/>
          <w:color w:val="212121"/>
          <w:shd w:val="clear" w:color="auto" w:fill="FFFFFF"/>
        </w:rPr>
        <w:t xml:space="preserve">, Habib G Z. Efficacy of endoscopic sinus surgery in patients under six years old. Int J </w:t>
      </w:r>
      <w:proofErr w:type="spellStart"/>
      <w:r w:rsidRPr="001E0223">
        <w:rPr>
          <w:rFonts w:asciiTheme="minorHAnsi" w:hAnsiTheme="minorHAnsi" w:cstheme="minorHAnsi"/>
          <w:color w:val="212121"/>
          <w:shd w:val="clear" w:color="auto" w:fill="FFFFFF"/>
        </w:rPr>
        <w:t>Pediatr</w:t>
      </w:r>
      <w:proofErr w:type="spellEnd"/>
      <w:r w:rsidRPr="001E0223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proofErr w:type="spellStart"/>
      <w:r w:rsidRPr="001E0223">
        <w:rPr>
          <w:rFonts w:asciiTheme="minorHAnsi" w:hAnsiTheme="minorHAnsi" w:cstheme="minorHAnsi"/>
          <w:color w:val="212121"/>
          <w:shd w:val="clear" w:color="auto" w:fill="FFFFFF"/>
        </w:rPr>
        <w:t>Otorhinolaryngol</w:t>
      </w:r>
      <w:proofErr w:type="spellEnd"/>
      <w:r w:rsidRPr="001E0223">
        <w:rPr>
          <w:rFonts w:asciiTheme="minorHAnsi" w:hAnsiTheme="minorHAnsi" w:cstheme="minorHAnsi"/>
          <w:color w:val="212121"/>
          <w:shd w:val="clear" w:color="auto" w:fill="FFFFFF"/>
        </w:rPr>
        <w:t xml:space="preserve">. 2025 Jan;188:112213. </w:t>
      </w:r>
      <w:r w:rsidRPr="001E0223">
        <w:rPr>
          <w:rFonts w:cstheme="minorHAnsi"/>
          <w:color w:val="212121"/>
          <w:shd w:val="clear" w:color="auto" w:fill="FFFFFF"/>
        </w:rPr>
        <w:t>PMID: 39752804.</w:t>
      </w:r>
    </w:p>
    <w:p w14:paraId="61DE670A" w14:textId="7E60FE1B" w:rsidR="001417E3" w:rsidRDefault="001417E3" w:rsidP="00E420D8">
      <w:pPr>
        <w:pStyle w:val="ListParagraph"/>
        <w:numPr>
          <w:ilvl w:val="0"/>
          <w:numId w:val="20"/>
        </w:numPr>
        <w:outlineLvl w:val="0"/>
      </w:pPr>
      <w:r>
        <w:t xml:space="preserve">Lloyd AM*, </w:t>
      </w:r>
      <w:proofErr w:type="spellStart"/>
      <w:r>
        <w:t>Behzadpour</w:t>
      </w:r>
      <w:proofErr w:type="spellEnd"/>
      <w:r>
        <w:t xml:space="preserve"> HK, Rana MS, </w:t>
      </w:r>
      <w:r w:rsidRPr="001417E3">
        <w:rPr>
          <w:b/>
        </w:rPr>
        <w:t>Espinel AG</w:t>
      </w:r>
      <w:r>
        <w:t xml:space="preserve">. </w:t>
      </w:r>
      <w:r>
        <w:rPr>
          <w:i/>
        </w:rPr>
        <w:t xml:space="preserve">Time considerations and outcomes in pediatric tracheostomy decannulation. </w:t>
      </w:r>
      <w:r>
        <w:t xml:space="preserve"> 2024 Apr;179:111934. PMID 38537449.</w:t>
      </w:r>
    </w:p>
    <w:p w14:paraId="05F0457C" w14:textId="6F933211" w:rsidR="001417E3" w:rsidRDefault="001417E3" w:rsidP="00E420D8">
      <w:pPr>
        <w:pStyle w:val="ListParagraph"/>
        <w:numPr>
          <w:ilvl w:val="0"/>
          <w:numId w:val="20"/>
        </w:numPr>
        <w:outlineLvl w:val="0"/>
      </w:pPr>
      <w:r>
        <w:t xml:space="preserve">Lloyd AM*, </w:t>
      </w:r>
      <w:proofErr w:type="spellStart"/>
      <w:r>
        <w:t>Behzadpour</w:t>
      </w:r>
      <w:proofErr w:type="spellEnd"/>
      <w:r>
        <w:t xml:space="preserve"> HK, Rana MS, </w:t>
      </w:r>
      <w:r w:rsidRPr="001417E3">
        <w:rPr>
          <w:b/>
        </w:rPr>
        <w:t>Espinel AG</w:t>
      </w:r>
      <w:r>
        <w:t xml:space="preserve">. </w:t>
      </w:r>
      <w:r>
        <w:rPr>
          <w:i/>
        </w:rPr>
        <w:t xml:space="preserve">Factors associated with decannulation in infants with </w:t>
      </w:r>
      <w:proofErr w:type="spellStart"/>
      <w:r>
        <w:rPr>
          <w:i/>
        </w:rPr>
        <w:t>brochopulmonary</w:t>
      </w:r>
      <w:proofErr w:type="spellEnd"/>
      <w:r>
        <w:rPr>
          <w:i/>
        </w:rPr>
        <w:t xml:space="preserve"> dysplasia.</w:t>
      </w:r>
      <w:r>
        <w:t xml:space="preserve">  Int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Otorhinolaryngol</w:t>
      </w:r>
      <w:proofErr w:type="spellEnd"/>
      <w:r>
        <w:t>. 2023 Dec;175:111754. PMID: 37847941.</w:t>
      </w:r>
    </w:p>
    <w:p w14:paraId="6DFE0202" w14:textId="75D7B82B" w:rsidR="006E65A6" w:rsidRPr="006E65A6" w:rsidRDefault="00816D03" w:rsidP="006875BB">
      <w:pPr>
        <w:pStyle w:val="ListParagraph"/>
        <w:numPr>
          <w:ilvl w:val="0"/>
          <w:numId w:val="20"/>
        </w:numPr>
        <w:outlineLvl w:val="0"/>
      </w:pPr>
      <w:r>
        <w:t xml:space="preserve">Blumenthal DL*, Habib A*, </w:t>
      </w:r>
      <w:proofErr w:type="spellStart"/>
      <w:r>
        <w:t>Behzadpour</w:t>
      </w:r>
      <w:proofErr w:type="spellEnd"/>
      <w:r>
        <w:t xml:space="preserve"> H, Leonard JA*, </w:t>
      </w:r>
      <w:r>
        <w:rPr>
          <w:b/>
        </w:rPr>
        <w:t>Espinel AG</w:t>
      </w:r>
      <w:r>
        <w:t xml:space="preserve">, Preciado DP.  </w:t>
      </w:r>
      <w:r>
        <w:rPr>
          <w:i/>
        </w:rPr>
        <w:t>Laryngotracheal Reconstruction in Children Born Extremely Premature</w:t>
      </w:r>
      <w:r>
        <w:t xml:space="preserve">.  Laryngoscope. </w:t>
      </w:r>
      <w:r w:rsidR="00280AA9">
        <w:t xml:space="preserve">2023 Dec;133(12):3608-3614. </w:t>
      </w:r>
      <w:r w:rsidR="001D0D0A">
        <w:t>PMID: 37098816.</w:t>
      </w:r>
    </w:p>
    <w:p w14:paraId="238E45FF" w14:textId="0EE9FF44" w:rsidR="006B1584" w:rsidRDefault="006B1584" w:rsidP="0005735B">
      <w:pPr>
        <w:pStyle w:val="ListParagraph"/>
        <w:numPr>
          <w:ilvl w:val="0"/>
          <w:numId w:val="20"/>
        </w:numPr>
        <w:outlineLvl w:val="0"/>
      </w:pPr>
      <w:r>
        <w:t>Lloyd AM</w:t>
      </w:r>
      <w:r w:rsidR="0005735B">
        <w:t>*</w:t>
      </w:r>
      <w:r>
        <w:t xml:space="preserve">, </w:t>
      </w:r>
      <w:proofErr w:type="spellStart"/>
      <w:r>
        <w:t>Behzadpour</w:t>
      </w:r>
      <w:proofErr w:type="spellEnd"/>
      <w:r>
        <w:t xml:space="preserve"> HK, </w:t>
      </w:r>
      <w:proofErr w:type="spellStart"/>
      <w:r>
        <w:t>Schonman</w:t>
      </w:r>
      <w:proofErr w:type="spellEnd"/>
      <w:r>
        <w:t xml:space="preserve"> I</w:t>
      </w:r>
      <w:r w:rsidR="0005735B">
        <w:t>*</w:t>
      </w:r>
      <w:r>
        <w:t xml:space="preserve">, Rana MS, </w:t>
      </w:r>
      <w:r w:rsidRPr="0005735B">
        <w:rPr>
          <w:b/>
        </w:rPr>
        <w:t>Espinel AG</w:t>
      </w:r>
      <w:r>
        <w:t xml:space="preserve">.  </w:t>
      </w:r>
      <w:r w:rsidRPr="0005735B">
        <w:rPr>
          <w:i/>
        </w:rPr>
        <w:t>Socioeconomic factors associated with readmission following pediatric tonsillectomy</w:t>
      </w:r>
      <w:r>
        <w:t xml:space="preserve">.  Int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Otorhinolaryngol</w:t>
      </w:r>
      <w:proofErr w:type="spellEnd"/>
      <w:r>
        <w:t>.  2021 Sep 4;151:110917.  PMID:  34508945</w:t>
      </w:r>
    </w:p>
    <w:p w14:paraId="2A6C4DA8" w14:textId="716774EA" w:rsidR="006875BB" w:rsidRPr="00EE4F19" w:rsidRDefault="006875BB" w:rsidP="006875BB">
      <w:pPr>
        <w:pStyle w:val="ListParagraph"/>
        <w:numPr>
          <w:ilvl w:val="0"/>
          <w:numId w:val="20"/>
        </w:numPr>
        <w:outlineLvl w:val="0"/>
      </w:pPr>
      <w:r>
        <w:t>Leonard JA</w:t>
      </w:r>
      <w:r w:rsidR="0005735B">
        <w:t>*</w:t>
      </w:r>
      <w:r>
        <w:t>, Mamidi IS</w:t>
      </w:r>
      <w:r w:rsidR="0005735B">
        <w:t>*</w:t>
      </w:r>
      <w:r>
        <w:t xml:space="preserve">, Mudd P, </w:t>
      </w:r>
      <w:r w:rsidRPr="0005735B">
        <w:rPr>
          <w:b/>
        </w:rPr>
        <w:t>Espinel AG</w:t>
      </w:r>
      <w:r>
        <w:t xml:space="preserve">.  </w:t>
      </w:r>
      <w:r w:rsidRPr="0005735B">
        <w:rPr>
          <w:i/>
        </w:rPr>
        <w:t>Pediatric Tracheostomy Surveillance</w:t>
      </w:r>
      <w:r>
        <w:t>.  Pediatric Pulmonology.  2021</w:t>
      </w:r>
      <w:r w:rsidR="003414F2">
        <w:t xml:space="preserve"> Sep</w:t>
      </w:r>
      <w:r>
        <w:t>;</w:t>
      </w:r>
      <w:r w:rsidR="003414F2">
        <w:t>56(9):3047-3050</w:t>
      </w:r>
      <w:r>
        <w:t>.  PMID:  34185970.</w:t>
      </w:r>
    </w:p>
    <w:p w14:paraId="027B8DE1" w14:textId="04B51726" w:rsidR="0005735B" w:rsidRDefault="006875BB" w:rsidP="00E420D8">
      <w:pPr>
        <w:pStyle w:val="ListParagraph"/>
        <w:numPr>
          <w:ilvl w:val="0"/>
          <w:numId w:val="20"/>
        </w:numPr>
        <w:outlineLvl w:val="0"/>
      </w:pPr>
      <w:r w:rsidRPr="00F228B7">
        <w:t>Michel M</w:t>
      </w:r>
      <w:r w:rsidR="0005735B">
        <w:t>*</w:t>
      </w:r>
      <w:r w:rsidRPr="00F228B7">
        <w:t>, Preciado D, Allen S</w:t>
      </w:r>
      <w:r w:rsidR="0005735B">
        <w:t>*</w:t>
      </w:r>
      <w:r w:rsidRPr="00F228B7">
        <w:t xml:space="preserve">, </w:t>
      </w:r>
      <w:proofErr w:type="spellStart"/>
      <w:r w:rsidRPr="00F228B7">
        <w:t>Behzadpour</w:t>
      </w:r>
      <w:proofErr w:type="spellEnd"/>
      <w:r w:rsidRPr="00F228B7">
        <w:t xml:space="preserve"> H, </w:t>
      </w:r>
      <w:proofErr w:type="spellStart"/>
      <w:r w:rsidRPr="00F228B7">
        <w:t>Pestieau</w:t>
      </w:r>
      <w:proofErr w:type="spellEnd"/>
      <w:r w:rsidRPr="00F228B7">
        <w:t xml:space="preserve"> S,</w:t>
      </w:r>
      <w:r w:rsidRPr="0005735B">
        <w:rPr>
          <w:b/>
        </w:rPr>
        <w:t xml:space="preserve"> Espinel AG.  </w:t>
      </w:r>
      <w:r w:rsidRPr="0005735B">
        <w:rPr>
          <w:i/>
        </w:rPr>
        <w:t xml:space="preserve">Factors influencing time to operating room in children presenting with post-tonsillectomy hemorrhage.  </w:t>
      </w:r>
      <w:r>
        <w:t xml:space="preserve">  Int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Otorhinolaryngol</w:t>
      </w:r>
      <w:proofErr w:type="spellEnd"/>
      <w:r>
        <w:t>.  2021 Feb;141:110581.  PMID:  33359934.</w:t>
      </w:r>
    </w:p>
    <w:p w14:paraId="4FC1ADDA" w14:textId="57754C9E" w:rsidR="006875BB" w:rsidRPr="00E420D8" w:rsidRDefault="0005735B" w:rsidP="00E420D8">
      <w:pPr>
        <w:pStyle w:val="ListParagraph"/>
        <w:numPr>
          <w:ilvl w:val="0"/>
          <w:numId w:val="20"/>
        </w:numPr>
        <w:rPr>
          <w:rFonts w:cs="Tahoma"/>
          <w:color w:val="000000"/>
          <w:lang w:val="en"/>
        </w:rPr>
      </w:pPr>
      <w:proofErr w:type="spellStart"/>
      <w:r w:rsidRPr="0005735B">
        <w:lastRenderedPageBreak/>
        <w:t>Waberski</w:t>
      </w:r>
      <w:proofErr w:type="spellEnd"/>
      <w:r w:rsidRPr="0005735B">
        <w:t xml:space="preserve"> AT</w:t>
      </w:r>
      <w:r w:rsidRPr="0005735B">
        <w:rPr>
          <w:b/>
        </w:rPr>
        <w:t>, Espinel AG</w:t>
      </w:r>
      <w:r w:rsidRPr="0005735B">
        <w:t xml:space="preserve">, Reddy SK.  </w:t>
      </w:r>
      <w:r w:rsidRPr="0005735B">
        <w:rPr>
          <w:i/>
        </w:rPr>
        <w:t xml:space="preserve">Anesthesia safety in otolaryngology.  </w:t>
      </w:r>
      <w:proofErr w:type="spellStart"/>
      <w:r w:rsidRPr="0005735B">
        <w:t>Otolaryngol</w:t>
      </w:r>
      <w:proofErr w:type="spellEnd"/>
      <w:r w:rsidRPr="0005735B">
        <w:t xml:space="preserve"> Clin North Am.  2019 Feb;52(1):63-73.  </w:t>
      </w:r>
      <w:r w:rsidRPr="0005735B">
        <w:rPr>
          <w:rFonts w:cs="Tahoma"/>
          <w:color w:val="000000"/>
          <w:lang w:val="en"/>
        </w:rPr>
        <w:t>PMID: 30249444</w:t>
      </w:r>
    </w:p>
    <w:p w14:paraId="6D109A91" w14:textId="43B715C8" w:rsidR="006875BB" w:rsidRPr="0009117B" w:rsidRDefault="006875BB" w:rsidP="006875BB">
      <w:pPr>
        <w:pStyle w:val="ListParagraph"/>
        <w:numPr>
          <w:ilvl w:val="0"/>
          <w:numId w:val="20"/>
        </w:numPr>
      </w:pPr>
      <w:r w:rsidRPr="0005735B">
        <w:rPr>
          <w:b/>
        </w:rPr>
        <w:t xml:space="preserve">Espinel AG, </w:t>
      </w:r>
      <w:r>
        <w:t>Scriven K</w:t>
      </w:r>
      <w:r w:rsidR="0005735B">
        <w:t>*</w:t>
      </w:r>
      <w:r>
        <w:t xml:space="preserve">, Shah RK.  </w:t>
      </w:r>
      <w:r w:rsidRPr="0005735B">
        <w:rPr>
          <w:i/>
        </w:rPr>
        <w:t xml:space="preserve">Tracheostomy manipulations: Impact on tracheostomy safety.  </w:t>
      </w:r>
      <w:proofErr w:type="spellStart"/>
      <w:r>
        <w:t>Pediatr</w:t>
      </w:r>
      <w:proofErr w:type="spellEnd"/>
      <w:r>
        <w:t xml:space="preserve"> Invest. 2019 Sep;3(3):141-145.  PMID:32851308</w:t>
      </w:r>
    </w:p>
    <w:p w14:paraId="3C4F6515" w14:textId="0734393E" w:rsidR="006875BB" w:rsidRPr="00E420D8" w:rsidRDefault="006875BB" w:rsidP="00E420D8">
      <w:pPr>
        <w:pStyle w:val="ListParagraph"/>
        <w:numPr>
          <w:ilvl w:val="0"/>
          <w:numId w:val="20"/>
        </w:numPr>
      </w:pPr>
      <w:proofErr w:type="spellStart"/>
      <w:r w:rsidRPr="0005735B">
        <w:t>Matisoff</w:t>
      </w:r>
      <w:proofErr w:type="spellEnd"/>
      <w:r w:rsidRPr="0005735B">
        <w:t xml:space="preserve"> AJ, Pranathi A, Zurakowski D, </w:t>
      </w:r>
      <w:r w:rsidRPr="0005735B">
        <w:rPr>
          <w:b/>
        </w:rPr>
        <w:t>Espinel AG</w:t>
      </w:r>
      <w:r w:rsidRPr="0005735B">
        <w:t>, Deutsch, Reilly BK</w:t>
      </w:r>
      <w:r w:rsidRPr="0005735B">
        <w:rPr>
          <w:i/>
        </w:rPr>
        <w:t xml:space="preserve">.  Risk factors associated with the development of acquired airway disease after congenital heart surgery: a retrospective review.  </w:t>
      </w:r>
      <w:r w:rsidRPr="0005735B">
        <w:t xml:space="preserve">Semin </w:t>
      </w:r>
      <w:proofErr w:type="spellStart"/>
      <w:r w:rsidRPr="0005735B">
        <w:t>Cardiothorac</w:t>
      </w:r>
      <w:proofErr w:type="spellEnd"/>
      <w:r w:rsidRPr="0005735B">
        <w:t xml:space="preserve"> </w:t>
      </w:r>
      <w:proofErr w:type="spellStart"/>
      <w:r w:rsidRPr="0005735B">
        <w:t>Vasc</w:t>
      </w:r>
      <w:proofErr w:type="spellEnd"/>
      <w:r w:rsidRPr="0005735B">
        <w:t xml:space="preserve">  </w:t>
      </w:r>
      <w:proofErr w:type="spellStart"/>
      <w:r w:rsidRPr="0005735B">
        <w:t>Anesth</w:t>
      </w:r>
      <w:proofErr w:type="spellEnd"/>
      <w:r w:rsidRPr="0005735B">
        <w:t>.</w:t>
      </w:r>
      <w:r w:rsidRPr="0005735B">
        <w:rPr>
          <w:i/>
        </w:rPr>
        <w:t xml:space="preserve">  </w:t>
      </w:r>
      <w:r w:rsidRPr="0005735B">
        <w:t xml:space="preserve">2018 Sep; 22(3):294-299. </w:t>
      </w:r>
      <w:r w:rsidRPr="0005735B">
        <w:rPr>
          <w:rFonts w:cs="Tahoma"/>
          <w:color w:val="000000"/>
          <w:lang w:val="en"/>
        </w:rPr>
        <w:t>PMID: 29717916</w:t>
      </w:r>
    </w:p>
    <w:p w14:paraId="2CCE0BDD" w14:textId="0E971D13" w:rsidR="006875BB" w:rsidRPr="00E420D8" w:rsidRDefault="006875BB" w:rsidP="00E420D8">
      <w:pPr>
        <w:pStyle w:val="ListParagraph"/>
        <w:numPr>
          <w:ilvl w:val="0"/>
          <w:numId w:val="20"/>
        </w:numPr>
        <w:rPr>
          <w:rFonts w:cs="Tahoma"/>
          <w:color w:val="000000"/>
          <w:lang w:val="en"/>
        </w:rPr>
      </w:pPr>
      <w:r w:rsidRPr="0005735B">
        <w:rPr>
          <w:rFonts w:cs="Tahoma"/>
          <w:color w:val="000000"/>
          <w:lang w:val="en"/>
        </w:rPr>
        <w:t xml:space="preserve">Vila PM, Lewis S, Cunningham G, Brereton J, </w:t>
      </w:r>
      <w:r w:rsidRPr="0005735B">
        <w:rPr>
          <w:rFonts w:cs="Tahoma"/>
          <w:b/>
          <w:color w:val="000000"/>
          <w:lang w:val="en"/>
        </w:rPr>
        <w:t>Espinel AG</w:t>
      </w:r>
      <w:r w:rsidRPr="0005735B">
        <w:rPr>
          <w:rFonts w:cs="Tahoma"/>
          <w:color w:val="000000"/>
          <w:lang w:val="en"/>
        </w:rPr>
        <w:t xml:space="preserve">, Roberson DW, Shah RK. </w:t>
      </w:r>
      <w:r w:rsidRPr="0005735B">
        <w:rPr>
          <w:rFonts w:cs="Tahoma"/>
          <w:i/>
          <w:color w:val="000000"/>
          <w:lang w:val="en"/>
        </w:rPr>
        <w:t>A novel patient safety event reporting tool in otolaryngology</w:t>
      </w:r>
      <w:r w:rsidRPr="0005735B">
        <w:rPr>
          <w:rFonts w:cs="Tahoma"/>
          <w:color w:val="000000"/>
          <w:lang w:val="en"/>
        </w:rPr>
        <w:t xml:space="preserve">. </w:t>
      </w:r>
      <w:proofErr w:type="spellStart"/>
      <w:r w:rsidRPr="0005735B">
        <w:rPr>
          <w:rFonts w:cs="Tahoma"/>
          <w:color w:val="000000"/>
          <w:lang w:val="en"/>
        </w:rPr>
        <w:t>Otolaryngol</w:t>
      </w:r>
      <w:proofErr w:type="spellEnd"/>
      <w:r w:rsidRPr="0005735B">
        <w:rPr>
          <w:rFonts w:cs="Tahoma"/>
          <w:color w:val="000000"/>
          <w:lang w:val="en"/>
        </w:rPr>
        <w:t xml:space="preserve"> Head Neck Surg. 2017 Jul; 157(1):117-22.  PMID: 28397541</w:t>
      </w:r>
    </w:p>
    <w:p w14:paraId="121FB71E" w14:textId="470D8EC9" w:rsidR="006875BB" w:rsidRPr="00E420D8" w:rsidRDefault="006875BB" w:rsidP="00E420D8">
      <w:pPr>
        <w:pStyle w:val="ListParagraph"/>
        <w:numPr>
          <w:ilvl w:val="0"/>
          <w:numId w:val="20"/>
        </w:numPr>
      </w:pPr>
      <w:r w:rsidRPr="0005735B">
        <w:t xml:space="preserve">Boss EF, Mehta N, Nagarajan N, Links A, Benke JR, Berger Z, </w:t>
      </w:r>
      <w:r w:rsidRPr="0005735B">
        <w:rPr>
          <w:b/>
        </w:rPr>
        <w:t>Espinel A</w:t>
      </w:r>
      <w:r w:rsidRPr="0005735B">
        <w:t xml:space="preserve">, Meier J, Lipstein EA.  </w:t>
      </w:r>
      <w:r w:rsidRPr="0005735B">
        <w:rPr>
          <w:i/>
        </w:rPr>
        <w:t>Shared Decision Making and Choice for Elective Surgical Care: A Systematic Review.</w:t>
      </w:r>
      <w:r w:rsidRPr="0005735B">
        <w:t xml:space="preserve">  </w:t>
      </w:r>
      <w:proofErr w:type="spellStart"/>
      <w:r w:rsidRPr="0005735B">
        <w:t>Otolaryngol</w:t>
      </w:r>
      <w:proofErr w:type="spellEnd"/>
      <w:r w:rsidRPr="0005735B">
        <w:t xml:space="preserve"> Head Neck Surg.  2016 Mar; 154(3):405-20. PMID:  26645531</w:t>
      </w:r>
    </w:p>
    <w:p w14:paraId="2C6EC60C" w14:textId="378996F8" w:rsidR="006875BB" w:rsidRPr="00E420D8" w:rsidRDefault="006875BB" w:rsidP="00E420D8">
      <w:pPr>
        <w:pStyle w:val="ListParagraph"/>
        <w:numPr>
          <w:ilvl w:val="0"/>
          <w:numId w:val="20"/>
        </w:numPr>
      </w:pPr>
      <w:r w:rsidRPr="0005735B">
        <w:rPr>
          <w:b/>
        </w:rPr>
        <w:t xml:space="preserve">Espinel AG, </w:t>
      </w:r>
      <w:r w:rsidRPr="0005735B">
        <w:t xml:space="preserve">Shah RK, McCormick ME, </w:t>
      </w:r>
      <w:proofErr w:type="spellStart"/>
      <w:r w:rsidRPr="0005735B">
        <w:t>Krakovitz</w:t>
      </w:r>
      <w:proofErr w:type="spellEnd"/>
      <w:r w:rsidRPr="0005735B">
        <w:t xml:space="preserve"> PR, Beach MC, Boss EF.  </w:t>
      </w:r>
      <w:r w:rsidRPr="0005735B">
        <w:rPr>
          <w:i/>
        </w:rPr>
        <w:t>Patient Satisfaction in Pediatric Surgical Care: A Systematic Review.</w:t>
      </w:r>
      <w:r w:rsidRPr="0005735B">
        <w:t xml:space="preserve">  </w:t>
      </w:r>
      <w:proofErr w:type="spellStart"/>
      <w:r w:rsidRPr="0005735B">
        <w:t>Otolaryngol</w:t>
      </w:r>
      <w:proofErr w:type="spellEnd"/>
      <w:r w:rsidRPr="0005735B">
        <w:t xml:space="preserve"> Head Neck Surg. 2014 May; 150(5):739-49.  PMID:  24671459</w:t>
      </w:r>
    </w:p>
    <w:p w14:paraId="30B08AE9" w14:textId="276A2709" w:rsidR="006875BB" w:rsidRPr="0005735B" w:rsidRDefault="006875BB" w:rsidP="0005735B">
      <w:pPr>
        <w:pStyle w:val="ListParagraph"/>
        <w:numPr>
          <w:ilvl w:val="0"/>
          <w:numId w:val="20"/>
        </w:numPr>
      </w:pPr>
      <w:r w:rsidRPr="0005735B">
        <w:rPr>
          <w:b/>
        </w:rPr>
        <w:t>Espinel AG,</w:t>
      </w:r>
      <w:r w:rsidRPr="0005735B">
        <w:t xml:space="preserve"> Shah RK, Beach MC, Boss EF.  </w:t>
      </w:r>
      <w:r w:rsidRPr="0005735B">
        <w:rPr>
          <w:i/>
        </w:rPr>
        <w:t>What Do Parents Say about Their Child’s Surgeon: Parent-Reported Experiences with Pediatric Surgical Providers.</w:t>
      </w:r>
      <w:r w:rsidRPr="0005735B">
        <w:t xml:space="preserve"> JAMA </w:t>
      </w:r>
      <w:proofErr w:type="spellStart"/>
      <w:r w:rsidRPr="0005735B">
        <w:t>Otolaryngol</w:t>
      </w:r>
      <w:proofErr w:type="spellEnd"/>
      <w:r w:rsidRPr="0005735B">
        <w:t xml:space="preserve"> Head Neck Surg. 2014 May; 140(5):397-402.  PMID: 24651973 </w:t>
      </w:r>
    </w:p>
    <w:p w14:paraId="7FCDCA3B" w14:textId="77777777" w:rsidR="006875BB" w:rsidRPr="00E151BA" w:rsidRDefault="006875BB" w:rsidP="006875BB">
      <w:pPr>
        <w:spacing w:after="0" w:line="240" w:lineRule="auto"/>
        <w:ind w:left="720"/>
        <w:rPr>
          <w:rFonts w:eastAsia="Times New Roman" w:cs="Times New Roman"/>
        </w:rPr>
      </w:pPr>
    </w:p>
    <w:p w14:paraId="7B6244EE" w14:textId="77777777" w:rsidR="0023744A" w:rsidRDefault="0023744A" w:rsidP="00827E90">
      <w:pPr>
        <w:spacing w:after="0" w:line="240" w:lineRule="auto"/>
        <w:outlineLvl w:val="0"/>
      </w:pPr>
    </w:p>
    <w:p w14:paraId="28507CC6" w14:textId="77777777" w:rsidR="00773493" w:rsidRDefault="00773493" w:rsidP="007D7D92">
      <w:pPr>
        <w:spacing w:after="0" w:line="240" w:lineRule="auto"/>
        <w:outlineLvl w:val="0"/>
      </w:pPr>
    </w:p>
    <w:p w14:paraId="5F0D160B" w14:textId="77777777" w:rsidR="0023744A" w:rsidRDefault="0023744A" w:rsidP="00181ADD">
      <w:pPr>
        <w:spacing w:after="0" w:line="240" w:lineRule="auto"/>
        <w:ind w:firstLine="720"/>
      </w:pPr>
    </w:p>
    <w:p w14:paraId="5208DBD0" w14:textId="77777777" w:rsidR="00425310" w:rsidRPr="00425310" w:rsidRDefault="00425310" w:rsidP="0049747B"/>
    <w:sectPr w:rsidR="00425310" w:rsidRPr="00425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EDE"/>
    <w:multiLevelType w:val="hybridMultilevel"/>
    <w:tmpl w:val="20048E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88201F"/>
    <w:multiLevelType w:val="hybridMultilevel"/>
    <w:tmpl w:val="000653E0"/>
    <w:lvl w:ilvl="0" w:tplc="B7BE66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3D36BD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CBD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448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018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EAA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EE3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CA9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4C662F"/>
    <w:multiLevelType w:val="hybridMultilevel"/>
    <w:tmpl w:val="C666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B683C"/>
    <w:multiLevelType w:val="hybridMultilevel"/>
    <w:tmpl w:val="124A0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730E8E"/>
    <w:multiLevelType w:val="hybridMultilevel"/>
    <w:tmpl w:val="04B4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46385"/>
    <w:multiLevelType w:val="hybridMultilevel"/>
    <w:tmpl w:val="2F74EA40"/>
    <w:lvl w:ilvl="0" w:tplc="3D6C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76253"/>
    <w:multiLevelType w:val="hybridMultilevel"/>
    <w:tmpl w:val="B95ED7A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0D471032"/>
    <w:multiLevelType w:val="hybridMultilevel"/>
    <w:tmpl w:val="F97E1D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6D16F4"/>
    <w:multiLevelType w:val="hybridMultilevel"/>
    <w:tmpl w:val="32ECE1BE"/>
    <w:lvl w:ilvl="0" w:tplc="3D6C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94303"/>
    <w:multiLevelType w:val="hybridMultilevel"/>
    <w:tmpl w:val="48045982"/>
    <w:lvl w:ilvl="0" w:tplc="897E3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8A257C"/>
    <w:multiLevelType w:val="hybridMultilevel"/>
    <w:tmpl w:val="8DAC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21A1F"/>
    <w:multiLevelType w:val="hybridMultilevel"/>
    <w:tmpl w:val="93603F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DBD05A1"/>
    <w:multiLevelType w:val="hybridMultilevel"/>
    <w:tmpl w:val="CB5C346A"/>
    <w:lvl w:ilvl="0" w:tplc="876A7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90F9F"/>
    <w:multiLevelType w:val="hybridMultilevel"/>
    <w:tmpl w:val="09602226"/>
    <w:lvl w:ilvl="0" w:tplc="352C6548">
      <w:start w:val="3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24157084"/>
    <w:multiLevelType w:val="hybridMultilevel"/>
    <w:tmpl w:val="7B1A214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6776B51"/>
    <w:multiLevelType w:val="hybridMultilevel"/>
    <w:tmpl w:val="B72827F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276165A2"/>
    <w:multiLevelType w:val="hybridMultilevel"/>
    <w:tmpl w:val="5A7803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28FE5B7C"/>
    <w:multiLevelType w:val="hybridMultilevel"/>
    <w:tmpl w:val="FEA2515C"/>
    <w:lvl w:ilvl="0" w:tplc="876A7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AC6D20"/>
    <w:multiLevelType w:val="hybridMultilevel"/>
    <w:tmpl w:val="9F506F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D3C03DA"/>
    <w:multiLevelType w:val="hybridMultilevel"/>
    <w:tmpl w:val="6020213C"/>
    <w:lvl w:ilvl="0" w:tplc="951A8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821250"/>
    <w:multiLevelType w:val="hybridMultilevel"/>
    <w:tmpl w:val="B7642398"/>
    <w:lvl w:ilvl="0" w:tplc="082273B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1400FE7"/>
    <w:multiLevelType w:val="hybridMultilevel"/>
    <w:tmpl w:val="D938EAF2"/>
    <w:lvl w:ilvl="0" w:tplc="876A7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05496D"/>
    <w:multiLevelType w:val="hybridMultilevel"/>
    <w:tmpl w:val="5058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B69C5"/>
    <w:multiLevelType w:val="hybridMultilevel"/>
    <w:tmpl w:val="1F542B88"/>
    <w:lvl w:ilvl="0" w:tplc="83501F8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141DF"/>
    <w:multiLevelType w:val="hybridMultilevel"/>
    <w:tmpl w:val="69543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02C2056"/>
    <w:multiLevelType w:val="hybridMultilevel"/>
    <w:tmpl w:val="6838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90919"/>
    <w:multiLevelType w:val="hybridMultilevel"/>
    <w:tmpl w:val="3434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3B34"/>
    <w:multiLevelType w:val="hybridMultilevel"/>
    <w:tmpl w:val="CFBE5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4ADF1E23"/>
    <w:multiLevelType w:val="hybridMultilevel"/>
    <w:tmpl w:val="58A2918C"/>
    <w:lvl w:ilvl="0" w:tplc="876A7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E87816"/>
    <w:multiLevelType w:val="hybridMultilevel"/>
    <w:tmpl w:val="146234DC"/>
    <w:lvl w:ilvl="0" w:tplc="5868F8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E30C09"/>
    <w:multiLevelType w:val="hybridMultilevel"/>
    <w:tmpl w:val="CE9CED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3DA2930"/>
    <w:multiLevelType w:val="hybridMultilevel"/>
    <w:tmpl w:val="3DDA6634"/>
    <w:lvl w:ilvl="0" w:tplc="E340D1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4655E3"/>
    <w:multiLevelType w:val="hybridMultilevel"/>
    <w:tmpl w:val="2E861430"/>
    <w:lvl w:ilvl="0" w:tplc="F64EA3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F4732"/>
    <w:multiLevelType w:val="hybridMultilevel"/>
    <w:tmpl w:val="0D0E49F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5CB139E8"/>
    <w:multiLevelType w:val="hybridMultilevel"/>
    <w:tmpl w:val="5B1E25D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5DCB7E21"/>
    <w:multiLevelType w:val="hybridMultilevel"/>
    <w:tmpl w:val="9DAC54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C9264B"/>
    <w:multiLevelType w:val="hybridMultilevel"/>
    <w:tmpl w:val="93745CB8"/>
    <w:lvl w:ilvl="0" w:tplc="3D6C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523EC"/>
    <w:multiLevelType w:val="hybridMultilevel"/>
    <w:tmpl w:val="A502C2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6FD4729"/>
    <w:multiLevelType w:val="hybridMultilevel"/>
    <w:tmpl w:val="809C5D54"/>
    <w:lvl w:ilvl="0" w:tplc="CFBA92D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1621B"/>
    <w:multiLevelType w:val="hybridMultilevel"/>
    <w:tmpl w:val="D70A2B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96817A3"/>
    <w:multiLevelType w:val="hybridMultilevel"/>
    <w:tmpl w:val="AAD092F2"/>
    <w:lvl w:ilvl="0" w:tplc="865CF99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122C"/>
    <w:multiLevelType w:val="hybridMultilevel"/>
    <w:tmpl w:val="77C8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66F1D"/>
    <w:multiLevelType w:val="hybridMultilevel"/>
    <w:tmpl w:val="AD7E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B02ABA"/>
    <w:multiLevelType w:val="hybridMultilevel"/>
    <w:tmpl w:val="96C21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D10628"/>
    <w:multiLevelType w:val="hybridMultilevel"/>
    <w:tmpl w:val="D93C5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76C3DB4"/>
    <w:multiLevelType w:val="hybridMultilevel"/>
    <w:tmpl w:val="001EDD06"/>
    <w:lvl w:ilvl="0" w:tplc="1D467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98106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14587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01974093">
    <w:abstractNumId w:val="13"/>
  </w:num>
  <w:num w:numId="4" w16cid:durableId="1983193075">
    <w:abstractNumId w:val="20"/>
  </w:num>
  <w:num w:numId="5" w16cid:durableId="560019340">
    <w:abstractNumId w:val="1"/>
  </w:num>
  <w:num w:numId="6" w16cid:durableId="1458140806">
    <w:abstractNumId w:val="16"/>
  </w:num>
  <w:num w:numId="7" w16cid:durableId="1420442485">
    <w:abstractNumId w:val="15"/>
  </w:num>
  <w:num w:numId="8" w16cid:durableId="232472909">
    <w:abstractNumId w:val="0"/>
  </w:num>
  <w:num w:numId="9" w16cid:durableId="347415499">
    <w:abstractNumId w:val="18"/>
  </w:num>
  <w:num w:numId="10" w16cid:durableId="1223373818">
    <w:abstractNumId w:val="39"/>
  </w:num>
  <w:num w:numId="11" w16cid:durableId="1520270661">
    <w:abstractNumId w:val="7"/>
  </w:num>
  <w:num w:numId="12" w16cid:durableId="318535670">
    <w:abstractNumId w:val="37"/>
  </w:num>
  <w:num w:numId="13" w16cid:durableId="27684954">
    <w:abstractNumId w:val="30"/>
  </w:num>
  <w:num w:numId="14" w16cid:durableId="1114061741">
    <w:abstractNumId w:val="34"/>
  </w:num>
  <w:num w:numId="15" w16cid:durableId="328682139">
    <w:abstractNumId w:val="33"/>
  </w:num>
  <w:num w:numId="16" w16cid:durableId="1593780524">
    <w:abstractNumId w:val="8"/>
  </w:num>
  <w:num w:numId="17" w16cid:durableId="1197039337">
    <w:abstractNumId w:val="32"/>
  </w:num>
  <w:num w:numId="18" w16cid:durableId="1884442064">
    <w:abstractNumId w:val="23"/>
  </w:num>
  <w:num w:numId="19" w16cid:durableId="182209884">
    <w:abstractNumId w:val="40"/>
  </w:num>
  <w:num w:numId="20" w16cid:durableId="1204826716">
    <w:abstractNumId w:val="9"/>
  </w:num>
  <w:num w:numId="21" w16cid:durableId="35468268">
    <w:abstractNumId w:val="31"/>
  </w:num>
  <w:num w:numId="22" w16cid:durableId="1501702226">
    <w:abstractNumId w:val="17"/>
  </w:num>
  <w:num w:numId="23" w16cid:durableId="1094277943">
    <w:abstractNumId w:val="45"/>
  </w:num>
  <w:num w:numId="24" w16cid:durableId="202837670">
    <w:abstractNumId w:val="5"/>
  </w:num>
  <w:num w:numId="25" w16cid:durableId="289475671">
    <w:abstractNumId w:val="36"/>
  </w:num>
  <w:num w:numId="26" w16cid:durableId="1602838276">
    <w:abstractNumId w:val="12"/>
  </w:num>
  <w:num w:numId="27" w16cid:durableId="207955077">
    <w:abstractNumId w:val="19"/>
  </w:num>
  <w:num w:numId="28" w16cid:durableId="1721827769">
    <w:abstractNumId w:val="38"/>
  </w:num>
  <w:num w:numId="29" w16cid:durableId="1256204450">
    <w:abstractNumId w:val="21"/>
  </w:num>
  <w:num w:numId="30" w16cid:durableId="227038447">
    <w:abstractNumId w:val="29"/>
  </w:num>
  <w:num w:numId="31" w16cid:durableId="775171141">
    <w:abstractNumId w:val="28"/>
  </w:num>
  <w:num w:numId="32" w16cid:durableId="41446450">
    <w:abstractNumId w:val="3"/>
  </w:num>
  <w:num w:numId="33" w16cid:durableId="175772933">
    <w:abstractNumId w:val="14"/>
  </w:num>
  <w:num w:numId="34" w16cid:durableId="1526098055">
    <w:abstractNumId w:val="11"/>
  </w:num>
  <w:num w:numId="35" w16cid:durableId="287129294">
    <w:abstractNumId w:val="6"/>
  </w:num>
  <w:num w:numId="36" w16cid:durableId="1247151684">
    <w:abstractNumId w:val="35"/>
  </w:num>
  <w:num w:numId="37" w16cid:durableId="256838113">
    <w:abstractNumId w:val="44"/>
  </w:num>
  <w:num w:numId="38" w16cid:durableId="869225389">
    <w:abstractNumId w:val="41"/>
  </w:num>
  <w:num w:numId="39" w16cid:durableId="2015298520">
    <w:abstractNumId w:val="26"/>
  </w:num>
  <w:num w:numId="40" w16cid:durableId="1122574566">
    <w:abstractNumId w:val="24"/>
  </w:num>
  <w:num w:numId="41" w16cid:durableId="1492255731">
    <w:abstractNumId w:val="27"/>
  </w:num>
  <w:num w:numId="42" w16cid:durableId="2119828437">
    <w:abstractNumId w:val="2"/>
  </w:num>
  <w:num w:numId="43" w16cid:durableId="264657925">
    <w:abstractNumId w:val="43"/>
  </w:num>
  <w:num w:numId="44" w16cid:durableId="1585261604">
    <w:abstractNumId w:val="10"/>
  </w:num>
  <w:num w:numId="45" w16cid:durableId="189152586">
    <w:abstractNumId w:val="4"/>
  </w:num>
  <w:num w:numId="46" w16cid:durableId="1168908651">
    <w:abstractNumId w:val="22"/>
  </w:num>
  <w:num w:numId="47" w16cid:durableId="853346916">
    <w:abstractNumId w:val="25"/>
  </w:num>
  <w:num w:numId="48" w16cid:durableId="17288676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78"/>
    <w:rsid w:val="00007B1C"/>
    <w:rsid w:val="000147A0"/>
    <w:rsid w:val="0002166D"/>
    <w:rsid w:val="00034AA3"/>
    <w:rsid w:val="000377F5"/>
    <w:rsid w:val="000417C5"/>
    <w:rsid w:val="000435A8"/>
    <w:rsid w:val="00054C8C"/>
    <w:rsid w:val="0005735B"/>
    <w:rsid w:val="00071B18"/>
    <w:rsid w:val="0009117B"/>
    <w:rsid w:val="000A1E17"/>
    <w:rsid w:val="000A5C0B"/>
    <w:rsid w:val="000B0D16"/>
    <w:rsid w:val="000B7DE5"/>
    <w:rsid w:val="000D1872"/>
    <w:rsid w:val="000D7C4B"/>
    <w:rsid w:val="000E06B5"/>
    <w:rsid w:val="000E49BF"/>
    <w:rsid w:val="00105695"/>
    <w:rsid w:val="00105BB6"/>
    <w:rsid w:val="00111428"/>
    <w:rsid w:val="00116477"/>
    <w:rsid w:val="001213C4"/>
    <w:rsid w:val="001278F7"/>
    <w:rsid w:val="001302A1"/>
    <w:rsid w:val="001352AC"/>
    <w:rsid w:val="001417E3"/>
    <w:rsid w:val="00146041"/>
    <w:rsid w:val="00152275"/>
    <w:rsid w:val="00162D17"/>
    <w:rsid w:val="00174300"/>
    <w:rsid w:val="00180CD9"/>
    <w:rsid w:val="0018150A"/>
    <w:rsid w:val="00181ADD"/>
    <w:rsid w:val="00186948"/>
    <w:rsid w:val="00192347"/>
    <w:rsid w:val="001A042F"/>
    <w:rsid w:val="001A3503"/>
    <w:rsid w:val="001A4022"/>
    <w:rsid w:val="001A42B7"/>
    <w:rsid w:val="001B3616"/>
    <w:rsid w:val="001C5751"/>
    <w:rsid w:val="001D0D0A"/>
    <w:rsid w:val="001D2591"/>
    <w:rsid w:val="001D3A5C"/>
    <w:rsid w:val="001E0223"/>
    <w:rsid w:val="001E5089"/>
    <w:rsid w:val="001E7878"/>
    <w:rsid w:val="002064AC"/>
    <w:rsid w:val="00215D41"/>
    <w:rsid w:val="00217505"/>
    <w:rsid w:val="0023228F"/>
    <w:rsid w:val="0023744A"/>
    <w:rsid w:val="002715BA"/>
    <w:rsid w:val="002757F3"/>
    <w:rsid w:val="00280AA9"/>
    <w:rsid w:val="00283C18"/>
    <w:rsid w:val="002963EE"/>
    <w:rsid w:val="002A2F94"/>
    <w:rsid w:val="002B568D"/>
    <w:rsid w:val="002D6A99"/>
    <w:rsid w:val="002F1EC2"/>
    <w:rsid w:val="003414F2"/>
    <w:rsid w:val="00345BE6"/>
    <w:rsid w:val="00364C11"/>
    <w:rsid w:val="0037323C"/>
    <w:rsid w:val="0038037D"/>
    <w:rsid w:val="003900D5"/>
    <w:rsid w:val="00395092"/>
    <w:rsid w:val="00396650"/>
    <w:rsid w:val="003B1416"/>
    <w:rsid w:val="003B456B"/>
    <w:rsid w:val="003F1AAF"/>
    <w:rsid w:val="003F4872"/>
    <w:rsid w:val="003F76E9"/>
    <w:rsid w:val="00402B12"/>
    <w:rsid w:val="00425310"/>
    <w:rsid w:val="00435609"/>
    <w:rsid w:val="00440411"/>
    <w:rsid w:val="004479C5"/>
    <w:rsid w:val="00453885"/>
    <w:rsid w:val="00454869"/>
    <w:rsid w:val="00465D19"/>
    <w:rsid w:val="004747D1"/>
    <w:rsid w:val="00481AC7"/>
    <w:rsid w:val="0048650B"/>
    <w:rsid w:val="0049747B"/>
    <w:rsid w:val="004B7F63"/>
    <w:rsid w:val="004C612F"/>
    <w:rsid w:val="004D612B"/>
    <w:rsid w:val="004D6BB7"/>
    <w:rsid w:val="004D7F5A"/>
    <w:rsid w:val="00510AEF"/>
    <w:rsid w:val="0053095C"/>
    <w:rsid w:val="005411B0"/>
    <w:rsid w:val="005828B1"/>
    <w:rsid w:val="005A68C4"/>
    <w:rsid w:val="005A7023"/>
    <w:rsid w:val="005C73C3"/>
    <w:rsid w:val="005F2496"/>
    <w:rsid w:val="00604F2D"/>
    <w:rsid w:val="00612749"/>
    <w:rsid w:val="00615D03"/>
    <w:rsid w:val="00620577"/>
    <w:rsid w:val="00622B0F"/>
    <w:rsid w:val="00634CF0"/>
    <w:rsid w:val="0065217B"/>
    <w:rsid w:val="00657A68"/>
    <w:rsid w:val="0067473A"/>
    <w:rsid w:val="006875BB"/>
    <w:rsid w:val="00687C8E"/>
    <w:rsid w:val="0069176C"/>
    <w:rsid w:val="00692B95"/>
    <w:rsid w:val="006A4E60"/>
    <w:rsid w:val="006B1584"/>
    <w:rsid w:val="006C510E"/>
    <w:rsid w:val="006D3489"/>
    <w:rsid w:val="006E65A6"/>
    <w:rsid w:val="006F3E8C"/>
    <w:rsid w:val="00701FAB"/>
    <w:rsid w:val="0072797D"/>
    <w:rsid w:val="007423F2"/>
    <w:rsid w:val="0074529D"/>
    <w:rsid w:val="007454A6"/>
    <w:rsid w:val="0076020D"/>
    <w:rsid w:val="00761A09"/>
    <w:rsid w:val="00773493"/>
    <w:rsid w:val="00787921"/>
    <w:rsid w:val="00790385"/>
    <w:rsid w:val="0079062C"/>
    <w:rsid w:val="007A1B7F"/>
    <w:rsid w:val="007A5F2B"/>
    <w:rsid w:val="007B093E"/>
    <w:rsid w:val="007B6DDE"/>
    <w:rsid w:val="007C0600"/>
    <w:rsid w:val="007D3784"/>
    <w:rsid w:val="007D7D92"/>
    <w:rsid w:val="007F077C"/>
    <w:rsid w:val="007F7453"/>
    <w:rsid w:val="008007BB"/>
    <w:rsid w:val="00801A73"/>
    <w:rsid w:val="00811AB5"/>
    <w:rsid w:val="00816D03"/>
    <w:rsid w:val="00822E62"/>
    <w:rsid w:val="0082718F"/>
    <w:rsid w:val="00827E90"/>
    <w:rsid w:val="00830A2A"/>
    <w:rsid w:val="00844802"/>
    <w:rsid w:val="00852C51"/>
    <w:rsid w:val="008579E9"/>
    <w:rsid w:val="00871CA6"/>
    <w:rsid w:val="0087650B"/>
    <w:rsid w:val="00894D0C"/>
    <w:rsid w:val="008956F1"/>
    <w:rsid w:val="008B438C"/>
    <w:rsid w:val="008C54C6"/>
    <w:rsid w:val="008D1C6E"/>
    <w:rsid w:val="008D25AB"/>
    <w:rsid w:val="008E653C"/>
    <w:rsid w:val="008F3519"/>
    <w:rsid w:val="00914076"/>
    <w:rsid w:val="00922CD1"/>
    <w:rsid w:val="0093152E"/>
    <w:rsid w:val="0094447A"/>
    <w:rsid w:val="009509C0"/>
    <w:rsid w:val="009631CE"/>
    <w:rsid w:val="00971025"/>
    <w:rsid w:val="00971352"/>
    <w:rsid w:val="009C558B"/>
    <w:rsid w:val="009D13A0"/>
    <w:rsid w:val="009D6E58"/>
    <w:rsid w:val="009D776F"/>
    <w:rsid w:val="009E6532"/>
    <w:rsid w:val="009E65E9"/>
    <w:rsid w:val="009F0050"/>
    <w:rsid w:val="00A04963"/>
    <w:rsid w:val="00A04FCB"/>
    <w:rsid w:val="00A0782A"/>
    <w:rsid w:val="00A450A8"/>
    <w:rsid w:val="00A549A6"/>
    <w:rsid w:val="00AA28A7"/>
    <w:rsid w:val="00AE48AB"/>
    <w:rsid w:val="00AF2457"/>
    <w:rsid w:val="00B11825"/>
    <w:rsid w:val="00B260EF"/>
    <w:rsid w:val="00B35C48"/>
    <w:rsid w:val="00B45A3D"/>
    <w:rsid w:val="00B569F3"/>
    <w:rsid w:val="00B60F4F"/>
    <w:rsid w:val="00B9489F"/>
    <w:rsid w:val="00B95BE7"/>
    <w:rsid w:val="00BA79A2"/>
    <w:rsid w:val="00BB11F3"/>
    <w:rsid w:val="00BB52DB"/>
    <w:rsid w:val="00BD54EC"/>
    <w:rsid w:val="00BD59DF"/>
    <w:rsid w:val="00BE3D93"/>
    <w:rsid w:val="00BE61B7"/>
    <w:rsid w:val="00BF0503"/>
    <w:rsid w:val="00BF4B85"/>
    <w:rsid w:val="00BF54B7"/>
    <w:rsid w:val="00BF68AB"/>
    <w:rsid w:val="00C32BDB"/>
    <w:rsid w:val="00C576B8"/>
    <w:rsid w:val="00C6002A"/>
    <w:rsid w:val="00C97687"/>
    <w:rsid w:val="00CA05C0"/>
    <w:rsid w:val="00CA1633"/>
    <w:rsid w:val="00CA4C57"/>
    <w:rsid w:val="00CB2A24"/>
    <w:rsid w:val="00CB3186"/>
    <w:rsid w:val="00CC5129"/>
    <w:rsid w:val="00D00A27"/>
    <w:rsid w:val="00D01819"/>
    <w:rsid w:val="00D209CF"/>
    <w:rsid w:val="00D25E1D"/>
    <w:rsid w:val="00D36A9C"/>
    <w:rsid w:val="00D57D68"/>
    <w:rsid w:val="00D708D1"/>
    <w:rsid w:val="00D776ED"/>
    <w:rsid w:val="00D838AF"/>
    <w:rsid w:val="00D84754"/>
    <w:rsid w:val="00D8747B"/>
    <w:rsid w:val="00DA7301"/>
    <w:rsid w:val="00DB6164"/>
    <w:rsid w:val="00DC5563"/>
    <w:rsid w:val="00DC6545"/>
    <w:rsid w:val="00DD3D5E"/>
    <w:rsid w:val="00DE1973"/>
    <w:rsid w:val="00DF2454"/>
    <w:rsid w:val="00E0380A"/>
    <w:rsid w:val="00E0430A"/>
    <w:rsid w:val="00E151BA"/>
    <w:rsid w:val="00E21555"/>
    <w:rsid w:val="00E23E49"/>
    <w:rsid w:val="00E37D78"/>
    <w:rsid w:val="00E420D8"/>
    <w:rsid w:val="00E44A68"/>
    <w:rsid w:val="00E55A1E"/>
    <w:rsid w:val="00E55F3D"/>
    <w:rsid w:val="00E901E5"/>
    <w:rsid w:val="00E93C7A"/>
    <w:rsid w:val="00E96DA3"/>
    <w:rsid w:val="00EA79A3"/>
    <w:rsid w:val="00EC2118"/>
    <w:rsid w:val="00EC4CC9"/>
    <w:rsid w:val="00EC5E82"/>
    <w:rsid w:val="00ED0E96"/>
    <w:rsid w:val="00ED4B6F"/>
    <w:rsid w:val="00ED6D41"/>
    <w:rsid w:val="00EE2340"/>
    <w:rsid w:val="00EE4F19"/>
    <w:rsid w:val="00EF3877"/>
    <w:rsid w:val="00F114CC"/>
    <w:rsid w:val="00F16CDB"/>
    <w:rsid w:val="00F228B7"/>
    <w:rsid w:val="00F3403C"/>
    <w:rsid w:val="00F3647F"/>
    <w:rsid w:val="00F505A5"/>
    <w:rsid w:val="00F61D55"/>
    <w:rsid w:val="00F82488"/>
    <w:rsid w:val="00F85B30"/>
    <w:rsid w:val="00F903A5"/>
    <w:rsid w:val="00F90E4E"/>
    <w:rsid w:val="00F97931"/>
    <w:rsid w:val="00FA064A"/>
    <w:rsid w:val="00FB031B"/>
    <w:rsid w:val="00FB0901"/>
    <w:rsid w:val="00FB22A9"/>
    <w:rsid w:val="00FC6725"/>
    <w:rsid w:val="00FC72EC"/>
    <w:rsid w:val="00FD7B65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8A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D6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D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0F"/>
    <w:rPr>
      <w:rFonts w:ascii="Tahoma" w:hAnsi="Tahoma" w:cs="Tahoma"/>
      <w:sz w:val="16"/>
      <w:szCs w:val="16"/>
    </w:rPr>
  </w:style>
  <w:style w:type="character" w:customStyle="1" w:styleId="slug-vol1">
    <w:name w:val="slug-vol1"/>
    <w:basedOn w:val="DefaultParagraphFont"/>
    <w:rsid w:val="00FE4ED3"/>
    <w:rPr>
      <w:b w:val="0"/>
      <w:bCs w:val="0"/>
    </w:rPr>
  </w:style>
  <w:style w:type="character" w:customStyle="1" w:styleId="highlight">
    <w:name w:val="highlight"/>
    <w:basedOn w:val="DefaultParagraphFont"/>
    <w:rsid w:val="00BF68AB"/>
  </w:style>
  <w:style w:type="paragraph" w:styleId="ListParagraph">
    <w:name w:val="List Paragraph"/>
    <w:basedOn w:val="Normal"/>
    <w:uiPriority w:val="34"/>
    <w:qFormat/>
    <w:rsid w:val="00510AE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rsid w:val="00A450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3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447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D1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1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9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07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012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8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28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09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04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2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49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none" w:sz="0" w:space="0" w:color="auto"/>
          </w:divBdr>
          <w:divsChild>
            <w:div w:id="6233891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0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14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none" w:sz="0" w:space="0" w:color="auto"/>
          </w:divBdr>
          <w:divsChild>
            <w:div w:id="261520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8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69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9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17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2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5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03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8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0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.espin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National Medical Center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Espinel, Alexandra</dc:creator>
  <cp:lastModifiedBy>Alexandra Espinel</cp:lastModifiedBy>
  <cp:revision>8</cp:revision>
  <cp:lastPrinted>2017-05-11T11:20:00Z</cp:lastPrinted>
  <dcterms:created xsi:type="dcterms:W3CDTF">2026-04-18T01:13:00Z</dcterms:created>
  <dcterms:modified xsi:type="dcterms:W3CDTF">2026-06-12T17:25:00Z</dcterms:modified>
</cp:coreProperties>
</file>