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5"/>
        <w:gridCol w:w="5995"/>
      </w:tblGrid>
      <w:tr w:rsidR="00E63CA3" w14:paraId="13932AAB" w14:textId="77777777"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22266ED8" w14:textId="3829E650" w:rsidR="00E70B35" w:rsidRDefault="00E63CA3">
            <w:r>
              <w:rPr>
                <w:noProof/>
              </w:rPr>
              <w:drawing>
                <wp:inline distT="0" distB="0" distL="0" distR="0" wp14:anchorId="3A75516C" wp14:editId="56D85824">
                  <wp:extent cx="2009775" cy="2297284"/>
                  <wp:effectExtent l="0" t="0" r="0" b="8255"/>
                  <wp:docPr id="9281710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171070" name="Picture 92817107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614" cy="2310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3777216C" w14:textId="77777777" w:rsidR="00E70B35" w:rsidRDefault="00C05151">
            <w:pPr>
              <w:spacing w:after="60"/>
            </w:pPr>
            <w:r>
              <w:rPr>
                <w:b/>
                <w:bCs/>
                <w:color w:val="1B3A5C"/>
                <w:sz w:val="36"/>
                <w:szCs w:val="36"/>
              </w:rPr>
              <w:t>JOHN L. HOWARD, M.D., M.B.A.</w:t>
            </w:r>
          </w:p>
          <w:p w14:paraId="704A0B9E" w14:textId="77777777" w:rsidR="00E70B35" w:rsidRPr="0041257F" w:rsidRDefault="00C05151">
            <w:pPr>
              <w:spacing w:after="40"/>
            </w:pPr>
            <w:r w:rsidRPr="0041257F">
              <w:rPr>
                <w:i/>
                <w:iCs/>
                <w:sz w:val="24"/>
                <w:szCs w:val="24"/>
              </w:rPr>
              <w:t>Board-Certified Diagnostic Radiologist</w:t>
            </w:r>
          </w:p>
          <w:p w14:paraId="6DF6F4B3" w14:textId="5919D850" w:rsidR="00E70B35" w:rsidRPr="0041257F" w:rsidRDefault="00C05151">
            <w:pPr>
              <w:spacing w:after="20"/>
            </w:pPr>
            <w:r w:rsidRPr="0041257F">
              <w:rPr>
                <w:sz w:val="20"/>
                <w:szCs w:val="20"/>
              </w:rPr>
              <w:t>Fort Myers, Florida  |  (239) 994-4200   jhoward@</w:t>
            </w:r>
            <w:r w:rsidR="00703966">
              <w:rPr>
                <w:sz w:val="20"/>
                <w:szCs w:val="20"/>
              </w:rPr>
              <w:t>johnhowardmd.com</w:t>
            </w:r>
          </w:p>
          <w:p w14:paraId="361660FA" w14:textId="77777777" w:rsidR="00E70B35" w:rsidRDefault="00C05151">
            <w:proofErr w:type="gramStart"/>
            <w:r w:rsidRPr="0041257F">
              <w:rPr>
                <w:sz w:val="18"/>
                <w:szCs w:val="18"/>
              </w:rPr>
              <w:t>Licensed</w:t>
            </w:r>
            <w:proofErr w:type="gramEnd"/>
            <w:r w:rsidRPr="0041257F">
              <w:rPr>
                <w:sz w:val="18"/>
                <w:szCs w:val="18"/>
              </w:rPr>
              <w:t xml:space="preserve"> in FL, TX, AL, GA, MO, WA, AZ, OH</w:t>
            </w:r>
          </w:p>
        </w:tc>
      </w:tr>
    </w:tbl>
    <w:p w14:paraId="0FD89F6A" w14:textId="77777777" w:rsidR="00E70B35" w:rsidRDefault="00E70B35">
      <w:pPr>
        <w:pBdr>
          <w:bottom w:val="single" w:sz="12" w:space="1" w:color="1B3A5C"/>
        </w:pBdr>
        <w:spacing w:before="200" w:after="200"/>
      </w:pPr>
    </w:p>
    <w:p w14:paraId="04686F51" w14:textId="77777777" w:rsidR="00E70B35" w:rsidRDefault="00C05151">
      <w:pPr>
        <w:spacing w:after="120"/>
      </w:pPr>
      <w:r>
        <w:rPr>
          <w:b/>
          <w:bCs/>
          <w:color w:val="1B3A5C"/>
          <w:sz w:val="24"/>
          <w:szCs w:val="24"/>
        </w:rPr>
        <w:t>PROFESSIONAL SUMMARY</w:t>
      </w:r>
    </w:p>
    <w:p w14:paraId="74CA55F0" w14:textId="3B79BA0A" w:rsidR="00824207" w:rsidRDefault="00C05151">
      <w:pPr>
        <w:spacing w:before="60" w:after="60"/>
        <w:rPr>
          <w:color w:val="333333"/>
          <w:sz w:val="21"/>
          <w:szCs w:val="21"/>
        </w:rPr>
      </w:pPr>
      <w:r w:rsidRPr="00824207">
        <w:rPr>
          <w:color w:val="333333"/>
          <w:sz w:val="21"/>
          <w:szCs w:val="21"/>
        </w:rPr>
        <w:t xml:space="preserve">Board-certified </w:t>
      </w:r>
      <w:r w:rsidR="00D74D0D">
        <w:rPr>
          <w:color w:val="333333"/>
          <w:sz w:val="21"/>
          <w:szCs w:val="21"/>
        </w:rPr>
        <w:t xml:space="preserve">and fellowship trained </w:t>
      </w:r>
      <w:r w:rsidRPr="00824207">
        <w:rPr>
          <w:color w:val="333333"/>
          <w:sz w:val="21"/>
          <w:szCs w:val="21"/>
        </w:rPr>
        <w:t xml:space="preserve">radiologist with </w:t>
      </w:r>
      <w:r w:rsidR="00703966">
        <w:rPr>
          <w:color w:val="333333"/>
          <w:sz w:val="21"/>
          <w:szCs w:val="21"/>
        </w:rPr>
        <w:t xml:space="preserve">over </w:t>
      </w:r>
      <w:r w:rsidRPr="00824207">
        <w:rPr>
          <w:color w:val="333333"/>
          <w:sz w:val="21"/>
          <w:szCs w:val="21"/>
        </w:rPr>
        <w:t>20</w:t>
      </w:r>
      <w:r w:rsidR="00D74D0D">
        <w:rPr>
          <w:color w:val="333333"/>
          <w:sz w:val="21"/>
          <w:szCs w:val="21"/>
        </w:rPr>
        <w:t xml:space="preserve"> </w:t>
      </w:r>
      <w:r w:rsidRPr="00824207">
        <w:rPr>
          <w:color w:val="333333"/>
          <w:sz w:val="21"/>
          <w:szCs w:val="21"/>
        </w:rPr>
        <w:t xml:space="preserve">years </w:t>
      </w:r>
      <w:r w:rsidR="00703966">
        <w:rPr>
          <w:color w:val="333333"/>
          <w:sz w:val="21"/>
          <w:szCs w:val="21"/>
        </w:rPr>
        <w:t>o</w:t>
      </w:r>
      <w:r w:rsidRPr="00824207">
        <w:rPr>
          <w:color w:val="333333"/>
          <w:sz w:val="21"/>
          <w:szCs w:val="21"/>
        </w:rPr>
        <w:t>f clinical experience in general radiology, neuroradiology, musculoskeletal imaging, and diagnostic and vascular ultrasound</w:t>
      </w:r>
      <w:r w:rsidR="00D74D0D">
        <w:rPr>
          <w:color w:val="333333"/>
          <w:sz w:val="21"/>
          <w:szCs w:val="21"/>
        </w:rPr>
        <w:t>, currently active at Star Radiology.</w:t>
      </w:r>
    </w:p>
    <w:p w14:paraId="74DC298F" w14:textId="0673FA0B" w:rsidR="00344618" w:rsidRPr="00824207" w:rsidRDefault="00C05151">
      <w:pPr>
        <w:spacing w:before="60" w:after="60"/>
        <w:rPr>
          <w:color w:val="333333"/>
          <w:sz w:val="21"/>
          <w:szCs w:val="21"/>
        </w:rPr>
      </w:pPr>
      <w:r w:rsidRPr="00824207">
        <w:rPr>
          <w:color w:val="333333"/>
          <w:sz w:val="21"/>
          <w:szCs w:val="21"/>
        </w:rPr>
        <w:t xml:space="preserve">Scored in the 99th percentile on the American Board of Radiology </w:t>
      </w:r>
      <w:r w:rsidR="00D74D0D">
        <w:rPr>
          <w:color w:val="333333"/>
          <w:sz w:val="21"/>
          <w:szCs w:val="21"/>
        </w:rPr>
        <w:t xml:space="preserve">written </w:t>
      </w:r>
      <w:r w:rsidRPr="00824207">
        <w:rPr>
          <w:color w:val="333333"/>
          <w:sz w:val="21"/>
          <w:szCs w:val="21"/>
        </w:rPr>
        <w:t>examination</w:t>
      </w:r>
      <w:r w:rsidR="00D74D0D">
        <w:rPr>
          <w:color w:val="333333"/>
          <w:sz w:val="21"/>
          <w:szCs w:val="21"/>
        </w:rPr>
        <w:t>, while serving as chief resident,</w:t>
      </w:r>
      <w:r w:rsidRPr="00824207">
        <w:rPr>
          <w:color w:val="333333"/>
          <w:sz w:val="21"/>
          <w:szCs w:val="21"/>
        </w:rPr>
        <w:t xml:space="preserve"> and was honored with a Gold Medal from the American Roentgen Ray Society and a Cum Laude Award from the Radiological Society of North America. </w:t>
      </w:r>
    </w:p>
    <w:p w14:paraId="358326AE" w14:textId="40764032" w:rsidR="00E70B35" w:rsidRDefault="00D74D0D">
      <w:pPr>
        <w:spacing w:before="60" w:after="60"/>
        <w:rPr>
          <w:color w:val="333333"/>
          <w:sz w:val="21"/>
          <w:szCs w:val="21"/>
        </w:rPr>
      </w:pPr>
      <w:proofErr w:type="gramStart"/>
      <w:r>
        <w:rPr>
          <w:color w:val="333333"/>
          <w:sz w:val="21"/>
          <w:szCs w:val="21"/>
        </w:rPr>
        <w:t>Extensive experience</w:t>
      </w:r>
      <w:proofErr w:type="gramEnd"/>
      <w:r>
        <w:rPr>
          <w:color w:val="333333"/>
          <w:sz w:val="21"/>
          <w:szCs w:val="21"/>
        </w:rPr>
        <w:t xml:space="preserve"> in public speaking </w:t>
      </w:r>
      <w:r w:rsidR="0051506E">
        <w:rPr>
          <w:color w:val="333333"/>
          <w:sz w:val="21"/>
          <w:szCs w:val="21"/>
        </w:rPr>
        <w:t>within</w:t>
      </w:r>
      <w:r>
        <w:rPr>
          <w:color w:val="333333"/>
          <w:sz w:val="21"/>
          <w:szCs w:val="21"/>
        </w:rPr>
        <w:t xml:space="preserve"> </w:t>
      </w:r>
      <w:proofErr w:type="gramStart"/>
      <w:r>
        <w:rPr>
          <w:color w:val="333333"/>
          <w:sz w:val="21"/>
          <w:szCs w:val="21"/>
        </w:rPr>
        <w:t>numerous</w:t>
      </w:r>
      <w:proofErr w:type="gramEnd"/>
      <w:r>
        <w:rPr>
          <w:color w:val="333333"/>
          <w:sz w:val="21"/>
          <w:szCs w:val="21"/>
        </w:rPr>
        <w:t xml:space="preserve"> other roles including executive coaching, business consulting and advising, teaching and mentoring. </w:t>
      </w:r>
    </w:p>
    <w:p w14:paraId="00BC7F03" w14:textId="77777777" w:rsidR="00D74D0D" w:rsidRDefault="00D74D0D" w:rsidP="00D74D0D">
      <w:pPr>
        <w:pBdr>
          <w:bottom w:val="single" w:sz="6" w:space="4" w:color="1B3A5C"/>
        </w:pBdr>
        <w:spacing w:before="360" w:after="120"/>
      </w:pPr>
      <w:r>
        <w:rPr>
          <w:b/>
          <w:bCs/>
          <w:color w:val="1B3A5C"/>
          <w:sz w:val="24"/>
          <w:szCs w:val="24"/>
        </w:rPr>
        <w:t>PROFESSIONAL EXPERIENCE</w:t>
      </w:r>
    </w:p>
    <w:p w14:paraId="5A614DAF" w14:textId="386FDB92" w:rsidR="00D74D0D" w:rsidRDefault="00D74D0D" w:rsidP="00D74D0D">
      <w:pPr>
        <w:tabs>
          <w:tab w:val="right" w:pos="9026"/>
        </w:tabs>
        <w:spacing w:before="120" w:after="20"/>
      </w:pPr>
      <w:r>
        <w:rPr>
          <w:b/>
          <w:bCs/>
        </w:rPr>
        <w:t>Radiologist — Star Radiology</w:t>
      </w:r>
      <w:r>
        <w:rPr>
          <w:color w:val="555555"/>
        </w:rPr>
        <w:tab/>
        <w:t>2024–Present</w:t>
      </w:r>
    </w:p>
    <w:p w14:paraId="2B78053F" w14:textId="77777777" w:rsidR="00D74D0D" w:rsidRDefault="00D74D0D" w:rsidP="00D74D0D">
      <w:pPr>
        <w:spacing w:after="20"/>
        <w:rPr>
          <w:i/>
          <w:iCs/>
          <w:color w:val="444444"/>
          <w:sz w:val="20"/>
          <w:szCs w:val="20"/>
        </w:rPr>
      </w:pPr>
      <w:r>
        <w:rPr>
          <w:i/>
          <w:iCs/>
          <w:color w:val="444444"/>
          <w:sz w:val="20"/>
          <w:szCs w:val="20"/>
        </w:rPr>
        <w:t>Nationwide diagnostic radiology interpretation across multiple modalities with greater</w:t>
      </w:r>
    </w:p>
    <w:p w14:paraId="61EE2A3C" w14:textId="2DEDBE99" w:rsidR="00D74D0D" w:rsidRPr="00D74D0D" w:rsidRDefault="00D74D0D" w:rsidP="00D74D0D">
      <w:pPr>
        <w:spacing w:after="20"/>
        <w:rPr>
          <w:i/>
          <w:iCs/>
          <w:color w:val="444444"/>
          <w:sz w:val="20"/>
          <w:szCs w:val="20"/>
        </w:rPr>
      </w:pPr>
      <w:r>
        <w:rPr>
          <w:i/>
          <w:iCs/>
          <w:color w:val="444444"/>
          <w:sz w:val="20"/>
          <w:szCs w:val="20"/>
        </w:rPr>
        <w:t xml:space="preserve">than </w:t>
      </w:r>
      <w:r w:rsidR="00EF24D7">
        <w:rPr>
          <w:i/>
          <w:iCs/>
          <w:color w:val="444444"/>
          <w:sz w:val="20"/>
          <w:szCs w:val="20"/>
        </w:rPr>
        <w:t>50</w:t>
      </w:r>
      <w:r>
        <w:rPr>
          <w:i/>
          <w:iCs/>
          <w:color w:val="444444"/>
          <w:sz w:val="20"/>
          <w:szCs w:val="20"/>
        </w:rPr>
        <w:t>% involving trauma-related neuroradiology and musculoskeletal imaging.</w:t>
      </w:r>
    </w:p>
    <w:p w14:paraId="412CFACC" w14:textId="77777777" w:rsidR="00D74D0D" w:rsidRDefault="00D74D0D" w:rsidP="00D74D0D">
      <w:pPr>
        <w:tabs>
          <w:tab w:val="right" w:pos="9026"/>
        </w:tabs>
        <w:spacing w:before="120" w:after="20"/>
      </w:pPr>
      <w:r>
        <w:rPr>
          <w:b/>
          <w:bCs/>
        </w:rPr>
        <w:t>Co-Founder — earlyderm</w:t>
      </w:r>
      <w:r>
        <w:rPr>
          <w:color w:val="555555"/>
        </w:rPr>
        <w:tab/>
        <w:t>2025–Present</w:t>
      </w:r>
    </w:p>
    <w:p w14:paraId="7B02622E" w14:textId="7B3C73D6" w:rsidR="00703966" w:rsidRDefault="00D74D0D" w:rsidP="00D74D0D">
      <w:pPr>
        <w:spacing w:after="20"/>
        <w:rPr>
          <w:i/>
          <w:iCs/>
          <w:color w:val="444444"/>
          <w:sz w:val="20"/>
          <w:szCs w:val="20"/>
        </w:rPr>
      </w:pPr>
      <w:r>
        <w:rPr>
          <w:i/>
          <w:iCs/>
          <w:color w:val="444444"/>
          <w:sz w:val="20"/>
          <w:szCs w:val="20"/>
        </w:rPr>
        <w:t>Skin cancer early detection &amp; treatment program for primary care physicians</w:t>
      </w:r>
      <w:r w:rsidR="00703966">
        <w:rPr>
          <w:i/>
          <w:iCs/>
          <w:color w:val="444444"/>
          <w:sz w:val="20"/>
          <w:szCs w:val="20"/>
        </w:rPr>
        <w:t xml:space="preserve"> and </w:t>
      </w:r>
    </w:p>
    <w:p w14:paraId="759E43A4" w14:textId="7517BDAD" w:rsidR="00D74D0D" w:rsidRDefault="00703966" w:rsidP="00D74D0D">
      <w:pPr>
        <w:spacing w:after="20"/>
      </w:pPr>
      <w:r>
        <w:rPr>
          <w:i/>
          <w:iCs/>
          <w:color w:val="444444"/>
          <w:sz w:val="20"/>
          <w:szCs w:val="20"/>
        </w:rPr>
        <w:t>midlevel providers.</w:t>
      </w:r>
    </w:p>
    <w:p w14:paraId="5395DB1F" w14:textId="77777777" w:rsidR="00D74D0D" w:rsidRDefault="00D74D0D" w:rsidP="00D74D0D">
      <w:pPr>
        <w:tabs>
          <w:tab w:val="right" w:pos="9026"/>
        </w:tabs>
        <w:spacing w:before="120" w:after="20"/>
      </w:pPr>
      <w:r>
        <w:rPr>
          <w:b/>
          <w:bCs/>
        </w:rPr>
        <w:t>Clinical Consultant, V.P. North America — Molescan</w:t>
      </w:r>
      <w:r>
        <w:rPr>
          <w:color w:val="555555"/>
        </w:rPr>
        <w:tab/>
        <w:t>2023–2025</w:t>
      </w:r>
    </w:p>
    <w:p w14:paraId="37040782" w14:textId="77777777" w:rsidR="00D74D0D" w:rsidRDefault="00D74D0D" w:rsidP="00D74D0D">
      <w:pPr>
        <w:spacing w:after="20"/>
      </w:pPr>
      <w:r>
        <w:rPr>
          <w:i/>
          <w:iCs/>
          <w:color w:val="444444"/>
          <w:sz w:val="20"/>
          <w:szCs w:val="20"/>
        </w:rPr>
        <w:t>Clinical consulting for international skin cancer clinic and education company.</w:t>
      </w:r>
    </w:p>
    <w:p w14:paraId="30A0D880" w14:textId="77777777" w:rsidR="00D74D0D" w:rsidRDefault="00D74D0D" w:rsidP="00D74D0D">
      <w:pPr>
        <w:tabs>
          <w:tab w:val="right" w:pos="9026"/>
        </w:tabs>
        <w:spacing w:before="120" w:after="20"/>
      </w:pPr>
      <w:r>
        <w:rPr>
          <w:b/>
          <w:bCs/>
        </w:rPr>
        <w:t>Owner/Consultant — Market Breakthrough Specialists</w:t>
      </w:r>
      <w:r>
        <w:rPr>
          <w:color w:val="555555"/>
        </w:rPr>
        <w:tab/>
        <w:t>2019–Present</w:t>
      </w:r>
    </w:p>
    <w:p w14:paraId="259E6AE9" w14:textId="77777777" w:rsidR="00D74D0D" w:rsidRDefault="00D74D0D" w:rsidP="00D74D0D">
      <w:pPr>
        <w:spacing w:after="20"/>
      </w:pPr>
      <w:r>
        <w:rPr>
          <w:i/>
          <w:iCs/>
          <w:color w:val="444444"/>
          <w:sz w:val="20"/>
          <w:szCs w:val="20"/>
        </w:rPr>
        <w:t>Business consulting and marketing strategy.</w:t>
      </w:r>
    </w:p>
    <w:p w14:paraId="49784044" w14:textId="77777777" w:rsidR="00D74D0D" w:rsidRDefault="00D74D0D" w:rsidP="00D74D0D">
      <w:pPr>
        <w:tabs>
          <w:tab w:val="right" w:pos="9026"/>
        </w:tabs>
        <w:spacing w:before="120" w:after="20"/>
      </w:pPr>
      <w:r>
        <w:rPr>
          <w:b/>
          <w:bCs/>
        </w:rPr>
        <w:t>Owner/President — M3 Leadership Coaching and Consulting</w:t>
      </w:r>
      <w:r>
        <w:rPr>
          <w:color w:val="555555"/>
        </w:rPr>
        <w:tab/>
        <w:t>2017–Present</w:t>
      </w:r>
    </w:p>
    <w:p w14:paraId="25463F74" w14:textId="17372867" w:rsidR="00D74D0D" w:rsidRDefault="00D74D0D" w:rsidP="00D74D0D">
      <w:pPr>
        <w:spacing w:after="20"/>
      </w:pPr>
      <w:r>
        <w:rPr>
          <w:i/>
          <w:iCs/>
          <w:color w:val="444444"/>
          <w:sz w:val="20"/>
          <w:szCs w:val="20"/>
        </w:rPr>
        <w:t>Executive coaching</w:t>
      </w:r>
      <w:r w:rsidR="00EE4831">
        <w:rPr>
          <w:i/>
          <w:iCs/>
          <w:color w:val="444444"/>
          <w:sz w:val="20"/>
          <w:szCs w:val="20"/>
        </w:rPr>
        <w:t xml:space="preserve">, </w:t>
      </w:r>
      <w:r>
        <w:rPr>
          <w:i/>
          <w:iCs/>
          <w:color w:val="444444"/>
          <w:sz w:val="20"/>
          <w:szCs w:val="20"/>
        </w:rPr>
        <w:t>leadership development</w:t>
      </w:r>
      <w:r w:rsidR="00EE4831">
        <w:rPr>
          <w:i/>
          <w:iCs/>
          <w:color w:val="444444"/>
          <w:sz w:val="20"/>
          <w:szCs w:val="20"/>
        </w:rPr>
        <w:t xml:space="preserve"> and consulting</w:t>
      </w:r>
      <w:r>
        <w:rPr>
          <w:i/>
          <w:iCs/>
          <w:color w:val="444444"/>
          <w:sz w:val="20"/>
          <w:szCs w:val="20"/>
        </w:rPr>
        <w:t xml:space="preserve">. </w:t>
      </w:r>
    </w:p>
    <w:p w14:paraId="12FD1B50" w14:textId="77777777" w:rsidR="00D74D0D" w:rsidRDefault="00D74D0D" w:rsidP="00D74D0D">
      <w:pPr>
        <w:tabs>
          <w:tab w:val="right" w:pos="9026"/>
        </w:tabs>
        <w:spacing w:before="120" w:after="20"/>
      </w:pPr>
      <w:r>
        <w:rPr>
          <w:b/>
          <w:bCs/>
        </w:rPr>
        <w:t>Chief Clinical Officer &amp; Interim COO — Physicians Rehabilitation</w:t>
      </w:r>
      <w:r>
        <w:rPr>
          <w:color w:val="555555"/>
        </w:rPr>
        <w:tab/>
        <w:t>2016–2018</w:t>
      </w:r>
    </w:p>
    <w:p w14:paraId="130D7B32" w14:textId="77777777" w:rsidR="00D74D0D" w:rsidRDefault="00D74D0D" w:rsidP="00D74D0D">
      <w:pPr>
        <w:spacing w:after="20"/>
      </w:pPr>
      <w:r>
        <w:rPr>
          <w:i/>
          <w:iCs/>
          <w:color w:val="444444"/>
          <w:sz w:val="20"/>
          <w:szCs w:val="20"/>
        </w:rPr>
        <w:t>Fort Myers, FL. Executive leadership of multi-location rehabilitation practice.</w:t>
      </w:r>
    </w:p>
    <w:p w14:paraId="073BEA4F" w14:textId="77777777" w:rsidR="00D74D0D" w:rsidRDefault="00D74D0D" w:rsidP="00D74D0D">
      <w:pPr>
        <w:tabs>
          <w:tab w:val="right" w:pos="9026"/>
        </w:tabs>
        <w:spacing w:before="120" w:after="20"/>
      </w:pPr>
      <w:r>
        <w:rPr>
          <w:b/>
          <w:bCs/>
        </w:rPr>
        <w:t>Principal Investor — Enola Asset Holdings / PAM Property Investments</w:t>
      </w:r>
      <w:r>
        <w:rPr>
          <w:color w:val="555555"/>
        </w:rPr>
        <w:tab/>
        <w:t>2012–Present</w:t>
      </w:r>
    </w:p>
    <w:p w14:paraId="20989492" w14:textId="77777777" w:rsidR="00D74D0D" w:rsidRDefault="00D74D0D" w:rsidP="00D74D0D">
      <w:pPr>
        <w:spacing w:after="20"/>
      </w:pPr>
      <w:r>
        <w:rPr>
          <w:i/>
          <w:iCs/>
          <w:color w:val="444444"/>
          <w:sz w:val="20"/>
          <w:szCs w:val="20"/>
        </w:rPr>
        <w:t>Real estate investment and asset management.</w:t>
      </w:r>
    </w:p>
    <w:p w14:paraId="33F57D17" w14:textId="2720B5CA" w:rsidR="0051506E" w:rsidRDefault="0051506E" w:rsidP="0051506E">
      <w:pPr>
        <w:tabs>
          <w:tab w:val="right" w:pos="9026"/>
        </w:tabs>
        <w:spacing w:before="120" w:after="20"/>
      </w:pPr>
      <w:r>
        <w:rPr>
          <w:b/>
          <w:bCs/>
        </w:rPr>
        <w:t>Deacon, Annunciation Greek Orthodox Church</w:t>
      </w:r>
      <w:r>
        <w:rPr>
          <w:color w:val="555555"/>
        </w:rPr>
        <w:tab/>
        <w:t>2010–Present</w:t>
      </w:r>
    </w:p>
    <w:p w14:paraId="6BCCA95A" w14:textId="22306DE1" w:rsidR="0051506E" w:rsidRDefault="0051506E" w:rsidP="0051506E">
      <w:pPr>
        <w:spacing w:after="20"/>
      </w:pPr>
      <w:r>
        <w:rPr>
          <w:i/>
          <w:iCs/>
          <w:color w:val="444444"/>
          <w:sz w:val="20"/>
          <w:szCs w:val="20"/>
        </w:rPr>
        <w:t xml:space="preserve">Fort Myers, FL, Greek Orthodox Metropolis of Atlanta </w:t>
      </w:r>
    </w:p>
    <w:p w14:paraId="18885D8A" w14:textId="224131EC" w:rsidR="00D74D0D" w:rsidRDefault="00D74D0D" w:rsidP="00D74D0D">
      <w:pPr>
        <w:tabs>
          <w:tab w:val="right" w:pos="9026"/>
        </w:tabs>
        <w:spacing w:before="120" w:after="20"/>
      </w:pPr>
      <w:r>
        <w:rPr>
          <w:b/>
          <w:bCs/>
        </w:rPr>
        <w:t>Physicians Imaging &amp; Healthcare Consulting</w:t>
      </w:r>
      <w:r>
        <w:rPr>
          <w:color w:val="555555"/>
        </w:rPr>
        <w:tab/>
        <w:t>2007–2012</w:t>
      </w:r>
    </w:p>
    <w:p w14:paraId="427928F6" w14:textId="77777777" w:rsidR="00D74D0D" w:rsidRDefault="00D74D0D" w:rsidP="00D74D0D">
      <w:pPr>
        <w:spacing w:after="20"/>
      </w:pPr>
      <w:r>
        <w:rPr>
          <w:i/>
          <w:iCs/>
          <w:color w:val="444444"/>
          <w:sz w:val="20"/>
          <w:szCs w:val="20"/>
        </w:rPr>
        <w:t>Fort Myers, FL. Healthcare operations, imaging center consulting, and strategic advisory.</w:t>
      </w:r>
    </w:p>
    <w:p w14:paraId="3D253730" w14:textId="77777777" w:rsidR="00D74D0D" w:rsidRDefault="00D74D0D" w:rsidP="00D74D0D">
      <w:pPr>
        <w:tabs>
          <w:tab w:val="right" w:pos="9026"/>
        </w:tabs>
        <w:spacing w:before="120" w:after="20"/>
      </w:pPr>
      <w:r>
        <w:rPr>
          <w:b/>
          <w:bCs/>
        </w:rPr>
        <w:lastRenderedPageBreak/>
        <w:t>Interventional Radiologist &amp; Radiologist — Florida Radiology Consultants</w:t>
      </w:r>
      <w:r>
        <w:rPr>
          <w:color w:val="555555"/>
        </w:rPr>
        <w:tab/>
        <w:t>1991–2007</w:t>
      </w:r>
    </w:p>
    <w:p w14:paraId="57C313C3" w14:textId="77777777" w:rsidR="00D74D0D" w:rsidRDefault="00D74D0D" w:rsidP="00D74D0D">
      <w:pPr>
        <w:spacing w:after="20"/>
      </w:pPr>
      <w:r>
        <w:rPr>
          <w:i/>
          <w:iCs/>
          <w:color w:val="444444"/>
          <w:sz w:val="20"/>
          <w:szCs w:val="20"/>
        </w:rPr>
        <w:t>Lee Memorial Health System, Fort Myers, FL</w:t>
      </w:r>
    </w:p>
    <w:p w14:paraId="71DA0C2F" w14:textId="77777777" w:rsidR="00D74D0D" w:rsidRPr="00D74D0D" w:rsidRDefault="00D74D0D" w:rsidP="00D74D0D">
      <w:pPr>
        <w:spacing w:before="60" w:after="60"/>
        <w:rPr>
          <w:i/>
          <w:iCs/>
          <w:sz w:val="20"/>
          <w:szCs w:val="20"/>
        </w:rPr>
      </w:pPr>
      <w:r w:rsidRPr="00D74D0D">
        <w:rPr>
          <w:i/>
          <w:iCs/>
          <w:color w:val="333333"/>
          <w:sz w:val="20"/>
          <w:szCs w:val="20"/>
        </w:rPr>
        <w:t>Lead interventional radiologist and primary provider of vascular and interventional radiology services at Lee Memorial Health System for 13 years (1994–2007). Full-scope diagnostic radiology practice across Lee Memorial Hospital, Cape Coral Hospital, and HealthPark Medical Center. Additional leadership roles included President/Chief Managing Partner and Managing Partner for Billing and Finance.</w:t>
      </w:r>
    </w:p>
    <w:p w14:paraId="433359FA" w14:textId="067B0DA0" w:rsidR="00E70B35" w:rsidRDefault="00C05151">
      <w:pPr>
        <w:pBdr>
          <w:bottom w:val="single" w:sz="6" w:space="4" w:color="1B3A5C"/>
        </w:pBdr>
        <w:spacing w:before="360" w:after="120"/>
      </w:pPr>
      <w:r>
        <w:rPr>
          <w:b/>
          <w:bCs/>
          <w:color w:val="1B3A5C"/>
          <w:sz w:val="24"/>
          <w:szCs w:val="24"/>
        </w:rPr>
        <w:t>EDUCATION</w:t>
      </w:r>
    </w:p>
    <w:p w14:paraId="634BD09D" w14:textId="59C7A155" w:rsidR="00D74D0D" w:rsidRDefault="00D74D0D" w:rsidP="00D74D0D">
      <w:pPr>
        <w:tabs>
          <w:tab w:val="right" w:pos="9026"/>
        </w:tabs>
        <w:spacing w:before="120" w:after="20"/>
      </w:pPr>
      <w:r w:rsidRPr="00D74D0D">
        <w:rPr>
          <w:b/>
          <w:bCs/>
        </w:rPr>
        <w:t>Master of Arts in Orthodox Theology</w:t>
      </w:r>
      <w:r>
        <w:rPr>
          <w:b/>
          <w:bCs/>
        </w:rPr>
        <w:tab/>
      </w:r>
      <w:r w:rsidR="004372E4">
        <w:rPr>
          <w:color w:val="555555"/>
        </w:rPr>
        <w:t>2016</w:t>
      </w:r>
      <w:r>
        <w:rPr>
          <w:color w:val="555555"/>
        </w:rPr>
        <w:t>–</w:t>
      </w:r>
      <w:r w:rsidR="004372E4">
        <w:rPr>
          <w:color w:val="555555"/>
        </w:rPr>
        <w:t>2017</w:t>
      </w:r>
    </w:p>
    <w:p w14:paraId="169894B6" w14:textId="00756A66" w:rsidR="00D74D0D" w:rsidRDefault="00D74D0D" w:rsidP="00D74D0D">
      <w:pPr>
        <w:tabs>
          <w:tab w:val="right" w:pos="9026"/>
        </w:tabs>
        <w:spacing w:after="20"/>
        <w:rPr>
          <w:i/>
          <w:iCs/>
          <w:color w:val="444444"/>
          <w:sz w:val="20"/>
          <w:szCs w:val="20"/>
        </w:rPr>
      </w:pPr>
      <w:r w:rsidRPr="00D74D0D">
        <w:rPr>
          <w:i/>
          <w:iCs/>
          <w:color w:val="444444"/>
          <w:sz w:val="20"/>
          <w:szCs w:val="20"/>
        </w:rPr>
        <w:t>St. John of Damascus School of Theology</w:t>
      </w:r>
      <w:r>
        <w:rPr>
          <w:i/>
          <w:iCs/>
          <w:color w:val="444444"/>
          <w:sz w:val="20"/>
          <w:szCs w:val="20"/>
        </w:rPr>
        <w:t>, University of Balamand,</w:t>
      </w:r>
    </w:p>
    <w:p w14:paraId="3A34DAF7" w14:textId="3615D353" w:rsidR="00D74D0D" w:rsidRDefault="00D74D0D" w:rsidP="00D74D0D">
      <w:pPr>
        <w:tabs>
          <w:tab w:val="right" w:pos="9026"/>
        </w:tabs>
        <w:spacing w:after="20"/>
        <w:rPr>
          <w:b/>
          <w:bCs/>
        </w:rPr>
      </w:pPr>
      <w:r>
        <w:rPr>
          <w:i/>
          <w:iCs/>
          <w:color w:val="444444"/>
          <w:sz w:val="20"/>
          <w:szCs w:val="20"/>
        </w:rPr>
        <w:t>Balamand Al Kurah, Lebanon</w:t>
      </w:r>
    </w:p>
    <w:p w14:paraId="7F67B444" w14:textId="7366D622" w:rsidR="00D74D0D" w:rsidRDefault="00D74D0D" w:rsidP="00D74D0D">
      <w:pPr>
        <w:tabs>
          <w:tab w:val="right" w:pos="9026"/>
        </w:tabs>
        <w:spacing w:before="120" w:after="20"/>
      </w:pPr>
      <w:r w:rsidRPr="00D74D0D">
        <w:rPr>
          <w:b/>
          <w:bCs/>
        </w:rPr>
        <w:t>St. Stephen’s Orthodox Theology</w:t>
      </w:r>
      <w:r w:rsidRPr="00D74D0D">
        <w:rPr>
          <w:b/>
          <w:bCs/>
        </w:rPr>
        <w:tab/>
      </w:r>
      <w:r>
        <w:rPr>
          <w:color w:val="555555"/>
        </w:rPr>
        <w:t>2006–2009</w:t>
      </w:r>
    </w:p>
    <w:p w14:paraId="487B7EBA" w14:textId="69B66140" w:rsidR="00D74D0D" w:rsidRDefault="00D74D0D" w:rsidP="00D74D0D">
      <w:pPr>
        <w:spacing w:after="20"/>
        <w:rPr>
          <w:i/>
          <w:iCs/>
          <w:color w:val="444444"/>
          <w:sz w:val="20"/>
          <w:szCs w:val="20"/>
        </w:rPr>
      </w:pPr>
      <w:r w:rsidRPr="00D74D0D">
        <w:rPr>
          <w:i/>
          <w:iCs/>
          <w:color w:val="444444"/>
          <w:sz w:val="20"/>
          <w:szCs w:val="20"/>
        </w:rPr>
        <w:t>Antiochian House of Studies</w:t>
      </w:r>
      <w:r>
        <w:rPr>
          <w:i/>
          <w:iCs/>
          <w:color w:val="444444"/>
          <w:sz w:val="20"/>
          <w:szCs w:val="20"/>
        </w:rPr>
        <w:t>, Ligonier, PA</w:t>
      </w:r>
    </w:p>
    <w:p w14:paraId="4C1D7671" w14:textId="79C61040" w:rsidR="00D74D0D" w:rsidRDefault="00D74D0D" w:rsidP="00D74D0D">
      <w:pPr>
        <w:tabs>
          <w:tab w:val="right" w:pos="9026"/>
        </w:tabs>
        <w:spacing w:before="120" w:after="20"/>
      </w:pPr>
      <w:r>
        <w:rPr>
          <w:b/>
          <w:bCs/>
        </w:rPr>
        <w:t>Master of Business Administration</w:t>
      </w:r>
      <w:r>
        <w:rPr>
          <w:color w:val="555555"/>
        </w:rPr>
        <w:tab/>
        <w:t>1995–1997</w:t>
      </w:r>
    </w:p>
    <w:p w14:paraId="2155B043" w14:textId="77777777" w:rsidR="00D74D0D" w:rsidRDefault="00D74D0D" w:rsidP="00D74D0D">
      <w:pPr>
        <w:spacing w:after="20"/>
      </w:pPr>
      <w:r>
        <w:rPr>
          <w:i/>
          <w:iCs/>
          <w:color w:val="444444"/>
          <w:sz w:val="20"/>
          <w:szCs w:val="20"/>
        </w:rPr>
        <w:t>University of South Florida, Tampa, FL</w:t>
      </w:r>
    </w:p>
    <w:p w14:paraId="6F57B156" w14:textId="77777777" w:rsidR="00D74D0D" w:rsidRDefault="00D74D0D" w:rsidP="00D74D0D">
      <w:pPr>
        <w:spacing w:after="40"/>
      </w:pPr>
      <w:r>
        <w:rPr>
          <w:i/>
          <w:iCs/>
          <w:color w:val="444444"/>
          <w:sz w:val="20"/>
          <w:szCs w:val="20"/>
        </w:rPr>
        <w:t>Beta Gamma Sigma International Business Honor Society</w:t>
      </w:r>
    </w:p>
    <w:p w14:paraId="429690DF" w14:textId="2DA06148" w:rsidR="00E70B35" w:rsidRDefault="00C05151">
      <w:pPr>
        <w:tabs>
          <w:tab w:val="right" w:pos="9026"/>
        </w:tabs>
        <w:spacing w:before="120" w:after="20"/>
      </w:pPr>
      <w:r>
        <w:rPr>
          <w:b/>
          <w:bCs/>
        </w:rPr>
        <w:t>Cardiovascular and Interventional Radiology Fellowship</w:t>
      </w:r>
      <w:r>
        <w:rPr>
          <w:color w:val="555555"/>
        </w:rPr>
        <w:tab/>
        <w:t>1990–1991</w:t>
      </w:r>
    </w:p>
    <w:p w14:paraId="25408DBC" w14:textId="77777777" w:rsidR="00E70B35" w:rsidRDefault="00C05151">
      <w:pPr>
        <w:spacing w:after="20"/>
        <w:rPr>
          <w:i/>
          <w:iCs/>
          <w:color w:val="444444"/>
          <w:sz w:val="20"/>
          <w:szCs w:val="20"/>
        </w:rPr>
      </w:pPr>
      <w:r>
        <w:rPr>
          <w:i/>
          <w:iCs/>
          <w:color w:val="444444"/>
          <w:sz w:val="20"/>
          <w:szCs w:val="20"/>
        </w:rPr>
        <w:t>Thomas Jefferson University Hospital, Philadelphia, PA</w:t>
      </w:r>
    </w:p>
    <w:p w14:paraId="23133D87" w14:textId="77777777" w:rsidR="00D74D0D" w:rsidRDefault="00D74D0D" w:rsidP="00D74D0D">
      <w:pPr>
        <w:tabs>
          <w:tab w:val="right" w:pos="9026"/>
        </w:tabs>
        <w:spacing w:before="120" w:after="20"/>
      </w:pPr>
      <w:r>
        <w:rPr>
          <w:b/>
          <w:bCs/>
        </w:rPr>
        <w:t>Diagnostic Radiology Residency (Chief Resident)</w:t>
      </w:r>
      <w:r>
        <w:rPr>
          <w:color w:val="555555"/>
        </w:rPr>
        <w:tab/>
        <w:t>1986–1990</w:t>
      </w:r>
    </w:p>
    <w:p w14:paraId="342C1AAB" w14:textId="77777777" w:rsidR="00D74D0D" w:rsidRDefault="00D74D0D" w:rsidP="00D74D0D">
      <w:pPr>
        <w:spacing w:after="20"/>
      </w:pPr>
      <w:r>
        <w:rPr>
          <w:i/>
          <w:iCs/>
          <w:color w:val="444444"/>
          <w:sz w:val="20"/>
          <w:szCs w:val="20"/>
        </w:rPr>
        <w:t>Baylor College of Medicine and Affiliated Hospitals, Houston, TX</w:t>
      </w:r>
    </w:p>
    <w:p w14:paraId="458871E2" w14:textId="77777777" w:rsidR="00D74D0D" w:rsidRDefault="00D74D0D" w:rsidP="00D74D0D">
      <w:pPr>
        <w:tabs>
          <w:tab w:val="right" w:pos="9026"/>
        </w:tabs>
        <w:spacing w:before="120" w:after="20"/>
      </w:pPr>
      <w:r>
        <w:rPr>
          <w:b/>
          <w:bCs/>
        </w:rPr>
        <w:t>Internal Medicine Internship</w:t>
      </w:r>
      <w:r>
        <w:rPr>
          <w:color w:val="555555"/>
        </w:rPr>
        <w:tab/>
        <w:t>1985–1986</w:t>
      </w:r>
    </w:p>
    <w:p w14:paraId="1E85C564" w14:textId="77777777" w:rsidR="00D74D0D" w:rsidRDefault="00D74D0D" w:rsidP="00D74D0D">
      <w:pPr>
        <w:spacing w:after="20"/>
      </w:pPr>
      <w:r>
        <w:rPr>
          <w:i/>
          <w:iCs/>
          <w:color w:val="444444"/>
          <w:sz w:val="20"/>
          <w:szCs w:val="20"/>
        </w:rPr>
        <w:t>Mount Sinai Medical Center of Greater Miami, Miami Beach, FL</w:t>
      </w:r>
    </w:p>
    <w:p w14:paraId="4425F97A" w14:textId="6EFCD963" w:rsidR="00D74D0D" w:rsidRDefault="00D74D0D" w:rsidP="00D74D0D">
      <w:pPr>
        <w:tabs>
          <w:tab w:val="right" w:pos="9026"/>
        </w:tabs>
        <w:spacing w:before="120" w:after="20"/>
      </w:pPr>
      <w:r>
        <w:rPr>
          <w:b/>
          <w:bCs/>
        </w:rPr>
        <w:t>Doctor of Medicine</w:t>
      </w:r>
      <w:r>
        <w:rPr>
          <w:color w:val="555555"/>
        </w:rPr>
        <w:tab/>
        <w:t>1981–1985</w:t>
      </w:r>
    </w:p>
    <w:p w14:paraId="7FE092CF" w14:textId="77777777" w:rsidR="00D74D0D" w:rsidRDefault="00D74D0D" w:rsidP="00D74D0D">
      <w:pPr>
        <w:spacing w:after="20"/>
      </w:pPr>
      <w:r>
        <w:rPr>
          <w:i/>
          <w:iCs/>
          <w:color w:val="444444"/>
          <w:sz w:val="20"/>
          <w:szCs w:val="20"/>
        </w:rPr>
        <w:t>University of Miami School of Medicine, Miami, FL</w:t>
      </w:r>
    </w:p>
    <w:p w14:paraId="584DF44C" w14:textId="1894A3D6" w:rsidR="00D74D0D" w:rsidRDefault="00D74D0D" w:rsidP="00D74D0D">
      <w:pPr>
        <w:tabs>
          <w:tab w:val="right" w:pos="9026"/>
        </w:tabs>
        <w:spacing w:before="120" w:after="20"/>
      </w:pPr>
      <w:r>
        <w:rPr>
          <w:b/>
          <w:bCs/>
        </w:rPr>
        <w:t>Undergraduate Biochemistry</w:t>
      </w:r>
      <w:r>
        <w:rPr>
          <w:color w:val="555555"/>
        </w:rPr>
        <w:tab/>
        <w:t>1978–1981</w:t>
      </w:r>
    </w:p>
    <w:p w14:paraId="41A1F049" w14:textId="78CE8637" w:rsidR="00D74D0D" w:rsidRPr="00D74D0D" w:rsidRDefault="00D74D0D" w:rsidP="00D74D0D">
      <w:pPr>
        <w:spacing w:after="20"/>
        <w:rPr>
          <w:color w:val="444444"/>
        </w:rPr>
      </w:pPr>
      <w:r w:rsidRPr="00D74D0D">
        <w:rPr>
          <w:i/>
          <w:iCs/>
          <w:color w:val="444444"/>
          <w:sz w:val="20"/>
          <w:szCs w:val="20"/>
        </w:rPr>
        <w:t xml:space="preserve">Florida State University, Tallahassee, FL </w:t>
      </w:r>
    </w:p>
    <w:p w14:paraId="7FDBC3E7" w14:textId="598F255D" w:rsidR="00D74D0D" w:rsidRPr="00D74D0D" w:rsidRDefault="00D74D0D">
      <w:pPr>
        <w:spacing w:after="20"/>
        <w:rPr>
          <w:i/>
          <w:iCs/>
          <w:color w:val="444444"/>
          <w:sz w:val="20"/>
          <w:szCs w:val="20"/>
        </w:rPr>
      </w:pPr>
      <w:r w:rsidRPr="00D74D0D">
        <w:rPr>
          <w:i/>
          <w:iCs/>
          <w:color w:val="444444"/>
          <w:sz w:val="20"/>
          <w:szCs w:val="20"/>
        </w:rPr>
        <w:t>University of South Florida, Tampa, FL</w:t>
      </w:r>
    </w:p>
    <w:p w14:paraId="53718E43" w14:textId="77777777" w:rsidR="0051506E" w:rsidRDefault="0051506E" w:rsidP="0051506E">
      <w:pPr>
        <w:pBdr>
          <w:bottom w:val="single" w:sz="6" w:space="4" w:color="1B3A5C"/>
        </w:pBdr>
        <w:spacing w:after="120"/>
        <w:rPr>
          <w:b/>
          <w:bCs/>
          <w:color w:val="1B3A5C"/>
          <w:sz w:val="24"/>
          <w:szCs w:val="24"/>
        </w:rPr>
      </w:pPr>
    </w:p>
    <w:p w14:paraId="22981ED2" w14:textId="1989B857" w:rsidR="0051506E" w:rsidRDefault="0051506E" w:rsidP="0051506E">
      <w:pPr>
        <w:pBdr>
          <w:bottom w:val="single" w:sz="6" w:space="4" w:color="1B3A5C"/>
        </w:pBdr>
        <w:spacing w:after="120"/>
      </w:pPr>
      <w:r>
        <w:rPr>
          <w:b/>
          <w:bCs/>
          <w:color w:val="1B3A5C"/>
          <w:sz w:val="24"/>
          <w:szCs w:val="24"/>
        </w:rPr>
        <w:t>BOARD CERTIFICATION &amp; LICENSURE</w:t>
      </w:r>
    </w:p>
    <w:p w14:paraId="40E319B5" w14:textId="77777777" w:rsidR="0051506E" w:rsidRDefault="0051506E" w:rsidP="0051506E">
      <w:pPr>
        <w:tabs>
          <w:tab w:val="right" w:pos="9026"/>
        </w:tabs>
        <w:spacing w:before="120" w:after="20"/>
      </w:pPr>
      <w:r>
        <w:rPr>
          <w:b/>
          <w:bCs/>
        </w:rPr>
        <w:t>American Board of Radiology — Diagnostic Radiology</w:t>
      </w:r>
      <w:r>
        <w:rPr>
          <w:color w:val="555555"/>
        </w:rPr>
        <w:tab/>
        <w:t>Certified, Active</w:t>
      </w:r>
    </w:p>
    <w:p w14:paraId="635E102A" w14:textId="77777777" w:rsidR="0051506E" w:rsidRDefault="0051506E" w:rsidP="0051506E">
      <w:pPr>
        <w:spacing w:after="20"/>
      </w:pPr>
      <w:r>
        <w:rPr>
          <w:i/>
          <w:iCs/>
          <w:color w:val="444444"/>
          <w:sz w:val="20"/>
          <w:szCs w:val="20"/>
        </w:rPr>
        <w:t>Initial certification: June 1990</w:t>
      </w:r>
    </w:p>
    <w:p w14:paraId="2A9F0C2D" w14:textId="77777777" w:rsidR="0051506E" w:rsidRDefault="0051506E" w:rsidP="0051506E">
      <w:pPr>
        <w:spacing w:before="120" w:after="40"/>
      </w:pPr>
      <w:r>
        <w:rPr>
          <w:b/>
          <w:bCs/>
          <w:sz w:val="21"/>
          <w:szCs w:val="21"/>
        </w:rPr>
        <w:t>Active State Medical Licenses:</w:t>
      </w:r>
    </w:p>
    <w:p w14:paraId="32A2E9EC" w14:textId="77777777" w:rsidR="0051506E" w:rsidRDefault="0051506E" w:rsidP="0051506E">
      <w:pPr>
        <w:spacing w:before="60" w:after="60"/>
      </w:pPr>
      <w:r>
        <w:rPr>
          <w:color w:val="333333"/>
          <w:sz w:val="21"/>
          <w:szCs w:val="21"/>
        </w:rPr>
        <w:t>Florida (ME59979)  |  Texas (H1288)  |  Alabama (MD.50858)  |  Georgia (104695)</w:t>
      </w:r>
    </w:p>
    <w:p w14:paraId="2EF4D8D4" w14:textId="77777777" w:rsidR="0051506E" w:rsidRDefault="0051506E" w:rsidP="0051506E">
      <w:pPr>
        <w:spacing w:before="60" w:after="60"/>
      </w:pPr>
      <w:r>
        <w:rPr>
          <w:color w:val="333333"/>
          <w:sz w:val="21"/>
          <w:szCs w:val="21"/>
        </w:rPr>
        <w:t>Missouri (2025038995)  |  Washington (MLC.MD.70017132)  |  Arizona (78661)  |  Ohio (35C.002877)</w:t>
      </w:r>
    </w:p>
    <w:p w14:paraId="022F0B8B" w14:textId="77777777" w:rsidR="0051506E" w:rsidRDefault="0051506E" w:rsidP="0051506E">
      <w:pPr>
        <w:tabs>
          <w:tab w:val="right" w:pos="9026"/>
        </w:tabs>
        <w:spacing w:before="100" w:after="40"/>
      </w:pPr>
      <w:r>
        <w:rPr>
          <w:sz w:val="21"/>
          <w:szCs w:val="21"/>
        </w:rPr>
        <w:t>Federal Licensure Examination (FLEX)</w:t>
      </w:r>
      <w:r>
        <w:rPr>
          <w:color w:val="555555"/>
          <w:sz w:val="21"/>
          <w:szCs w:val="21"/>
        </w:rPr>
        <w:tab/>
        <w:t>August 1986</w:t>
      </w:r>
    </w:p>
    <w:p w14:paraId="61DA94C2" w14:textId="77777777" w:rsidR="0051506E" w:rsidRDefault="0051506E" w:rsidP="0051506E">
      <w:pPr>
        <w:tabs>
          <w:tab w:val="right" w:pos="9026"/>
        </w:tabs>
        <w:spacing w:before="60" w:after="40"/>
      </w:pPr>
      <w:r>
        <w:rPr>
          <w:sz w:val="21"/>
          <w:szCs w:val="21"/>
        </w:rPr>
        <w:t>National Board of Medical Examiners</w:t>
      </w:r>
      <w:r>
        <w:rPr>
          <w:color w:val="555555"/>
          <w:sz w:val="21"/>
          <w:szCs w:val="21"/>
        </w:rPr>
        <w:tab/>
        <w:t>May 1985</w:t>
      </w:r>
    </w:p>
    <w:p w14:paraId="388A2D27" w14:textId="19F36075" w:rsidR="00E70B35" w:rsidRDefault="00C05151">
      <w:pPr>
        <w:pBdr>
          <w:bottom w:val="single" w:sz="6" w:space="4" w:color="1B3A5C"/>
        </w:pBdr>
        <w:spacing w:before="360" w:after="120"/>
      </w:pPr>
      <w:r>
        <w:rPr>
          <w:b/>
          <w:bCs/>
          <w:color w:val="1B3A5C"/>
          <w:sz w:val="24"/>
          <w:szCs w:val="24"/>
        </w:rPr>
        <w:t>SKIN CANCER MEDICAL EDUCATION</w:t>
      </w:r>
    </w:p>
    <w:p w14:paraId="27F3126D" w14:textId="77777777" w:rsidR="00E70B35" w:rsidRDefault="00C05151">
      <w:pPr>
        <w:tabs>
          <w:tab w:val="right" w:pos="9026"/>
        </w:tabs>
        <w:spacing w:before="120" w:after="20"/>
      </w:pPr>
      <w:r>
        <w:rPr>
          <w:b/>
          <w:bCs/>
        </w:rPr>
        <w:t>Professional Certificate of Dermoscopy</w:t>
      </w:r>
      <w:r>
        <w:rPr>
          <w:color w:val="555555"/>
        </w:rPr>
        <w:tab/>
        <w:t>2024</w:t>
      </w:r>
    </w:p>
    <w:p w14:paraId="3316B099" w14:textId="77777777" w:rsidR="00E70B35" w:rsidRDefault="00C05151">
      <w:pPr>
        <w:spacing w:after="20"/>
      </w:pPr>
      <w:r>
        <w:rPr>
          <w:i/>
          <w:iCs/>
          <w:color w:val="444444"/>
          <w:sz w:val="20"/>
          <w:szCs w:val="20"/>
        </w:rPr>
        <w:t>International Dermoscopy Society, Graz, Austria</w:t>
      </w:r>
    </w:p>
    <w:p w14:paraId="08819EA0" w14:textId="77777777" w:rsidR="00E70B35" w:rsidRDefault="00C05151">
      <w:pPr>
        <w:tabs>
          <w:tab w:val="right" w:pos="9026"/>
        </w:tabs>
        <w:spacing w:before="120" w:after="20"/>
      </w:pPr>
      <w:r>
        <w:rPr>
          <w:b/>
          <w:bCs/>
        </w:rPr>
        <w:t>Advanced Certificate of Skin Cancer Medicine</w:t>
      </w:r>
      <w:r>
        <w:rPr>
          <w:color w:val="555555"/>
        </w:rPr>
        <w:tab/>
        <w:t>2024</w:t>
      </w:r>
    </w:p>
    <w:p w14:paraId="6FAF06B6" w14:textId="77777777" w:rsidR="00E70B35" w:rsidRDefault="00C05151">
      <w:pPr>
        <w:spacing w:after="20"/>
      </w:pPr>
      <w:r>
        <w:rPr>
          <w:i/>
          <w:iCs/>
          <w:color w:val="444444"/>
          <w:sz w:val="20"/>
          <w:szCs w:val="20"/>
        </w:rPr>
        <w:t>College of Health Sciences and Medicine, Bond University, Queensland, Australia</w:t>
      </w:r>
    </w:p>
    <w:p w14:paraId="25B67750" w14:textId="77777777" w:rsidR="0051506E" w:rsidRDefault="0051506E">
      <w:pPr>
        <w:tabs>
          <w:tab w:val="right" w:pos="9026"/>
        </w:tabs>
        <w:spacing w:before="120" w:after="20"/>
        <w:rPr>
          <w:b/>
          <w:bCs/>
        </w:rPr>
      </w:pPr>
    </w:p>
    <w:p w14:paraId="28A162DD" w14:textId="466B8412" w:rsidR="00E70B35" w:rsidRDefault="00C05151">
      <w:pPr>
        <w:tabs>
          <w:tab w:val="right" w:pos="9026"/>
        </w:tabs>
        <w:spacing w:before="120" w:after="20"/>
      </w:pPr>
      <w:r>
        <w:rPr>
          <w:b/>
          <w:bCs/>
        </w:rPr>
        <w:lastRenderedPageBreak/>
        <w:t>Professional Certificate for Skin Cancer Surgery</w:t>
      </w:r>
      <w:r>
        <w:rPr>
          <w:color w:val="555555"/>
        </w:rPr>
        <w:tab/>
        <w:t>2024</w:t>
      </w:r>
    </w:p>
    <w:p w14:paraId="525A7DBE" w14:textId="77777777" w:rsidR="00E70B35" w:rsidRDefault="00C05151">
      <w:pPr>
        <w:spacing w:after="20"/>
      </w:pPr>
      <w:r>
        <w:rPr>
          <w:i/>
          <w:iCs/>
          <w:color w:val="444444"/>
          <w:sz w:val="20"/>
          <w:szCs w:val="20"/>
        </w:rPr>
        <w:t>College of Health Sciences and Medicine, Bond University, Queensland, Australia</w:t>
      </w:r>
    </w:p>
    <w:p w14:paraId="7496CA78" w14:textId="77777777" w:rsidR="00E70B35" w:rsidRDefault="00C05151">
      <w:pPr>
        <w:tabs>
          <w:tab w:val="right" w:pos="9026"/>
        </w:tabs>
        <w:spacing w:before="120" w:after="20"/>
      </w:pPr>
      <w:r>
        <w:rPr>
          <w:b/>
          <w:bCs/>
        </w:rPr>
        <w:t>Professional Certificate of Skin Cancer Medicine</w:t>
      </w:r>
      <w:r>
        <w:rPr>
          <w:color w:val="555555"/>
        </w:rPr>
        <w:tab/>
        <w:t>2023</w:t>
      </w:r>
    </w:p>
    <w:p w14:paraId="57E265BD" w14:textId="77777777" w:rsidR="00E70B35" w:rsidRDefault="00C05151">
      <w:pPr>
        <w:spacing w:after="20"/>
      </w:pPr>
      <w:r>
        <w:rPr>
          <w:i/>
          <w:iCs/>
          <w:color w:val="444444"/>
          <w:sz w:val="20"/>
          <w:szCs w:val="20"/>
        </w:rPr>
        <w:t>College of Health Sciences and Medicine, Bond University, Queensland, Australia</w:t>
      </w:r>
    </w:p>
    <w:p w14:paraId="2365DF26" w14:textId="649E1D03" w:rsidR="00E70B35" w:rsidRDefault="00C05151">
      <w:pPr>
        <w:pBdr>
          <w:bottom w:val="single" w:sz="6" w:space="4" w:color="1B3A5C"/>
        </w:pBdr>
        <w:spacing w:before="360" w:after="120"/>
      </w:pPr>
      <w:r>
        <w:rPr>
          <w:b/>
          <w:bCs/>
          <w:color w:val="1B3A5C"/>
          <w:sz w:val="24"/>
          <w:szCs w:val="24"/>
        </w:rPr>
        <w:t xml:space="preserve">BUSINESS &amp; </w:t>
      </w:r>
      <w:r w:rsidR="00D74D0D">
        <w:rPr>
          <w:b/>
          <w:bCs/>
          <w:color w:val="1B3A5C"/>
          <w:sz w:val="24"/>
          <w:szCs w:val="24"/>
        </w:rPr>
        <w:t xml:space="preserve">COACHING </w:t>
      </w:r>
      <w:r>
        <w:rPr>
          <w:b/>
          <w:bCs/>
          <w:color w:val="1B3A5C"/>
          <w:sz w:val="24"/>
          <w:szCs w:val="24"/>
        </w:rPr>
        <w:t>CERTIFICATIONS</w:t>
      </w:r>
    </w:p>
    <w:p w14:paraId="046F2652" w14:textId="7302E8AC" w:rsidR="00E70B35" w:rsidRDefault="00C05151">
      <w:pPr>
        <w:tabs>
          <w:tab w:val="right" w:pos="9026"/>
        </w:tabs>
        <w:spacing w:before="120" w:after="20"/>
      </w:pPr>
      <w:r>
        <w:rPr>
          <w:b/>
          <w:bCs/>
        </w:rPr>
        <w:t>Certified Exit Planning Advisor (CEPA)</w:t>
      </w:r>
      <w:r>
        <w:rPr>
          <w:color w:val="555555"/>
        </w:rPr>
        <w:tab/>
        <w:t>2024</w:t>
      </w:r>
      <w:r w:rsidR="00EE4831">
        <w:rPr>
          <w:color w:val="555555"/>
        </w:rPr>
        <w:t xml:space="preserve"> </w:t>
      </w:r>
    </w:p>
    <w:p w14:paraId="371DC486" w14:textId="77777777" w:rsidR="00E70B35" w:rsidRDefault="00C05151">
      <w:pPr>
        <w:spacing w:after="20"/>
      </w:pPr>
      <w:r>
        <w:rPr>
          <w:i/>
          <w:iCs/>
          <w:color w:val="444444"/>
          <w:sz w:val="20"/>
          <w:szCs w:val="20"/>
        </w:rPr>
        <w:t>Exit Planning Institute</w:t>
      </w:r>
    </w:p>
    <w:p w14:paraId="0C090D05" w14:textId="4ADF5D51" w:rsidR="00E70B35" w:rsidRDefault="00C05151">
      <w:pPr>
        <w:tabs>
          <w:tab w:val="right" w:pos="9026"/>
        </w:tabs>
        <w:spacing w:before="120" w:after="20"/>
      </w:pPr>
      <w:r>
        <w:rPr>
          <w:b/>
          <w:bCs/>
        </w:rPr>
        <w:t>Platinum Certified Business Consultant</w:t>
      </w:r>
      <w:r>
        <w:rPr>
          <w:color w:val="555555"/>
        </w:rPr>
        <w:tab/>
        <w:t>202</w:t>
      </w:r>
      <w:r w:rsidR="00AE4292">
        <w:rPr>
          <w:color w:val="555555"/>
        </w:rPr>
        <w:t>5</w:t>
      </w:r>
    </w:p>
    <w:p w14:paraId="52451F1B" w14:textId="7B93DB1E" w:rsidR="00E70B35" w:rsidRDefault="00C05151">
      <w:pPr>
        <w:spacing w:after="20"/>
      </w:pPr>
      <w:r>
        <w:rPr>
          <w:i/>
          <w:iCs/>
          <w:color w:val="444444"/>
          <w:sz w:val="20"/>
          <w:szCs w:val="20"/>
        </w:rPr>
        <w:t>Focused Coaching</w:t>
      </w:r>
      <w:r w:rsidR="00AE4292">
        <w:rPr>
          <w:i/>
          <w:iCs/>
          <w:color w:val="444444"/>
          <w:sz w:val="20"/>
          <w:szCs w:val="20"/>
        </w:rPr>
        <w:t xml:space="preserve"> – Certified 2019</w:t>
      </w:r>
    </w:p>
    <w:p w14:paraId="40C721AE" w14:textId="77777777" w:rsidR="00E70B35" w:rsidRDefault="00C05151">
      <w:pPr>
        <w:tabs>
          <w:tab w:val="right" w:pos="9026"/>
        </w:tabs>
        <w:spacing w:before="120" w:after="20"/>
      </w:pPr>
      <w:r>
        <w:rPr>
          <w:b/>
          <w:bCs/>
        </w:rPr>
        <w:t>Physician Development Certified Coach</w:t>
      </w:r>
      <w:r>
        <w:rPr>
          <w:color w:val="555555"/>
        </w:rPr>
        <w:tab/>
        <w:t>2017</w:t>
      </w:r>
    </w:p>
    <w:p w14:paraId="3263E601" w14:textId="77777777" w:rsidR="00E70B35" w:rsidRDefault="00C05151">
      <w:pPr>
        <w:spacing w:after="20"/>
      </w:pPr>
      <w:r>
        <w:rPr>
          <w:i/>
          <w:iCs/>
          <w:color w:val="444444"/>
          <w:sz w:val="20"/>
          <w:szCs w:val="20"/>
        </w:rPr>
        <w:t>Physicians Coaching Institute</w:t>
      </w:r>
    </w:p>
    <w:p w14:paraId="3D7B8D61" w14:textId="03387EE3" w:rsidR="00E70B35" w:rsidRDefault="00C05151">
      <w:pPr>
        <w:tabs>
          <w:tab w:val="right" w:pos="9026"/>
        </w:tabs>
        <w:spacing w:before="120" w:after="20"/>
      </w:pPr>
      <w:r>
        <w:rPr>
          <w:b/>
          <w:bCs/>
        </w:rPr>
        <w:t>Executive Certified Coach</w:t>
      </w:r>
      <w:r w:rsidR="00AE4292">
        <w:rPr>
          <w:b/>
          <w:bCs/>
        </w:rPr>
        <w:t xml:space="preserve"> &amp; Facilitator</w:t>
      </w:r>
      <w:r>
        <w:rPr>
          <w:color w:val="555555"/>
        </w:rPr>
        <w:tab/>
        <w:t>2016</w:t>
      </w:r>
    </w:p>
    <w:p w14:paraId="47EB93FC" w14:textId="77777777" w:rsidR="00E70B35" w:rsidRDefault="00C05151">
      <w:pPr>
        <w:spacing w:after="20"/>
      </w:pPr>
      <w:r>
        <w:rPr>
          <w:i/>
          <w:iCs/>
          <w:color w:val="444444"/>
          <w:sz w:val="20"/>
          <w:szCs w:val="20"/>
        </w:rPr>
        <w:t>John Maxwell Company</w:t>
      </w:r>
    </w:p>
    <w:p w14:paraId="33990AE8" w14:textId="77777777" w:rsidR="00E70B35" w:rsidRDefault="00C05151">
      <w:pPr>
        <w:pBdr>
          <w:bottom w:val="single" w:sz="6" w:space="4" w:color="1B3A5C"/>
        </w:pBdr>
        <w:spacing w:before="360" w:after="120"/>
      </w:pPr>
      <w:r>
        <w:rPr>
          <w:b/>
          <w:bCs/>
          <w:color w:val="1B3A5C"/>
          <w:sz w:val="24"/>
          <w:szCs w:val="24"/>
        </w:rPr>
        <w:t>SUBSPECIALTY FELLOWSHIP CERTIFICATES</w:t>
      </w:r>
    </w:p>
    <w:p w14:paraId="11443063" w14:textId="77777777" w:rsidR="00E70B35" w:rsidRDefault="00C05151">
      <w:pPr>
        <w:tabs>
          <w:tab w:val="right" w:pos="9026"/>
        </w:tabs>
        <w:spacing w:before="120" w:after="20"/>
      </w:pPr>
      <w:r>
        <w:rPr>
          <w:b/>
          <w:bCs/>
        </w:rPr>
        <w:t>Shoulder MRI Fellowship Certificate</w:t>
      </w:r>
      <w:r>
        <w:rPr>
          <w:color w:val="555555"/>
        </w:rPr>
        <w:tab/>
        <w:t>November 2024</w:t>
      </w:r>
    </w:p>
    <w:p w14:paraId="00011219" w14:textId="77777777" w:rsidR="00E70B35" w:rsidRDefault="00C05151">
      <w:pPr>
        <w:spacing w:after="20"/>
      </w:pPr>
      <w:r>
        <w:rPr>
          <w:i/>
          <w:iCs/>
          <w:color w:val="444444"/>
          <w:sz w:val="20"/>
          <w:szCs w:val="20"/>
        </w:rPr>
        <w:t>Medality</w:t>
      </w:r>
    </w:p>
    <w:p w14:paraId="441FEB2D" w14:textId="77777777" w:rsidR="00E70B35" w:rsidRDefault="00C05151">
      <w:pPr>
        <w:tabs>
          <w:tab w:val="right" w:pos="9026"/>
        </w:tabs>
        <w:spacing w:before="120" w:after="20"/>
      </w:pPr>
      <w:r>
        <w:rPr>
          <w:b/>
          <w:bCs/>
        </w:rPr>
        <w:t>Knee MRI Fellowship Certificate</w:t>
      </w:r>
      <w:r>
        <w:rPr>
          <w:color w:val="555555"/>
        </w:rPr>
        <w:tab/>
        <w:t>November 2024</w:t>
      </w:r>
    </w:p>
    <w:p w14:paraId="178DE9A1" w14:textId="77777777" w:rsidR="00E70B35" w:rsidRDefault="00C05151">
      <w:pPr>
        <w:spacing w:after="20"/>
      </w:pPr>
      <w:r>
        <w:rPr>
          <w:i/>
          <w:iCs/>
          <w:color w:val="444444"/>
          <w:sz w:val="20"/>
          <w:szCs w:val="20"/>
        </w:rPr>
        <w:t>Medality</w:t>
      </w:r>
    </w:p>
    <w:p w14:paraId="3A488361" w14:textId="77777777" w:rsidR="00E70B35" w:rsidRDefault="00C05151">
      <w:pPr>
        <w:tabs>
          <w:tab w:val="right" w:pos="9026"/>
        </w:tabs>
        <w:spacing w:before="120" w:after="20"/>
      </w:pPr>
      <w:r>
        <w:rPr>
          <w:b/>
          <w:bCs/>
        </w:rPr>
        <w:t>Hip MRI Fellowship Certificate</w:t>
      </w:r>
      <w:r>
        <w:rPr>
          <w:color w:val="555555"/>
        </w:rPr>
        <w:tab/>
        <w:t>March 2025</w:t>
      </w:r>
    </w:p>
    <w:p w14:paraId="0AE4FB6E" w14:textId="77777777" w:rsidR="00E70B35" w:rsidRDefault="00C05151">
      <w:pPr>
        <w:spacing w:after="20"/>
      </w:pPr>
      <w:r>
        <w:rPr>
          <w:i/>
          <w:iCs/>
          <w:color w:val="444444"/>
          <w:sz w:val="20"/>
          <w:szCs w:val="20"/>
        </w:rPr>
        <w:t>Medality</w:t>
      </w:r>
    </w:p>
    <w:p w14:paraId="2E56D63A" w14:textId="77777777" w:rsidR="00E70B35" w:rsidRDefault="00C05151">
      <w:pPr>
        <w:pBdr>
          <w:bottom w:val="single" w:sz="6" w:space="4" w:color="1B3A5C"/>
        </w:pBdr>
        <w:spacing w:before="360" w:after="120"/>
      </w:pPr>
      <w:r>
        <w:rPr>
          <w:b/>
          <w:bCs/>
          <w:color w:val="1B3A5C"/>
          <w:sz w:val="24"/>
          <w:szCs w:val="24"/>
        </w:rPr>
        <w:t>HONORS &amp; AWARDS</w:t>
      </w:r>
    </w:p>
    <w:p w14:paraId="546548FC" w14:textId="77777777" w:rsidR="00E70B35" w:rsidRDefault="00C05151">
      <w:pPr>
        <w:tabs>
          <w:tab w:val="right" w:pos="9026"/>
        </w:tabs>
        <w:spacing w:before="120" w:after="20"/>
      </w:pPr>
      <w:r>
        <w:rPr>
          <w:b/>
          <w:bCs/>
        </w:rPr>
        <w:t>99th Percentile, American Board of Radiology</w:t>
      </w:r>
      <w:r>
        <w:rPr>
          <w:color w:val="555555"/>
        </w:rPr>
        <w:tab/>
        <w:t>1990</w:t>
      </w:r>
    </w:p>
    <w:p w14:paraId="4CADC430" w14:textId="05921C1E" w:rsidR="00E70B35" w:rsidRDefault="00C05151">
      <w:pPr>
        <w:spacing w:after="20"/>
      </w:pPr>
      <w:r>
        <w:rPr>
          <w:i/>
          <w:iCs/>
          <w:color w:val="444444"/>
          <w:sz w:val="20"/>
          <w:szCs w:val="20"/>
        </w:rPr>
        <w:t xml:space="preserve">Diagnostic </w:t>
      </w:r>
      <w:r w:rsidR="0051506E">
        <w:rPr>
          <w:i/>
          <w:iCs/>
          <w:color w:val="444444"/>
          <w:sz w:val="20"/>
          <w:szCs w:val="20"/>
        </w:rPr>
        <w:t xml:space="preserve">written </w:t>
      </w:r>
      <w:r>
        <w:rPr>
          <w:i/>
          <w:iCs/>
          <w:color w:val="444444"/>
          <w:sz w:val="20"/>
          <w:szCs w:val="20"/>
        </w:rPr>
        <w:t>portion of the board examination</w:t>
      </w:r>
    </w:p>
    <w:p w14:paraId="39999123" w14:textId="406EB334" w:rsidR="0051506E" w:rsidRDefault="0051506E" w:rsidP="0051506E">
      <w:pPr>
        <w:tabs>
          <w:tab w:val="right" w:pos="9026"/>
        </w:tabs>
        <w:spacing w:before="120" w:after="20"/>
      </w:pPr>
      <w:r>
        <w:rPr>
          <w:b/>
          <w:bCs/>
        </w:rPr>
        <w:t>MBA Scholastic Distinction: Degree with Honors</w:t>
      </w:r>
      <w:r>
        <w:rPr>
          <w:color w:val="555555"/>
        </w:rPr>
        <w:tab/>
        <w:t>1997</w:t>
      </w:r>
    </w:p>
    <w:p w14:paraId="5361BFB5" w14:textId="77777777" w:rsidR="0051506E" w:rsidRDefault="0051506E" w:rsidP="0051506E">
      <w:pPr>
        <w:spacing w:after="20"/>
      </w:pPr>
      <w:r>
        <w:rPr>
          <w:i/>
          <w:iCs/>
          <w:color w:val="444444"/>
          <w:sz w:val="20"/>
          <w:szCs w:val="20"/>
        </w:rPr>
        <w:t>Beta Gamma Sigma International Business Honor Society</w:t>
      </w:r>
    </w:p>
    <w:p w14:paraId="414C3AB5" w14:textId="21CC543C" w:rsidR="00E70B35" w:rsidRDefault="00C05151">
      <w:pPr>
        <w:tabs>
          <w:tab w:val="right" w:pos="9026"/>
        </w:tabs>
        <w:spacing w:before="120" w:after="20"/>
      </w:pPr>
      <w:r>
        <w:rPr>
          <w:b/>
          <w:bCs/>
        </w:rPr>
        <w:t>Gold Medal Award, American Roentgen Ray Society</w:t>
      </w:r>
      <w:r>
        <w:rPr>
          <w:color w:val="555555"/>
        </w:rPr>
        <w:tab/>
        <w:t>1988</w:t>
      </w:r>
    </w:p>
    <w:p w14:paraId="2475005B" w14:textId="77777777" w:rsidR="00E70B35" w:rsidRDefault="00C05151">
      <w:pPr>
        <w:spacing w:after="20"/>
      </w:pPr>
      <w:r>
        <w:rPr>
          <w:i/>
          <w:iCs/>
          <w:color w:val="444444"/>
          <w:sz w:val="20"/>
          <w:szCs w:val="20"/>
        </w:rPr>
        <w:t>“Practical Applications of Mach Band Theory in Thoracic Analysis”</w:t>
      </w:r>
    </w:p>
    <w:p w14:paraId="379B6B4A" w14:textId="77777777" w:rsidR="00E70B35" w:rsidRDefault="00C05151">
      <w:pPr>
        <w:tabs>
          <w:tab w:val="right" w:pos="9026"/>
        </w:tabs>
        <w:spacing w:before="120" w:after="20"/>
      </w:pPr>
      <w:r>
        <w:rPr>
          <w:b/>
          <w:bCs/>
        </w:rPr>
        <w:t>Cum Laude Award, Radiological Society of North America</w:t>
      </w:r>
      <w:r>
        <w:rPr>
          <w:color w:val="555555"/>
        </w:rPr>
        <w:tab/>
        <w:t>1987</w:t>
      </w:r>
    </w:p>
    <w:p w14:paraId="606FD39E" w14:textId="77777777" w:rsidR="00E70B35" w:rsidRDefault="00C05151">
      <w:pPr>
        <w:spacing w:after="20"/>
      </w:pPr>
      <w:r>
        <w:rPr>
          <w:i/>
          <w:iCs/>
          <w:color w:val="444444"/>
          <w:sz w:val="20"/>
          <w:szCs w:val="20"/>
        </w:rPr>
        <w:t>“Practical Applications of Mach Band Theory in Thoracic Analysis”</w:t>
      </w:r>
    </w:p>
    <w:p w14:paraId="1FA01CC2" w14:textId="77777777" w:rsidR="00E70B35" w:rsidRDefault="00C05151">
      <w:pPr>
        <w:tabs>
          <w:tab w:val="right" w:pos="9026"/>
        </w:tabs>
        <w:spacing w:before="120" w:after="20"/>
      </w:pPr>
      <w:r>
        <w:rPr>
          <w:b/>
          <w:bCs/>
        </w:rPr>
        <w:t>Thomas Brown McClellan Rotary Club Scholarship</w:t>
      </w:r>
      <w:r>
        <w:rPr>
          <w:color w:val="555555"/>
        </w:rPr>
        <w:tab/>
        <w:t>1984</w:t>
      </w:r>
    </w:p>
    <w:p w14:paraId="5C7C12EB" w14:textId="77777777" w:rsidR="00E70B35" w:rsidRDefault="00C05151">
      <w:pPr>
        <w:spacing w:after="20"/>
      </w:pPr>
      <w:r>
        <w:rPr>
          <w:i/>
          <w:iCs/>
          <w:color w:val="444444"/>
          <w:sz w:val="20"/>
          <w:szCs w:val="20"/>
        </w:rPr>
        <w:t>University of Miami School of Medicine</w:t>
      </w:r>
    </w:p>
    <w:p w14:paraId="1EEEB669" w14:textId="77777777" w:rsidR="00E70B35" w:rsidRDefault="00C05151">
      <w:pPr>
        <w:tabs>
          <w:tab w:val="right" w:pos="9026"/>
        </w:tabs>
        <w:spacing w:before="120" w:after="20"/>
      </w:pPr>
      <w:r>
        <w:rPr>
          <w:b/>
          <w:bCs/>
        </w:rPr>
        <w:t>Harvard Book Award</w:t>
      </w:r>
      <w:r>
        <w:rPr>
          <w:color w:val="555555"/>
        </w:rPr>
        <w:tab/>
        <w:t>1977</w:t>
      </w:r>
    </w:p>
    <w:p w14:paraId="46D8A958" w14:textId="77777777" w:rsidR="00E70B35" w:rsidRDefault="00C05151">
      <w:pPr>
        <w:spacing w:after="20"/>
      </w:pPr>
      <w:r>
        <w:rPr>
          <w:i/>
          <w:iCs/>
          <w:color w:val="444444"/>
          <w:sz w:val="20"/>
          <w:szCs w:val="20"/>
        </w:rPr>
        <w:t>Most Outstanding Junior Student, Miami-Dade County, FL</w:t>
      </w:r>
    </w:p>
    <w:p w14:paraId="00E56E96" w14:textId="483E32C4" w:rsidR="00E70B35" w:rsidRDefault="00C05151">
      <w:pPr>
        <w:pBdr>
          <w:bottom w:val="single" w:sz="6" w:space="4" w:color="1B3A5C"/>
        </w:pBdr>
        <w:spacing w:before="360" w:after="120"/>
      </w:pPr>
      <w:r>
        <w:rPr>
          <w:b/>
          <w:bCs/>
          <w:color w:val="1B3A5C"/>
          <w:sz w:val="24"/>
          <w:szCs w:val="24"/>
        </w:rPr>
        <w:t>PUBLICATIONS</w:t>
      </w:r>
    </w:p>
    <w:p w14:paraId="7CD02D41" w14:textId="77777777" w:rsidR="00E70B35" w:rsidRDefault="00C05151">
      <w:pPr>
        <w:spacing w:before="80" w:after="80"/>
      </w:pPr>
      <w:r>
        <w:rPr>
          <w:b/>
          <w:bCs/>
          <w:sz w:val="20"/>
          <w:szCs w:val="20"/>
        </w:rPr>
        <w:t xml:space="preserve">1.  </w:t>
      </w:r>
      <w:r>
        <w:rPr>
          <w:color w:val="333333"/>
          <w:sz w:val="20"/>
          <w:szCs w:val="20"/>
        </w:rPr>
        <w:t>Escobar PF, Howard JL, Kelly J, Roland PY, Grandys EC, Doseretz DE. Uretero-arterial Fistulas after Radical Pelvic Surgery: Pathogenesis, Diagnosis, and Therapeutic Modalities. International Journal of Gynecological Cancer, 2007.</w:t>
      </w:r>
    </w:p>
    <w:p w14:paraId="596522BB" w14:textId="77777777" w:rsidR="00E70B35" w:rsidRDefault="00C05151">
      <w:pPr>
        <w:spacing w:before="80" w:after="80"/>
      </w:pPr>
      <w:r>
        <w:rPr>
          <w:b/>
          <w:bCs/>
          <w:sz w:val="20"/>
          <w:szCs w:val="20"/>
        </w:rPr>
        <w:t xml:space="preserve">2.  </w:t>
      </w:r>
      <w:r>
        <w:rPr>
          <w:color w:val="333333"/>
          <w:sz w:val="20"/>
          <w:szCs w:val="20"/>
        </w:rPr>
        <w:t>Howard JL, Moore WH, Dhekne RD. Nail-Patella Syndrome: Hereditary Onycho-Osteodysplasia Diagnosis by Tc-MDP Bone Scan. Clinical Nuclear Medicine, 1990; 15:53–54.</w:t>
      </w:r>
    </w:p>
    <w:p w14:paraId="17F23894" w14:textId="77777777" w:rsidR="00E70B35" w:rsidRDefault="00C05151">
      <w:pPr>
        <w:spacing w:before="80" w:after="80"/>
      </w:pPr>
      <w:r>
        <w:rPr>
          <w:b/>
          <w:bCs/>
          <w:sz w:val="20"/>
          <w:szCs w:val="20"/>
        </w:rPr>
        <w:lastRenderedPageBreak/>
        <w:t xml:space="preserve">3.  </w:t>
      </w:r>
      <w:r>
        <w:rPr>
          <w:color w:val="333333"/>
          <w:sz w:val="20"/>
          <w:szCs w:val="20"/>
        </w:rPr>
        <w:t>Howard JL, Barron BJ, Smith GG. Bone Scintigraphy in the Evaluation of Extra-Skeletal Injuries from Child Abuse. Radiographics, 1990; 10:67–81.</w:t>
      </w:r>
    </w:p>
    <w:p w14:paraId="427134AC" w14:textId="77777777" w:rsidR="00E70B35" w:rsidRDefault="00C05151">
      <w:pPr>
        <w:spacing w:before="80" w:after="80"/>
      </w:pPr>
      <w:r>
        <w:rPr>
          <w:b/>
          <w:bCs/>
          <w:sz w:val="20"/>
          <w:szCs w:val="20"/>
        </w:rPr>
        <w:t xml:space="preserve">4.  </w:t>
      </w:r>
      <w:r>
        <w:rPr>
          <w:color w:val="333333"/>
          <w:sz w:val="20"/>
          <w:szCs w:val="20"/>
        </w:rPr>
        <w:t>Howard JL, Dhekne RD, Moore WH, Long SE. Double Inferior Vena Cava Diagnosis by Tc-99m Labeled RBC Study. Clinical Nuclear Medicine, 1988; 13:9.</w:t>
      </w:r>
    </w:p>
    <w:p w14:paraId="0BFE7916" w14:textId="77777777" w:rsidR="00E70B35" w:rsidRDefault="00C05151">
      <w:pPr>
        <w:pBdr>
          <w:bottom w:val="single" w:sz="6" w:space="4" w:color="1B3A5C"/>
        </w:pBdr>
        <w:spacing w:before="360" w:after="120"/>
      </w:pPr>
      <w:r>
        <w:rPr>
          <w:b/>
          <w:bCs/>
          <w:color w:val="1B3A5C"/>
          <w:sz w:val="24"/>
          <w:szCs w:val="24"/>
        </w:rPr>
        <w:t>SCIENTIFIC PRESENTATIONS &amp; EXHIBITS</w:t>
      </w:r>
    </w:p>
    <w:p w14:paraId="3C780939" w14:textId="77777777" w:rsidR="00E70B35" w:rsidRDefault="00C05151">
      <w:pPr>
        <w:spacing w:before="80" w:after="80"/>
      </w:pPr>
      <w:r>
        <w:rPr>
          <w:b/>
          <w:bCs/>
          <w:sz w:val="20"/>
          <w:szCs w:val="20"/>
        </w:rPr>
        <w:t xml:space="preserve">1.  </w:t>
      </w:r>
      <w:r>
        <w:rPr>
          <w:color w:val="333333"/>
          <w:sz w:val="20"/>
          <w:szCs w:val="20"/>
        </w:rPr>
        <w:t>Chasen MH, Howard JL, Watson AB. Practical Applications of Mach Band Theory in Thoracic Analysis. American Roentgen Ray Society, 1988.</w:t>
      </w:r>
    </w:p>
    <w:p w14:paraId="6406AD71" w14:textId="77777777" w:rsidR="00E70B35" w:rsidRDefault="00C05151">
      <w:pPr>
        <w:spacing w:before="80" w:after="80"/>
      </w:pPr>
      <w:r>
        <w:rPr>
          <w:b/>
          <w:bCs/>
          <w:sz w:val="20"/>
          <w:szCs w:val="20"/>
        </w:rPr>
        <w:t xml:space="preserve">2.  </w:t>
      </w:r>
      <w:r>
        <w:rPr>
          <w:color w:val="333333"/>
          <w:sz w:val="20"/>
          <w:szCs w:val="20"/>
        </w:rPr>
        <w:t>Chasen MH, Howard JL, Watson AB. Practical Applications of Mach Band Theory in Thoracic Analysis. Radiological Society of North America, 1987.</w:t>
      </w:r>
    </w:p>
    <w:p w14:paraId="6F38AACE" w14:textId="77777777" w:rsidR="00E70B35" w:rsidRDefault="00C05151">
      <w:pPr>
        <w:spacing w:before="80" w:after="80"/>
      </w:pPr>
      <w:r>
        <w:rPr>
          <w:b/>
          <w:bCs/>
          <w:sz w:val="20"/>
          <w:szCs w:val="20"/>
        </w:rPr>
        <w:t xml:space="preserve">3.  </w:t>
      </w:r>
      <w:r>
        <w:rPr>
          <w:color w:val="333333"/>
          <w:sz w:val="20"/>
          <w:szCs w:val="20"/>
        </w:rPr>
        <w:t>Howard JL, Barron BJ, Smith GG. Unusual and Subtle Scintigraphic Findings in the Evaluation of the Battered Child. American Roentgen Ray Society, 1988.</w:t>
      </w:r>
    </w:p>
    <w:p w14:paraId="6BFD8A1C" w14:textId="77777777" w:rsidR="00E70B35" w:rsidRDefault="00C05151">
      <w:pPr>
        <w:spacing w:before="80" w:after="80"/>
      </w:pPr>
      <w:r>
        <w:rPr>
          <w:b/>
          <w:bCs/>
          <w:sz w:val="20"/>
          <w:szCs w:val="20"/>
        </w:rPr>
        <w:t xml:space="preserve">4.  </w:t>
      </w:r>
      <w:r>
        <w:rPr>
          <w:color w:val="333333"/>
          <w:sz w:val="20"/>
          <w:szCs w:val="20"/>
        </w:rPr>
        <w:t>Howard JL, Barron BJ, Smith GG. Unusual and Subtle Scintigraphic Findings in the Evaluation of the Battered Child. Radiological Society of North America, 1987.</w:t>
      </w:r>
    </w:p>
    <w:p w14:paraId="78A835F3" w14:textId="77777777" w:rsidR="00E70B35" w:rsidRDefault="00C05151">
      <w:pPr>
        <w:pBdr>
          <w:bottom w:val="single" w:sz="6" w:space="4" w:color="1B3A5C"/>
        </w:pBdr>
        <w:spacing w:before="360" w:after="120"/>
      </w:pPr>
      <w:r>
        <w:rPr>
          <w:b/>
          <w:bCs/>
          <w:color w:val="1B3A5C"/>
          <w:sz w:val="24"/>
          <w:szCs w:val="24"/>
        </w:rPr>
        <w:t>TEACHING EXPERIENCE</w:t>
      </w:r>
    </w:p>
    <w:p w14:paraId="682AAD20" w14:textId="68047458" w:rsidR="00E70B35" w:rsidRDefault="00C05151">
      <w:pPr>
        <w:tabs>
          <w:tab w:val="right" w:pos="9026"/>
        </w:tabs>
        <w:spacing w:before="120" w:after="20"/>
      </w:pPr>
      <w:r>
        <w:rPr>
          <w:b/>
          <w:bCs/>
        </w:rPr>
        <w:t>Adjunct Professor of Anatomy and Physiology</w:t>
      </w:r>
      <w:r>
        <w:rPr>
          <w:color w:val="555555"/>
        </w:rPr>
        <w:tab/>
        <w:t>2018</w:t>
      </w:r>
    </w:p>
    <w:p w14:paraId="48409C96" w14:textId="77777777" w:rsidR="00E70B35" w:rsidRDefault="00C05151">
      <w:pPr>
        <w:spacing w:after="20"/>
      </w:pPr>
      <w:r>
        <w:rPr>
          <w:i/>
          <w:iCs/>
          <w:color w:val="444444"/>
          <w:sz w:val="20"/>
          <w:szCs w:val="20"/>
        </w:rPr>
        <w:t>College of Nursing, Nova Southeastern University</w:t>
      </w:r>
    </w:p>
    <w:p w14:paraId="71C3F8E9" w14:textId="77777777" w:rsidR="00E70B35" w:rsidRDefault="00C05151">
      <w:pPr>
        <w:tabs>
          <w:tab w:val="right" w:pos="9026"/>
        </w:tabs>
        <w:spacing w:before="120" w:after="20"/>
      </w:pPr>
      <w:r>
        <w:rPr>
          <w:b/>
          <w:bCs/>
        </w:rPr>
        <w:t>Vertebroplasty Workshop: A How-To Course</w:t>
      </w:r>
      <w:r>
        <w:rPr>
          <w:color w:val="555555"/>
        </w:rPr>
        <w:tab/>
        <w:t>2001</w:t>
      </w:r>
    </w:p>
    <w:p w14:paraId="0630FB5C" w14:textId="77777777" w:rsidR="00E70B35" w:rsidRDefault="00C05151">
      <w:pPr>
        <w:spacing w:after="20"/>
      </w:pPr>
      <w:r>
        <w:rPr>
          <w:i/>
          <w:iCs/>
          <w:color w:val="444444"/>
          <w:sz w:val="20"/>
          <w:szCs w:val="20"/>
        </w:rPr>
        <w:t>Society of Cardiovascular and Interventional Radiology</w:t>
      </w:r>
    </w:p>
    <w:p w14:paraId="20279D83" w14:textId="77777777" w:rsidR="00E70B35" w:rsidRDefault="00C05151">
      <w:pPr>
        <w:pBdr>
          <w:bottom w:val="single" w:sz="6" w:space="4" w:color="1B3A5C"/>
        </w:pBdr>
        <w:spacing w:before="360" w:after="120"/>
      </w:pPr>
      <w:r>
        <w:rPr>
          <w:b/>
          <w:bCs/>
          <w:color w:val="1B3A5C"/>
          <w:sz w:val="24"/>
          <w:szCs w:val="24"/>
        </w:rPr>
        <w:t>PROFESSIONAL SOCIETIES</w:t>
      </w:r>
    </w:p>
    <w:p w14:paraId="5E07542B" w14:textId="10A21BC2" w:rsidR="00D74D0D" w:rsidRDefault="00C05151" w:rsidP="00D74D0D">
      <w:pPr>
        <w:spacing w:before="60" w:after="60"/>
        <w:rPr>
          <w:color w:val="555555"/>
        </w:rPr>
      </w:pPr>
      <w:r>
        <w:rPr>
          <w:color w:val="333333"/>
          <w:sz w:val="21"/>
          <w:szCs w:val="21"/>
        </w:rPr>
        <w:t>American College of Radiology</w:t>
      </w:r>
      <w:r w:rsidR="00AE4292">
        <w:rPr>
          <w:color w:val="333333"/>
          <w:sz w:val="21"/>
          <w:szCs w:val="21"/>
        </w:rPr>
        <w:tab/>
      </w:r>
      <w:r w:rsidR="00AE4292">
        <w:rPr>
          <w:color w:val="333333"/>
          <w:sz w:val="21"/>
          <w:szCs w:val="21"/>
        </w:rPr>
        <w:tab/>
      </w:r>
      <w:r w:rsidR="00AE4292">
        <w:rPr>
          <w:color w:val="333333"/>
          <w:sz w:val="21"/>
          <w:szCs w:val="21"/>
        </w:rPr>
        <w:tab/>
      </w:r>
      <w:r w:rsidR="00AE4292">
        <w:rPr>
          <w:color w:val="333333"/>
          <w:sz w:val="21"/>
          <w:szCs w:val="21"/>
        </w:rPr>
        <w:tab/>
      </w:r>
      <w:r w:rsidR="00AE4292">
        <w:rPr>
          <w:color w:val="333333"/>
          <w:sz w:val="21"/>
          <w:szCs w:val="21"/>
        </w:rPr>
        <w:tab/>
      </w:r>
      <w:r w:rsidR="00AE4292">
        <w:rPr>
          <w:color w:val="333333"/>
          <w:sz w:val="21"/>
          <w:szCs w:val="21"/>
        </w:rPr>
        <w:tab/>
      </w:r>
      <w:r w:rsidR="00AE4292">
        <w:rPr>
          <w:color w:val="333333"/>
          <w:sz w:val="21"/>
          <w:szCs w:val="21"/>
        </w:rPr>
        <w:tab/>
        <w:t xml:space="preserve">          </w:t>
      </w:r>
      <w:r w:rsidR="00D74D0D">
        <w:rPr>
          <w:color w:val="555555"/>
        </w:rPr>
        <w:t xml:space="preserve">1990     </w:t>
      </w:r>
    </w:p>
    <w:p w14:paraId="68ADE773" w14:textId="57285156" w:rsidR="00E70B35" w:rsidRDefault="00C05151">
      <w:pPr>
        <w:spacing w:before="60" w:after="60"/>
      </w:pPr>
      <w:r>
        <w:rPr>
          <w:color w:val="333333"/>
          <w:sz w:val="21"/>
          <w:szCs w:val="21"/>
        </w:rPr>
        <w:t>Radiological Society of North America</w:t>
      </w:r>
      <w:r w:rsidR="00D74D0D">
        <w:rPr>
          <w:color w:val="333333"/>
          <w:sz w:val="21"/>
          <w:szCs w:val="21"/>
        </w:rPr>
        <w:tab/>
      </w:r>
      <w:r w:rsidR="00D74D0D">
        <w:rPr>
          <w:color w:val="333333"/>
          <w:sz w:val="21"/>
          <w:szCs w:val="21"/>
        </w:rPr>
        <w:tab/>
      </w:r>
      <w:r w:rsidR="00D74D0D">
        <w:rPr>
          <w:color w:val="333333"/>
          <w:sz w:val="21"/>
          <w:szCs w:val="21"/>
        </w:rPr>
        <w:tab/>
      </w:r>
      <w:r w:rsidR="00D74D0D">
        <w:rPr>
          <w:color w:val="333333"/>
          <w:sz w:val="21"/>
          <w:szCs w:val="21"/>
        </w:rPr>
        <w:tab/>
      </w:r>
      <w:r w:rsidR="00D74D0D">
        <w:rPr>
          <w:color w:val="333333"/>
          <w:sz w:val="21"/>
          <w:szCs w:val="21"/>
        </w:rPr>
        <w:tab/>
      </w:r>
      <w:r w:rsidR="00D74D0D">
        <w:rPr>
          <w:color w:val="333333"/>
          <w:sz w:val="21"/>
          <w:szCs w:val="21"/>
        </w:rPr>
        <w:tab/>
      </w:r>
      <w:r w:rsidR="00D74D0D">
        <w:rPr>
          <w:color w:val="333333"/>
          <w:sz w:val="21"/>
          <w:szCs w:val="21"/>
        </w:rPr>
        <w:tab/>
      </w:r>
      <w:r w:rsidR="00AE4292">
        <w:rPr>
          <w:color w:val="333333"/>
          <w:sz w:val="21"/>
          <w:szCs w:val="21"/>
        </w:rPr>
        <w:t xml:space="preserve">          </w:t>
      </w:r>
      <w:r w:rsidR="00D74D0D">
        <w:rPr>
          <w:color w:val="555555"/>
        </w:rPr>
        <w:t>1990</w:t>
      </w:r>
    </w:p>
    <w:p w14:paraId="72952029" w14:textId="0CB607C1" w:rsidR="00E70B35" w:rsidRDefault="00C05151">
      <w:pPr>
        <w:spacing w:before="60" w:after="60"/>
      </w:pPr>
      <w:r>
        <w:rPr>
          <w:color w:val="333333"/>
          <w:sz w:val="21"/>
          <w:szCs w:val="21"/>
        </w:rPr>
        <w:t>American Roentgen Ray Society</w:t>
      </w:r>
      <w:r w:rsidR="00D74D0D">
        <w:rPr>
          <w:color w:val="333333"/>
          <w:sz w:val="21"/>
          <w:szCs w:val="21"/>
        </w:rPr>
        <w:tab/>
      </w:r>
      <w:r w:rsidR="00D74D0D">
        <w:rPr>
          <w:color w:val="333333"/>
          <w:sz w:val="21"/>
          <w:szCs w:val="21"/>
        </w:rPr>
        <w:tab/>
      </w:r>
      <w:r w:rsidR="00D74D0D">
        <w:rPr>
          <w:color w:val="333333"/>
          <w:sz w:val="21"/>
          <w:szCs w:val="21"/>
        </w:rPr>
        <w:tab/>
      </w:r>
      <w:r w:rsidR="00D74D0D">
        <w:rPr>
          <w:color w:val="333333"/>
          <w:sz w:val="21"/>
          <w:szCs w:val="21"/>
        </w:rPr>
        <w:tab/>
      </w:r>
      <w:r w:rsidR="00D74D0D">
        <w:rPr>
          <w:color w:val="333333"/>
          <w:sz w:val="21"/>
          <w:szCs w:val="21"/>
        </w:rPr>
        <w:tab/>
      </w:r>
      <w:r w:rsidR="00D74D0D">
        <w:rPr>
          <w:color w:val="333333"/>
          <w:sz w:val="21"/>
          <w:szCs w:val="21"/>
        </w:rPr>
        <w:tab/>
      </w:r>
      <w:r w:rsidR="00D74D0D">
        <w:rPr>
          <w:color w:val="333333"/>
          <w:sz w:val="21"/>
          <w:szCs w:val="21"/>
        </w:rPr>
        <w:tab/>
      </w:r>
      <w:r w:rsidR="00AE4292">
        <w:rPr>
          <w:color w:val="333333"/>
          <w:sz w:val="21"/>
          <w:szCs w:val="21"/>
        </w:rPr>
        <w:t xml:space="preserve">          </w:t>
      </w:r>
      <w:r w:rsidR="00D74D0D">
        <w:rPr>
          <w:color w:val="555555"/>
        </w:rPr>
        <w:t>1990</w:t>
      </w:r>
    </w:p>
    <w:p w14:paraId="5DFFA89F" w14:textId="59EC856D" w:rsidR="00E70B35" w:rsidRDefault="00C05151">
      <w:pPr>
        <w:spacing w:before="60" w:after="60"/>
      </w:pPr>
      <w:r>
        <w:rPr>
          <w:color w:val="333333"/>
          <w:sz w:val="21"/>
          <w:szCs w:val="21"/>
        </w:rPr>
        <w:t>Society of Interventional Radiology</w:t>
      </w:r>
      <w:r w:rsidR="00D74D0D">
        <w:rPr>
          <w:color w:val="333333"/>
          <w:sz w:val="21"/>
          <w:szCs w:val="21"/>
        </w:rPr>
        <w:tab/>
      </w:r>
      <w:r w:rsidR="00D74D0D">
        <w:rPr>
          <w:color w:val="333333"/>
          <w:sz w:val="21"/>
          <w:szCs w:val="21"/>
        </w:rPr>
        <w:tab/>
      </w:r>
      <w:r w:rsidR="00D74D0D">
        <w:rPr>
          <w:color w:val="333333"/>
          <w:sz w:val="21"/>
          <w:szCs w:val="21"/>
        </w:rPr>
        <w:tab/>
      </w:r>
      <w:r w:rsidR="00D74D0D">
        <w:rPr>
          <w:color w:val="333333"/>
          <w:sz w:val="21"/>
          <w:szCs w:val="21"/>
        </w:rPr>
        <w:tab/>
      </w:r>
      <w:r w:rsidR="00D74D0D">
        <w:rPr>
          <w:color w:val="333333"/>
          <w:sz w:val="21"/>
          <w:szCs w:val="21"/>
        </w:rPr>
        <w:tab/>
      </w:r>
      <w:r w:rsidR="00D74D0D">
        <w:rPr>
          <w:color w:val="333333"/>
          <w:sz w:val="21"/>
          <w:szCs w:val="21"/>
        </w:rPr>
        <w:tab/>
      </w:r>
      <w:r w:rsidR="00D74D0D">
        <w:rPr>
          <w:color w:val="333333"/>
          <w:sz w:val="21"/>
          <w:szCs w:val="21"/>
        </w:rPr>
        <w:tab/>
      </w:r>
      <w:r w:rsidR="00AE4292">
        <w:rPr>
          <w:color w:val="333333"/>
          <w:sz w:val="21"/>
          <w:szCs w:val="21"/>
        </w:rPr>
        <w:t xml:space="preserve">          </w:t>
      </w:r>
      <w:r w:rsidR="00D74D0D">
        <w:rPr>
          <w:color w:val="555555"/>
        </w:rPr>
        <w:t>1990</w:t>
      </w:r>
    </w:p>
    <w:p w14:paraId="524E73EC" w14:textId="195CA7D6" w:rsidR="00E70B35" w:rsidRDefault="00C05151">
      <w:pPr>
        <w:spacing w:before="60" w:after="60"/>
        <w:rPr>
          <w:color w:val="555555"/>
        </w:rPr>
      </w:pPr>
      <w:r>
        <w:rPr>
          <w:color w:val="333333"/>
          <w:sz w:val="21"/>
          <w:szCs w:val="21"/>
        </w:rPr>
        <w:t>Florida Radiological Society</w:t>
      </w:r>
      <w:r w:rsidR="00D74D0D">
        <w:rPr>
          <w:color w:val="333333"/>
          <w:sz w:val="21"/>
          <w:szCs w:val="21"/>
        </w:rPr>
        <w:tab/>
      </w:r>
      <w:r w:rsidR="00D74D0D">
        <w:rPr>
          <w:color w:val="333333"/>
          <w:sz w:val="21"/>
          <w:szCs w:val="21"/>
        </w:rPr>
        <w:tab/>
      </w:r>
      <w:r w:rsidR="00D74D0D">
        <w:rPr>
          <w:color w:val="333333"/>
          <w:sz w:val="21"/>
          <w:szCs w:val="21"/>
        </w:rPr>
        <w:tab/>
      </w:r>
      <w:r w:rsidR="00D74D0D">
        <w:rPr>
          <w:color w:val="333333"/>
          <w:sz w:val="21"/>
          <w:szCs w:val="21"/>
        </w:rPr>
        <w:tab/>
      </w:r>
      <w:r w:rsidR="00D74D0D">
        <w:rPr>
          <w:color w:val="333333"/>
          <w:sz w:val="21"/>
          <w:szCs w:val="21"/>
        </w:rPr>
        <w:tab/>
      </w:r>
      <w:r w:rsidR="00D74D0D">
        <w:rPr>
          <w:color w:val="333333"/>
          <w:sz w:val="21"/>
          <w:szCs w:val="21"/>
        </w:rPr>
        <w:tab/>
      </w:r>
      <w:r w:rsidR="00D74D0D">
        <w:rPr>
          <w:color w:val="333333"/>
          <w:sz w:val="21"/>
          <w:szCs w:val="21"/>
        </w:rPr>
        <w:tab/>
      </w:r>
      <w:r w:rsidR="00D74D0D">
        <w:rPr>
          <w:color w:val="333333"/>
          <w:sz w:val="21"/>
          <w:szCs w:val="21"/>
        </w:rPr>
        <w:tab/>
      </w:r>
      <w:r w:rsidR="00AE4292">
        <w:rPr>
          <w:color w:val="333333"/>
          <w:sz w:val="21"/>
          <w:szCs w:val="21"/>
        </w:rPr>
        <w:t xml:space="preserve">          </w:t>
      </w:r>
      <w:r w:rsidR="00D74D0D">
        <w:rPr>
          <w:color w:val="555555"/>
        </w:rPr>
        <w:t>1990</w:t>
      </w:r>
    </w:p>
    <w:p w14:paraId="29238152" w14:textId="442FBFBA" w:rsidR="00AE4292" w:rsidRPr="00AE4292" w:rsidRDefault="00AE4292" w:rsidP="00AE4292">
      <w:pPr>
        <w:spacing w:after="20"/>
        <w:rPr>
          <w:sz w:val="21"/>
          <w:szCs w:val="21"/>
        </w:rPr>
      </w:pPr>
      <w:r w:rsidRPr="00AE4292">
        <w:rPr>
          <w:color w:val="444444"/>
          <w:sz w:val="21"/>
          <w:szCs w:val="21"/>
        </w:rPr>
        <w:t>Beta Gamma Sigma International Business Honor Society</w:t>
      </w:r>
      <w:r>
        <w:rPr>
          <w:color w:val="444444"/>
          <w:sz w:val="21"/>
          <w:szCs w:val="21"/>
        </w:rPr>
        <w:tab/>
      </w:r>
      <w:r>
        <w:rPr>
          <w:color w:val="444444"/>
          <w:sz w:val="21"/>
          <w:szCs w:val="21"/>
        </w:rPr>
        <w:tab/>
      </w:r>
      <w:r>
        <w:rPr>
          <w:color w:val="444444"/>
          <w:sz w:val="21"/>
          <w:szCs w:val="21"/>
        </w:rPr>
        <w:tab/>
      </w:r>
      <w:r>
        <w:rPr>
          <w:color w:val="444444"/>
          <w:sz w:val="21"/>
          <w:szCs w:val="21"/>
        </w:rPr>
        <w:tab/>
        <w:t xml:space="preserve">          1997</w:t>
      </w:r>
    </w:p>
    <w:p w14:paraId="4DE0C532" w14:textId="77777777" w:rsidR="00AE4292" w:rsidRDefault="00AE4292" w:rsidP="00AE4292">
      <w:pPr>
        <w:spacing w:before="60" w:after="60"/>
        <w:rPr>
          <w:color w:val="555555"/>
        </w:rPr>
      </w:pPr>
      <w:r w:rsidRPr="0051506E">
        <w:rPr>
          <w:color w:val="333333"/>
          <w:sz w:val="21"/>
          <w:szCs w:val="21"/>
        </w:rPr>
        <w:t>International Dermoscopy Society</w:t>
      </w:r>
      <w:r w:rsidRPr="0051506E">
        <w:rPr>
          <w:color w:val="333333"/>
          <w:sz w:val="21"/>
          <w:szCs w:val="21"/>
        </w:rPr>
        <w:tab/>
      </w:r>
      <w:r w:rsidRPr="0051506E">
        <w:rPr>
          <w:color w:val="333333"/>
          <w:sz w:val="21"/>
          <w:szCs w:val="21"/>
        </w:rPr>
        <w:tab/>
      </w:r>
      <w:r w:rsidRPr="0051506E">
        <w:rPr>
          <w:color w:val="333333"/>
          <w:sz w:val="21"/>
          <w:szCs w:val="21"/>
        </w:rPr>
        <w:tab/>
      </w:r>
      <w:r w:rsidRPr="0051506E">
        <w:rPr>
          <w:color w:val="333333"/>
          <w:sz w:val="21"/>
          <w:szCs w:val="21"/>
        </w:rPr>
        <w:tab/>
      </w:r>
      <w:r w:rsidRPr="0051506E">
        <w:rPr>
          <w:color w:val="333333"/>
          <w:sz w:val="21"/>
          <w:szCs w:val="21"/>
        </w:rPr>
        <w:tab/>
      </w:r>
      <w:r w:rsidRPr="0051506E">
        <w:rPr>
          <w:color w:val="333333"/>
          <w:sz w:val="21"/>
          <w:szCs w:val="21"/>
        </w:rPr>
        <w:tab/>
      </w:r>
      <w:r w:rsidRPr="0051506E">
        <w:rPr>
          <w:color w:val="333333"/>
          <w:sz w:val="21"/>
          <w:szCs w:val="21"/>
        </w:rPr>
        <w:tab/>
      </w:r>
      <w:r>
        <w:rPr>
          <w:color w:val="333333"/>
          <w:sz w:val="21"/>
          <w:szCs w:val="21"/>
        </w:rPr>
        <w:t xml:space="preserve">          </w:t>
      </w:r>
      <w:r w:rsidRPr="0051506E">
        <w:rPr>
          <w:color w:val="555555"/>
        </w:rPr>
        <w:t>2024</w:t>
      </w:r>
    </w:p>
    <w:p w14:paraId="26C1F9EE" w14:textId="77777777" w:rsidR="00E70B35" w:rsidRDefault="00C05151">
      <w:pPr>
        <w:pBdr>
          <w:bottom w:val="single" w:sz="6" w:space="4" w:color="1B3A5C"/>
        </w:pBdr>
        <w:spacing w:before="360" w:after="120"/>
      </w:pPr>
      <w:r>
        <w:rPr>
          <w:b/>
          <w:bCs/>
          <w:color w:val="1B3A5C"/>
          <w:sz w:val="24"/>
          <w:szCs w:val="24"/>
        </w:rPr>
        <w:t>COMMUNITY SERVICE</w:t>
      </w:r>
    </w:p>
    <w:p w14:paraId="7A9DE717" w14:textId="77777777" w:rsidR="00E70B35" w:rsidRDefault="00C05151">
      <w:pPr>
        <w:tabs>
          <w:tab w:val="right" w:pos="9026"/>
        </w:tabs>
        <w:spacing w:before="120" w:after="20"/>
      </w:pPr>
      <w:r>
        <w:rPr>
          <w:b/>
          <w:bCs/>
        </w:rPr>
        <w:t>Event Chairman &amp; Physician Coordinator</w:t>
      </w:r>
      <w:r>
        <w:rPr>
          <w:color w:val="555555"/>
        </w:rPr>
        <w:tab/>
        <w:t>1998–2005</w:t>
      </w:r>
    </w:p>
    <w:p w14:paraId="16B75013" w14:textId="77777777" w:rsidR="00E70B35" w:rsidRDefault="00C05151">
      <w:pPr>
        <w:spacing w:after="20"/>
        <w:rPr>
          <w:i/>
          <w:iCs/>
          <w:color w:val="444444"/>
          <w:sz w:val="20"/>
          <w:szCs w:val="20"/>
        </w:rPr>
      </w:pPr>
      <w:r>
        <w:rPr>
          <w:i/>
          <w:iCs/>
          <w:color w:val="444444"/>
          <w:sz w:val="20"/>
          <w:szCs w:val="20"/>
        </w:rPr>
        <w:t>“Legs for Life” Peripheral Vascular Disease Screening</w:t>
      </w:r>
    </w:p>
    <w:p w14:paraId="4082721A" w14:textId="67BE434B" w:rsidR="00EE4831" w:rsidRPr="00703966" w:rsidRDefault="00EE4831" w:rsidP="00703966">
      <w:pPr>
        <w:pStyle w:val="NoSpacing"/>
        <w:rPr>
          <w:i/>
          <w:iCs/>
          <w:sz w:val="20"/>
          <w:szCs w:val="20"/>
        </w:rPr>
      </w:pPr>
      <w:r w:rsidRPr="00703966">
        <w:rPr>
          <w:i/>
          <w:iCs/>
          <w:sz w:val="20"/>
          <w:szCs w:val="20"/>
        </w:rPr>
        <w:t xml:space="preserve">Referred hundreds of patients to specialists for </w:t>
      </w:r>
      <w:r w:rsidR="00EA1339">
        <w:rPr>
          <w:i/>
          <w:iCs/>
          <w:sz w:val="20"/>
          <w:szCs w:val="20"/>
        </w:rPr>
        <w:t xml:space="preserve">peripheral </w:t>
      </w:r>
      <w:r w:rsidRPr="00703966">
        <w:rPr>
          <w:i/>
          <w:iCs/>
          <w:sz w:val="20"/>
          <w:szCs w:val="20"/>
        </w:rPr>
        <w:t xml:space="preserve">vascular disease and life threatening abdominal aortic aneurysms. </w:t>
      </w:r>
    </w:p>
    <w:sectPr w:rsidR="00EE4831" w:rsidRPr="007039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8F574" w14:textId="77777777" w:rsidR="00AE40DE" w:rsidRDefault="00AE40DE">
      <w:r>
        <w:separator/>
      </w:r>
    </w:p>
  </w:endnote>
  <w:endnote w:type="continuationSeparator" w:id="0">
    <w:p w14:paraId="7A194101" w14:textId="77777777" w:rsidR="00AE40DE" w:rsidRDefault="00AE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6FC3" w14:textId="77777777" w:rsidR="00EE4831" w:rsidRDefault="00EE48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397D" w14:textId="26D14E97" w:rsidR="00E70B35" w:rsidRDefault="00C05151" w:rsidP="00EE4831">
    <w:pPr>
      <w:jc w:val="center"/>
    </w:pPr>
    <w:r>
      <w:rPr>
        <w:color w:val="999999"/>
        <w:sz w:val="16"/>
        <w:szCs w:val="16"/>
      </w:rPr>
      <w:t xml:space="preserve">John L. Howard, M.D., </w:t>
    </w:r>
    <w:proofErr w:type="gramStart"/>
    <w:r>
      <w:rPr>
        <w:color w:val="999999"/>
        <w:sz w:val="16"/>
        <w:szCs w:val="16"/>
      </w:rPr>
      <w:t xml:space="preserve">M.B.A.  </w:t>
    </w:r>
    <w:proofErr w:type="gramEnd"/>
    <w:r>
      <w:rPr>
        <w:color w:val="999999"/>
        <w:sz w:val="16"/>
        <w:szCs w:val="16"/>
      </w:rPr>
      <w:t xml:space="preserve">—  </w:t>
    </w:r>
    <w:proofErr w:type="gramStart"/>
    <w:r>
      <w:rPr>
        <w:color w:val="999999"/>
        <w:sz w:val="16"/>
        <w:szCs w:val="16"/>
      </w:rPr>
      <w:t>Curriculum Vitae</w:t>
    </w:r>
    <w:proofErr w:type="gramEnd"/>
    <w:r w:rsidR="00D74D0D">
      <w:rPr>
        <w:color w:val="999999"/>
        <w:sz w:val="16"/>
        <w:szCs w:val="16"/>
      </w:rPr>
      <w:t xml:space="preserve"> 3.</w:t>
    </w:r>
    <w:r w:rsidR="00EE4831">
      <w:rPr>
        <w:color w:val="999999"/>
        <w:sz w:val="16"/>
        <w:szCs w:val="16"/>
      </w:rPr>
      <w:t>27</w:t>
    </w:r>
    <w:r w:rsidR="00D74D0D">
      <w:rPr>
        <w:color w:val="999999"/>
        <w:sz w:val="16"/>
        <w:szCs w:val="16"/>
      </w:rPr>
      <w:t xml:space="preserve">.2026 </w:t>
    </w:r>
    <w:r>
      <w:rPr>
        <w:color w:val="999999"/>
        <w:sz w:val="16"/>
        <w:szCs w:val="16"/>
      </w:rPr>
      <w:t xml:space="preserve"> —  Page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E63CA3">
      <w:rPr>
        <w:noProof/>
        <w:color w:val="999999"/>
        <w:sz w:val="16"/>
        <w:szCs w:val="16"/>
      </w:rPr>
      <w:t>1</w:t>
    </w:r>
    <w:r>
      <w:rPr>
        <w:color w:val="999999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35CF" w14:textId="77777777" w:rsidR="00EE4831" w:rsidRDefault="00EE4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09727" w14:textId="77777777" w:rsidR="00AE40DE" w:rsidRDefault="00AE40DE">
      <w:r>
        <w:separator/>
      </w:r>
    </w:p>
  </w:footnote>
  <w:footnote w:type="continuationSeparator" w:id="0">
    <w:p w14:paraId="7C2A905B" w14:textId="77777777" w:rsidR="00AE40DE" w:rsidRDefault="00AE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48AB5" w14:textId="77777777" w:rsidR="00EE4831" w:rsidRDefault="00EE48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62C7" w14:textId="77777777" w:rsidR="00EE4831" w:rsidRDefault="00EE48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22E0" w14:textId="77777777" w:rsidR="00EE4831" w:rsidRDefault="00EE48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0289D"/>
    <w:multiLevelType w:val="hybridMultilevel"/>
    <w:tmpl w:val="87F67C54"/>
    <w:lvl w:ilvl="0" w:tplc="38C67AA0">
      <w:start w:val="1"/>
      <w:numFmt w:val="bullet"/>
      <w:lvlText w:val="●"/>
      <w:lvlJc w:val="left"/>
      <w:pPr>
        <w:ind w:left="720" w:hanging="360"/>
      </w:pPr>
    </w:lvl>
    <w:lvl w:ilvl="1" w:tplc="BA90AE34">
      <w:start w:val="1"/>
      <w:numFmt w:val="bullet"/>
      <w:lvlText w:val="○"/>
      <w:lvlJc w:val="left"/>
      <w:pPr>
        <w:ind w:left="1440" w:hanging="360"/>
      </w:pPr>
    </w:lvl>
    <w:lvl w:ilvl="2" w:tplc="A9BAF466">
      <w:start w:val="1"/>
      <w:numFmt w:val="bullet"/>
      <w:lvlText w:val="■"/>
      <w:lvlJc w:val="left"/>
      <w:pPr>
        <w:ind w:left="2160" w:hanging="360"/>
      </w:pPr>
    </w:lvl>
    <w:lvl w:ilvl="3" w:tplc="98B4B318">
      <w:start w:val="1"/>
      <w:numFmt w:val="bullet"/>
      <w:lvlText w:val="●"/>
      <w:lvlJc w:val="left"/>
      <w:pPr>
        <w:ind w:left="2880" w:hanging="360"/>
      </w:pPr>
    </w:lvl>
    <w:lvl w:ilvl="4" w:tplc="1F96400E">
      <w:start w:val="1"/>
      <w:numFmt w:val="bullet"/>
      <w:lvlText w:val="○"/>
      <w:lvlJc w:val="left"/>
      <w:pPr>
        <w:ind w:left="3600" w:hanging="360"/>
      </w:pPr>
    </w:lvl>
    <w:lvl w:ilvl="5" w:tplc="E8F0EA7A">
      <w:start w:val="1"/>
      <w:numFmt w:val="bullet"/>
      <w:lvlText w:val="■"/>
      <w:lvlJc w:val="left"/>
      <w:pPr>
        <w:ind w:left="4320" w:hanging="360"/>
      </w:pPr>
    </w:lvl>
    <w:lvl w:ilvl="6" w:tplc="FC7E350C">
      <w:start w:val="1"/>
      <w:numFmt w:val="bullet"/>
      <w:lvlText w:val="●"/>
      <w:lvlJc w:val="left"/>
      <w:pPr>
        <w:ind w:left="5040" w:hanging="360"/>
      </w:pPr>
    </w:lvl>
    <w:lvl w:ilvl="7" w:tplc="5BB0D4D6">
      <w:start w:val="1"/>
      <w:numFmt w:val="bullet"/>
      <w:lvlText w:val="●"/>
      <w:lvlJc w:val="left"/>
      <w:pPr>
        <w:ind w:left="5760" w:hanging="360"/>
      </w:pPr>
    </w:lvl>
    <w:lvl w:ilvl="8" w:tplc="D042FFFA">
      <w:start w:val="1"/>
      <w:numFmt w:val="bullet"/>
      <w:lvlText w:val="●"/>
      <w:lvlJc w:val="left"/>
      <w:pPr>
        <w:ind w:left="6480" w:hanging="360"/>
      </w:pPr>
    </w:lvl>
  </w:abstractNum>
  <w:num w:numId="1" w16cid:durableId="1358814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B35"/>
    <w:rsid w:val="00015B37"/>
    <w:rsid w:val="0017765E"/>
    <w:rsid w:val="0018365A"/>
    <w:rsid w:val="00227BE6"/>
    <w:rsid w:val="00344618"/>
    <w:rsid w:val="00404063"/>
    <w:rsid w:val="0041257F"/>
    <w:rsid w:val="004372E4"/>
    <w:rsid w:val="0051506E"/>
    <w:rsid w:val="005A32BD"/>
    <w:rsid w:val="006032B0"/>
    <w:rsid w:val="00667EC5"/>
    <w:rsid w:val="00684F7A"/>
    <w:rsid w:val="006F48F8"/>
    <w:rsid w:val="00703966"/>
    <w:rsid w:val="00824207"/>
    <w:rsid w:val="009252F0"/>
    <w:rsid w:val="00965271"/>
    <w:rsid w:val="00AE40DE"/>
    <w:rsid w:val="00AE4292"/>
    <w:rsid w:val="00B32EB3"/>
    <w:rsid w:val="00B6566F"/>
    <w:rsid w:val="00C05151"/>
    <w:rsid w:val="00C17237"/>
    <w:rsid w:val="00CA0DBE"/>
    <w:rsid w:val="00CC7FC8"/>
    <w:rsid w:val="00D74D0D"/>
    <w:rsid w:val="00DD0581"/>
    <w:rsid w:val="00E30842"/>
    <w:rsid w:val="00E63CA3"/>
    <w:rsid w:val="00E70B35"/>
    <w:rsid w:val="00EA1339"/>
    <w:rsid w:val="00EE4831"/>
    <w:rsid w:val="00EF24D7"/>
    <w:rsid w:val="00F91825"/>
    <w:rsid w:val="00F9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825FC"/>
  <w15:docId w15:val="{0B1FEA81-F27E-47E1-B94D-8376F7BA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4D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D0D"/>
  </w:style>
  <w:style w:type="paragraph" w:styleId="Footer">
    <w:name w:val="footer"/>
    <w:basedOn w:val="Normal"/>
    <w:link w:val="FooterChar"/>
    <w:uiPriority w:val="99"/>
    <w:unhideWhenUsed/>
    <w:rsid w:val="00D74D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D0D"/>
  </w:style>
  <w:style w:type="paragraph" w:styleId="NoSpacing">
    <w:name w:val="No Spacing"/>
    <w:uiPriority w:val="1"/>
    <w:qFormat/>
    <w:rsid w:val="00703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190AEDD40AF45953FC457E6FAD731" ma:contentTypeVersion="13" ma:contentTypeDescription="Create a new document." ma:contentTypeScope="" ma:versionID="994d1beb13f9d1881bfebc4eb1c4b0c8">
  <xsd:schema xmlns:xsd="http://www.w3.org/2001/XMLSchema" xmlns:xs="http://www.w3.org/2001/XMLSchema" xmlns:p="http://schemas.microsoft.com/office/2006/metadata/properties" xmlns:ns2="40dd8d28-12bf-4ad0-a0d2-61e9fd343ac4" xmlns:ns3="184dea81-4d4d-450c-b4c2-1ad6b013653e" targetNamespace="http://schemas.microsoft.com/office/2006/metadata/properties" ma:root="true" ma:fieldsID="fcd547ea6b05b4152e5d50346168b1c7" ns2:_="" ns3:_="">
    <xsd:import namespace="40dd8d28-12bf-4ad0-a0d2-61e9fd343ac4"/>
    <xsd:import namespace="184dea81-4d4d-450c-b4c2-1ad6b013653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d8d28-12bf-4ad0-a0d2-61e9fd343ac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fc84c92-d05b-40ee-b71f-2e04ef9be9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dea81-4d4d-450c-b4c2-1ad6b01365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c0daaca-2993-4fb2-b3a3-cdcd83ddfaff}" ma:internalName="TaxCatchAll" ma:showField="CatchAllData" ma:web="184dea81-4d4d-450c-b4c2-1ad6b0136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dd8d28-12bf-4ad0-a0d2-61e9fd343ac4">
      <Terms xmlns="http://schemas.microsoft.com/office/infopath/2007/PartnerControls"/>
    </lcf76f155ced4ddcb4097134ff3c332f>
    <TaxCatchAll xmlns="184dea81-4d4d-450c-b4c2-1ad6b01365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747E06-D6BF-4861-AD8E-303616070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d8d28-12bf-4ad0-a0d2-61e9fd343ac4"/>
    <ds:schemaRef ds:uri="184dea81-4d4d-450c-b4c2-1ad6b0136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1B925E-A721-41D4-BFCC-1E8EA7C94D6D}">
  <ds:schemaRefs>
    <ds:schemaRef ds:uri="http://schemas.microsoft.com/office/2006/metadata/properties"/>
    <ds:schemaRef ds:uri="http://schemas.microsoft.com/office/infopath/2007/PartnerControls"/>
    <ds:schemaRef ds:uri="40dd8d28-12bf-4ad0-a0d2-61e9fd343ac4"/>
    <ds:schemaRef ds:uri="184dea81-4d4d-450c-b4c2-1ad6b013653e"/>
  </ds:schemaRefs>
</ds:datastoreItem>
</file>

<file path=customXml/itemProps3.xml><?xml version="1.0" encoding="utf-8"?>
<ds:datastoreItem xmlns:ds="http://schemas.openxmlformats.org/officeDocument/2006/customXml" ds:itemID="{EB0670A2-55DD-44F4-97BB-870B83563D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1180</Words>
  <Characters>6751</Characters>
  <Application>Microsoft Office Word</Application>
  <DocSecurity>0</DocSecurity>
  <Lines>100</Lines>
  <Paragraphs>88</Paragraphs>
  <ScaleCrop>false</ScaleCrop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John</cp:lastModifiedBy>
  <cp:revision>2</cp:revision>
  <dcterms:created xsi:type="dcterms:W3CDTF">2026-04-30T13:44:00Z</dcterms:created>
  <dcterms:modified xsi:type="dcterms:W3CDTF">2026-04-30T13:44:00Z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0x0101006E1190AEDD40AF45953FC457E6FAD731</vt:lpwstr>
  </property>
</Properties>
</file>