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573C3" w14:textId="0C7F6670" w:rsidR="006C1EAC" w:rsidRDefault="006C1EAC" w:rsidP="00BD60A8">
      <w:pPr>
        <w:autoSpaceDE w:val="0"/>
        <w:autoSpaceDN w:val="0"/>
        <w:adjustRightInd w:val="0"/>
        <w:jc w:val="center"/>
        <w:rPr>
          <w:rFonts w:ascii="Garamond" w:hAnsi="Garamond" w:cs="CMGPNM+TimesNewRoman,Bold"/>
          <w:sz w:val="20"/>
          <w:szCs w:val="20"/>
        </w:rPr>
      </w:pPr>
      <w:r w:rsidRPr="00D957B8">
        <w:rPr>
          <w:rFonts w:ascii="Garamond" w:hAnsi="Garamond" w:cs="CMGPNM+TimesNewRoman,Bold"/>
          <w:sz w:val="20"/>
          <w:szCs w:val="20"/>
        </w:rPr>
        <w:t>Mary (Molly) Garland</w:t>
      </w:r>
      <w:r w:rsidR="00A125A9">
        <w:rPr>
          <w:rFonts w:ascii="Garamond" w:hAnsi="Garamond" w:cs="CMGPNM+TimesNewRoman,Bold"/>
          <w:sz w:val="20"/>
          <w:szCs w:val="20"/>
        </w:rPr>
        <w:t xml:space="preserve"> Kledzik</w:t>
      </w:r>
      <w:r w:rsidR="00737D47">
        <w:rPr>
          <w:rFonts w:ascii="Garamond" w:hAnsi="Garamond" w:cs="CMGPNM+TimesNewRoman,Bold"/>
          <w:sz w:val="20"/>
          <w:szCs w:val="20"/>
        </w:rPr>
        <w:t>, MD</w:t>
      </w:r>
    </w:p>
    <w:p w14:paraId="2F70209D" w14:textId="2C906C9B" w:rsidR="001B4B44" w:rsidRPr="00D957B8" w:rsidRDefault="00CF3081" w:rsidP="006C1EAC">
      <w:pPr>
        <w:autoSpaceDE w:val="0"/>
        <w:autoSpaceDN w:val="0"/>
        <w:adjustRightInd w:val="0"/>
        <w:jc w:val="center"/>
        <w:rPr>
          <w:rFonts w:ascii="Garamond" w:hAnsi="Garamond" w:cs="CMGPNM+TimesNewRoman,Bold"/>
          <w:sz w:val="20"/>
          <w:szCs w:val="20"/>
        </w:rPr>
      </w:pPr>
      <w:r>
        <w:rPr>
          <w:rFonts w:ascii="Garamond" w:hAnsi="Garamond" w:cs="CMGPNM+TimesNewRoman,Bold"/>
          <w:sz w:val="20"/>
          <w:szCs w:val="20"/>
        </w:rPr>
        <w:t>Associate</w:t>
      </w:r>
      <w:r w:rsidR="001B4B44">
        <w:rPr>
          <w:rFonts w:ascii="Garamond" w:hAnsi="Garamond" w:cs="CMGPNM+TimesNewRoman,Bold"/>
          <w:sz w:val="20"/>
          <w:szCs w:val="20"/>
        </w:rPr>
        <w:t xml:space="preserve"> Professor of Surgery, West Virginia University</w:t>
      </w:r>
    </w:p>
    <w:p w14:paraId="1746A2E9" w14:textId="5302C0C3" w:rsidR="006C1EAC" w:rsidRPr="005A355D" w:rsidRDefault="00687A43" w:rsidP="005A355D">
      <w:pPr>
        <w:autoSpaceDE w:val="0"/>
        <w:autoSpaceDN w:val="0"/>
        <w:adjustRightInd w:val="0"/>
        <w:jc w:val="center"/>
        <w:rPr>
          <w:rFonts w:ascii="Garamond" w:hAnsi="Garamond" w:cs="CMHAAN+TimesNewRoman"/>
          <w:sz w:val="20"/>
          <w:szCs w:val="20"/>
        </w:rPr>
      </w:pPr>
      <w:r>
        <w:rPr>
          <w:rFonts w:ascii="Garamond" w:hAnsi="Garamond"/>
          <w:sz w:val="20"/>
          <w:szCs w:val="20"/>
        </w:rPr>
        <w:t>mgkledzikmd@gmail.com</w:t>
      </w:r>
    </w:p>
    <w:p w14:paraId="123A0D05" w14:textId="7DC81A48" w:rsidR="00DF218A" w:rsidRPr="00A2257E" w:rsidRDefault="00A2257E" w:rsidP="00DF218A">
      <w:pPr>
        <w:pStyle w:val="Heading2"/>
        <w:pBdr>
          <w:bottom w:val="single" w:sz="6" w:space="1" w:color="auto"/>
        </w:pBdr>
        <w:spacing w:before="120"/>
        <w:rPr>
          <w:rFonts w:ascii="Garamond" w:hAnsi="Garamond"/>
          <w:b w:val="0"/>
          <w:bCs/>
          <w:smallCaps/>
        </w:rPr>
      </w:pPr>
      <w:r w:rsidRPr="00A2257E">
        <w:rPr>
          <w:rFonts w:ascii="Garamond" w:hAnsi="Garamond"/>
          <w:b w:val="0"/>
          <w:bCs/>
          <w:smallCaps/>
        </w:rPr>
        <w:t>WORK HISTORY</w:t>
      </w:r>
    </w:p>
    <w:p w14:paraId="46FED481" w14:textId="02305C81" w:rsidR="00B0233C" w:rsidRPr="00D957B8" w:rsidRDefault="00B0233C" w:rsidP="00B0233C">
      <w:pPr>
        <w:rPr>
          <w:rFonts w:ascii="Garamond" w:hAnsi="Garamond"/>
          <w:sz w:val="20"/>
          <w:szCs w:val="20"/>
        </w:rPr>
      </w:pPr>
      <w:r>
        <w:rPr>
          <w:rFonts w:ascii="Garamond" w:hAnsi="Garamond"/>
          <w:b/>
          <w:smallCaps/>
          <w:sz w:val="20"/>
          <w:szCs w:val="20"/>
        </w:rPr>
        <w:t>west virginia university</w:t>
      </w:r>
      <w:r w:rsidRPr="00D957B8">
        <w:rPr>
          <w:rFonts w:ascii="Garamond" w:hAnsi="Garamond"/>
          <w:bCs/>
          <w:sz w:val="20"/>
          <w:szCs w:val="20"/>
        </w:rPr>
        <w:t xml:space="preserve">, </w:t>
      </w:r>
      <w:r>
        <w:rPr>
          <w:rFonts w:ascii="Garamond" w:hAnsi="Garamond"/>
          <w:sz w:val="20"/>
          <w:szCs w:val="20"/>
        </w:rPr>
        <w:t>Morgantown, WV</w:t>
      </w:r>
      <w:r>
        <w:rPr>
          <w:rFonts w:ascii="Garamond" w:hAnsi="Garamond"/>
          <w:sz w:val="20"/>
          <w:szCs w:val="20"/>
        </w:rPr>
        <w:tab/>
      </w:r>
      <w:r>
        <w:rPr>
          <w:rFonts w:ascii="Garamond" w:hAnsi="Garamond"/>
          <w:sz w:val="20"/>
          <w:szCs w:val="20"/>
        </w:rPr>
        <w:tab/>
        <w:t xml:space="preserve">     </w:t>
      </w:r>
      <w:r>
        <w:rPr>
          <w:rFonts w:ascii="Garamond" w:hAnsi="Garamond"/>
          <w:sz w:val="20"/>
          <w:szCs w:val="20"/>
        </w:rPr>
        <w:tab/>
        <w:t xml:space="preserve"> </w:t>
      </w:r>
      <w:r>
        <w:rPr>
          <w:rFonts w:ascii="Garamond" w:hAnsi="Garamond"/>
          <w:sz w:val="20"/>
          <w:szCs w:val="20"/>
        </w:rPr>
        <w:tab/>
        <w:t xml:space="preserve">     </w:t>
      </w:r>
      <w:r>
        <w:rPr>
          <w:rFonts w:ascii="Garamond" w:hAnsi="Garamond"/>
          <w:sz w:val="20"/>
          <w:szCs w:val="20"/>
        </w:rPr>
        <w:tab/>
        <w:t xml:space="preserve">               July 2025- present</w:t>
      </w:r>
      <w:r w:rsidRPr="00D957B8">
        <w:rPr>
          <w:rFonts w:ascii="Garamond" w:hAnsi="Garamond"/>
          <w:sz w:val="20"/>
          <w:szCs w:val="20"/>
        </w:rPr>
        <w:t xml:space="preserve">                                          </w:t>
      </w:r>
    </w:p>
    <w:p w14:paraId="223F7F7C" w14:textId="6A1D61F6" w:rsidR="00B0233C" w:rsidRPr="00B0233C" w:rsidRDefault="00B0233C" w:rsidP="00EC3677">
      <w:pPr>
        <w:rPr>
          <w:rFonts w:ascii="Garamond" w:hAnsi="Garamond"/>
          <w:i/>
          <w:iCs/>
          <w:sz w:val="20"/>
          <w:szCs w:val="20"/>
        </w:rPr>
      </w:pPr>
      <w:r>
        <w:rPr>
          <w:rFonts w:ascii="Garamond" w:hAnsi="Garamond"/>
          <w:i/>
          <w:iCs/>
          <w:sz w:val="20"/>
          <w:szCs w:val="20"/>
        </w:rPr>
        <w:t xml:space="preserve">Associate Professor </w:t>
      </w:r>
    </w:p>
    <w:p w14:paraId="25018959" w14:textId="77777777" w:rsidR="00B0233C" w:rsidRDefault="00B0233C" w:rsidP="00EC3677">
      <w:pPr>
        <w:rPr>
          <w:rFonts w:ascii="Garamond" w:hAnsi="Garamond"/>
          <w:b/>
          <w:smallCaps/>
          <w:sz w:val="20"/>
          <w:szCs w:val="20"/>
        </w:rPr>
      </w:pPr>
    </w:p>
    <w:p w14:paraId="5812367B" w14:textId="3B51515A" w:rsidR="00EC3677" w:rsidRPr="00D957B8" w:rsidRDefault="00A2257E" w:rsidP="00EC3677">
      <w:pPr>
        <w:rPr>
          <w:rFonts w:ascii="Garamond" w:hAnsi="Garamond"/>
          <w:sz w:val="20"/>
          <w:szCs w:val="20"/>
        </w:rPr>
      </w:pPr>
      <w:r>
        <w:rPr>
          <w:rFonts w:ascii="Garamond" w:hAnsi="Garamond"/>
          <w:b/>
          <w:smallCaps/>
          <w:sz w:val="20"/>
          <w:szCs w:val="20"/>
        </w:rPr>
        <w:t>west virginia university</w:t>
      </w:r>
      <w:r w:rsidR="00EC3677" w:rsidRPr="00D957B8">
        <w:rPr>
          <w:rFonts w:ascii="Garamond" w:hAnsi="Garamond"/>
          <w:bCs/>
          <w:sz w:val="20"/>
          <w:szCs w:val="20"/>
        </w:rPr>
        <w:t xml:space="preserve">, </w:t>
      </w:r>
      <w:r>
        <w:rPr>
          <w:rFonts w:ascii="Garamond" w:hAnsi="Garamond"/>
          <w:sz w:val="20"/>
          <w:szCs w:val="20"/>
        </w:rPr>
        <w:t>Morgantown, WV</w:t>
      </w:r>
      <w:r w:rsidR="00EC3677">
        <w:rPr>
          <w:rFonts w:ascii="Garamond" w:hAnsi="Garamond"/>
          <w:sz w:val="20"/>
          <w:szCs w:val="20"/>
        </w:rPr>
        <w:tab/>
      </w:r>
      <w:r w:rsidR="00C64535">
        <w:rPr>
          <w:rFonts w:ascii="Garamond" w:hAnsi="Garamond"/>
          <w:sz w:val="20"/>
          <w:szCs w:val="20"/>
        </w:rPr>
        <w:tab/>
        <w:t xml:space="preserve">     </w:t>
      </w:r>
      <w:r w:rsidR="00C64535">
        <w:rPr>
          <w:rFonts w:ascii="Garamond" w:hAnsi="Garamond"/>
          <w:sz w:val="20"/>
          <w:szCs w:val="20"/>
        </w:rPr>
        <w:tab/>
        <w:t xml:space="preserve"> </w:t>
      </w:r>
      <w:r w:rsidR="00C64535">
        <w:rPr>
          <w:rFonts w:ascii="Garamond" w:hAnsi="Garamond"/>
          <w:sz w:val="20"/>
          <w:szCs w:val="20"/>
        </w:rPr>
        <w:tab/>
        <w:t xml:space="preserve">     </w:t>
      </w:r>
      <w:r>
        <w:rPr>
          <w:rFonts w:ascii="Garamond" w:hAnsi="Garamond"/>
          <w:sz w:val="20"/>
          <w:szCs w:val="20"/>
        </w:rPr>
        <w:tab/>
        <w:t xml:space="preserve">     </w:t>
      </w:r>
      <w:r w:rsidR="00EC3677">
        <w:rPr>
          <w:rFonts w:ascii="Garamond" w:hAnsi="Garamond"/>
          <w:sz w:val="20"/>
          <w:szCs w:val="20"/>
        </w:rPr>
        <w:t xml:space="preserve">August </w:t>
      </w:r>
      <w:r>
        <w:rPr>
          <w:rFonts w:ascii="Garamond" w:hAnsi="Garamond"/>
          <w:sz w:val="20"/>
          <w:szCs w:val="20"/>
        </w:rPr>
        <w:t xml:space="preserve">2020- </w:t>
      </w:r>
      <w:r w:rsidR="00B0233C">
        <w:rPr>
          <w:rFonts w:ascii="Garamond" w:hAnsi="Garamond"/>
          <w:sz w:val="20"/>
          <w:szCs w:val="20"/>
        </w:rPr>
        <w:t>June 2025</w:t>
      </w:r>
      <w:r w:rsidR="00EC3677" w:rsidRPr="00D957B8">
        <w:rPr>
          <w:rFonts w:ascii="Garamond" w:hAnsi="Garamond"/>
          <w:sz w:val="20"/>
          <w:szCs w:val="20"/>
        </w:rPr>
        <w:t xml:space="preserve">                                          </w:t>
      </w:r>
    </w:p>
    <w:p w14:paraId="4DC0F954" w14:textId="34B0E869" w:rsidR="00EC3677" w:rsidRDefault="00A2257E" w:rsidP="006C1EAC">
      <w:pPr>
        <w:rPr>
          <w:rFonts w:ascii="Garamond" w:hAnsi="Garamond"/>
          <w:i/>
          <w:iCs/>
          <w:sz w:val="20"/>
          <w:szCs w:val="20"/>
        </w:rPr>
      </w:pPr>
      <w:r>
        <w:rPr>
          <w:rFonts w:ascii="Garamond" w:hAnsi="Garamond"/>
          <w:i/>
          <w:iCs/>
          <w:sz w:val="20"/>
          <w:szCs w:val="20"/>
        </w:rPr>
        <w:t xml:space="preserve">Assistant Professor </w:t>
      </w:r>
    </w:p>
    <w:p w14:paraId="1344FC1A" w14:textId="77777777" w:rsidR="007A304F" w:rsidRPr="00241D6D" w:rsidRDefault="00BD2BBD" w:rsidP="007A304F">
      <w:pPr>
        <w:pStyle w:val="Heading2"/>
        <w:pBdr>
          <w:bottom w:val="single" w:sz="6" w:space="1" w:color="auto"/>
        </w:pBdr>
        <w:spacing w:before="120"/>
        <w:rPr>
          <w:rFonts w:ascii="Garamond" w:hAnsi="Garamond"/>
          <w:smallCaps/>
        </w:rPr>
      </w:pPr>
      <w:r>
        <w:rPr>
          <w:rFonts w:ascii="Garamond" w:hAnsi="Garamond"/>
          <w:smallCaps/>
        </w:rPr>
        <w:t>training</w:t>
      </w:r>
    </w:p>
    <w:p w14:paraId="58881DF4" w14:textId="33C722DF" w:rsidR="00426C36" w:rsidRDefault="00C347BD" w:rsidP="00F57C76">
      <w:pPr>
        <w:autoSpaceDE w:val="0"/>
        <w:autoSpaceDN w:val="0"/>
        <w:adjustRightInd w:val="0"/>
        <w:rPr>
          <w:rFonts w:ascii="Garamond" w:hAnsi="Garamond"/>
          <w:sz w:val="20"/>
          <w:szCs w:val="20"/>
        </w:rPr>
      </w:pPr>
      <w:r>
        <w:rPr>
          <w:rFonts w:ascii="Garamond" w:hAnsi="Garamond"/>
          <w:b/>
          <w:smallCaps/>
          <w:sz w:val="20"/>
          <w:szCs w:val="20"/>
        </w:rPr>
        <w:t>residency</w:t>
      </w:r>
      <w:r w:rsidR="00426C36">
        <w:rPr>
          <w:rFonts w:ascii="Garamond" w:hAnsi="Garamond"/>
          <w:bCs/>
          <w:sz w:val="20"/>
          <w:szCs w:val="20"/>
        </w:rPr>
        <w:t xml:space="preserve">, </w:t>
      </w:r>
      <w:r w:rsidR="00426C36">
        <w:rPr>
          <w:rFonts w:ascii="Garamond" w:hAnsi="Garamond"/>
          <w:sz w:val="20"/>
          <w:szCs w:val="20"/>
        </w:rPr>
        <w:t>General Surgery, Wake Forest Baptist Hospital</w:t>
      </w:r>
      <w:r w:rsidR="00426C36">
        <w:rPr>
          <w:rFonts w:ascii="Garamond" w:hAnsi="Garamond"/>
          <w:sz w:val="20"/>
          <w:szCs w:val="20"/>
        </w:rPr>
        <w:tab/>
      </w:r>
      <w:r w:rsidR="00426C36">
        <w:rPr>
          <w:rFonts w:ascii="Garamond" w:hAnsi="Garamond"/>
          <w:sz w:val="20"/>
          <w:szCs w:val="20"/>
        </w:rPr>
        <w:tab/>
        <w:t xml:space="preserve">     </w:t>
      </w:r>
      <w:r w:rsidR="00426C36">
        <w:rPr>
          <w:rFonts w:ascii="Garamond" w:hAnsi="Garamond"/>
          <w:sz w:val="20"/>
          <w:szCs w:val="20"/>
        </w:rPr>
        <w:tab/>
        <w:t xml:space="preserve"> </w:t>
      </w:r>
      <w:r w:rsidR="00426C36">
        <w:rPr>
          <w:rFonts w:ascii="Garamond" w:hAnsi="Garamond"/>
          <w:sz w:val="20"/>
          <w:szCs w:val="20"/>
        </w:rPr>
        <w:tab/>
        <w:t xml:space="preserve">            July 2013-</w:t>
      </w:r>
      <w:r w:rsidR="00A125A9">
        <w:rPr>
          <w:rFonts w:ascii="Garamond" w:hAnsi="Garamond"/>
          <w:sz w:val="20"/>
          <w:szCs w:val="20"/>
        </w:rPr>
        <w:t>June 2018</w:t>
      </w:r>
    </w:p>
    <w:p w14:paraId="6357D756" w14:textId="77777777" w:rsidR="00906008" w:rsidRDefault="00906008" w:rsidP="00F57C76">
      <w:pPr>
        <w:autoSpaceDE w:val="0"/>
        <w:autoSpaceDN w:val="0"/>
        <w:adjustRightInd w:val="0"/>
        <w:rPr>
          <w:rFonts w:ascii="Garamond" w:hAnsi="Garamond"/>
          <w:sz w:val="20"/>
          <w:szCs w:val="20"/>
        </w:rPr>
      </w:pPr>
    </w:p>
    <w:p w14:paraId="279A65DC" w14:textId="5397335D" w:rsidR="00A2257E" w:rsidRDefault="00906008" w:rsidP="00906008">
      <w:pPr>
        <w:autoSpaceDE w:val="0"/>
        <w:autoSpaceDN w:val="0"/>
        <w:adjustRightInd w:val="0"/>
        <w:rPr>
          <w:rFonts w:ascii="Garamond" w:hAnsi="Garamond"/>
          <w:sz w:val="20"/>
          <w:szCs w:val="20"/>
        </w:rPr>
      </w:pPr>
      <w:r>
        <w:rPr>
          <w:rFonts w:ascii="Garamond" w:hAnsi="Garamond"/>
          <w:b/>
          <w:smallCaps/>
          <w:sz w:val="20"/>
          <w:szCs w:val="20"/>
        </w:rPr>
        <w:t>Fellowship</w:t>
      </w:r>
      <w:r>
        <w:rPr>
          <w:rFonts w:ascii="Garamond" w:hAnsi="Garamond"/>
          <w:bCs/>
          <w:sz w:val="20"/>
          <w:szCs w:val="20"/>
        </w:rPr>
        <w:t xml:space="preserve">, </w:t>
      </w:r>
      <w:r>
        <w:rPr>
          <w:rFonts w:ascii="Garamond" w:hAnsi="Garamond"/>
          <w:sz w:val="20"/>
          <w:szCs w:val="20"/>
        </w:rPr>
        <w:t>Surgical Oncology, John Wayne Cancer Institute</w:t>
      </w:r>
      <w:r>
        <w:rPr>
          <w:rFonts w:ascii="Garamond" w:hAnsi="Garamond"/>
          <w:sz w:val="20"/>
          <w:szCs w:val="20"/>
        </w:rPr>
        <w:tab/>
      </w:r>
      <w:r>
        <w:rPr>
          <w:rFonts w:ascii="Garamond" w:hAnsi="Garamond"/>
          <w:sz w:val="20"/>
          <w:szCs w:val="20"/>
        </w:rPr>
        <w:tab/>
        <w:t xml:space="preserve">     </w:t>
      </w:r>
      <w:r>
        <w:rPr>
          <w:rFonts w:ascii="Garamond" w:hAnsi="Garamond"/>
          <w:sz w:val="20"/>
          <w:szCs w:val="20"/>
        </w:rPr>
        <w:tab/>
        <w:t xml:space="preserve"> </w:t>
      </w:r>
      <w:r>
        <w:rPr>
          <w:rFonts w:ascii="Garamond" w:hAnsi="Garamond"/>
          <w:sz w:val="20"/>
          <w:szCs w:val="20"/>
        </w:rPr>
        <w:tab/>
        <w:t xml:space="preserve">        August 2018-</w:t>
      </w:r>
      <w:r w:rsidR="005A355D">
        <w:rPr>
          <w:rFonts w:ascii="Garamond" w:hAnsi="Garamond"/>
          <w:sz w:val="20"/>
          <w:szCs w:val="20"/>
        </w:rPr>
        <w:t>July 2020</w:t>
      </w:r>
    </w:p>
    <w:p w14:paraId="5D417E36" w14:textId="77777777" w:rsidR="00A2257E" w:rsidRPr="00241D6D" w:rsidRDefault="00A2257E" w:rsidP="00A2257E">
      <w:pPr>
        <w:pStyle w:val="Heading2"/>
        <w:pBdr>
          <w:bottom w:val="single" w:sz="6" w:space="1" w:color="auto"/>
        </w:pBdr>
        <w:spacing w:before="120"/>
        <w:rPr>
          <w:rFonts w:ascii="Garamond" w:hAnsi="Garamond"/>
          <w:smallCaps/>
        </w:rPr>
      </w:pPr>
      <w:r>
        <w:rPr>
          <w:rFonts w:ascii="Garamond" w:hAnsi="Garamond"/>
          <w:smallCaps/>
        </w:rPr>
        <w:t>education</w:t>
      </w:r>
    </w:p>
    <w:p w14:paraId="3493C9D1" w14:textId="77777777" w:rsidR="00A2257E" w:rsidRPr="00D957B8" w:rsidRDefault="00A2257E" w:rsidP="00A2257E">
      <w:pPr>
        <w:rPr>
          <w:rFonts w:ascii="Garamond" w:hAnsi="Garamond"/>
          <w:sz w:val="20"/>
          <w:szCs w:val="20"/>
        </w:rPr>
      </w:pPr>
      <w:r>
        <w:rPr>
          <w:rFonts w:ascii="Garamond" w:hAnsi="Garamond"/>
          <w:b/>
          <w:smallCaps/>
          <w:sz w:val="20"/>
          <w:szCs w:val="20"/>
        </w:rPr>
        <w:t>florida international university</w:t>
      </w:r>
      <w:r w:rsidRPr="00D957B8">
        <w:rPr>
          <w:rFonts w:ascii="Garamond" w:hAnsi="Garamond"/>
          <w:bCs/>
          <w:sz w:val="20"/>
          <w:szCs w:val="20"/>
        </w:rPr>
        <w:t xml:space="preserve">, </w:t>
      </w:r>
      <w:r>
        <w:rPr>
          <w:rFonts w:ascii="Garamond" w:hAnsi="Garamond"/>
          <w:sz w:val="20"/>
          <w:szCs w:val="20"/>
        </w:rPr>
        <w:t>Miami, Fl</w:t>
      </w:r>
      <w:r>
        <w:rPr>
          <w:rFonts w:ascii="Garamond" w:hAnsi="Garamond"/>
          <w:sz w:val="20"/>
          <w:szCs w:val="20"/>
        </w:rPr>
        <w:tab/>
      </w:r>
      <w:r>
        <w:rPr>
          <w:rFonts w:ascii="Garamond" w:hAnsi="Garamond"/>
          <w:sz w:val="20"/>
          <w:szCs w:val="20"/>
        </w:rPr>
        <w:tab/>
      </w:r>
      <w:r>
        <w:rPr>
          <w:rFonts w:ascii="Garamond" w:hAnsi="Garamond"/>
          <w:sz w:val="20"/>
          <w:szCs w:val="20"/>
        </w:rPr>
        <w:tab/>
        <w:t xml:space="preserve">     </w:t>
      </w:r>
      <w:r>
        <w:rPr>
          <w:rFonts w:ascii="Garamond" w:hAnsi="Garamond"/>
          <w:sz w:val="20"/>
          <w:szCs w:val="20"/>
        </w:rPr>
        <w:tab/>
        <w:t xml:space="preserve"> </w:t>
      </w:r>
      <w:r>
        <w:rPr>
          <w:rFonts w:ascii="Garamond" w:hAnsi="Garamond"/>
          <w:sz w:val="20"/>
          <w:szCs w:val="20"/>
        </w:rPr>
        <w:tab/>
        <w:t xml:space="preserve">     August 2009</w:t>
      </w:r>
      <w:r w:rsidRPr="00D957B8">
        <w:rPr>
          <w:rFonts w:ascii="Garamond" w:hAnsi="Garamond"/>
          <w:sz w:val="20"/>
          <w:szCs w:val="20"/>
        </w:rPr>
        <w:t>-</w:t>
      </w:r>
      <w:r>
        <w:rPr>
          <w:rFonts w:ascii="Garamond" w:hAnsi="Garamond"/>
          <w:sz w:val="20"/>
          <w:szCs w:val="20"/>
        </w:rPr>
        <w:t>April 2013</w:t>
      </w:r>
      <w:r w:rsidRPr="00D957B8">
        <w:rPr>
          <w:rFonts w:ascii="Garamond" w:hAnsi="Garamond"/>
          <w:sz w:val="20"/>
          <w:szCs w:val="20"/>
        </w:rPr>
        <w:t xml:space="preserve">                                          </w:t>
      </w:r>
    </w:p>
    <w:p w14:paraId="24B2157E" w14:textId="77777777" w:rsidR="00A2257E" w:rsidRDefault="00A2257E" w:rsidP="00A2257E">
      <w:pPr>
        <w:rPr>
          <w:rFonts w:ascii="Garamond" w:hAnsi="Garamond"/>
          <w:i/>
          <w:iCs/>
          <w:sz w:val="20"/>
          <w:szCs w:val="20"/>
        </w:rPr>
      </w:pPr>
      <w:r>
        <w:rPr>
          <w:rFonts w:ascii="Garamond" w:hAnsi="Garamond"/>
          <w:i/>
          <w:iCs/>
          <w:sz w:val="20"/>
          <w:szCs w:val="20"/>
        </w:rPr>
        <w:t>M.D.</w:t>
      </w:r>
    </w:p>
    <w:p w14:paraId="5EEF4FF3" w14:textId="77777777" w:rsidR="00A2257E" w:rsidRDefault="00A2257E" w:rsidP="00A2257E">
      <w:pPr>
        <w:rPr>
          <w:rFonts w:ascii="Garamond" w:hAnsi="Garamond"/>
          <w:sz w:val="20"/>
          <w:szCs w:val="20"/>
        </w:rPr>
      </w:pPr>
    </w:p>
    <w:p w14:paraId="1DDAFA91" w14:textId="77777777" w:rsidR="00A2257E" w:rsidRPr="00D957B8" w:rsidRDefault="00A2257E" w:rsidP="00A2257E">
      <w:pPr>
        <w:rPr>
          <w:rFonts w:ascii="Garamond" w:hAnsi="Garamond"/>
          <w:sz w:val="20"/>
          <w:szCs w:val="20"/>
        </w:rPr>
      </w:pPr>
      <w:r w:rsidRPr="00D957B8">
        <w:rPr>
          <w:rFonts w:ascii="Garamond" w:hAnsi="Garamond"/>
          <w:b/>
          <w:smallCaps/>
          <w:sz w:val="20"/>
          <w:szCs w:val="20"/>
        </w:rPr>
        <w:t>University of Virginia</w:t>
      </w:r>
      <w:r w:rsidRPr="00D957B8">
        <w:rPr>
          <w:rFonts w:ascii="Garamond" w:hAnsi="Garamond"/>
          <w:bCs/>
          <w:sz w:val="20"/>
          <w:szCs w:val="20"/>
        </w:rPr>
        <w:t xml:space="preserve">, </w:t>
      </w:r>
      <w:r w:rsidRPr="00D957B8">
        <w:rPr>
          <w:rFonts w:ascii="Garamond" w:hAnsi="Garamond"/>
          <w:sz w:val="20"/>
          <w:szCs w:val="20"/>
        </w:rPr>
        <w:t>Charlottesville, VA</w:t>
      </w:r>
      <w:r>
        <w:rPr>
          <w:rFonts w:ascii="Garamond" w:hAnsi="Garamond"/>
          <w:sz w:val="20"/>
          <w:szCs w:val="20"/>
        </w:rPr>
        <w:tab/>
      </w:r>
      <w:r>
        <w:rPr>
          <w:rFonts w:ascii="Garamond" w:hAnsi="Garamond"/>
          <w:sz w:val="20"/>
          <w:szCs w:val="20"/>
        </w:rPr>
        <w:tab/>
      </w:r>
      <w:r>
        <w:rPr>
          <w:rFonts w:ascii="Garamond" w:hAnsi="Garamond"/>
          <w:sz w:val="20"/>
          <w:szCs w:val="20"/>
        </w:rPr>
        <w:tab/>
        <w:t xml:space="preserve">     </w:t>
      </w:r>
      <w:r>
        <w:rPr>
          <w:rFonts w:ascii="Garamond" w:hAnsi="Garamond"/>
          <w:sz w:val="20"/>
          <w:szCs w:val="20"/>
        </w:rPr>
        <w:tab/>
        <w:t xml:space="preserve"> </w:t>
      </w:r>
      <w:r>
        <w:rPr>
          <w:rFonts w:ascii="Garamond" w:hAnsi="Garamond"/>
          <w:sz w:val="20"/>
          <w:szCs w:val="20"/>
        </w:rPr>
        <w:tab/>
        <w:t xml:space="preserve">       Augus</w:t>
      </w:r>
      <w:r w:rsidRPr="00D957B8">
        <w:rPr>
          <w:rFonts w:ascii="Garamond" w:hAnsi="Garamond"/>
          <w:sz w:val="20"/>
          <w:szCs w:val="20"/>
        </w:rPr>
        <w:t xml:space="preserve">t 2004-May 2008                                          </w:t>
      </w:r>
    </w:p>
    <w:p w14:paraId="74CB459E" w14:textId="77777777" w:rsidR="00A2257E" w:rsidRPr="00D957B8" w:rsidRDefault="00A2257E" w:rsidP="00A2257E">
      <w:pPr>
        <w:autoSpaceDE w:val="0"/>
        <w:autoSpaceDN w:val="0"/>
        <w:adjustRightInd w:val="0"/>
        <w:rPr>
          <w:rFonts w:ascii="Garamond" w:hAnsi="Garamond"/>
          <w:sz w:val="20"/>
          <w:szCs w:val="20"/>
        </w:rPr>
      </w:pPr>
      <w:r w:rsidRPr="00D957B8">
        <w:rPr>
          <w:rFonts w:ascii="Garamond" w:hAnsi="Garamond"/>
          <w:i/>
          <w:iCs/>
          <w:sz w:val="20"/>
          <w:szCs w:val="20"/>
        </w:rPr>
        <w:t xml:space="preserve">B.A., Majors: Psychology, Mathematics Minors: Spanish, Biology. </w:t>
      </w:r>
    </w:p>
    <w:p w14:paraId="353AC066" w14:textId="77777777" w:rsidR="00A2257E" w:rsidRPr="00D957B8" w:rsidRDefault="00A2257E" w:rsidP="00A2257E">
      <w:pPr>
        <w:rPr>
          <w:rFonts w:ascii="Garamond" w:hAnsi="Garamond"/>
          <w:sz w:val="20"/>
          <w:szCs w:val="20"/>
        </w:rPr>
      </w:pPr>
    </w:p>
    <w:p w14:paraId="29F3E897" w14:textId="77777777" w:rsidR="00A2257E" w:rsidRPr="00D957B8" w:rsidRDefault="00A2257E" w:rsidP="00A2257E">
      <w:pPr>
        <w:rPr>
          <w:rFonts w:ascii="Garamond" w:hAnsi="Garamond"/>
          <w:sz w:val="20"/>
          <w:szCs w:val="20"/>
        </w:rPr>
      </w:pPr>
      <w:r w:rsidRPr="00D957B8">
        <w:rPr>
          <w:rFonts w:ascii="Garamond" w:hAnsi="Garamond"/>
          <w:b/>
          <w:smallCaps/>
          <w:sz w:val="20"/>
          <w:szCs w:val="20"/>
        </w:rPr>
        <w:t>University  of Virginia in Valencia</w:t>
      </w:r>
      <w:r w:rsidRPr="00D957B8">
        <w:rPr>
          <w:rFonts w:ascii="Garamond" w:hAnsi="Garamond"/>
          <w:bCs/>
          <w:sz w:val="20"/>
          <w:szCs w:val="20"/>
        </w:rPr>
        <w:t xml:space="preserve">, </w:t>
      </w:r>
      <w:r w:rsidRPr="00D957B8">
        <w:rPr>
          <w:rFonts w:ascii="Garamond" w:hAnsi="Garamond"/>
          <w:sz w:val="20"/>
          <w:szCs w:val="20"/>
        </w:rPr>
        <w:t>Valencia, Spain</w:t>
      </w:r>
      <w:r w:rsidRPr="00D957B8">
        <w:rPr>
          <w:rFonts w:ascii="Garamond" w:hAnsi="Garamond"/>
          <w:sz w:val="20"/>
          <w:szCs w:val="20"/>
        </w:rPr>
        <w:tab/>
      </w:r>
      <w:r w:rsidRPr="00D957B8">
        <w:rPr>
          <w:rFonts w:ascii="Garamond" w:hAnsi="Garamond"/>
          <w:sz w:val="20"/>
          <w:szCs w:val="20"/>
        </w:rPr>
        <w:tab/>
      </w:r>
      <w:r w:rsidRPr="00D957B8">
        <w:rPr>
          <w:rFonts w:ascii="Garamond" w:hAnsi="Garamond"/>
          <w:sz w:val="20"/>
          <w:szCs w:val="20"/>
        </w:rPr>
        <w:tab/>
        <w:t xml:space="preserve">     </w:t>
      </w:r>
      <w:r w:rsidRPr="00D957B8">
        <w:rPr>
          <w:rFonts w:ascii="Garamond" w:hAnsi="Garamond"/>
          <w:sz w:val="20"/>
          <w:szCs w:val="20"/>
        </w:rPr>
        <w:tab/>
        <w:t xml:space="preserve">      May 2007- August 2007</w:t>
      </w:r>
    </w:p>
    <w:p w14:paraId="32C57C62" w14:textId="6A9A617B" w:rsidR="00A2257E" w:rsidRPr="00A2257E" w:rsidRDefault="00A2257E" w:rsidP="00906008">
      <w:pPr>
        <w:autoSpaceDE w:val="0"/>
        <w:autoSpaceDN w:val="0"/>
        <w:adjustRightInd w:val="0"/>
        <w:rPr>
          <w:rFonts w:ascii="Garamond" w:hAnsi="Garamond" w:cs="CMHAAN+TimesNewRoman"/>
          <w:sz w:val="20"/>
          <w:szCs w:val="20"/>
        </w:rPr>
      </w:pPr>
      <w:r w:rsidRPr="00D957B8">
        <w:rPr>
          <w:rFonts w:ascii="Garamond" w:hAnsi="Garamond" w:cs="CMHAAN+TimesNewRoman"/>
          <w:sz w:val="20"/>
          <w:szCs w:val="20"/>
        </w:rPr>
        <w:t>Studied Spanish language</w:t>
      </w:r>
      <w:r>
        <w:rPr>
          <w:rFonts w:ascii="Garamond" w:hAnsi="Garamond" w:cs="CMHAAN+TimesNewRoman"/>
          <w:sz w:val="20"/>
          <w:szCs w:val="20"/>
        </w:rPr>
        <w:t>, culture, and art in language im</w:t>
      </w:r>
      <w:r w:rsidRPr="00D957B8">
        <w:rPr>
          <w:rFonts w:ascii="Garamond" w:hAnsi="Garamond" w:cs="CMHAAN+TimesNewRoman"/>
          <w:sz w:val="20"/>
          <w:szCs w:val="20"/>
        </w:rPr>
        <w:t>mersion program.</w:t>
      </w:r>
    </w:p>
    <w:p w14:paraId="15FF5D3E" w14:textId="5919DDB4" w:rsidR="001B4B44" w:rsidRPr="00241D6D" w:rsidRDefault="001B4B44" w:rsidP="001B4B44">
      <w:pPr>
        <w:pStyle w:val="Heading2"/>
        <w:pBdr>
          <w:bottom w:val="single" w:sz="6" w:space="1" w:color="auto"/>
        </w:pBdr>
        <w:spacing w:before="120"/>
        <w:rPr>
          <w:rFonts w:ascii="Garamond" w:hAnsi="Garamond"/>
          <w:smallCaps/>
        </w:rPr>
      </w:pPr>
      <w:r>
        <w:rPr>
          <w:rFonts w:ascii="Garamond" w:hAnsi="Garamond"/>
          <w:smallCaps/>
        </w:rPr>
        <w:t>Board Certification</w:t>
      </w:r>
    </w:p>
    <w:p w14:paraId="6634B92E" w14:textId="1BEF501A" w:rsidR="001B4B44" w:rsidRDefault="001B4B44" w:rsidP="001B4B44">
      <w:pPr>
        <w:autoSpaceDE w:val="0"/>
        <w:autoSpaceDN w:val="0"/>
        <w:adjustRightInd w:val="0"/>
        <w:rPr>
          <w:rFonts w:ascii="Garamond" w:hAnsi="Garamond"/>
          <w:sz w:val="20"/>
          <w:szCs w:val="20"/>
        </w:rPr>
      </w:pPr>
      <w:r>
        <w:rPr>
          <w:rFonts w:ascii="Garamond" w:hAnsi="Garamond"/>
          <w:sz w:val="20"/>
          <w:szCs w:val="20"/>
        </w:rPr>
        <w:t>General Surgery</w:t>
      </w:r>
      <w:r>
        <w:rPr>
          <w:rFonts w:ascii="Garamond" w:hAnsi="Garamond"/>
          <w:sz w:val="20"/>
          <w:szCs w:val="20"/>
        </w:rPr>
        <w:tab/>
      </w:r>
      <w:r>
        <w:rPr>
          <w:rFonts w:ascii="Garamond" w:hAnsi="Garamond"/>
          <w:sz w:val="20"/>
          <w:szCs w:val="20"/>
        </w:rPr>
        <w:tab/>
        <w:t xml:space="preserve">     </w:t>
      </w:r>
      <w:r>
        <w:rPr>
          <w:rFonts w:ascii="Garamond" w:hAnsi="Garamond"/>
          <w:sz w:val="20"/>
          <w:szCs w:val="20"/>
        </w:rPr>
        <w:tab/>
        <w:t xml:space="preserve"> </w:t>
      </w:r>
      <w:r>
        <w:rPr>
          <w:rFonts w:ascii="Garamond" w:hAnsi="Garamond"/>
          <w:sz w:val="20"/>
          <w:szCs w:val="20"/>
        </w:rPr>
        <w:tab/>
        <w:t xml:space="preserve">          </w:t>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      2019</w:t>
      </w:r>
    </w:p>
    <w:p w14:paraId="5464646B" w14:textId="5E535E96" w:rsidR="001B4B44" w:rsidRDefault="001B4B44" w:rsidP="00906008">
      <w:pPr>
        <w:autoSpaceDE w:val="0"/>
        <w:autoSpaceDN w:val="0"/>
        <w:adjustRightInd w:val="0"/>
        <w:rPr>
          <w:rFonts w:ascii="Garamond" w:hAnsi="Garamond"/>
          <w:sz w:val="20"/>
          <w:szCs w:val="20"/>
        </w:rPr>
      </w:pPr>
      <w:r>
        <w:rPr>
          <w:rFonts w:ascii="Garamond" w:hAnsi="Garamond"/>
          <w:sz w:val="20"/>
          <w:szCs w:val="20"/>
        </w:rPr>
        <w:t>Complex General Surgical Oncology</w:t>
      </w:r>
      <w:r>
        <w:rPr>
          <w:rFonts w:ascii="Garamond" w:hAnsi="Garamond"/>
          <w:sz w:val="20"/>
          <w:szCs w:val="20"/>
        </w:rPr>
        <w:tab/>
      </w:r>
      <w:r>
        <w:rPr>
          <w:rFonts w:ascii="Garamond" w:hAnsi="Garamond"/>
          <w:sz w:val="20"/>
          <w:szCs w:val="20"/>
        </w:rPr>
        <w:tab/>
        <w:t xml:space="preserve">     </w:t>
      </w:r>
      <w:r>
        <w:rPr>
          <w:rFonts w:ascii="Garamond" w:hAnsi="Garamond"/>
          <w:sz w:val="20"/>
          <w:szCs w:val="20"/>
        </w:rPr>
        <w:tab/>
        <w:t xml:space="preserve"> </w:t>
      </w:r>
      <w:r>
        <w:rPr>
          <w:rFonts w:ascii="Garamond" w:hAnsi="Garamond"/>
          <w:sz w:val="20"/>
          <w:szCs w:val="20"/>
        </w:rPr>
        <w:tab/>
        <w:t xml:space="preserve">        </w:t>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      2021</w:t>
      </w:r>
    </w:p>
    <w:p w14:paraId="78F1EF6E" w14:textId="22D420A8" w:rsidR="00F57C76" w:rsidRPr="00241D6D" w:rsidRDefault="00D86DF4" w:rsidP="00F57C76">
      <w:pPr>
        <w:pStyle w:val="Heading2"/>
        <w:pBdr>
          <w:bottom w:val="single" w:sz="6" w:space="1" w:color="auto"/>
        </w:pBdr>
        <w:spacing w:before="120"/>
        <w:rPr>
          <w:rFonts w:ascii="Garamond" w:hAnsi="Garamond"/>
          <w:smallCaps/>
        </w:rPr>
      </w:pPr>
      <w:r>
        <w:rPr>
          <w:rFonts w:ascii="Garamond" w:hAnsi="Garamond"/>
          <w:smallCaps/>
        </w:rPr>
        <w:t xml:space="preserve">professional </w:t>
      </w:r>
      <w:r w:rsidR="00B45845">
        <w:rPr>
          <w:rFonts w:ascii="Garamond" w:hAnsi="Garamond"/>
          <w:smallCaps/>
        </w:rPr>
        <w:t>ACTIVITIES</w:t>
      </w:r>
    </w:p>
    <w:p w14:paraId="2027EEAC" w14:textId="2E9A03BA" w:rsidR="008C290D" w:rsidRDefault="008C290D" w:rsidP="00F57C76">
      <w:pPr>
        <w:autoSpaceDE w:val="0"/>
        <w:autoSpaceDN w:val="0"/>
        <w:adjustRightInd w:val="0"/>
        <w:rPr>
          <w:rFonts w:ascii="Garamond" w:hAnsi="Garamond"/>
          <w:sz w:val="20"/>
          <w:szCs w:val="20"/>
        </w:rPr>
      </w:pPr>
      <w:r>
        <w:rPr>
          <w:rFonts w:ascii="Garamond" w:hAnsi="Garamond"/>
          <w:sz w:val="20"/>
          <w:szCs w:val="20"/>
        </w:rPr>
        <w:t>Society of Surgical Oncology, Melanoma Working Group</w:t>
      </w:r>
      <w:r>
        <w:rPr>
          <w:rFonts w:ascii="Garamond" w:hAnsi="Garamond"/>
          <w:sz w:val="20"/>
          <w:szCs w:val="20"/>
        </w:rPr>
        <w:tab/>
      </w:r>
      <w:r>
        <w:rPr>
          <w:rFonts w:ascii="Garamond" w:hAnsi="Garamond"/>
          <w:sz w:val="20"/>
          <w:szCs w:val="20"/>
        </w:rPr>
        <w:tab/>
        <w:t xml:space="preserve">         </w:t>
      </w:r>
      <w:r>
        <w:rPr>
          <w:rFonts w:ascii="Garamond" w:hAnsi="Garamond"/>
          <w:sz w:val="20"/>
          <w:szCs w:val="20"/>
        </w:rPr>
        <w:tab/>
      </w:r>
      <w:r>
        <w:rPr>
          <w:rFonts w:ascii="Garamond" w:hAnsi="Garamond"/>
          <w:sz w:val="20"/>
          <w:szCs w:val="20"/>
        </w:rPr>
        <w:tab/>
        <w:t xml:space="preserve">           Spring 2026- present</w:t>
      </w:r>
    </w:p>
    <w:p w14:paraId="6A4156C1" w14:textId="70AF3BBE" w:rsidR="008C290D" w:rsidRDefault="008C290D" w:rsidP="00F57C76">
      <w:pPr>
        <w:autoSpaceDE w:val="0"/>
        <w:autoSpaceDN w:val="0"/>
        <w:adjustRightInd w:val="0"/>
        <w:rPr>
          <w:rFonts w:ascii="Garamond" w:hAnsi="Garamond"/>
          <w:sz w:val="20"/>
          <w:szCs w:val="20"/>
        </w:rPr>
      </w:pPr>
      <w:r>
        <w:rPr>
          <w:rFonts w:ascii="Garamond" w:hAnsi="Garamond"/>
          <w:sz w:val="20"/>
          <w:szCs w:val="20"/>
        </w:rPr>
        <w:t>Commission on Cancer, Physician Liaison</w:t>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                Fall 2025-present</w:t>
      </w:r>
    </w:p>
    <w:p w14:paraId="3453D37D" w14:textId="50BFD453" w:rsidR="00B45845" w:rsidRDefault="003F3CEB" w:rsidP="00F57C76">
      <w:pPr>
        <w:autoSpaceDE w:val="0"/>
        <w:autoSpaceDN w:val="0"/>
        <w:adjustRightInd w:val="0"/>
        <w:rPr>
          <w:rFonts w:ascii="Garamond" w:hAnsi="Garamond"/>
          <w:sz w:val="20"/>
          <w:szCs w:val="20"/>
        </w:rPr>
      </w:pPr>
      <w:r>
        <w:rPr>
          <w:rFonts w:ascii="Garamond" w:hAnsi="Garamond"/>
          <w:sz w:val="20"/>
          <w:szCs w:val="20"/>
        </w:rPr>
        <w:t>Society of Surgical Oncology, Sarcoma Working Group</w:t>
      </w:r>
      <w:r>
        <w:rPr>
          <w:rFonts w:ascii="Garamond" w:hAnsi="Garamond"/>
          <w:sz w:val="20"/>
          <w:szCs w:val="20"/>
        </w:rPr>
        <w:tab/>
      </w:r>
      <w:r>
        <w:rPr>
          <w:rFonts w:ascii="Garamond" w:hAnsi="Garamond"/>
          <w:sz w:val="20"/>
          <w:szCs w:val="20"/>
        </w:rPr>
        <w:tab/>
        <w:t xml:space="preserve">         </w:t>
      </w:r>
      <w:r>
        <w:rPr>
          <w:rFonts w:ascii="Garamond" w:hAnsi="Garamond"/>
          <w:sz w:val="20"/>
          <w:szCs w:val="20"/>
        </w:rPr>
        <w:tab/>
      </w:r>
      <w:r>
        <w:rPr>
          <w:rFonts w:ascii="Garamond" w:hAnsi="Garamond"/>
          <w:sz w:val="20"/>
          <w:szCs w:val="20"/>
        </w:rPr>
        <w:tab/>
      </w:r>
      <w:r>
        <w:rPr>
          <w:rFonts w:ascii="Garamond" w:hAnsi="Garamond"/>
          <w:sz w:val="20"/>
          <w:szCs w:val="20"/>
        </w:rPr>
        <w:tab/>
        <w:t xml:space="preserve">   Spring 2024- </w:t>
      </w:r>
      <w:r w:rsidR="008C290D">
        <w:rPr>
          <w:rFonts w:ascii="Garamond" w:hAnsi="Garamond"/>
          <w:sz w:val="20"/>
          <w:szCs w:val="20"/>
        </w:rPr>
        <w:t>Spring 2026</w:t>
      </w:r>
    </w:p>
    <w:p w14:paraId="52ECE5DB" w14:textId="1784DAE5" w:rsidR="004616D0" w:rsidRDefault="000625F3" w:rsidP="00F57C76">
      <w:pPr>
        <w:autoSpaceDE w:val="0"/>
        <w:autoSpaceDN w:val="0"/>
        <w:adjustRightInd w:val="0"/>
        <w:rPr>
          <w:rFonts w:ascii="Garamond" w:hAnsi="Garamond"/>
          <w:sz w:val="20"/>
          <w:szCs w:val="20"/>
        </w:rPr>
      </w:pPr>
      <w:r>
        <w:rPr>
          <w:rFonts w:ascii="Garamond" w:hAnsi="Garamond"/>
          <w:sz w:val="20"/>
          <w:szCs w:val="20"/>
        </w:rPr>
        <w:t>Oncology Quality Council, Co-Chair</w:t>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           Spring 2022- present</w:t>
      </w:r>
    </w:p>
    <w:p w14:paraId="4DB02025" w14:textId="43313C8E" w:rsidR="004E2C58" w:rsidRDefault="004E2C58" w:rsidP="00F57C76">
      <w:pPr>
        <w:autoSpaceDE w:val="0"/>
        <w:autoSpaceDN w:val="0"/>
        <w:adjustRightInd w:val="0"/>
        <w:rPr>
          <w:rFonts w:ascii="Garamond" w:hAnsi="Garamond"/>
          <w:sz w:val="20"/>
          <w:szCs w:val="20"/>
        </w:rPr>
      </w:pPr>
      <w:r>
        <w:rPr>
          <w:rFonts w:ascii="Garamond" w:hAnsi="Garamond"/>
          <w:sz w:val="20"/>
          <w:szCs w:val="20"/>
        </w:rPr>
        <w:t>Medical Error Disclosure Task Force</w:t>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           Spring 2022- present</w:t>
      </w:r>
    </w:p>
    <w:p w14:paraId="439AB366" w14:textId="40048B5D" w:rsidR="00331246" w:rsidRDefault="00331246" w:rsidP="00F57C76">
      <w:pPr>
        <w:autoSpaceDE w:val="0"/>
        <w:autoSpaceDN w:val="0"/>
        <w:adjustRightInd w:val="0"/>
        <w:rPr>
          <w:rFonts w:ascii="Garamond" w:hAnsi="Garamond"/>
          <w:sz w:val="20"/>
          <w:szCs w:val="20"/>
        </w:rPr>
      </w:pPr>
      <w:r>
        <w:rPr>
          <w:rFonts w:ascii="Garamond" w:hAnsi="Garamond"/>
          <w:sz w:val="20"/>
          <w:szCs w:val="20"/>
        </w:rPr>
        <w:t>Society of Surgical Oncology, Peritoneal Surface Malignancy Working Group</w:t>
      </w:r>
      <w:r>
        <w:rPr>
          <w:rFonts w:ascii="Garamond" w:hAnsi="Garamond"/>
          <w:sz w:val="20"/>
          <w:szCs w:val="20"/>
        </w:rPr>
        <w:tab/>
      </w:r>
      <w:r>
        <w:rPr>
          <w:rFonts w:ascii="Garamond" w:hAnsi="Garamond"/>
          <w:sz w:val="20"/>
          <w:szCs w:val="20"/>
        </w:rPr>
        <w:tab/>
        <w:t xml:space="preserve">   Spring 2022-</w:t>
      </w:r>
      <w:r w:rsidR="00851810">
        <w:rPr>
          <w:rFonts w:ascii="Garamond" w:hAnsi="Garamond"/>
          <w:sz w:val="20"/>
          <w:szCs w:val="20"/>
        </w:rPr>
        <w:t xml:space="preserve"> Spring</w:t>
      </w:r>
      <w:r>
        <w:rPr>
          <w:rFonts w:ascii="Garamond" w:hAnsi="Garamond"/>
          <w:sz w:val="20"/>
          <w:szCs w:val="20"/>
        </w:rPr>
        <w:t xml:space="preserve"> </w:t>
      </w:r>
      <w:r w:rsidR="00851810">
        <w:rPr>
          <w:rFonts w:ascii="Garamond" w:hAnsi="Garamond"/>
          <w:sz w:val="20"/>
          <w:szCs w:val="20"/>
        </w:rPr>
        <w:t>2024</w:t>
      </w:r>
    </w:p>
    <w:p w14:paraId="6B52ACC4" w14:textId="6096C50A" w:rsidR="00B45845" w:rsidRDefault="00B45845" w:rsidP="00F57C76">
      <w:pPr>
        <w:autoSpaceDE w:val="0"/>
        <w:autoSpaceDN w:val="0"/>
        <w:adjustRightInd w:val="0"/>
        <w:rPr>
          <w:rFonts w:ascii="Garamond" w:hAnsi="Garamond"/>
          <w:sz w:val="20"/>
          <w:szCs w:val="20"/>
        </w:rPr>
      </w:pPr>
      <w:r>
        <w:rPr>
          <w:rFonts w:ascii="Garamond" w:hAnsi="Garamond"/>
          <w:sz w:val="20"/>
          <w:szCs w:val="20"/>
        </w:rPr>
        <w:t>DSMB Data Safety Board Chair, Protocol: Pioglitazone Therapy Targeting Fatigue in Breast Cancer</w:t>
      </w:r>
      <w:r>
        <w:rPr>
          <w:rFonts w:ascii="Garamond" w:hAnsi="Garamond"/>
          <w:sz w:val="20"/>
          <w:szCs w:val="20"/>
        </w:rPr>
        <w:tab/>
        <w:t>Fall 2021- present</w:t>
      </w:r>
    </w:p>
    <w:p w14:paraId="58E40F61" w14:textId="3C217647" w:rsidR="00162378" w:rsidRDefault="00162378" w:rsidP="00F57C76">
      <w:pPr>
        <w:autoSpaceDE w:val="0"/>
        <w:autoSpaceDN w:val="0"/>
        <w:adjustRightInd w:val="0"/>
        <w:rPr>
          <w:rFonts w:ascii="Garamond" w:hAnsi="Garamond"/>
          <w:sz w:val="20"/>
          <w:szCs w:val="20"/>
        </w:rPr>
      </w:pPr>
      <w:r>
        <w:rPr>
          <w:rFonts w:ascii="Garamond" w:hAnsi="Garamond"/>
          <w:sz w:val="20"/>
          <w:szCs w:val="20"/>
        </w:rPr>
        <w:t>Commission on Cancer, Chair</w:t>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             Fall 2021-</w:t>
      </w:r>
      <w:r w:rsidR="008C290D">
        <w:rPr>
          <w:rFonts w:ascii="Garamond" w:hAnsi="Garamond"/>
          <w:sz w:val="20"/>
          <w:szCs w:val="20"/>
        </w:rPr>
        <w:t>Fall 2025</w:t>
      </w:r>
    </w:p>
    <w:p w14:paraId="41D3AB2E" w14:textId="6C5D260B" w:rsidR="002A3A1B" w:rsidRDefault="002A3A1B" w:rsidP="00F57C76">
      <w:pPr>
        <w:autoSpaceDE w:val="0"/>
        <w:autoSpaceDN w:val="0"/>
        <w:adjustRightInd w:val="0"/>
        <w:rPr>
          <w:rFonts w:ascii="Garamond" w:hAnsi="Garamond"/>
          <w:sz w:val="20"/>
          <w:szCs w:val="20"/>
        </w:rPr>
      </w:pPr>
      <w:r>
        <w:rPr>
          <w:rFonts w:ascii="Garamond" w:hAnsi="Garamond"/>
          <w:sz w:val="20"/>
          <w:szCs w:val="20"/>
        </w:rPr>
        <w:t>Promotion and Tenure Committee, West Virginia University Department of Surgery</w:t>
      </w:r>
      <w:r w:rsidR="006E2F4F">
        <w:rPr>
          <w:rFonts w:ascii="Garamond" w:hAnsi="Garamond"/>
          <w:sz w:val="20"/>
          <w:szCs w:val="20"/>
        </w:rPr>
        <w:tab/>
        <w:t xml:space="preserve">       </w:t>
      </w:r>
      <w:r w:rsidR="008C290D">
        <w:rPr>
          <w:rFonts w:ascii="Garamond" w:hAnsi="Garamond"/>
          <w:sz w:val="20"/>
          <w:szCs w:val="20"/>
        </w:rPr>
        <w:t xml:space="preserve">      </w:t>
      </w:r>
      <w:r w:rsidR="006E2F4F">
        <w:rPr>
          <w:rFonts w:ascii="Garamond" w:hAnsi="Garamond"/>
          <w:sz w:val="20"/>
          <w:szCs w:val="20"/>
        </w:rPr>
        <w:t xml:space="preserve"> Fall 2021- </w:t>
      </w:r>
      <w:r w:rsidR="008C290D">
        <w:rPr>
          <w:rFonts w:ascii="Garamond" w:hAnsi="Garamond"/>
          <w:sz w:val="20"/>
          <w:szCs w:val="20"/>
        </w:rPr>
        <w:t>present</w:t>
      </w:r>
    </w:p>
    <w:p w14:paraId="7AE56569" w14:textId="544BF196" w:rsidR="006E2F4F" w:rsidRDefault="006E2F4F" w:rsidP="00F57C76">
      <w:pPr>
        <w:autoSpaceDE w:val="0"/>
        <w:autoSpaceDN w:val="0"/>
        <w:adjustRightInd w:val="0"/>
        <w:rPr>
          <w:rFonts w:ascii="Garamond" w:hAnsi="Garamond"/>
          <w:sz w:val="20"/>
          <w:szCs w:val="20"/>
        </w:rPr>
      </w:pPr>
      <w:r>
        <w:rPr>
          <w:rFonts w:ascii="Garamond" w:hAnsi="Garamond"/>
          <w:sz w:val="20"/>
          <w:szCs w:val="20"/>
        </w:rPr>
        <w:t>P</w:t>
      </w:r>
      <w:r w:rsidR="00E26894">
        <w:rPr>
          <w:rFonts w:ascii="Garamond" w:hAnsi="Garamond"/>
          <w:sz w:val="20"/>
          <w:szCs w:val="20"/>
        </w:rPr>
        <w:t>rogram Evaluation Committee</w:t>
      </w:r>
      <w:r>
        <w:rPr>
          <w:rFonts w:ascii="Garamond" w:hAnsi="Garamond"/>
          <w:sz w:val="20"/>
          <w:szCs w:val="20"/>
        </w:rPr>
        <w:t>, West Virginia University Department of Surgery</w:t>
      </w:r>
      <w:r>
        <w:rPr>
          <w:rFonts w:ascii="Garamond" w:hAnsi="Garamond"/>
          <w:sz w:val="20"/>
          <w:szCs w:val="20"/>
        </w:rPr>
        <w:tab/>
        <w:t xml:space="preserve">              </w:t>
      </w:r>
      <w:r w:rsidR="00E26894">
        <w:rPr>
          <w:rFonts w:ascii="Garamond" w:hAnsi="Garamond"/>
          <w:sz w:val="20"/>
          <w:szCs w:val="20"/>
        </w:rPr>
        <w:t xml:space="preserve">              </w:t>
      </w:r>
      <w:r>
        <w:rPr>
          <w:rFonts w:ascii="Garamond" w:hAnsi="Garamond"/>
          <w:sz w:val="20"/>
          <w:szCs w:val="20"/>
        </w:rPr>
        <w:t xml:space="preserve"> Fall 2021- present</w:t>
      </w:r>
    </w:p>
    <w:p w14:paraId="77F298FF" w14:textId="4BDAC946" w:rsidR="003136BB" w:rsidRDefault="003136BB" w:rsidP="00F57C76">
      <w:pPr>
        <w:autoSpaceDE w:val="0"/>
        <w:autoSpaceDN w:val="0"/>
        <w:adjustRightInd w:val="0"/>
        <w:rPr>
          <w:rFonts w:ascii="Garamond" w:hAnsi="Garamond"/>
          <w:sz w:val="20"/>
          <w:szCs w:val="20"/>
        </w:rPr>
      </w:pPr>
      <w:r>
        <w:rPr>
          <w:rFonts w:ascii="Garamond" w:hAnsi="Garamond"/>
          <w:sz w:val="20"/>
          <w:szCs w:val="20"/>
        </w:rPr>
        <w:t xml:space="preserve">Surgical CUSP quality surgeon representative </w:t>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                     </w:t>
      </w:r>
      <w:r w:rsidR="00957027">
        <w:rPr>
          <w:rFonts w:ascii="Garamond" w:hAnsi="Garamond"/>
          <w:sz w:val="20"/>
          <w:szCs w:val="20"/>
        </w:rPr>
        <w:t xml:space="preserve"> </w:t>
      </w:r>
      <w:r>
        <w:rPr>
          <w:rFonts w:ascii="Garamond" w:hAnsi="Garamond"/>
          <w:sz w:val="20"/>
          <w:szCs w:val="20"/>
        </w:rPr>
        <w:t xml:space="preserve">Fall 2020- </w:t>
      </w:r>
      <w:r w:rsidR="00957027">
        <w:rPr>
          <w:rFonts w:ascii="Garamond" w:hAnsi="Garamond"/>
          <w:sz w:val="20"/>
          <w:szCs w:val="20"/>
        </w:rPr>
        <w:t>Spring 2023</w:t>
      </w:r>
    </w:p>
    <w:p w14:paraId="747B4E56" w14:textId="5724E6A4" w:rsidR="00F57C76" w:rsidRDefault="00BD2BBD" w:rsidP="00F57C76">
      <w:pPr>
        <w:autoSpaceDE w:val="0"/>
        <w:autoSpaceDN w:val="0"/>
        <w:adjustRightInd w:val="0"/>
        <w:rPr>
          <w:rFonts w:ascii="Garamond" w:hAnsi="Garamond"/>
          <w:sz w:val="20"/>
          <w:szCs w:val="20"/>
        </w:rPr>
      </w:pPr>
      <w:r>
        <w:rPr>
          <w:rFonts w:ascii="Garamond" w:hAnsi="Garamond"/>
          <w:sz w:val="20"/>
          <w:szCs w:val="20"/>
        </w:rPr>
        <w:t>Resident Quality Improvement Council</w:t>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         </w:t>
      </w:r>
      <w:r w:rsidR="00906008">
        <w:rPr>
          <w:rFonts w:ascii="Garamond" w:hAnsi="Garamond"/>
          <w:sz w:val="20"/>
          <w:szCs w:val="20"/>
        </w:rPr>
        <w:t xml:space="preserve">    </w:t>
      </w:r>
      <w:r w:rsidR="00906008">
        <w:rPr>
          <w:rFonts w:ascii="Garamond" w:hAnsi="Garamond"/>
          <w:sz w:val="20"/>
          <w:szCs w:val="20"/>
        </w:rPr>
        <w:tab/>
        <w:t xml:space="preserve">         Fall 2013-Spring 2018</w:t>
      </w:r>
    </w:p>
    <w:p w14:paraId="3979315A" w14:textId="77777777" w:rsidR="00CF390B" w:rsidRDefault="00CF390B" w:rsidP="00CF390B">
      <w:pPr>
        <w:pStyle w:val="Heading2"/>
        <w:pBdr>
          <w:bottom w:val="single" w:sz="6" w:space="1" w:color="auto"/>
        </w:pBdr>
        <w:spacing w:before="120"/>
        <w:rPr>
          <w:rFonts w:ascii="Garamond" w:hAnsi="Garamond"/>
          <w:smallCaps/>
        </w:rPr>
      </w:pPr>
      <w:r>
        <w:rPr>
          <w:rFonts w:ascii="Garamond" w:hAnsi="Garamond"/>
          <w:smallCaps/>
        </w:rPr>
        <w:t>honors</w:t>
      </w:r>
    </w:p>
    <w:p w14:paraId="4C43890B" w14:textId="7EB92B3A" w:rsidR="005A355D" w:rsidRDefault="005A355D" w:rsidP="00CF390B">
      <w:pPr>
        <w:autoSpaceDE w:val="0"/>
        <w:autoSpaceDN w:val="0"/>
        <w:adjustRightInd w:val="0"/>
        <w:rPr>
          <w:rFonts w:ascii="Garamond" w:hAnsi="Garamond"/>
          <w:sz w:val="20"/>
          <w:szCs w:val="20"/>
        </w:rPr>
      </w:pPr>
      <w:r>
        <w:rPr>
          <w:rFonts w:ascii="Garamond" w:hAnsi="Garamond"/>
          <w:sz w:val="20"/>
          <w:szCs w:val="20"/>
        </w:rPr>
        <w:t>SSAT Research Conference Award Winner</w:t>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      2020</w:t>
      </w:r>
    </w:p>
    <w:p w14:paraId="20BC3932" w14:textId="2498AA04" w:rsidR="005A355D" w:rsidRDefault="005A355D" w:rsidP="00CF390B">
      <w:pPr>
        <w:autoSpaceDE w:val="0"/>
        <w:autoSpaceDN w:val="0"/>
        <w:adjustRightInd w:val="0"/>
        <w:rPr>
          <w:rFonts w:ascii="Garamond" w:hAnsi="Garamond"/>
          <w:sz w:val="20"/>
          <w:szCs w:val="20"/>
        </w:rPr>
      </w:pPr>
      <w:r>
        <w:rPr>
          <w:rFonts w:ascii="Garamond" w:hAnsi="Garamond"/>
          <w:sz w:val="20"/>
          <w:szCs w:val="20"/>
        </w:rPr>
        <w:t>Society of Surgical Oncology Advanced Cancer Therapies Travel Award</w:t>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      2020</w:t>
      </w:r>
    </w:p>
    <w:p w14:paraId="79672A20" w14:textId="64EF52AC" w:rsidR="00CF390B" w:rsidRDefault="00CF390B" w:rsidP="00CF390B">
      <w:pPr>
        <w:autoSpaceDE w:val="0"/>
        <w:autoSpaceDN w:val="0"/>
        <w:adjustRightInd w:val="0"/>
        <w:rPr>
          <w:rFonts w:ascii="Garamond" w:hAnsi="Garamond"/>
          <w:sz w:val="20"/>
          <w:szCs w:val="20"/>
        </w:rPr>
      </w:pPr>
      <w:r>
        <w:rPr>
          <w:rFonts w:ascii="Garamond" w:hAnsi="Garamond"/>
          <w:sz w:val="20"/>
          <w:szCs w:val="20"/>
        </w:rPr>
        <w:t>Neurology Clerkship Award</w:t>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      2012</w:t>
      </w:r>
    </w:p>
    <w:p w14:paraId="05C80511" w14:textId="77777777" w:rsidR="00CF390B" w:rsidRDefault="00CF390B" w:rsidP="00CF390B">
      <w:pPr>
        <w:autoSpaceDE w:val="0"/>
        <w:autoSpaceDN w:val="0"/>
        <w:adjustRightInd w:val="0"/>
        <w:rPr>
          <w:rFonts w:ascii="Garamond" w:hAnsi="Garamond"/>
          <w:sz w:val="20"/>
          <w:szCs w:val="20"/>
        </w:rPr>
      </w:pPr>
      <w:r>
        <w:rPr>
          <w:rFonts w:ascii="Garamond" w:hAnsi="Garamond"/>
          <w:sz w:val="20"/>
          <w:szCs w:val="20"/>
        </w:rPr>
        <w:t>Academic Honors</w:t>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      2012</w:t>
      </w:r>
    </w:p>
    <w:p w14:paraId="6576FEF7" w14:textId="77777777" w:rsidR="00CF390B" w:rsidRDefault="00CF390B" w:rsidP="00CF390B">
      <w:pPr>
        <w:autoSpaceDE w:val="0"/>
        <w:autoSpaceDN w:val="0"/>
        <w:adjustRightInd w:val="0"/>
        <w:rPr>
          <w:rFonts w:ascii="Garamond" w:hAnsi="Garamond"/>
          <w:sz w:val="20"/>
          <w:szCs w:val="20"/>
        </w:rPr>
      </w:pPr>
      <w:r>
        <w:rPr>
          <w:rFonts w:ascii="Garamond" w:hAnsi="Garamond"/>
          <w:sz w:val="20"/>
          <w:szCs w:val="20"/>
        </w:rPr>
        <w:t>Florida International University Graduate Scholarly Forum, 2</w:t>
      </w:r>
      <w:r>
        <w:rPr>
          <w:rFonts w:ascii="Garamond" w:hAnsi="Garamond"/>
          <w:sz w:val="20"/>
          <w:szCs w:val="20"/>
          <w:vertAlign w:val="superscript"/>
        </w:rPr>
        <w:t>nd</w:t>
      </w:r>
      <w:r>
        <w:rPr>
          <w:rFonts w:ascii="Garamond" w:hAnsi="Garamond"/>
          <w:sz w:val="20"/>
          <w:szCs w:val="20"/>
        </w:rPr>
        <w:t xml:space="preserve"> Place, Biomedical Sciences Division</w:t>
      </w:r>
      <w:r>
        <w:rPr>
          <w:rFonts w:ascii="Garamond" w:hAnsi="Garamond"/>
          <w:sz w:val="20"/>
          <w:szCs w:val="20"/>
        </w:rPr>
        <w:tab/>
      </w:r>
      <w:r>
        <w:rPr>
          <w:rFonts w:ascii="Garamond" w:hAnsi="Garamond"/>
          <w:sz w:val="20"/>
          <w:szCs w:val="20"/>
        </w:rPr>
        <w:tab/>
        <w:t xml:space="preserve">      2011</w:t>
      </w:r>
      <w:r>
        <w:rPr>
          <w:rFonts w:ascii="Garamond" w:hAnsi="Garamond"/>
          <w:sz w:val="20"/>
          <w:szCs w:val="20"/>
        </w:rPr>
        <w:tab/>
      </w:r>
    </w:p>
    <w:p w14:paraId="212046DD" w14:textId="77777777" w:rsidR="00CF390B" w:rsidRDefault="00CF390B" w:rsidP="00CF390B">
      <w:pPr>
        <w:autoSpaceDE w:val="0"/>
        <w:autoSpaceDN w:val="0"/>
        <w:adjustRightInd w:val="0"/>
        <w:rPr>
          <w:rFonts w:ascii="Garamond" w:hAnsi="Garamond"/>
          <w:sz w:val="20"/>
          <w:szCs w:val="20"/>
        </w:rPr>
      </w:pPr>
      <w:r>
        <w:rPr>
          <w:rFonts w:ascii="Garamond" w:hAnsi="Garamond"/>
          <w:sz w:val="20"/>
          <w:szCs w:val="20"/>
        </w:rPr>
        <w:t>FIU HW COM Professionalism Award</w:t>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      2011</w:t>
      </w:r>
    </w:p>
    <w:p w14:paraId="6E4B4CCC" w14:textId="77777777" w:rsidR="00CF390B" w:rsidRDefault="00CF390B" w:rsidP="00CF390B">
      <w:pPr>
        <w:autoSpaceDE w:val="0"/>
        <w:autoSpaceDN w:val="0"/>
        <w:adjustRightInd w:val="0"/>
        <w:rPr>
          <w:rFonts w:ascii="Garamond" w:hAnsi="Garamond"/>
          <w:sz w:val="20"/>
          <w:szCs w:val="20"/>
        </w:rPr>
      </w:pPr>
      <w:r>
        <w:rPr>
          <w:rFonts w:ascii="Garamond" w:hAnsi="Garamond"/>
          <w:sz w:val="20"/>
          <w:szCs w:val="20"/>
        </w:rPr>
        <w:t xml:space="preserve">CSO Outstanding Member, American Medical Women’s Association </w:t>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      2010</w:t>
      </w:r>
    </w:p>
    <w:p w14:paraId="59CE1702" w14:textId="70A29A6D" w:rsidR="00CF390B" w:rsidRDefault="00CF390B" w:rsidP="00F57C76">
      <w:pPr>
        <w:autoSpaceDE w:val="0"/>
        <w:autoSpaceDN w:val="0"/>
        <w:adjustRightInd w:val="0"/>
        <w:rPr>
          <w:rFonts w:ascii="Garamond" w:hAnsi="Garamond"/>
          <w:sz w:val="20"/>
          <w:szCs w:val="20"/>
        </w:rPr>
      </w:pPr>
      <w:r>
        <w:rPr>
          <w:rFonts w:ascii="Garamond" w:hAnsi="Garamond"/>
          <w:sz w:val="20"/>
          <w:szCs w:val="20"/>
        </w:rPr>
        <w:t xml:space="preserve">FIU HW COM Leadership Award </w:t>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      2010</w:t>
      </w:r>
    </w:p>
    <w:p w14:paraId="290B3705" w14:textId="77777777" w:rsidR="004744F5" w:rsidRDefault="004744F5" w:rsidP="00F57C76">
      <w:pPr>
        <w:autoSpaceDE w:val="0"/>
        <w:autoSpaceDN w:val="0"/>
        <w:adjustRightInd w:val="0"/>
        <w:rPr>
          <w:rFonts w:ascii="Garamond" w:hAnsi="Garamond"/>
          <w:sz w:val="20"/>
          <w:szCs w:val="20"/>
        </w:rPr>
      </w:pPr>
    </w:p>
    <w:p w14:paraId="790B7E31" w14:textId="77777777" w:rsidR="004744F5" w:rsidRPr="00241D6D" w:rsidRDefault="004744F5" w:rsidP="004744F5">
      <w:pPr>
        <w:pStyle w:val="Heading2"/>
        <w:pBdr>
          <w:bottom w:val="single" w:sz="6" w:space="1" w:color="auto"/>
        </w:pBdr>
        <w:spacing w:before="120"/>
        <w:rPr>
          <w:rFonts w:ascii="Garamond" w:hAnsi="Garamond"/>
          <w:smallCaps/>
        </w:rPr>
      </w:pPr>
      <w:r>
        <w:rPr>
          <w:rFonts w:ascii="Garamond" w:hAnsi="Garamond"/>
          <w:smallCaps/>
        </w:rPr>
        <w:t>leadership</w:t>
      </w:r>
    </w:p>
    <w:p w14:paraId="6FE6A4C2" w14:textId="49923848" w:rsidR="004104CE" w:rsidRDefault="004104CE" w:rsidP="004744F5">
      <w:pPr>
        <w:autoSpaceDE w:val="0"/>
        <w:autoSpaceDN w:val="0"/>
        <w:adjustRightInd w:val="0"/>
        <w:rPr>
          <w:rFonts w:ascii="Garamond" w:hAnsi="Garamond"/>
          <w:sz w:val="20"/>
          <w:szCs w:val="20"/>
        </w:rPr>
      </w:pPr>
      <w:r>
        <w:rPr>
          <w:rFonts w:ascii="Garamond" w:hAnsi="Garamond"/>
          <w:sz w:val="20"/>
          <w:szCs w:val="20"/>
        </w:rPr>
        <w:t>West Virginia University MSIII Clerkship Director</w:t>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July 2025- present</w:t>
      </w:r>
    </w:p>
    <w:p w14:paraId="45386890" w14:textId="7B470DBA" w:rsidR="003F3CEB" w:rsidRDefault="003F3CEB" w:rsidP="004744F5">
      <w:pPr>
        <w:autoSpaceDE w:val="0"/>
        <w:autoSpaceDN w:val="0"/>
        <w:adjustRightInd w:val="0"/>
        <w:rPr>
          <w:rFonts w:ascii="Garamond" w:hAnsi="Garamond"/>
          <w:sz w:val="20"/>
          <w:szCs w:val="20"/>
        </w:rPr>
      </w:pPr>
      <w:r>
        <w:rPr>
          <w:rFonts w:ascii="Garamond" w:hAnsi="Garamond"/>
          <w:sz w:val="20"/>
          <w:szCs w:val="20"/>
        </w:rPr>
        <w:t>West Virginia University Cancer Collaboration Creator and Lead</w:t>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    November 2023- present</w:t>
      </w:r>
    </w:p>
    <w:p w14:paraId="5E54C2E1" w14:textId="44066AB5" w:rsidR="003C7AD6" w:rsidRDefault="003C7AD6" w:rsidP="004744F5">
      <w:pPr>
        <w:autoSpaceDE w:val="0"/>
        <w:autoSpaceDN w:val="0"/>
        <w:adjustRightInd w:val="0"/>
        <w:rPr>
          <w:rFonts w:ascii="Garamond" w:hAnsi="Garamond"/>
          <w:sz w:val="20"/>
          <w:szCs w:val="20"/>
        </w:rPr>
      </w:pPr>
      <w:r>
        <w:rPr>
          <w:rFonts w:ascii="Garamond" w:hAnsi="Garamond"/>
          <w:sz w:val="20"/>
          <w:szCs w:val="20"/>
        </w:rPr>
        <w:t>WVU Sarcoma Tumor Board, Physician Lead</w:t>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        </w:t>
      </w:r>
      <w:r>
        <w:rPr>
          <w:rFonts w:ascii="Garamond" w:hAnsi="Garamond"/>
          <w:sz w:val="20"/>
          <w:szCs w:val="20"/>
        </w:rPr>
        <w:tab/>
        <w:t xml:space="preserve">          August 2023- present</w:t>
      </w:r>
    </w:p>
    <w:p w14:paraId="34F3E12D" w14:textId="50F5A851" w:rsidR="00FD17BE" w:rsidRDefault="00FD17BE" w:rsidP="004744F5">
      <w:pPr>
        <w:autoSpaceDE w:val="0"/>
        <w:autoSpaceDN w:val="0"/>
        <w:adjustRightInd w:val="0"/>
        <w:rPr>
          <w:rFonts w:ascii="Garamond" w:hAnsi="Garamond"/>
          <w:sz w:val="20"/>
          <w:szCs w:val="20"/>
        </w:rPr>
      </w:pPr>
      <w:r>
        <w:rPr>
          <w:rFonts w:ascii="Garamond" w:hAnsi="Garamond"/>
          <w:sz w:val="20"/>
          <w:szCs w:val="20"/>
        </w:rPr>
        <w:t>West Virginia University General Surgery Residency, Associate Program Director</w:t>
      </w:r>
      <w:r>
        <w:rPr>
          <w:rFonts w:ascii="Garamond" w:hAnsi="Garamond"/>
          <w:sz w:val="20"/>
          <w:szCs w:val="20"/>
        </w:rPr>
        <w:tab/>
      </w:r>
      <w:r>
        <w:rPr>
          <w:rFonts w:ascii="Garamond" w:hAnsi="Garamond"/>
          <w:sz w:val="20"/>
          <w:szCs w:val="20"/>
        </w:rPr>
        <w:tab/>
        <w:t xml:space="preserve">         March 2023-</w:t>
      </w:r>
      <w:r w:rsidR="004104CE">
        <w:rPr>
          <w:rFonts w:ascii="Garamond" w:hAnsi="Garamond"/>
          <w:sz w:val="20"/>
          <w:szCs w:val="20"/>
        </w:rPr>
        <w:t>July 2025</w:t>
      </w:r>
    </w:p>
    <w:p w14:paraId="7DB09DE7" w14:textId="10A9A7B3" w:rsidR="009857D9" w:rsidRDefault="009857D9" w:rsidP="004744F5">
      <w:pPr>
        <w:autoSpaceDE w:val="0"/>
        <w:autoSpaceDN w:val="0"/>
        <w:adjustRightInd w:val="0"/>
        <w:rPr>
          <w:rFonts w:ascii="Garamond" w:hAnsi="Garamond"/>
          <w:sz w:val="20"/>
          <w:szCs w:val="20"/>
        </w:rPr>
      </w:pPr>
      <w:r>
        <w:rPr>
          <w:rFonts w:ascii="Garamond" w:hAnsi="Garamond"/>
          <w:sz w:val="20"/>
          <w:szCs w:val="20"/>
        </w:rPr>
        <w:t>WVU Gastrointestinal Tumor Board, Physician Lead</w:t>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sidR="003C7AD6">
        <w:rPr>
          <w:rFonts w:ascii="Garamond" w:hAnsi="Garamond"/>
          <w:sz w:val="20"/>
          <w:szCs w:val="20"/>
        </w:rPr>
        <w:t xml:space="preserve">           </w:t>
      </w:r>
      <w:r w:rsidR="00135F41">
        <w:rPr>
          <w:rFonts w:ascii="Garamond" w:hAnsi="Garamond"/>
          <w:sz w:val="20"/>
          <w:szCs w:val="20"/>
        </w:rPr>
        <w:t xml:space="preserve"> </w:t>
      </w:r>
      <w:r>
        <w:rPr>
          <w:rFonts w:ascii="Garamond" w:hAnsi="Garamond"/>
          <w:sz w:val="20"/>
          <w:szCs w:val="20"/>
        </w:rPr>
        <w:t xml:space="preserve"> </w:t>
      </w:r>
      <w:r w:rsidR="00285187">
        <w:rPr>
          <w:rFonts w:ascii="Garamond" w:hAnsi="Garamond"/>
          <w:sz w:val="20"/>
          <w:szCs w:val="20"/>
        </w:rPr>
        <w:t>January</w:t>
      </w:r>
      <w:r>
        <w:rPr>
          <w:rFonts w:ascii="Garamond" w:hAnsi="Garamond"/>
          <w:sz w:val="20"/>
          <w:szCs w:val="20"/>
        </w:rPr>
        <w:t xml:space="preserve"> 2022</w:t>
      </w:r>
      <w:r w:rsidR="00135F41">
        <w:rPr>
          <w:rFonts w:ascii="Garamond" w:hAnsi="Garamond"/>
          <w:sz w:val="20"/>
          <w:szCs w:val="20"/>
        </w:rPr>
        <w:t xml:space="preserve">- </w:t>
      </w:r>
      <w:r w:rsidR="003C7AD6">
        <w:rPr>
          <w:rFonts w:ascii="Garamond" w:hAnsi="Garamond"/>
          <w:sz w:val="20"/>
          <w:szCs w:val="20"/>
        </w:rPr>
        <w:t>October 2023</w:t>
      </w:r>
    </w:p>
    <w:p w14:paraId="736F7EBE" w14:textId="16309FDF" w:rsidR="00135F41" w:rsidRDefault="00135F41" w:rsidP="004744F5">
      <w:pPr>
        <w:autoSpaceDE w:val="0"/>
        <w:autoSpaceDN w:val="0"/>
        <w:adjustRightInd w:val="0"/>
        <w:rPr>
          <w:rFonts w:ascii="Garamond" w:hAnsi="Garamond"/>
          <w:sz w:val="20"/>
          <w:szCs w:val="20"/>
        </w:rPr>
      </w:pPr>
      <w:r>
        <w:rPr>
          <w:rFonts w:ascii="Garamond" w:hAnsi="Garamond"/>
          <w:sz w:val="20"/>
          <w:szCs w:val="20"/>
        </w:rPr>
        <w:lastRenderedPageBreak/>
        <w:t>Commission on Cancer, WVU chair</w:t>
      </w:r>
      <w:r w:rsidRPr="003136BB">
        <w:rPr>
          <w:rFonts w:ascii="Garamond" w:hAnsi="Garamond"/>
          <w:sz w:val="20"/>
          <w:szCs w:val="20"/>
        </w:rPr>
        <w:t xml:space="preserve"> </w:t>
      </w:r>
      <w:r>
        <w:rPr>
          <w:rFonts w:ascii="Garamond" w:hAnsi="Garamond"/>
          <w:sz w:val="20"/>
          <w:szCs w:val="20"/>
        </w:rPr>
        <w:t xml:space="preserve">  </w:t>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           Spring 2021- present</w:t>
      </w:r>
    </w:p>
    <w:p w14:paraId="681A4153" w14:textId="58B6831E" w:rsidR="00135F41" w:rsidRDefault="00135F41" w:rsidP="004744F5">
      <w:pPr>
        <w:autoSpaceDE w:val="0"/>
        <w:autoSpaceDN w:val="0"/>
        <w:adjustRightInd w:val="0"/>
        <w:rPr>
          <w:rFonts w:ascii="Garamond" w:hAnsi="Garamond"/>
          <w:sz w:val="20"/>
          <w:szCs w:val="20"/>
        </w:rPr>
      </w:pPr>
      <w:r>
        <w:rPr>
          <w:rFonts w:ascii="Garamond" w:hAnsi="Garamond"/>
          <w:sz w:val="20"/>
          <w:szCs w:val="20"/>
        </w:rPr>
        <w:t>Surgical Interest Group, Faculty Advisor</w:t>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   Spring 2021- </w:t>
      </w:r>
      <w:r w:rsidR="00FD17BE">
        <w:rPr>
          <w:rFonts w:ascii="Garamond" w:hAnsi="Garamond"/>
          <w:sz w:val="20"/>
          <w:szCs w:val="20"/>
        </w:rPr>
        <w:t>Spring 2023</w:t>
      </w:r>
    </w:p>
    <w:p w14:paraId="2204F9A8" w14:textId="5D1E2264" w:rsidR="008B486E" w:rsidRDefault="008B486E" w:rsidP="004744F5">
      <w:pPr>
        <w:autoSpaceDE w:val="0"/>
        <w:autoSpaceDN w:val="0"/>
        <w:adjustRightInd w:val="0"/>
        <w:rPr>
          <w:rFonts w:ascii="Garamond" w:hAnsi="Garamond"/>
          <w:sz w:val="20"/>
          <w:szCs w:val="20"/>
        </w:rPr>
      </w:pPr>
      <w:r>
        <w:rPr>
          <w:rFonts w:ascii="Garamond" w:hAnsi="Garamond"/>
          <w:sz w:val="20"/>
          <w:szCs w:val="20"/>
        </w:rPr>
        <w:t>John Wayne Cancer Institute, Administrative Chief</w:t>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 </w:t>
      </w:r>
      <w:r w:rsidR="001B4B44">
        <w:rPr>
          <w:rFonts w:ascii="Garamond" w:hAnsi="Garamond"/>
          <w:sz w:val="20"/>
          <w:szCs w:val="20"/>
        </w:rPr>
        <w:t xml:space="preserve">            </w:t>
      </w:r>
      <w:r>
        <w:rPr>
          <w:rFonts w:ascii="Garamond" w:hAnsi="Garamond"/>
          <w:sz w:val="20"/>
          <w:szCs w:val="20"/>
        </w:rPr>
        <w:t>Summer 2019-</w:t>
      </w:r>
      <w:r w:rsidR="001B4B44">
        <w:rPr>
          <w:rFonts w:ascii="Garamond" w:hAnsi="Garamond"/>
          <w:sz w:val="20"/>
          <w:szCs w:val="20"/>
        </w:rPr>
        <w:t>Summer 2020</w:t>
      </w:r>
    </w:p>
    <w:p w14:paraId="508F6F3D" w14:textId="133514BF" w:rsidR="00906008" w:rsidRDefault="00906008" w:rsidP="004744F5">
      <w:pPr>
        <w:autoSpaceDE w:val="0"/>
        <w:autoSpaceDN w:val="0"/>
        <w:adjustRightInd w:val="0"/>
        <w:rPr>
          <w:rFonts w:ascii="Garamond" w:hAnsi="Garamond"/>
          <w:sz w:val="20"/>
          <w:szCs w:val="20"/>
        </w:rPr>
      </w:pPr>
      <w:r>
        <w:rPr>
          <w:rFonts w:ascii="Garamond" w:hAnsi="Garamond"/>
          <w:sz w:val="20"/>
          <w:szCs w:val="20"/>
        </w:rPr>
        <w:t xml:space="preserve">Basic Science Coordinator, PGY5 representative </w:t>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        Fall 2017- Spring 2018</w:t>
      </w:r>
    </w:p>
    <w:p w14:paraId="05047B0B" w14:textId="54C16ADE" w:rsidR="004744F5" w:rsidRDefault="004744F5" w:rsidP="004744F5">
      <w:pPr>
        <w:autoSpaceDE w:val="0"/>
        <w:autoSpaceDN w:val="0"/>
        <w:adjustRightInd w:val="0"/>
        <w:rPr>
          <w:rFonts w:ascii="Garamond" w:hAnsi="Garamond"/>
          <w:sz w:val="20"/>
          <w:szCs w:val="20"/>
        </w:rPr>
      </w:pPr>
      <w:r>
        <w:rPr>
          <w:rFonts w:ascii="Garamond" w:hAnsi="Garamond"/>
          <w:sz w:val="20"/>
          <w:szCs w:val="20"/>
        </w:rPr>
        <w:t>Basic Science Coordin</w:t>
      </w:r>
      <w:r w:rsidR="00906008">
        <w:rPr>
          <w:rFonts w:ascii="Garamond" w:hAnsi="Garamond"/>
          <w:sz w:val="20"/>
          <w:szCs w:val="20"/>
        </w:rPr>
        <w:t xml:space="preserve">ator, PGY4 representative </w:t>
      </w:r>
      <w:r w:rsidR="00906008">
        <w:rPr>
          <w:rFonts w:ascii="Garamond" w:hAnsi="Garamond"/>
          <w:sz w:val="20"/>
          <w:szCs w:val="20"/>
        </w:rPr>
        <w:tab/>
      </w:r>
      <w:r w:rsidR="00906008">
        <w:rPr>
          <w:rFonts w:ascii="Garamond" w:hAnsi="Garamond"/>
          <w:sz w:val="20"/>
          <w:szCs w:val="20"/>
        </w:rPr>
        <w:tab/>
      </w:r>
      <w:r w:rsidR="00906008">
        <w:rPr>
          <w:rFonts w:ascii="Garamond" w:hAnsi="Garamond"/>
          <w:sz w:val="20"/>
          <w:szCs w:val="20"/>
        </w:rPr>
        <w:tab/>
      </w:r>
      <w:r w:rsidR="00906008">
        <w:rPr>
          <w:rFonts w:ascii="Garamond" w:hAnsi="Garamond"/>
          <w:sz w:val="20"/>
          <w:szCs w:val="20"/>
        </w:rPr>
        <w:tab/>
      </w:r>
      <w:r w:rsidR="00906008">
        <w:rPr>
          <w:rFonts w:ascii="Garamond" w:hAnsi="Garamond"/>
          <w:sz w:val="20"/>
          <w:szCs w:val="20"/>
        </w:rPr>
        <w:tab/>
        <w:t xml:space="preserve">        </w:t>
      </w:r>
      <w:r>
        <w:rPr>
          <w:rFonts w:ascii="Garamond" w:hAnsi="Garamond"/>
          <w:sz w:val="20"/>
          <w:szCs w:val="20"/>
        </w:rPr>
        <w:t xml:space="preserve">Fall 2016- </w:t>
      </w:r>
      <w:r w:rsidR="00906008">
        <w:rPr>
          <w:rFonts w:ascii="Garamond" w:hAnsi="Garamond"/>
          <w:sz w:val="20"/>
          <w:szCs w:val="20"/>
        </w:rPr>
        <w:t>Spring 2017</w:t>
      </w:r>
    </w:p>
    <w:p w14:paraId="48F50713" w14:textId="37B22AE2" w:rsidR="004744F5" w:rsidRDefault="004744F5" w:rsidP="004744F5">
      <w:pPr>
        <w:autoSpaceDE w:val="0"/>
        <w:autoSpaceDN w:val="0"/>
        <w:adjustRightInd w:val="0"/>
        <w:rPr>
          <w:rFonts w:ascii="Garamond" w:hAnsi="Garamond"/>
          <w:sz w:val="20"/>
          <w:szCs w:val="20"/>
        </w:rPr>
      </w:pPr>
      <w:r>
        <w:rPr>
          <w:rFonts w:ascii="Garamond" w:hAnsi="Garamond"/>
          <w:sz w:val="20"/>
          <w:szCs w:val="20"/>
        </w:rPr>
        <w:t>Exam Development Committee</w:t>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    Spring 2012-Spring 2013</w:t>
      </w:r>
    </w:p>
    <w:p w14:paraId="7B1D45AE" w14:textId="77777777" w:rsidR="004744F5" w:rsidRDefault="004744F5" w:rsidP="004744F5">
      <w:pPr>
        <w:autoSpaceDE w:val="0"/>
        <w:autoSpaceDN w:val="0"/>
        <w:adjustRightInd w:val="0"/>
        <w:rPr>
          <w:rFonts w:ascii="Garamond" w:hAnsi="Garamond"/>
          <w:sz w:val="20"/>
          <w:szCs w:val="20"/>
        </w:rPr>
      </w:pPr>
      <w:r>
        <w:rPr>
          <w:rFonts w:ascii="Garamond" w:hAnsi="Garamond"/>
          <w:sz w:val="20"/>
          <w:szCs w:val="20"/>
        </w:rPr>
        <w:t>Surgery Clerkship, Student Leader</w:t>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              Fall 2011</w:t>
      </w:r>
    </w:p>
    <w:p w14:paraId="2D0725FD" w14:textId="77777777" w:rsidR="004744F5" w:rsidRDefault="004744F5" w:rsidP="004744F5">
      <w:pPr>
        <w:autoSpaceDE w:val="0"/>
        <w:autoSpaceDN w:val="0"/>
        <w:adjustRightInd w:val="0"/>
        <w:rPr>
          <w:rFonts w:ascii="Garamond" w:hAnsi="Garamond"/>
          <w:sz w:val="20"/>
          <w:szCs w:val="20"/>
        </w:rPr>
      </w:pPr>
      <w:r>
        <w:rPr>
          <w:rFonts w:ascii="Garamond" w:hAnsi="Garamond"/>
          <w:sz w:val="20"/>
          <w:szCs w:val="20"/>
        </w:rPr>
        <w:t>LCME Visit: Student Representative, Tour Leader</w:t>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      February 2011</w:t>
      </w:r>
    </w:p>
    <w:p w14:paraId="06492578" w14:textId="77777777" w:rsidR="004744F5" w:rsidRDefault="004744F5" w:rsidP="004744F5">
      <w:pPr>
        <w:autoSpaceDE w:val="0"/>
        <w:autoSpaceDN w:val="0"/>
        <w:adjustRightInd w:val="0"/>
        <w:rPr>
          <w:rFonts w:ascii="Garamond" w:hAnsi="Garamond"/>
          <w:sz w:val="20"/>
          <w:szCs w:val="20"/>
        </w:rPr>
      </w:pPr>
      <w:r>
        <w:rPr>
          <w:rFonts w:ascii="Garamond" w:hAnsi="Garamond"/>
          <w:sz w:val="20"/>
          <w:szCs w:val="20"/>
        </w:rPr>
        <w:t>LCME Mock Visit: Student Representative</w:t>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        January 2011</w:t>
      </w:r>
    </w:p>
    <w:p w14:paraId="3F2F15CE" w14:textId="77777777" w:rsidR="004744F5" w:rsidRDefault="004744F5" w:rsidP="004744F5">
      <w:pPr>
        <w:autoSpaceDE w:val="0"/>
        <w:autoSpaceDN w:val="0"/>
        <w:adjustRightInd w:val="0"/>
        <w:rPr>
          <w:rFonts w:ascii="Garamond" w:hAnsi="Garamond"/>
          <w:sz w:val="20"/>
          <w:szCs w:val="20"/>
        </w:rPr>
      </w:pPr>
      <w:r>
        <w:rPr>
          <w:rFonts w:ascii="Garamond" w:hAnsi="Garamond"/>
          <w:sz w:val="20"/>
          <w:szCs w:val="20"/>
        </w:rPr>
        <w:t xml:space="preserve">Neuroscience Interest Group, Founding Secretary </w:t>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             Fall 2010-Fall 2011</w:t>
      </w:r>
    </w:p>
    <w:p w14:paraId="0C6455EF" w14:textId="77777777" w:rsidR="004744F5" w:rsidRDefault="004744F5" w:rsidP="004744F5">
      <w:pPr>
        <w:autoSpaceDE w:val="0"/>
        <w:autoSpaceDN w:val="0"/>
        <w:adjustRightInd w:val="0"/>
        <w:rPr>
          <w:rFonts w:ascii="Garamond" w:hAnsi="Garamond"/>
          <w:sz w:val="20"/>
          <w:szCs w:val="20"/>
        </w:rPr>
      </w:pPr>
      <w:r>
        <w:rPr>
          <w:rFonts w:ascii="Garamond" w:hAnsi="Garamond"/>
          <w:sz w:val="20"/>
          <w:szCs w:val="20"/>
        </w:rPr>
        <w:t>Research Committee</w:t>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    Spring 2010-Spring 2013</w:t>
      </w:r>
    </w:p>
    <w:p w14:paraId="004159FD" w14:textId="77777777" w:rsidR="004744F5" w:rsidRDefault="004744F5" w:rsidP="004744F5">
      <w:pPr>
        <w:autoSpaceDE w:val="0"/>
        <w:autoSpaceDN w:val="0"/>
        <w:adjustRightInd w:val="0"/>
        <w:rPr>
          <w:rFonts w:ascii="Garamond" w:hAnsi="Garamond"/>
          <w:sz w:val="20"/>
          <w:szCs w:val="20"/>
        </w:rPr>
      </w:pPr>
      <w:r>
        <w:rPr>
          <w:rFonts w:ascii="Garamond" w:hAnsi="Garamond"/>
          <w:sz w:val="20"/>
          <w:szCs w:val="20"/>
        </w:rPr>
        <w:t>American Medical Student Association Global Health Committee, Region Chair</w:t>
      </w:r>
      <w:r>
        <w:rPr>
          <w:rFonts w:ascii="Garamond" w:hAnsi="Garamond"/>
          <w:sz w:val="20"/>
          <w:szCs w:val="20"/>
        </w:rPr>
        <w:tab/>
        <w:t xml:space="preserve">                   Spring 2010-Spring 2012</w:t>
      </w:r>
    </w:p>
    <w:p w14:paraId="6626002C" w14:textId="77777777" w:rsidR="004744F5" w:rsidRDefault="004744F5" w:rsidP="004744F5">
      <w:pPr>
        <w:autoSpaceDE w:val="0"/>
        <w:autoSpaceDN w:val="0"/>
        <w:adjustRightInd w:val="0"/>
        <w:rPr>
          <w:rFonts w:ascii="Garamond" w:hAnsi="Garamond"/>
          <w:sz w:val="20"/>
          <w:szCs w:val="20"/>
        </w:rPr>
      </w:pPr>
      <w:r>
        <w:rPr>
          <w:rFonts w:ascii="Garamond" w:hAnsi="Garamond"/>
          <w:sz w:val="20"/>
          <w:szCs w:val="20"/>
        </w:rPr>
        <w:t>LCME Student Survey Committee</w:t>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          Spring 2010</w:t>
      </w:r>
    </w:p>
    <w:p w14:paraId="5AE179D7" w14:textId="77777777" w:rsidR="004744F5" w:rsidRDefault="004744F5" w:rsidP="004744F5">
      <w:pPr>
        <w:autoSpaceDE w:val="0"/>
        <w:autoSpaceDN w:val="0"/>
        <w:adjustRightInd w:val="0"/>
        <w:rPr>
          <w:rFonts w:ascii="Garamond" w:hAnsi="Garamond"/>
          <w:sz w:val="20"/>
          <w:szCs w:val="20"/>
        </w:rPr>
      </w:pPr>
      <w:r>
        <w:rPr>
          <w:rFonts w:ascii="Garamond" w:hAnsi="Garamond"/>
          <w:sz w:val="20"/>
          <w:szCs w:val="20"/>
        </w:rPr>
        <w:t xml:space="preserve">Non-Profit and Global Health Interest Group, Founding Vice President </w:t>
      </w:r>
      <w:r>
        <w:rPr>
          <w:rFonts w:ascii="Garamond" w:hAnsi="Garamond"/>
          <w:sz w:val="20"/>
          <w:szCs w:val="20"/>
        </w:rPr>
        <w:tab/>
      </w:r>
      <w:r>
        <w:rPr>
          <w:rFonts w:ascii="Garamond" w:hAnsi="Garamond"/>
          <w:sz w:val="20"/>
          <w:szCs w:val="20"/>
        </w:rPr>
        <w:tab/>
        <w:t xml:space="preserve">                       Spring 2010-Fall-2011</w:t>
      </w:r>
    </w:p>
    <w:p w14:paraId="170C1DE0" w14:textId="77777777" w:rsidR="004744F5" w:rsidRDefault="004744F5" w:rsidP="004744F5">
      <w:pPr>
        <w:autoSpaceDE w:val="0"/>
        <w:autoSpaceDN w:val="0"/>
        <w:adjustRightInd w:val="0"/>
        <w:rPr>
          <w:rFonts w:ascii="Garamond" w:hAnsi="Garamond"/>
          <w:sz w:val="20"/>
          <w:szCs w:val="20"/>
        </w:rPr>
      </w:pPr>
      <w:r>
        <w:rPr>
          <w:rFonts w:ascii="Garamond" w:hAnsi="Garamond"/>
          <w:sz w:val="20"/>
          <w:szCs w:val="20"/>
        </w:rPr>
        <w:t xml:space="preserve">Medical Students Working to Improve Society and Health, Founding Financial Director </w:t>
      </w:r>
      <w:r>
        <w:rPr>
          <w:rFonts w:ascii="Garamond" w:hAnsi="Garamond"/>
          <w:sz w:val="20"/>
          <w:szCs w:val="20"/>
        </w:rPr>
        <w:tab/>
        <w:t xml:space="preserve">         Spring 2010-Fall 2011</w:t>
      </w:r>
    </w:p>
    <w:p w14:paraId="46E2DC03" w14:textId="77777777" w:rsidR="004744F5" w:rsidRDefault="004744F5" w:rsidP="004744F5">
      <w:pPr>
        <w:autoSpaceDE w:val="0"/>
        <w:autoSpaceDN w:val="0"/>
        <w:adjustRightInd w:val="0"/>
        <w:rPr>
          <w:rFonts w:ascii="Garamond" w:hAnsi="Garamond"/>
          <w:sz w:val="20"/>
          <w:szCs w:val="20"/>
        </w:rPr>
      </w:pPr>
      <w:r>
        <w:rPr>
          <w:rFonts w:ascii="Garamond" w:hAnsi="Garamond"/>
          <w:sz w:val="20"/>
          <w:szCs w:val="20"/>
        </w:rPr>
        <w:t>Semmelweis Panther Community, assigned communities intended for mentoring, learning, and service</w:t>
      </w:r>
    </w:p>
    <w:p w14:paraId="081F3D6E" w14:textId="77777777" w:rsidR="004744F5" w:rsidRDefault="004744F5" w:rsidP="004744F5">
      <w:pPr>
        <w:autoSpaceDE w:val="0"/>
        <w:autoSpaceDN w:val="0"/>
        <w:adjustRightInd w:val="0"/>
        <w:ind w:left="2160" w:firstLine="720"/>
        <w:rPr>
          <w:rFonts w:ascii="Garamond" w:hAnsi="Garamond"/>
          <w:sz w:val="20"/>
          <w:szCs w:val="20"/>
        </w:rPr>
      </w:pPr>
      <w:r>
        <w:rPr>
          <w:rFonts w:ascii="Garamond" w:hAnsi="Garamond"/>
          <w:sz w:val="20"/>
          <w:szCs w:val="20"/>
        </w:rPr>
        <w:t xml:space="preserve">   Mayor </w:t>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                       Fall 2010-Spring 2011</w:t>
      </w:r>
    </w:p>
    <w:p w14:paraId="31844C60" w14:textId="77777777" w:rsidR="004744F5" w:rsidRDefault="004744F5" w:rsidP="004744F5">
      <w:pPr>
        <w:autoSpaceDE w:val="0"/>
        <w:autoSpaceDN w:val="0"/>
        <w:adjustRightInd w:val="0"/>
        <w:ind w:left="2160"/>
        <w:rPr>
          <w:rFonts w:ascii="Garamond" w:hAnsi="Garamond"/>
          <w:sz w:val="20"/>
          <w:szCs w:val="20"/>
        </w:rPr>
      </w:pPr>
      <w:r>
        <w:rPr>
          <w:rFonts w:ascii="Garamond" w:hAnsi="Garamond"/>
          <w:sz w:val="20"/>
          <w:szCs w:val="20"/>
        </w:rPr>
        <w:t xml:space="preserve">           Vice Mayor </w:t>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         Fall 2009-Spring 2010</w:t>
      </w:r>
      <w:r>
        <w:rPr>
          <w:rFonts w:ascii="Garamond" w:hAnsi="Garamond"/>
          <w:sz w:val="20"/>
          <w:szCs w:val="20"/>
        </w:rPr>
        <w:tab/>
        <w:t xml:space="preserve"> </w:t>
      </w:r>
    </w:p>
    <w:p w14:paraId="3B72C72E" w14:textId="2114E0EC" w:rsidR="004744F5" w:rsidRDefault="004744F5" w:rsidP="004744F5">
      <w:pPr>
        <w:autoSpaceDE w:val="0"/>
        <w:autoSpaceDN w:val="0"/>
        <w:adjustRightInd w:val="0"/>
        <w:rPr>
          <w:rFonts w:ascii="Garamond" w:hAnsi="Garamond"/>
          <w:sz w:val="20"/>
          <w:szCs w:val="20"/>
        </w:rPr>
      </w:pPr>
      <w:r>
        <w:rPr>
          <w:rFonts w:ascii="Garamond" w:hAnsi="Garamond"/>
          <w:sz w:val="20"/>
          <w:szCs w:val="20"/>
        </w:rPr>
        <w:t xml:space="preserve">Medical Student Council, Founding Treasurer </w:t>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          Fall 2009-Spring2010</w:t>
      </w:r>
    </w:p>
    <w:p w14:paraId="390594E0" w14:textId="262D38BB" w:rsidR="003021B6" w:rsidRDefault="003021B6" w:rsidP="004744F5">
      <w:pPr>
        <w:autoSpaceDE w:val="0"/>
        <w:autoSpaceDN w:val="0"/>
        <w:adjustRightInd w:val="0"/>
        <w:rPr>
          <w:rFonts w:ascii="Garamond" w:hAnsi="Garamond"/>
          <w:sz w:val="20"/>
          <w:szCs w:val="20"/>
        </w:rPr>
      </w:pPr>
    </w:p>
    <w:p w14:paraId="2D21C22C" w14:textId="39274B42" w:rsidR="003021B6" w:rsidRDefault="003021B6" w:rsidP="003021B6">
      <w:pPr>
        <w:pStyle w:val="Heading2"/>
        <w:pBdr>
          <w:bottom w:val="single" w:sz="6" w:space="1" w:color="auto"/>
        </w:pBdr>
        <w:spacing w:before="120"/>
        <w:rPr>
          <w:rFonts w:ascii="Garamond" w:hAnsi="Garamond"/>
          <w:smallCaps/>
        </w:rPr>
      </w:pPr>
      <w:r>
        <w:rPr>
          <w:rFonts w:ascii="Garamond" w:hAnsi="Garamond"/>
          <w:smallCaps/>
        </w:rPr>
        <w:t>Education: Instruction</w:t>
      </w:r>
      <w:r w:rsidR="00280AC2">
        <w:rPr>
          <w:rFonts w:ascii="Garamond" w:hAnsi="Garamond"/>
          <w:smallCaps/>
        </w:rPr>
        <w:t>, presentations, lectures</w:t>
      </w:r>
    </w:p>
    <w:p w14:paraId="0322E96E" w14:textId="77777777" w:rsidR="003021B6" w:rsidRPr="005A20B9" w:rsidRDefault="003021B6" w:rsidP="003021B6">
      <w:pPr>
        <w:autoSpaceDE w:val="0"/>
        <w:autoSpaceDN w:val="0"/>
        <w:adjustRightInd w:val="0"/>
        <w:rPr>
          <w:sz w:val="4"/>
          <w:szCs w:val="4"/>
        </w:rPr>
      </w:pPr>
    </w:p>
    <w:p w14:paraId="015609D4" w14:textId="4DA78D10" w:rsidR="009855C5" w:rsidRDefault="009855C5" w:rsidP="00F57C76">
      <w:pPr>
        <w:autoSpaceDE w:val="0"/>
        <w:autoSpaceDN w:val="0"/>
        <w:adjustRightInd w:val="0"/>
        <w:rPr>
          <w:rFonts w:ascii="Garamond" w:hAnsi="Garamond"/>
          <w:sz w:val="20"/>
          <w:szCs w:val="20"/>
        </w:rPr>
      </w:pPr>
      <w:r>
        <w:rPr>
          <w:rFonts w:ascii="Garamond" w:hAnsi="Garamond"/>
          <w:sz w:val="20"/>
          <w:szCs w:val="20"/>
        </w:rPr>
        <w:t>Complex General Surgical Oncology Mock Orals</w:t>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      2026- present</w:t>
      </w:r>
    </w:p>
    <w:p w14:paraId="3AC9D168" w14:textId="6F39393F" w:rsidR="003F3CEB" w:rsidRDefault="003F3CEB" w:rsidP="00F57C76">
      <w:pPr>
        <w:autoSpaceDE w:val="0"/>
        <w:autoSpaceDN w:val="0"/>
        <w:adjustRightInd w:val="0"/>
        <w:rPr>
          <w:rFonts w:ascii="Garamond" w:hAnsi="Garamond"/>
          <w:sz w:val="20"/>
          <w:szCs w:val="20"/>
        </w:rPr>
      </w:pPr>
      <w:r>
        <w:rPr>
          <w:rFonts w:ascii="Garamond" w:hAnsi="Garamond"/>
          <w:sz w:val="20"/>
          <w:szCs w:val="20"/>
        </w:rPr>
        <w:t xml:space="preserve">Southeastern Surgical Mock Orals </w:t>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sidR="009855C5">
        <w:rPr>
          <w:rFonts w:ascii="Garamond" w:hAnsi="Garamond"/>
          <w:sz w:val="20"/>
          <w:szCs w:val="20"/>
        </w:rPr>
        <w:t xml:space="preserve">    </w:t>
      </w:r>
      <w:r>
        <w:rPr>
          <w:rFonts w:ascii="Garamond" w:hAnsi="Garamond"/>
          <w:sz w:val="20"/>
          <w:szCs w:val="20"/>
        </w:rPr>
        <w:t xml:space="preserve">       2024-</w:t>
      </w:r>
      <w:r w:rsidR="009855C5">
        <w:rPr>
          <w:rFonts w:ascii="Garamond" w:hAnsi="Garamond"/>
          <w:sz w:val="20"/>
          <w:szCs w:val="20"/>
        </w:rPr>
        <w:t>2025</w:t>
      </w:r>
      <w:r>
        <w:rPr>
          <w:rFonts w:ascii="Garamond" w:hAnsi="Garamond"/>
          <w:sz w:val="20"/>
          <w:szCs w:val="20"/>
        </w:rPr>
        <w:t xml:space="preserve"> </w:t>
      </w:r>
    </w:p>
    <w:p w14:paraId="6DE9A485" w14:textId="17EEAF5A" w:rsidR="00A838AE" w:rsidRDefault="00CC6D2A" w:rsidP="00F57C76">
      <w:pPr>
        <w:autoSpaceDE w:val="0"/>
        <w:autoSpaceDN w:val="0"/>
        <w:adjustRightInd w:val="0"/>
        <w:rPr>
          <w:rFonts w:ascii="Garamond" w:hAnsi="Garamond"/>
          <w:sz w:val="20"/>
          <w:szCs w:val="20"/>
        </w:rPr>
      </w:pPr>
      <w:r>
        <w:rPr>
          <w:rFonts w:ascii="Garamond" w:hAnsi="Garamond"/>
          <w:sz w:val="20"/>
          <w:szCs w:val="20"/>
        </w:rPr>
        <w:t>Medical Student Communication Class</w:t>
      </w:r>
      <w:r w:rsidR="003F3CEB">
        <w:rPr>
          <w:rFonts w:ascii="Garamond" w:hAnsi="Garamond"/>
          <w:sz w:val="20"/>
          <w:szCs w:val="20"/>
        </w:rPr>
        <w:t>, University of Virginia</w:t>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       2023- present</w:t>
      </w:r>
    </w:p>
    <w:p w14:paraId="2E4A7231" w14:textId="39A0EE7B" w:rsidR="004744F5" w:rsidRDefault="007D3384" w:rsidP="00F57C76">
      <w:pPr>
        <w:autoSpaceDE w:val="0"/>
        <w:autoSpaceDN w:val="0"/>
        <w:adjustRightInd w:val="0"/>
        <w:rPr>
          <w:rFonts w:ascii="Garamond" w:hAnsi="Garamond"/>
          <w:sz w:val="20"/>
          <w:szCs w:val="20"/>
        </w:rPr>
      </w:pPr>
      <w:r>
        <w:rPr>
          <w:rFonts w:ascii="Garamond" w:hAnsi="Garamond"/>
          <w:sz w:val="20"/>
          <w:szCs w:val="20"/>
        </w:rPr>
        <w:t xml:space="preserve">Regional Resident Mock Orals, General Surgery, annual    </w:t>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       2022- present</w:t>
      </w:r>
    </w:p>
    <w:p w14:paraId="0A4F59E3" w14:textId="686CD516" w:rsidR="00834DD7" w:rsidRDefault="00834DD7" w:rsidP="00F57C76">
      <w:pPr>
        <w:autoSpaceDE w:val="0"/>
        <w:autoSpaceDN w:val="0"/>
        <w:adjustRightInd w:val="0"/>
        <w:rPr>
          <w:rFonts w:ascii="Garamond" w:hAnsi="Garamond"/>
          <w:sz w:val="20"/>
          <w:szCs w:val="20"/>
        </w:rPr>
      </w:pPr>
      <w:r>
        <w:rPr>
          <w:rFonts w:ascii="Garamond" w:hAnsi="Garamond"/>
          <w:sz w:val="20"/>
          <w:szCs w:val="20"/>
        </w:rPr>
        <w:t>P</w:t>
      </w:r>
      <w:r w:rsidR="00D96F63">
        <w:rPr>
          <w:rFonts w:ascii="Garamond" w:hAnsi="Garamond"/>
          <w:sz w:val="20"/>
          <w:szCs w:val="20"/>
        </w:rPr>
        <w:t>ractical Anatomy &amp; Surgical Skills,</w:t>
      </w:r>
      <w:r>
        <w:rPr>
          <w:rFonts w:ascii="Garamond" w:hAnsi="Garamond"/>
          <w:sz w:val="20"/>
          <w:szCs w:val="20"/>
        </w:rPr>
        <w:t xml:space="preserve"> WVU MS4, “Biopsies”</w:t>
      </w:r>
      <w:r w:rsidR="00F60BD1">
        <w:rPr>
          <w:rFonts w:ascii="Garamond" w:hAnsi="Garamond"/>
          <w:sz w:val="20"/>
          <w:szCs w:val="20"/>
        </w:rPr>
        <w:t xml:space="preserve">, “Gastric resections”        </w:t>
      </w:r>
      <w:r>
        <w:rPr>
          <w:rFonts w:ascii="Garamond" w:hAnsi="Garamond"/>
          <w:sz w:val="20"/>
          <w:szCs w:val="20"/>
        </w:rPr>
        <w:tab/>
      </w:r>
      <w:r>
        <w:rPr>
          <w:rFonts w:ascii="Garamond" w:hAnsi="Garamond"/>
          <w:sz w:val="20"/>
          <w:szCs w:val="20"/>
        </w:rPr>
        <w:tab/>
      </w:r>
      <w:r w:rsidR="00997DD2">
        <w:rPr>
          <w:rFonts w:ascii="Garamond" w:hAnsi="Garamond"/>
          <w:sz w:val="20"/>
          <w:szCs w:val="20"/>
        </w:rPr>
        <w:t xml:space="preserve"> </w:t>
      </w:r>
      <w:r w:rsidR="00F60BD1">
        <w:rPr>
          <w:rFonts w:ascii="Garamond" w:hAnsi="Garamond"/>
          <w:sz w:val="20"/>
          <w:szCs w:val="20"/>
        </w:rPr>
        <w:t xml:space="preserve">     </w:t>
      </w:r>
      <w:r w:rsidR="00997DD2">
        <w:rPr>
          <w:rFonts w:ascii="Garamond" w:hAnsi="Garamond"/>
          <w:sz w:val="20"/>
          <w:szCs w:val="20"/>
        </w:rPr>
        <w:t xml:space="preserve"> 2022- present</w:t>
      </w:r>
    </w:p>
    <w:p w14:paraId="43E3CDFE" w14:textId="32CD9A27" w:rsidR="007D3384" w:rsidRDefault="007D3384" w:rsidP="00F57C76">
      <w:pPr>
        <w:autoSpaceDE w:val="0"/>
        <w:autoSpaceDN w:val="0"/>
        <w:adjustRightInd w:val="0"/>
        <w:rPr>
          <w:rFonts w:ascii="Garamond" w:hAnsi="Garamond"/>
          <w:sz w:val="20"/>
          <w:szCs w:val="20"/>
        </w:rPr>
      </w:pPr>
      <w:r>
        <w:rPr>
          <w:rFonts w:ascii="Garamond" w:hAnsi="Garamond"/>
          <w:sz w:val="20"/>
          <w:szCs w:val="20"/>
        </w:rPr>
        <w:t>West Virginia University Mock Orals, General Surgery, annual</w:t>
      </w:r>
      <w:r w:rsidR="00834DD7">
        <w:rPr>
          <w:rFonts w:ascii="Garamond" w:hAnsi="Garamond"/>
          <w:sz w:val="20"/>
          <w:szCs w:val="20"/>
        </w:rPr>
        <w:t xml:space="preserve">      </w:t>
      </w:r>
      <w:r>
        <w:rPr>
          <w:rFonts w:ascii="Garamond" w:hAnsi="Garamond"/>
          <w:sz w:val="20"/>
          <w:szCs w:val="20"/>
        </w:rPr>
        <w:tab/>
      </w:r>
      <w:r>
        <w:rPr>
          <w:rFonts w:ascii="Garamond" w:hAnsi="Garamond"/>
          <w:sz w:val="20"/>
          <w:szCs w:val="20"/>
        </w:rPr>
        <w:tab/>
        <w:t xml:space="preserve">             </w:t>
      </w:r>
      <w:r w:rsidR="00834DD7">
        <w:rPr>
          <w:rFonts w:ascii="Garamond" w:hAnsi="Garamond"/>
          <w:sz w:val="20"/>
          <w:szCs w:val="20"/>
        </w:rPr>
        <w:t xml:space="preserve">      </w:t>
      </w:r>
      <w:r>
        <w:rPr>
          <w:rFonts w:ascii="Garamond" w:hAnsi="Garamond"/>
          <w:sz w:val="20"/>
          <w:szCs w:val="20"/>
        </w:rPr>
        <w:tab/>
      </w:r>
      <w:r w:rsidR="00834DD7">
        <w:rPr>
          <w:rFonts w:ascii="Garamond" w:hAnsi="Garamond"/>
          <w:sz w:val="20"/>
          <w:szCs w:val="20"/>
        </w:rPr>
        <w:t xml:space="preserve">       </w:t>
      </w:r>
      <w:r>
        <w:rPr>
          <w:rFonts w:ascii="Garamond" w:hAnsi="Garamond"/>
          <w:sz w:val="20"/>
          <w:szCs w:val="20"/>
        </w:rPr>
        <w:t>2021- present</w:t>
      </w:r>
    </w:p>
    <w:p w14:paraId="149F8A62" w14:textId="58AC9359" w:rsidR="00834DD7" w:rsidRDefault="00834DD7" w:rsidP="00F57C76">
      <w:pPr>
        <w:autoSpaceDE w:val="0"/>
        <w:autoSpaceDN w:val="0"/>
        <w:adjustRightInd w:val="0"/>
        <w:rPr>
          <w:rFonts w:ascii="Garamond" w:hAnsi="Garamond"/>
          <w:sz w:val="20"/>
          <w:szCs w:val="20"/>
        </w:rPr>
      </w:pPr>
      <w:r>
        <w:rPr>
          <w:rFonts w:ascii="Garamond" w:hAnsi="Garamond"/>
          <w:sz w:val="20"/>
          <w:szCs w:val="20"/>
        </w:rPr>
        <w:t>General Surgery ABSITE prep, (multiple/year</w:t>
      </w:r>
      <w:r>
        <w:rPr>
          <w:rFonts w:ascii="Garamond" w:hAnsi="Garamond"/>
          <w:sz w:val="20"/>
          <w:szCs w:val="20"/>
        </w:rPr>
        <w:tab/>
        <w:t>)</w:t>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       2020- present</w:t>
      </w:r>
    </w:p>
    <w:p w14:paraId="17823CEF" w14:textId="2EBDBADB" w:rsidR="003F3CEB" w:rsidRDefault="00834DD7" w:rsidP="003F3CEB">
      <w:pPr>
        <w:autoSpaceDE w:val="0"/>
        <w:autoSpaceDN w:val="0"/>
        <w:adjustRightInd w:val="0"/>
        <w:rPr>
          <w:rFonts w:ascii="Garamond" w:hAnsi="Garamond"/>
          <w:sz w:val="20"/>
          <w:szCs w:val="20"/>
        </w:rPr>
      </w:pPr>
      <w:r>
        <w:rPr>
          <w:rFonts w:ascii="Garamond" w:hAnsi="Garamond"/>
          <w:sz w:val="20"/>
          <w:szCs w:val="20"/>
        </w:rPr>
        <w:t>MS3 “Skin and soft tissue” lecture (8x/year)</w:t>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       2020- present</w:t>
      </w:r>
    </w:p>
    <w:p w14:paraId="48FD4D2B" w14:textId="77777777" w:rsidR="003F3CEB" w:rsidRPr="003F3CEB" w:rsidRDefault="003F3CEB" w:rsidP="003F3CEB">
      <w:pPr>
        <w:autoSpaceDE w:val="0"/>
        <w:autoSpaceDN w:val="0"/>
        <w:adjustRightInd w:val="0"/>
        <w:rPr>
          <w:rFonts w:ascii="Garamond" w:hAnsi="Garamond"/>
          <w:sz w:val="20"/>
          <w:szCs w:val="20"/>
        </w:rPr>
      </w:pPr>
    </w:p>
    <w:p w14:paraId="49356587" w14:textId="43270F99" w:rsidR="003F3CEB" w:rsidRDefault="003F3CEB" w:rsidP="003F3CEB">
      <w:pPr>
        <w:pStyle w:val="Heading2"/>
        <w:pBdr>
          <w:bottom w:val="single" w:sz="6" w:space="1" w:color="auto"/>
        </w:pBdr>
        <w:spacing w:before="120"/>
        <w:rPr>
          <w:rFonts w:ascii="Garamond" w:hAnsi="Garamond"/>
          <w:smallCaps/>
        </w:rPr>
      </w:pPr>
      <w:r>
        <w:rPr>
          <w:rFonts w:ascii="Garamond" w:hAnsi="Garamond"/>
          <w:smallCaps/>
        </w:rPr>
        <w:t>Research funding</w:t>
      </w:r>
    </w:p>
    <w:p w14:paraId="1F71048D" w14:textId="77777777" w:rsidR="003F3CEB" w:rsidRDefault="003F3CEB" w:rsidP="003F3CEB"/>
    <w:p w14:paraId="168FA53D" w14:textId="524630AA" w:rsidR="004104CE" w:rsidRDefault="004104CE" w:rsidP="003F3CEB">
      <w:pPr>
        <w:rPr>
          <w:rFonts w:ascii="Garamond" w:hAnsi="Garamond"/>
          <w:sz w:val="20"/>
          <w:szCs w:val="20"/>
        </w:rPr>
      </w:pPr>
      <w:r>
        <w:rPr>
          <w:rFonts w:ascii="Garamond" w:hAnsi="Garamond"/>
          <w:sz w:val="20"/>
          <w:szCs w:val="20"/>
        </w:rPr>
        <w:t>John Wayne Alumni Fellows Grant</w:t>
      </w:r>
    </w:p>
    <w:p w14:paraId="65A536F4" w14:textId="331B2407" w:rsidR="004104CE" w:rsidRDefault="004104CE" w:rsidP="003F3CEB">
      <w:pPr>
        <w:rPr>
          <w:rFonts w:ascii="Garamond" w:hAnsi="Garamond"/>
          <w:sz w:val="20"/>
          <w:szCs w:val="20"/>
        </w:rPr>
      </w:pPr>
      <w:r>
        <w:rPr>
          <w:rFonts w:ascii="Garamond" w:hAnsi="Garamond"/>
          <w:sz w:val="20"/>
          <w:szCs w:val="20"/>
        </w:rPr>
        <w:t>August 2025- current</w:t>
      </w:r>
    </w:p>
    <w:p w14:paraId="658C1C91" w14:textId="7E9C1BC4" w:rsidR="004104CE" w:rsidRDefault="004104CE" w:rsidP="003F3CEB">
      <w:pPr>
        <w:rPr>
          <w:rFonts w:ascii="Garamond" w:hAnsi="Garamond"/>
          <w:sz w:val="20"/>
          <w:szCs w:val="20"/>
        </w:rPr>
      </w:pPr>
      <w:r>
        <w:rPr>
          <w:rFonts w:ascii="Garamond" w:hAnsi="Garamond"/>
          <w:sz w:val="20"/>
          <w:szCs w:val="20"/>
        </w:rPr>
        <w:t>Characterization and Targeting of the Peripheral Immune Composition and Utility of Myeloperoxidase in Sarcoma</w:t>
      </w:r>
    </w:p>
    <w:p w14:paraId="77D3CE1D" w14:textId="77777777" w:rsidR="004104CE" w:rsidRDefault="004104CE" w:rsidP="004104CE">
      <w:pPr>
        <w:rPr>
          <w:rFonts w:ascii="Garamond" w:hAnsi="Garamond"/>
          <w:sz w:val="20"/>
          <w:szCs w:val="20"/>
        </w:rPr>
      </w:pPr>
      <w:r>
        <w:rPr>
          <w:rFonts w:ascii="Garamond" w:hAnsi="Garamond"/>
          <w:sz w:val="20"/>
          <w:szCs w:val="20"/>
        </w:rPr>
        <w:t xml:space="preserve">PI: Mary Garland Kledzik </w:t>
      </w:r>
    </w:p>
    <w:p w14:paraId="13971B42" w14:textId="77777777" w:rsidR="004104CE" w:rsidRDefault="004104CE" w:rsidP="004104CE">
      <w:pPr>
        <w:rPr>
          <w:rFonts w:ascii="Garamond" w:hAnsi="Garamond"/>
          <w:sz w:val="20"/>
          <w:szCs w:val="20"/>
        </w:rPr>
      </w:pPr>
      <w:r>
        <w:rPr>
          <w:rFonts w:ascii="Garamond" w:hAnsi="Garamond"/>
          <w:sz w:val="20"/>
          <w:szCs w:val="20"/>
        </w:rPr>
        <w:t>$50,000</w:t>
      </w:r>
    </w:p>
    <w:p w14:paraId="1066B212" w14:textId="77777777" w:rsidR="004104CE" w:rsidRDefault="004104CE" w:rsidP="003F3CEB">
      <w:pPr>
        <w:rPr>
          <w:rFonts w:ascii="Garamond" w:hAnsi="Garamond"/>
          <w:sz w:val="20"/>
          <w:szCs w:val="20"/>
        </w:rPr>
      </w:pPr>
    </w:p>
    <w:p w14:paraId="1C7C3472" w14:textId="1FC2D4B4" w:rsidR="003F3CEB" w:rsidRDefault="003F3CEB" w:rsidP="003F3CEB">
      <w:pPr>
        <w:rPr>
          <w:rFonts w:ascii="Garamond" w:hAnsi="Garamond"/>
          <w:sz w:val="20"/>
          <w:szCs w:val="20"/>
        </w:rPr>
      </w:pPr>
      <w:r>
        <w:rPr>
          <w:rFonts w:ascii="Garamond" w:hAnsi="Garamond"/>
          <w:sz w:val="20"/>
          <w:szCs w:val="20"/>
        </w:rPr>
        <w:t xml:space="preserve">WV CTSI Pilot Grant </w:t>
      </w:r>
    </w:p>
    <w:p w14:paraId="1BE609A8" w14:textId="1379D2AD" w:rsidR="003F3CEB" w:rsidRDefault="003F3CEB" w:rsidP="003F3CEB">
      <w:pPr>
        <w:rPr>
          <w:rFonts w:ascii="Garamond" w:hAnsi="Garamond"/>
          <w:sz w:val="20"/>
          <w:szCs w:val="20"/>
        </w:rPr>
      </w:pPr>
      <w:r>
        <w:rPr>
          <w:rFonts w:ascii="Garamond" w:hAnsi="Garamond"/>
          <w:sz w:val="20"/>
          <w:szCs w:val="20"/>
        </w:rPr>
        <w:t>March 2024-</w:t>
      </w:r>
      <w:r w:rsidR="00CC48BB">
        <w:rPr>
          <w:rFonts w:ascii="Garamond" w:hAnsi="Garamond"/>
          <w:sz w:val="20"/>
          <w:szCs w:val="20"/>
        </w:rPr>
        <w:t>current</w:t>
      </w:r>
    </w:p>
    <w:p w14:paraId="59776AD0" w14:textId="2CCBDF09" w:rsidR="003F3CEB" w:rsidRDefault="00F60BD1" w:rsidP="003F3CEB">
      <w:pPr>
        <w:rPr>
          <w:rFonts w:ascii="Garamond" w:hAnsi="Garamond"/>
          <w:sz w:val="20"/>
          <w:szCs w:val="20"/>
        </w:rPr>
      </w:pPr>
      <w:r>
        <w:rPr>
          <w:rFonts w:ascii="Garamond" w:hAnsi="Garamond"/>
          <w:sz w:val="20"/>
          <w:szCs w:val="20"/>
        </w:rPr>
        <w:t>Characterization of microbiome dysbiosis in patients with colorectal cancer: an Appalachian cohort study</w:t>
      </w:r>
    </w:p>
    <w:p w14:paraId="6EE4A1AA" w14:textId="4B9C9D22" w:rsidR="00F60BD1" w:rsidRDefault="00F60BD1" w:rsidP="003F3CEB">
      <w:pPr>
        <w:rPr>
          <w:rFonts w:ascii="Garamond" w:hAnsi="Garamond"/>
          <w:sz w:val="20"/>
          <w:szCs w:val="20"/>
        </w:rPr>
      </w:pPr>
      <w:r>
        <w:rPr>
          <w:rFonts w:ascii="Garamond" w:hAnsi="Garamond"/>
          <w:sz w:val="20"/>
          <w:szCs w:val="20"/>
        </w:rPr>
        <w:t xml:space="preserve">PI: Mary Garland Kledzik </w:t>
      </w:r>
    </w:p>
    <w:p w14:paraId="1A3BD076" w14:textId="3872A9B3" w:rsidR="00F60BD1" w:rsidRDefault="00F60BD1" w:rsidP="003F3CEB">
      <w:pPr>
        <w:rPr>
          <w:rFonts w:ascii="Garamond" w:hAnsi="Garamond"/>
          <w:sz w:val="20"/>
          <w:szCs w:val="20"/>
        </w:rPr>
      </w:pPr>
      <w:r>
        <w:rPr>
          <w:rFonts w:ascii="Garamond" w:hAnsi="Garamond"/>
          <w:sz w:val="20"/>
          <w:szCs w:val="20"/>
        </w:rPr>
        <w:t>$50,000</w:t>
      </w:r>
    </w:p>
    <w:p w14:paraId="21102566" w14:textId="77777777" w:rsidR="00F60BD1" w:rsidRDefault="00F60BD1" w:rsidP="003F3CEB">
      <w:pPr>
        <w:rPr>
          <w:rFonts w:ascii="Garamond" w:hAnsi="Garamond"/>
          <w:sz w:val="20"/>
          <w:szCs w:val="20"/>
        </w:rPr>
      </w:pPr>
    </w:p>
    <w:p w14:paraId="1C29D89C" w14:textId="4D31C134" w:rsidR="00F60BD1" w:rsidRDefault="00F60BD1" w:rsidP="003F3CEB">
      <w:pPr>
        <w:rPr>
          <w:rFonts w:ascii="Garamond" w:hAnsi="Garamond"/>
          <w:sz w:val="20"/>
          <w:szCs w:val="20"/>
        </w:rPr>
      </w:pPr>
      <w:r>
        <w:rPr>
          <w:rFonts w:ascii="Garamond" w:hAnsi="Garamond"/>
          <w:sz w:val="20"/>
          <w:szCs w:val="20"/>
        </w:rPr>
        <w:t>Pittsburgh Cure Sarcoma Grant</w:t>
      </w:r>
    </w:p>
    <w:p w14:paraId="5B5114CA" w14:textId="2B1DF16F" w:rsidR="00F60BD1" w:rsidRDefault="00F60BD1" w:rsidP="003F3CEB">
      <w:pPr>
        <w:rPr>
          <w:rFonts w:ascii="Garamond" w:hAnsi="Garamond"/>
          <w:sz w:val="20"/>
          <w:szCs w:val="20"/>
        </w:rPr>
      </w:pPr>
      <w:r>
        <w:rPr>
          <w:rFonts w:ascii="Garamond" w:hAnsi="Garamond"/>
          <w:sz w:val="20"/>
          <w:szCs w:val="20"/>
        </w:rPr>
        <w:t>February 2024-</w:t>
      </w:r>
      <w:r w:rsidR="004104CE">
        <w:rPr>
          <w:rFonts w:ascii="Garamond" w:hAnsi="Garamond"/>
          <w:sz w:val="20"/>
          <w:szCs w:val="20"/>
        </w:rPr>
        <w:t>February 2025</w:t>
      </w:r>
    </w:p>
    <w:p w14:paraId="3C92E5C3" w14:textId="1216BCCD" w:rsidR="00F60BD1" w:rsidRDefault="00F60BD1" w:rsidP="003F3CEB">
      <w:pPr>
        <w:rPr>
          <w:rFonts w:ascii="Garamond" w:hAnsi="Garamond"/>
          <w:sz w:val="20"/>
          <w:szCs w:val="20"/>
        </w:rPr>
      </w:pPr>
      <w:r>
        <w:rPr>
          <w:rFonts w:ascii="Garamond" w:hAnsi="Garamond"/>
          <w:sz w:val="20"/>
          <w:szCs w:val="20"/>
        </w:rPr>
        <w:t>The Role of Myeloperoxidase in Immunotherapy Resistance in Sarcoma</w:t>
      </w:r>
    </w:p>
    <w:p w14:paraId="0A2C4988" w14:textId="0805A00C" w:rsidR="00F60BD1" w:rsidRDefault="00F60BD1" w:rsidP="003F3CEB">
      <w:pPr>
        <w:rPr>
          <w:rFonts w:ascii="Garamond" w:hAnsi="Garamond"/>
          <w:sz w:val="20"/>
          <w:szCs w:val="20"/>
        </w:rPr>
      </w:pPr>
      <w:r>
        <w:rPr>
          <w:rFonts w:ascii="Garamond" w:hAnsi="Garamond"/>
          <w:sz w:val="20"/>
          <w:szCs w:val="20"/>
        </w:rPr>
        <w:t xml:space="preserve">PI: Mary Garland Kledzik </w:t>
      </w:r>
    </w:p>
    <w:p w14:paraId="2A0D0EE6" w14:textId="2E691509" w:rsidR="00F1493D" w:rsidRDefault="00F60BD1" w:rsidP="00F1493D">
      <w:pPr>
        <w:rPr>
          <w:rFonts w:ascii="Garamond" w:hAnsi="Garamond"/>
          <w:sz w:val="20"/>
          <w:szCs w:val="20"/>
        </w:rPr>
      </w:pPr>
      <w:r>
        <w:rPr>
          <w:rFonts w:ascii="Garamond" w:hAnsi="Garamond"/>
          <w:sz w:val="20"/>
          <w:szCs w:val="20"/>
        </w:rPr>
        <w:t>$</w:t>
      </w:r>
      <w:r w:rsidR="00CC48BB">
        <w:rPr>
          <w:rFonts w:ascii="Garamond" w:hAnsi="Garamond"/>
          <w:sz w:val="20"/>
          <w:szCs w:val="20"/>
        </w:rPr>
        <w:t>4</w:t>
      </w:r>
      <w:r>
        <w:rPr>
          <w:rFonts w:ascii="Garamond" w:hAnsi="Garamond"/>
          <w:sz w:val="20"/>
          <w:szCs w:val="20"/>
        </w:rPr>
        <w:t>9,110.4</w:t>
      </w:r>
      <w:r w:rsidR="00F1493D">
        <w:rPr>
          <w:rFonts w:ascii="Garamond" w:hAnsi="Garamond"/>
          <w:sz w:val="20"/>
          <w:szCs w:val="20"/>
        </w:rPr>
        <w:t>6</w:t>
      </w:r>
    </w:p>
    <w:p w14:paraId="37A92C0E" w14:textId="77777777" w:rsidR="00F1493D" w:rsidRDefault="00F1493D" w:rsidP="00F1493D">
      <w:pPr>
        <w:rPr>
          <w:rFonts w:ascii="Garamond" w:hAnsi="Garamond"/>
          <w:smallCaps/>
        </w:rPr>
      </w:pPr>
    </w:p>
    <w:p w14:paraId="52558CF4" w14:textId="698B8F80" w:rsidR="005A20B9" w:rsidRDefault="006A0EC6" w:rsidP="005A20B9">
      <w:pPr>
        <w:pStyle w:val="Heading2"/>
        <w:pBdr>
          <w:bottom w:val="single" w:sz="6" w:space="1" w:color="auto"/>
        </w:pBdr>
        <w:spacing w:before="120"/>
        <w:rPr>
          <w:rFonts w:ascii="Garamond" w:hAnsi="Garamond"/>
          <w:smallCaps/>
        </w:rPr>
      </w:pPr>
      <w:r>
        <w:rPr>
          <w:rFonts w:ascii="Garamond" w:hAnsi="Garamond"/>
          <w:smallCaps/>
        </w:rPr>
        <w:t>Publications</w:t>
      </w:r>
    </w:p>
    <w:p w14:paraId="60A26F4C" w14:textId="37AA09DB" w:rsidR="000B6CEF" w:rsidRPr="000B6CEF" w:rsidRDefault="000B6CEF" w:rsidP="000B6CEF">
      <w:pPr>
        <w:keepNext/>
        <w:outlineLvl w:val="1"/>
        <w:rPr>
          <w:rFonts w:ascii="Garamond" w:hAnsi="Garamond"/>
          <w:sz w:val="20"/>
          <w:szCs w:val="20"/>
        </w:rPr>
      </w:pPr>
      <w:r w:rsidRPr="000B6CEF">
        <w:rPr>
          <w:rFonts w:ascii="Garamond" w:hAnsi="Garamond"/>
          <w:sz w:val="20"/>
          <w:szCs w:val="20"/>
        </w:rPr>
        <w:t xml:space="preserve">Gupta P, Godfrey EL, Schultz KS, Yu LJ, Bansal VV, Gomez-Mayorga J, Papageorge M, Proussaloglou EM, Su DG, Merl MY, Ward E, Sood D, Magge DR, Senthil M, Kopecky KE, Turaga KK, Sarpel U; </w:t>
      </w:r>
      <w:r w:rsidRPr="000B6CEF">
        <w:rPr>
          <w:rFonts w:ascii="Garamond" w:hAnsi="Garamond"/>
          <w:b/>
          <w:bCs/>
          <w:sz w:val="20"/>
          <w:szCs w:val="20"/>
        </w:rPr>
        <w:t>Peritoneal Surface Malignancies (PSM) Consortium Group.</w:t>
      </w:r>
      <w:r>
        <w:rPr>
          <w:rFonts w:ascii="Garamond" w:hAnsi="Garamond"/>
          <w:sz w:val="20"/>
          <w:szCs w:val="20"/>
        </w:rPr>
        <w:t xml:space="preserve"> </w:t>
      </w:r>
      <w:r w:rsidRPr="000B6CEF">
        <w:rPr>
          <w:rFonts w:ascii="Garamond" w:hAnsi="Garamond"/>
          <w:i/>
          <w:iCs/>
          <w:sz w:val="20"/>
          <w:szCs w:val="20"/>
        </w:rPr>
        <w:t>Intraperitoneal Chemotherapy:</w:t>
      </w:r>
      <w:r>
        <w:rPr>
          <w:rFonts w:ascii="Garamond" w:hAnsi="Garamond"/>
          <w:sz w:val="20"/>
          <w:szCs w:val="20"/>
        </w:rPr>
        <w:t xml:space="preserve"> </w:t>
      </w:r>
      <w:r w:rsidRPr="000B6CEF">
        <w:rPr>
          <w:rFonts w:ascii="Garamond" w:hAnsi="Garamond"/>
          <w:i/>
          <w:iCs/>
          <w:sz w:val="20"/>
          <w:szCs w:val="20"/>
        </w:rPr>
        <w:t xml:space="preserve">A Call to Study Reproductive Safety for Healthcare </w:t>
      </w:r>
      <w:r w:rsidRPr="000B6CEF">
        <w:rPr>
          <w:rFonts w:ascii="Garamond" w:hAnsi="Garamond"/>
          <w:i/>
          <w:iCs/>
          <w:sz w:val="20"/>
          <w:szCs w:val="20"/>
        </w:rPr>
        <w:lastRenderedPageBreak/>
        <w:t>Workers.</w:t>
      </w:r>
      <w:r>
        <w:rPr>
          <w:rFonts w:ascii="Garamond" w:hAnsi="Garamond"/>
          <w:sz w:val="20"/>
          <w:szCs w:val="20"/>
        </w:rPr>
        <w:t xml:space="preserve"> Ann Surg Oncol. 2025 Aug 28.</w:t>
      </w:r>
      <w:r w:rsidRPr="000B6CEF">
        <w:rPr>
          <w:rFonts w:ascii="Garamond" w:hAnsi="Garamond"/>
          <w:sz w:val="20"/>
          <w:szCs w:val="20"/>
        </w:rPr>
        <w:br/>
        <w:t> </w:t>
      </w:r>
    </w:p>
    <w:p w14:paraId="2D4D45B6" w14:textId="1F8475DB" w:rsidR="000B6CEF" w:rsidRPr="000B6CEF" w:rsidRDefault="000B6CEF" w:rsidP="000B6CEF">
      <w:pPr>
        <w:keepNext/>
        <w:outlineLvl w:val="1"/>
        <w:rPr>
          <w:rFonts w:ascii="Garamond" w:hAnsi="Garamond"/>
          <w:sz w:val="20"/>
          <w:szCs w:val="20"/>
        </w:rPr>
      </w:pPr>
      <w:r w:rsidRPr="000B6CEF">
        <w:rPr>
          <w:rFonts w:ascii="Garamond" w:hAnsi="Garamond"/>
          <w:sz w:val="20"/>
          <w:szCs w:val="20"/>
        </w:rPr>
        <w:t>Butensky SD, Bansal VV, Su DG, Waheed MT, Nikiforchin A, Gomez-Mayorga JL, Olecki E, Radomski SN, Sun B, Turaga KK, Gunderson CG, Lacy J, Badgwell BD, In H, Kennedy T, Yoon HH, Greer JB, Sundar R, Woo Y</w:t>
      </w:r>
      <w:r w:rsidRPr="000B6CEF">
        <w:rPr>
          <w:rFonts w:ascii="Garamond" w:hAnsi="Garamond"/>
          <w:b/>
          <w:bCs/>
          <w:sz w:val="20"/>
          <w:szCs w:val="20"/>
        </w:rPr>
        <w:t>; Peritoneal Surface Malignancies (PSM) Consortium</w:t>
      </w:r>
      <w:r w:rsidR="0099260E" w:rsidRPr="0099260E">
        <w:rPr>
          <w:rFonts w:ascii="Garamond" w:hAnsi="Garamond"/>
          <w:b/>
          <w:bCs/>
          <w:sz w:val="20"/>
          <w:szCs w:val="20"/>
        </w:rPr>
        <w:t xml:space="preserve"> Group</w:t>
      </w:r>
      <w:r w:rsidRPr="0099260E">
        <w:rPr>
          <w:rFonts w:ascii="Garamond" w:hAnsi="Garamond"/>
          <w:i/>
          <w:iCs/>
          <w:sz w:val="20"/>
          <w:szCs w:val="20"/>
        </w:rPr>
        <w:t xml:space="preserve">. </w:t>
      </w:r>
      <w:hyperlink r:id="rId5" w:history="1">
        <w:r w:rsidRPr="000B6CEF">
          <w:rPr>
            <w:rStyle w:val="Hyperlink"/>
            <w:rFonts w:ascii="Garamond" w:hAnsi="Garamond"/>
            <w:i/>
            <w:iCs/>
            <w:color w:val="auto"/>
            <w:sz w:val="20"/>
            <w:szCs w:val="20"/>
            <w:u w:val="none"/>
          </w:rPr>
          <w:t>Consensus Guideline for the Management of Gastric Cancer with Synchronous Peritoneal Metastases.</w:t>
        </w:r>
      </w:hyperlink>
      <w:r w:rsidRPr="000B6CEF">
        <w:rPr>
          <w:rFonts w:ascii="Garamond" w:hAnsi="Garamond"/>
          <w:sz w:val="20"/>
          <w:szCs w:val="20"/>
        </w:rPr>
        <w:t xml:space="preserve"> Ann Surg Oncol. 2025 Jun 25. </w:t>
      </w:r>
    </w:p>
    <w:p w14:paraId="1AC1779F" w14:textId="77777777" w:rsidR="000B6CEF" w:rsidRDefault="000B6CEF" w:rsidP="00627505">
      <w:pPr>
        <w:keepNext/>
        <w:outlineLvl w:val="1"/>
        <w:rPr>
          <w:rFonts w:ascii="Garamond" w:hAnsi="Garamond"/>
          <w:sz w:val="20"/>
          <w:szCs w:val="20"/>
        </w:rPr>
      </w:pPr>
    </w:p>
    <w:p w14:paraId="661CF3CF" w14:textId="3482D8BC" w:rsidR="000B6CEF" w:rsidRDefault="000B6CEF" w:rsidP="00627505">
      <w:pPr>
        <w:keepNext/>
        <w:outlineLvl w:val="1"/>
        <w:rPr>
          <w:rFonts w:ascii="Garamond" w:hAnsi="Garamond" w:cs="Helvetica"/>
          <w:color w:val="222222"/>
          <w:sz w:val="20"/>
          <w:szCs w:val="20"/>
          <w:shd w:val="clear" w:color="auto" w:fill="FFFFFF"/>
        </w:rPr>
      </w:pPr>
      <w:r w:rsidRPr="004D0703">
        <w:rPr>
          <w:rFonts w:ascii="Garamond" w:hAnsi="Garamond"/>
          <w:sz w:val="20"/>
          <w:szCs w:val="20"/>
        </w:rPr>
        <w:t>Schultz KS, Bansal VV, Wach MM, Bhutiani N, Godley FA 4th, Wang JJ, Waheed MT,</w:t>
      </w:r>
      <w:r w:rsidRPr="004D0703">
        <w:t xml:space="preserve"> </w:t>
      </w:r>
      <w:r w:rsidRPr="004D0703">
        <w:rPr>
          <w:rFonts w:ascii="Garamond" w:hAnsi="Garamond"/>
          <w:sz w:val="20"/>
          <w:szCs w:val="20"/>
        </w:rPr>
        <w:t>Buchheit JT, Papai E, Campbell S, Schleimer LE, Su DG, Turaga KK, Gunderson CG, White MG, Uppal A, Raghav KPS, Labow DM, Sarpel U, Shergill AP, Shen JP, Eng C, Foote MB, Baumgartner JM;</w:t>
      </w:r>
      <w:r>
        <w:t xml:space="preserve"> </w:t>
      </w:r>
      <w:r w:rsidRPr="000B6CEF">
        <w:rPr>
          <w:rFonts w:ascii="Garamond" w:hAnsi="Garamond" w:cs="Helvetica"/>
          <w:b/>
          <w:bCs/>
          <w:color w:val="222222"/>
          <w:sz w:val="20"/>
          <w:szCs w:val="20"/>
          <w:shd w:val="clear" w:color="auto" w:fill="FFFFFF"/>
        </w:rPr>
        <w:t>Peritoneal Surface Malignancies (PSM)</w:t>
      </w:r>
      <w:r w:rsidRPr="000B6CEF">
        <w:rPr>
          <w:rFonts w:ascii="Garamond" w:hAnsi="Garamond" w:cs="Helvetica"/>
          <w:color w:val="222222"/>
          <w:sz w:val="20"/>
          <w:szCs w:val="20"/>
          <w:shd w:val="clear" w:color="auto" w:fill="FFFFFF"/>
        </w:rPr>
        <w:t xml:space="preserve"> Consortium Group.</w:t>
      </w:r>
      <w:r>
        <w:rPr>
          <w:rFonts w:ascii="Garamond" w:hAnsi="Garamond" w:cs="Helvetica"/>
          <w:color w:val="222222"/>
          <w:sz w:val="20"/>
          <w:szCs w:val="20"/>
          <w:shd w:val="clear" w:color="auto" w:fill="FFFFFF"/>
        </w:rPr>
        <w:t xml:space="preserve"> </w:t>
      </w:r>
      <w:r w:rsidRPr="000B6CEF">
        <w:rPr>
          <w:rFonts w:ascii="Garamond" w:hAnsi="Garamond" w:cs="Helvetica"/>
          <w:i/>
          <w:iCs/>
          <w:color w:val="222222"/>
          <w:sz w:val="20"/>
          <w:szCs w:val="20"/>
          <w:shd w:val="clear" w:color="auto" w:fill="FFFFFF"/>
        </w:rPr>
        <w:t>Consensus Guidelines for Management of Colorectal Cancer with Peritoneal Metastases</w:t>
      </w:r>
      <w:r>
        <w:rPr>
          <w:rFonts w:ascii="Garamond" w:hAnsi="Garamond" w:cs="Helvetica"/>
          <w:color w:val="222222"/>
          <w:sz w:val="20"/>
          <w:szCs w:val="20"/>
          <w:shd w:val="clear" w:color="auto" w:fill="FFFFFF"/>
        </w:rPr>
        <w:t xml:space="preserve">. Ann Surg Oncol. 2025 Jun 25. </w:t>
      </w:r>
    </w:p>
    <w:p w14:paraId="3AC4C255" w14:textId="35E4DCC3" w:rsidR="000B6CEF" w:rsidRPr="000B6CEF" w:rsidRDefault="000B6CEF" w:rsidP="000B6CEF">
      <w:pPr>
        <w:keepNext/>
        <w:outlineLvl w:val="1"/>
        <w:rPr>
          <w:rFonts w:ascii="Garamond" w:hAnsi="Garamond" w:cs="Helvetica"/>
          <w:color w:val="222222"/>
          <w:sz w:val="20"/>
          <w:szCs w:val="20"/>
          <w:shd w:val="clear" w:color="auto" w:fill="FFFFFF"/>
        </w:rPr>
      </w:pPr>
    </w:p>
    <w:p w14:paraId="105ACFD5" w14:textId="128DB739" w:rsidR="000B6CEF" w:rsidRPr="000B6CEF" w:rsidRDefault="000B6CEF" w:rsidP="000B6CEF">
      <w:pPr>
        <w:keepNext/>
        <w:outlineLvl w:val="1"/>
        <w:rPr>
          <w:rFonts w:ascii="Garamond" w:hAnsi="Garamond" w:cs="Helvetica"/>
          <w:color w:val="222222"/>
          <w:sz w:val="20"/>
          <w:szCs w:val="20"/>
          <w:shd w:val="clear" w:color="auto" w:fill="FFFFFF"/>
        </w:rPr>
      </w:pPr>
      <w:r w:rsidRPr="000B6CEF">
        <w:rPr>
          <w:rFonts w:ascii="Garamond" w:hAnsi="Garamond" w:cs="Helvetica"/>
          <w:color w:val="222222"/>
          <w:sz w:val="20"/>
          <w:szCs w:val="20"/>
          <w:shd w:val="clear" w:color="auto" w:fill="FFFFFF"/>
        </w:rPr>
        <w:t>Godfrey EL, Mahoney F, Bansal VV, Su DG, Hanna DN, Lopez-Ramirez F, Baron E, Turaga KK, Benson AB 3rd, Setia N, Winer JH, Gunderson CG, Shah R, Magge DR, Solsky I, Eng C, Eng OS, Shergill A, Shen JP, Misdraji J, Foote MB, Luo W</w:t>
      </w:r>
      <w:r w:rsidRPr="000B6CEF">
        <w:rPr>
          <w:rFonts w:ascii="Garamond" w:hAnsi="Garamond" w:cs="Helvetica"/>
          <w:b/>
          <w:bCs/>
          <w:color w:val="222222"/>
          <w:sz w:val="20"/>
          <w:szCs w:val="20"/>
          <w:shd w:val="clear" w:color="auto" w:fill="FFFFFF"/>
        </w:rPr>
        <w:t>; Peritoneal Surface Malignancies (PSM) Consortium Group.</w:t>
      </w:r>
      <w:r w:rsidRPr="000B6CEF">
        <w:rPr>
          <w:rFonts w:ascii="Garamond" w:hAnsi="Garamond" w:cs="Helvetica"/>
          <w:color w:val="222222"/>
          <w:sz w:val="20"/>
          <w:szCs w:val="20"/>
          <w:shd w:val="clear" w:color="auto" w:fill="FFFFFF"/>
        </w:rPr>
        <w:t xml:space="preserve"> </w:t>
      </w:r>
      <w:hyperlink r:id="rId6" w:history="1">
        <w:r w:rsidRPr="000B6CEF">
          <w:rPr>
            <w:rStyle w:val="Hyperlink"/>
            <w:rFonts w:ascii="Garamond" w:hAnsi="Garamond" w:cs="Helvetica"/>
            <w:i/>
            <w:iCs/>
            <w:color w:val="auto"/>
            <w:sz w:val="20"/>
            <w:szCs w:val="20"/>
            <w:u w:val="none"/>
            <w:shd w:val="clear" w:color="auto" w:fill="FFFFFF"/>
          </w:rPr>
          <w:t>Consensus Guideline for the Management of Patients with Appendiceal Tumors, Part 2: Appendiceal Tumors with Peritoneal Involvement.</w:t>
        </w:r>
      </w:hyperlink>
      <w:r w:rsidRPr="000B6CEF">
        <w:rPr>
          <w:rFonts w:ascii="Garamond" w:hAnsi="Garamond" w:cs="Helvetica"/>
          <w:i/>
          <w:iCs/>
          <w:sz w:val="20"/>
          <w:szCs w:val="20"/>
          <w:shd w:val="clear" w:color="auto" w:fill="FFFFFF"/>
        </w:rPr>
        <w:t xml:space="preserve"> </w:t>
      </w:r>
      <w:r w:rsidRPr="000B6CEF">
        <w:rPr>
          <w:rFonts w:ascii="Garamond" w:hAnsi="Garamond" w:cs="Helvetica"/>
          <w:color w:val="222222"/>
          <w:sz w:val="20"/>
          <w:szCs w:val="20"/>
          <w:shd w:val="clear" w:color="auto" w:fill="FFFFFF"/>
        </w:rPr>
        <w:t>Ann Surg Oncol. 2025 Jun 25.</w:t>
      </w:r>
      <w:r w:rsidRPr="000B6CEF">
        <w:rPr>
          <w:rFonts w:ascii="Garamond" w:hAnsi="Garamond" w:cs="Helvetica"/>
          <w:color w:val="222222"/>
          <w:sz w:val="20"/>
          <w:szCs w:val="20"/>
          <w:shd w:val="clear" w:color="auto" w:fill="FFFFFF"/>
        </w:rPr>
        <w:br/>
        <w:t> </w:t>
      </w:r>
    </w:p>
    <w:p w14:paraId="41BCE798" w14:textId="152C89E2" w:rsidR="000B6CEF" w:rsidRPr="000B6CEF" w:rsidRDefault="000B6CEF" w:rsidP="000B6CEF">
      <w:pPr>
        <w:keepNext/>
        <w:outlineLvl w:val="1"/>
        <w:rPr>
          <w:rFonts w:ascii="Garamond" w:hAnsi="Garamond" w:cs="Helvetica"/>
          <w:color w:val="222222"/>
          <w:sz w:val="20"/>
          <w:szCs w:val="20"/>
          <w:shd w:val="clear" w:color="auto" w:fill="FFFFFF"/>
        </w:rPr>
      </w:pPr>
      <w:r w:rsidRPr="000B6CEF">
        <w:rPr>
          <w:rFonts w:ascii="Garamond" w:hAnsi="Garamond" w:cs="Helvetica"/>
          <w:color w:val="222222"/>
          <w:sz w:val="20"/>
          <w:szCs w:val="20"/>
          <w:shd w:val="clear" w:color="auto" w:fill="FFFFFF"/>
        </w:rPr>
        <w:t xml:space="preserve">Godfrey EL, Mahoney F, Bansal VV, Su DG, Hanna DN, Lopez-Ramirez F, Baron E, Turaga KK, Benson AB 3rd, Cusack J, Winer JH, Gunderson CG, Misdraji J, Shah R, Magge DR, Solsky I, Eng C, Eng OS, Shergill A, Shen JP, Foote MB; </w:t>
      </w:r>
      <w:r w:rsidRPr="000B6CEF">
        <w:rPr>
          <w:rFonts w:ascii="Garamond" w:hAnsi="Garamond" w:cs="Helvetica"/>
          <w:b/>
          <w:bCs/>
          <w:color w:val="222222"/>
          <w:sz w:val="20"/>
          <w:szCs w:val="20"/>
          <w:shd w:val="clear" w:color="auto" w:fill="FFFFFF"/>
        </w:rPr>
        <w:t>Peritoneal Surface Malignancies (PSM) Consortium Group</w:t>
      </w:r>
      <w:r w:rsidRPr="000B6CEF">
        <w:rPr>
          <w:rFonts w:ascii="Garamond" w:hAnsi="Garamond" w:cs="Helvetica"/>
          <w:color w:val="222222"/>
          <w:sz w:val="20"/>
          <w:szCs w:val="20"/>
          <w:shd w:val="clear" w:color="auto" w:fill="FFFFFF"/>
        </w:rPr>
        <w:t>.</w:t>
      </w:r>
      <w:r w:rsidR="0099260E" w:rsidRPr="0099260E">
        <w:rPr>
          <w:rFonts w:ascii="Garamond" w:hAnsi="Garamond" w:cs="Helvetica"/>
          <w:color w:val="222222"/>
          <w:sz w:val="20"/>
          <w:szCs w:val="20"/>
          <w:shd w:val="clear" w:color="auto" w:fill="FFFFFF"/>
        </w:rPr>
        <w:t xml:space="preserve"> </w:t>
      </w:r>
      <w:hyperlink r:id="rId7" w:history="1">
        <w:r w:rsidR="0099260E" w:rsidRPr="000B6CEF">
          <w:rPr>
            <w:rStyle w:val="Hyperlink"/>
            <w:rFonts w:ascii="Garamond" w:hAnsi="Garamond" w:cs="Helvetica"/>
            <w:i/>
            <w:iCs/>
            <w:color w:val="auto"/>
            <w:sz w:val="20"/>
            <w:szCs w:val="20"/>
            <w:u w:val="none"/>
            <w:shd w:val="clear" w:color="auto" w:fill="FFFFFF"/>
          </w:rPr>
          <w:t>Consensus Guideline for the Management of Patients with Appendiceal Tumors, Part 1: Appendiceal Tumors Without Peritoneal Involvement.</w:t>
        </w:r>
      </w:hyperlink>
      <w:r>
        <w:rPr>
          <w:rFonts w:ascii="Garamond" w:hAnsi="Garamond" w:cs="Helvetica"/>
          <w:color w:val="222222"/>
          <w:sz w:val="20"/>
          <w:szCs w:val="20"/>
          <w:shd w:val="clear" w:color="auto" w:fill="FFFFFF"/>
        </w:rPr>
        <w:t xml:space="preserve"> </w:t>
      </w:r>
      <w:r w:rsidRPr="000B6CEF">
        <w:rPr>
          <w:rFonts w:ascii="Garamond" w:hAnsi="Garamond" w:cs="Helvetica"/>
          <w:color w:val="222222"/>
          <w:sz w:val="20"/>
          <w:szCs w:val="20"/>
          <w:shd w:val="clear" w:color="auto" w:fill="FFFFFF"/>
        </w:rPr>
        <w:t>Ann Surg Oncol. 2025 Jun 25. </w:t>
      </w:r>
      <w:r w:rsidRPr="000B6CEF">
        <w:rPr>
          <w:rFonts w:ascii="Garamond" w:hAnsi="Garamond" w:cs="Helvetica"/>
          <w:color w:val="222222"/>
          <w:sz w:val="20"/>
          <w:szCs w:val="20"/>
          <w:shd w:val="clear" w:color="auto" w:fill="FFFFFF"/>
        </w:rPr>
        <w:br/>
        <w:t> </w:t>
      </w:r>
    </w:p>
    <w:p w14:paraId="2D920F52" w14:textId="49B2C07E" w:rsidR="000B6CEF" w:rsidRPr="000B6CEF" w:rsidRDefault="000B6CEF" w:rsidP="000B6CEF">
      <w:pPr>
        <w:keepNext/>
        <w:outlineLvl w:val="1"/>
        <w:rPr>
          <w:rFonts w:ascii="Garamond" w:hAnsi="Garamond" w:cs="Helvetica"/>
          <w:color w:val="222222"/>
          <w:sz w:val="20"/>
          <w:szCs w:val="20"/>
          <w:shd w:val="clear" w:color="auto" w:fill="FFFFFF"/>
        </w:rPr>
      </w:pPr>
      <w:r w:rsidRPr="000B6CEF">
        <w:rPr>
          <w:rFonts w:ascii="Garamond" w:hAnsi="Garamond" w:cs="Helvetica"/>
          <w:color w:val="222222"/>
          <w:sz w:val="20"/>
          <w:szCs w:val="20"/>
          <w:shd w:val="clear" w:color="auto" w:fill="FFFFFF"/>
        </w:rPr>
        <w:t xml:space="preserve">Brown LM, Wilkins SG, Bansal VV, Su DG, Gomez-Mayorga J, Turaga KK, Gunderson CG, Lee B, Nash GM, Hays JL, Raghav KP, Husain AL, Kluger MD, Zauderer MG, Kindler HL, Alexander HR; </w:t>
      </w:r>
      <w:r w:rsidRPr="000B6CEF">
        <w:rPr>
          <w:rFonts w:ascii="Garamond" w:hAnsi="Garamond" w:cs="Helvetica"/>
          <w:b/>
          <w:bCs/>
          <w:color w:val="222222"/>
          <w:sz w:val="20"/>
          <w:szCs w:val="20"/>
          <w:shd w:val="clear" w:color="auto" w:fill="FFFFFF"/>
        </w:rPr>
        <w:t>Peritoneal Surface Malignancies (PSM) Consortium Group.</w:t>
      </w:r>
      <w:r w:rsidR="0099260E" w:rsidRPr="0099260E">
        <w:rPr>
          <w:rFonts w:ascii="Garamond" w:hAnsi="Garamond" w:cs="Helvetica"/>
          <w:color w:val="222222"/>
          <w:sz w:val="20"/>
          <w:szCs w:val="20"/>
          <w:shd w:val="clear" w:color="auto" w:fill="FFFFFF"/>
        </w:rPr>
        <w:t xml:space="preserve"> </w:t>
      </w:r>
      <w:hyperlink r:id="rId8" w:history="1">
        <w:r w:rsidR="0099260E" w:rsidRPr="000B6CEF">
          <w:rPr>
            <w:rStyle w:val="Hyperlink"/>
            <w:rFonts w:ascii="Garamond" w:hAnsi="Garamond" w:cs="Helvetica"/>
            <w:i/>
            <w:iCs/>
            <w:color w:val="auto"/>
            <w:sz w:val="20"/>
            <w:szCs w:val="20"/>
            <w:u w:val="none"/>
            <w:shd w:val="clear" w:color="auto" w:fill="FFFFFF"/>
          </w:rPr>
          <w:t>Consensus Guideline for the Management of Peritoneal Mesothelioma.</w:t>
        </w:r>
      </w:hyperlink>
      <w:r w:rsidR="0099260E">
        <w:rPr>
          <w:rFonts w:ascii="Garamond" w:hAnsi="Garamond" w:cs="Helvetica"/>
          <w:color w:val="222222"/>
          <w:sz w:val="20"/>
          <w:szCs w:val="20"/>
          <w:shd w:val="clear" w:color="auto" w:fill="FFFFFF"/>
        </w:rPr>
        <w:t xml:space="preserve"> </w:t>
      </w:r>
      <w:r w:rsidRPr="000B6CEF">
        <w:rPr>
          <w:rFonts w:ascii="Garamond" w:hAnsi="Garamond" w:cs="Helvetica"/>
          <w:color w:val="222222"/>
          <w:sz w:val="20"/>
          <w:szCs w:val="20"/>
          <w:shd w:val="clear" w:color="auto" w:fill="FFFFFF"/>
        </w:rPr>
        <w:t>Ann Surg Oncol. 2025 Jun 25.</w:t>
      </w:r>
    </w:p>
    <w:p w14:paraId="3EA4ACB6" w14:textId="2F92B06A" w:rsidR="000B6CEF" w:rsidRPr="000B6CEF" w:rsidRDefault="000B6CEF" w:rsidP="000B6CEF">
      <w:pPr>
        <w:keepNext/>
        <w:outlineLvl w:val="1"/>
        <w:rPr>
          <w:rFonts w:ascii="Garamond" w:hAnsi="Garamond" w:cs="Helvetica"/>
          <w:color w:val="222222"/>
          <w:sz w:val="20"/>
          <w:szCs w:val="20"/>
          <w:shd w:val="clear" w:color="auto" w:fill="FFFFFF"/>
        </w:rPr>
      </w:pPr>
    </w:p>
    <w:p w14:paraId="026C85C7" w14:textId="1695E8F4" w:rsidR="000B6CEF" w:rsidRPr="000B6CEF" w:rsidRDefault="000B6CEF" w:rsidP="000B6CEF">
      <w:pPr>
        <w:keepNext/>
        <w:outlineLvl w:val="1"/>
        <w:rPr>
          <w:rFonts w:ascii="Garamond" w:hAnsi="Garamond" w:cs="Helvetica"/>
          <w:color w:val="222222"/>
          <w:sz w:val="20"/>
          <w:szCs w:val="20"/>
          <w:shd w:val="clear" w:color="auto" w:fill="FFFFFF"/>
        </w:rPr>
      </w:pPr>
      <w:r w:rsidRPr="000B6CEF">
        <w:rPr>
          <w:rFonts w:ascii="Garamond" w:hAnsi="Garamond" w:cs="Helvetica"/>
          <w:color w:val="222222"/>
          <w:sz w:val="20"/>
          <w:szCs w:val="20"/>
          <w:shd w:val="clear" w:color="auto" w:fill="FFFFFF"/>
        </w:rPr>
        <w:t xml:space="preserve">Su DG, Brown LM, Bansal VV, Bakkila B, Concors SJ, Turaga KK, Gunderson C, Bergsland E, Strosberg JR, Halfdanarson TR, Metz DC, Kunstman JW, Kunz PL, Gangi A; </w:t>
      </w:r>
      <w:r w:rsidRPr="000B6CEF">
        <w:rPr>
          <w:rFonts w:ascii="Garamond" w:hAnsi="Garamond" w:cs="Helvetica"/>
          <w:b/>
          <w:bCs/>
          <w:color w:val="222222"/>
          <w:sz w:val="20"/>
          <w:szCs w:val="20"/>
          <w:shd w:val="clear" w:color="auto" w:fill="FFFFFF"/>
        </w:rPr>
        <w:t>Peritoneal Surface Malignancies (PSM) Consortium Group</w:t>
      </w:r>
      <w:r w:rsidR="0099260E" w:rsidRPr="0099260E">
        <w:rPr>
          <w:rFonts w:ascii="Garamond" w:hAnsi="Garamond" w:cs="Helvetica"/>
          <w:b/>
          <w:bCs/>
          <w:i/>
          <w:iCs/>
          <w:sz w:val="20"/>
          <w:szCs w:val="20"/>
          <w:shd w:val="clear" w:color="auto" w:fill="FFFFFF"/>
        </w:rPr>
        <w:t>.</w:t>
      </w:r>
      <w:r w:rsidR="0099260E" w:rsidRPr="0099260E">
        <w:rPr>
          <w:rFonts w:ascii="Garamond" w:hAnsi="Garamond" w:cs="Helvetica"/>
          <w:i/>
          <w:iCs/>
          <w:sz w:val="20"/>
          <w:szCs w:val="20"/>
          <w:shd w:val="clear" w:color="auto" w:fill="FFFFFF"/>
        </w:rPr>
        <w:t xml:space="preserve"> </w:t>
      </w:r>
      <w:hyperlink r:id="rId9" w:history="1">
        <w:r w:rsidR="0099260E" w:rsidRPr="000B6CEF">
          <w:rPr>
            <w:rStyle w:val="Hyperlink"/>
            <w:rFonts w:ascii="Garamond" w:hAnsi="Garamond" w:cs="Helvetica"/>
            <w:i/>
            <w:iCs/>
            <w:color w:val="auto"/>
            <w:sz w:val="20"/>
            <w:szCs w:val="20"/>
            <w:u w:val="none"/>
            <w:shd w:val="clear" w:color="auto" w:fill="FFFFFF"/>
          </w:rPr>
          <w:t>Consensus Guideline for the Management of Peritoneal Metastases from Neuroendocrine Neoplasms.</w:t>
        </w:r>
      </w:hyperlink>
      <w:r w:rsidR="0099260E">
        <w:rPr>
          <w:rFonts w:ascii="Garamond" w:hAnsi="Garamond" w:cs="Helvetica"/>
          <w:color w:val="222222"/>
          <w:sz w:val="20"/>
          <w:szCs w:val="20"/>
          <w:shd w:val="clear" w:color="auto" w:fill="FFFFFF"/>
        </w:rPr>
        <w:t xml:space="preserve"> </w:t>
      </w:r>
      <w:r w:rsidRPr="000B6CEF">
        <w:rPr>
          <w:rFonts w:ascii="Garamond" w:hAnsi="Garamond" w:cs="Helvetica"/>
          <w:color w:val="222222"/>
          <w:sz w:val="20"/>
          <w:szCs w:val="20"/>
          <w:shd w:val="clear" w:color="auto" w:fill="FFFFFF"/>
        </w:rPr>
        <w:t>Ann Surg Oncol. 2025 Jun 25.</w:t>
      </w:r>
    </w:p>
    <w:p w14:paraId="0FA24406" w14:textId="2B03F924" w:rsidR="000B6CEF" w:rsidRPr="000B6CEF" w:rsidRDefault="000B6CEF" w:rsidP="000B6CEF">
      <w:pPr>
        <w:keepNext/>
        <w:outlineLvl w:val="1"/>
        <w:rPr>
          <w:rFonts w:ascii="Garamond" w:hAnsi="Garamond" w:cs="Helvetica"/>
          <w:color w:val="222222"/>
          <w:sz w:val="20"/>
          <w:szCs w:val="20"/>
          <w:shd w:val="clear" w:color="auto" w:fill="FFFFFF"/>
        </w:rPr>
      </w:pPr>
    </w:p>
    <w:p w14:paraId="64D33A05" w14:textId="20F55BAF" w:rsidR="000B6CEF" w:rsidRDefault="000B6CEF" w:rsidP="00627505">
      <w:pPr>
        <w:keepNext/>
        <w:outlineLvl w:val="1"/>
        <w:rPr>
          <w:rFonts w:ascii="Garamond" w:hAnsi="Garamond" w:cs="Helvetica"/>
          <w:color w:val="222222"/>
          <w:sz w:val="20"/>
          <w:szCs w:val="20"/>
          <w:shd w:val="clear" w:color="auto" w:fill="FFFFFF"/>
        </w:rPr>
      </w:pPr>
      <w:r w:rsidRPr="000B6CEF">
        <w:rPr>
          <w:rFonts w:ascii="Garamond" w:hAnsi="Garamond" w:cs="Helvetica"/>
          <w:color w:val="222222"/>
          <w:sz w:val="20"/>
          <w:szCs w:val="20"/>
          <w:shd w:val="clear" w:color="auto" w:fill="FFFFFF"/>
        </w:rPr>
        <w:t xml:space="preserve">Bansal VV, Godfrey EL, Sadjadi J, Bello RJ, Kwakman R, Abreu AA, Vudatha V, Sparkman BK, Freudenberger DC, Su DG, Turaga KK, Micic D, Malec M, Tun S, Polite B, Lambert LA, Greenbaum A, Gunderson CG, Smith TJ, Kopecky KE, Powers BD, Maduekwe UN, Ward EP; </w:t>
      </w:r>
      <w:r w:rsidRPr="000B6CEF">
        <w:rPr>
          <w:rFonts w:ascii="Garamond" w:hAnsi="Garamond" w:cs="Helvetica"/>
          <w:b/>
          <w:bCs/>
          <w:color w:val="222222"/>
          <w:sz w:val="20"/>
          <w:szCs w:val="20"/>
          <w:shd w:val="clear" w:color="auto" w:fill="FFFFFF"/>
        </w:rPr>
        <w:t>Peritoneal Surface Malignancies (PSM) Consortium Group.</w:t>
      </w:r>
      <w:r w:rsidR="0099260E">
        <w:rPr>
          <w:rFonts w:ascii="Garamond" w:hAnsi="Garamond" w:cs="Helvetica"/>
          <w:color w:val="222222"/>
          <w:sz w:val="20"/>
          <w:szCs w:val="20"/>
          <w:shd w:val="clear" w:color="auto" w:fill="FFFFFF"/>
        </w:rPr>
        <w:t xml:space="preserve"> </w:t>
      </w:r>
      <w:hyperlink r:id="rId10" w:history="1">
        <w:r w:rsidR="0099260E" w:rsidRPr="000B6CEF">
          <w:rPr>
            <w:rStyle w:val="Hyperlink"/>
            <w:rFonts w:ascii="Garamond" w:hAnsi="Garamond" w:cs="Helvetica"/>
            <w:i/>
            <w:iCs/>
            <w:color w:val="auto"/>
            <w:sz w:val="20"/>
            <w:szCs w:val="20"/>
            <w:u w:val="none"/>
            <w:shd w:val="clear" w:color="auto" w:fill="FFFFFF"/>
          </w:rPr>
          <w:t>Consensus</w:t>
        </w:r>
        <w:r w:rsidR="0099260E">
          <w:rPr>
            <w:rStyle w:val="Hyperlink"/>
            <w:rFonts w:ascii="Garamond" w:hAnsi="Garamond" w:cs="Helvetica"/>
            <w:i/>
            <w:iCs/>
            <w:color w:val="auto"/>
            <w:sz w:val="20"/>
            <w:szCs w:val="20"/>
            <w:u w:val="none"/>
            <w:shd w:val="clear" w:color="auto" w:fill="FFFFFF"/>
          </w:rPr>
          <w:t xml:space="preserve"> </w:t>
        </w:r>
        <w:r w:rsidR="0099260E" w:rsidRPr="000B6CEF">
          <w:rPr>
            <w:rStyle w:val="Hyperlink"/>
            <w:rFonts w:ascii="Garamond" w:hAnsi="Garamond" w:cs="Helvetica"/>
            <w:i/>
            <w:iCs/>
            <w:color w:val="auto"/>
            <w:sz w:val="20"/>
            <w:szCs w:val="20"/>
            <w:u w:val="none"/>
            <w:shd w:val="clear" w:color="auto" w:fill="FFFFFF"/>
          </w:rPr>
          <w:lastRenderedPageBreak/>
          <w:t>Guideline for the Management of Malignant Gastrointestinal Obstruction in Patients with Peritoneal Surface Malignancies.</w:t>
        </w:r>
      </w:hyperlink>
      <w:r w:rsidR="0099260E" w:rsidRPr="0099260E">
        <w:rPr>
          <w:rFonts w:ascii="Garamond" w:hAnsi="Garamond" w:cs="Helvetica"/>
          <w:i/>
          <w:iCs/>
          <w:sz w:val="20"/>
          <w:szCs w:val="20"/>
          <w:shd w:val="clear" w:color="auto" w:fill="FFFFFF"/>
        </w:rPr>
        <w:t xml:space="preserve"> </w:t>
      </w:r>
      <w:r w:rsidRPr="000B6CEF">
        <w:rPr>
          <w:rFonts w:ascii="Garamond" w:hAnsi="Garamond" w:cs="Helvetica"/>
          <w:color w:val="222222"/>
          <w:sz w:val="20"/>
          <w:szCs w:val="20"/>
          <w:shd w:val="clear" w:color="auto" w:fill="FFFFFF"/>
        </w:rPr>
        <w:t>Ann Surg Oncol. 2025 Jun 25. </w:t>
      </w:r>
    </w:p>
    <w:p w14:paraId="55CA1593" w14:textId="77777777" w:rsidR="0099260E" w:rsidRDefault="0099260E" w:rsidP="00627505">
      <w:pPr>
        <w:keepNext/>
        <w:outlineLvl w:val="1"/>
        <w:rPr>
          <w:rFonts w:ascii="Garamond" w:hAnsi="Garamond" w:cs="Helvetica"/>
          <w:color w:val="222222"/>
          <w:sz w:val="20"/>
          <w:szCs w:val="20"/>
          <w:shd w:val="clear" w:color="auto" w:fill="FFFFFF"/>
        </w:rPr>
      </w:pPr>
    </w:p>
    <w:p w14:paraId="44D0CC76" w14:textId="63198369" w:rsidR="002D1AE9" w:rsidRPr="002D1AE9" w:rsidRDefault="002D1AE9" w:rsidP="00627505">
      <w:pPr>
        <w:keepNext/>
        <w:outlineLvl w:val="1"/>
        <w:rPr>
          <w:rFonts w:ascii="Garamond" w:hAnsi="Garamond" w:cs="Helvetica"/>
          <w:color w:val="222222"/>
          <w:sz w:val="20"/>
          <w:szCs w:val="20"/>
          <w:shd w:val="clear" w:color="auto" w:fill="FFFFFF"/>
        </w:rPr>
      </w:pPr>
      <w:r w:rsidRPr="002D1AE9">
        <w:rPr>
          <w:rFonts w:ascii="Garamond" w:hAnsi="Garamond" w:cs="Helvetica"/>
          <w:color w:val="222222"/>
          <w:sz w:val="20"/>
          <w:szCs w:val="20"/>
          <w:shd w:val="clear" w:color="auto" w:fill="FFFFFF"/>
        </w:rPr>
        <w:t xml:space="preserve">Niemann, B.R.; Murthy, J.; Breinholt, C.; Swords, J.; Stevens, A.; </w:t>
      </w:r>
      <w:r w:rsidRPr="002D1AE9">
        <w:rPr>
          <w:rFonts w:ascii="Garamond" w:hAnsi="Garamond" w:cs="Helvetica"/>
          <w:b/>
          <w:bCs/>
          <w:color w:val="222222"/>
          <w:sz w:val="20"/>
          <w:szCs w:val="20"/>
          <w:shd w:val="clear" w:color="auto" w:fill="FFFFFF"/>
        </w:rPr>
        <w:t>Garland-Kledzik, M</w:t>
      </w:r>
      <w:r w:rsidRPr="002D1AE9">
        <w:rPr>
          <w:rFonts w:ascii="Garamond" w:hAnsi="Garamond" w:cs="Helvetica"/>
          <w:color w:val="222222"/>
          <w:sz w:val="20"/>
          <w:szCs w:val="20"/>
          <w:shd w:val="clear" w:color="auto" w:fill="FFFFFF"/>
        </w:rPr>
        <w:t>.; Mayers, K.; Groves, E.; Train, K.; Murken, D</w:t>
      </w:r>
      <w:r w:rsidRPr="002D1AE9">
        <w:rPr>
          <w:rFonts w:ascii="Garamond" w:hAnsi="Garamond" w:cs="Helvetica"/>
          <w:i/>
          <w:iCs/>
          <w:color w:val="222222"/>
          <w:sz w:val="20"/>
          <w:szCs w:val="20"/>
          <w:shd w:val="clear" w:color="auto" w:fill="FFFFFF"/>
        </w:rPr>
        <w:t>. Postoperative C-Reactive Protein Trend Is a More Accurate Predictor of Anastomotic Leak than Absolute Values Alone. </w:t>
      </w:r>
      <w:r w:rsidRPr="002D1AE9">
        <w:rPr>
          <w:rStyle w:val="Emphasis"/>
          <w:rFonts w:ascii="Garamond" w:hAnsi="Garamond" w:cs="Helvetica"/>
          <w:i w:val="0"/>
          <w:iCs w:val="0"/>
          <w:color w:val="222222"/>
          <w:sz w:val="20"/>
          <w:szCs w:val="20"/>
          <w:shd w:val="clear" w:color="auto" w:fill="FFFFFF"/>
        </w:rPr>
        <w:t>J. Clin. Med.</w:t>
      </w:r>
      <w:r w:rsidRPr="002D1AE9">
        <w:rPr>
          <w:rFonts w:ascii="Garamond" w:hAnsi="Garamond" w:cs="Helvetica"/>
          <w:color w:val="222222"/>
          <w:sz w:val="20"/>
          <w:szCs w:val="20"/>
          <w:shd w:val="clear" w:color="auto" w:fill="FFFFFF"/>
        </w:rPr>
        <w:t> </w:t>
      </w:r>
      <w:r w:rsidRPr="002D1AE9">
        <w:rPr>
          <w:rFonts w:ascii="Garamond" w:hAnsi="Garamond" w:cs="Helvetica"/>
          <w:b/>
          <w:bCs/>
          <w:color w:val="222222"/>
          <w:sz w:val="20"/>
          <w:szCs w:val="20"/>
          <w:shd w:val="clear" w:color="auto" w:fill="FFFFFF"/>
        </w:rPr>
        <w:t>2025</w:t>
      </w:r>
      <w:r w:rsidRPr="002D1AE9">
        <w:rPr>
          <w:rFonts w:ascii="Garamond" w:hAnsi="Garamond" w:cs="Helvetica"/>
          <w:color w:val="222222"/>
          <w:sz w:val="20"/>
          <w:szCs w:val="20"/>
          <w:shd w:val="clear" w:color="auto" w:fill="FFFFFF"/>
        </w:rPr>
        <w:t>, </w:t>
      </w:r>
      <w:r w:rsidRPr="002D1AE9">
        <w:rPr>
          <w:rStyle w:val="Emphasis"/>
          <w:rFonts w:ascii="Garamond" w:hAnsi="Garamond" w:cs="Helvetica"/>
          <w:color w:val="222222"/>
          <w:sz w:val="20"/>
          <w:szCs w:val="20"/>
          <w:shd w:val="clear" w:color="auto" w:fill="FFFFFF"/>
        </w:rPr>
        <w:t>14</w:t>
      </w:r>
      <w:r w:rsidRPr="002D1AE9">
        <w:rPr>
          <w:rFonts w:ascii="Garamond" w:hAnsi="Garamond" w:cs="Helvetica"/>
          <w:color w:val="222222"/>
          <w:sz w:val="20"/>
          <w:szCs w:val="20"/>
          <w:shd w:val="clear" w:color="auto" w:fill="FFFFFF"/>
        </w:rPr>
        <w:t>, 2931. </w:t>
      </w:r>
    </w:p>
    <w:p w14:paraId="67A1E172" w14:textId="77777777" w:rsidR="002D1AE9" w:rsidRDefault="002D1AE9" w:rsidP="00627505">
      <w:pPr>
        <w:keepNext/>
        <w:outlineLvl w:val="1"/>
        <w:rPr>
          <w:rFonts w:ascii="Garamond" w:hAnsi="Garamond"/>
          <w:sz w:val="20"/>
          <w:szCs w:val="20"/>
        </w:rPr>
      </w:pPr>
    </w:p>
    <w:p w14:paraId="4A1C3A83" w14:textId="08FE1C1C" w:rsidR="00BC2DEF" w:rsidRDefault="00BC2DEF" w:rsidP="00627505">
      <w:pPr>
        <w:keepNext/>
        <w:outlineLvl w:val="1"/>
        <w:rPr>
          <w:rFonts w:ascii="Garamond" w:hAnsi="Garamond" w:cs="Segoe UI"/>
          <w:color w:val="212121"/>
          <w:sz w:val="20"/>
          <w:szCs w:val="20"/>
          <w:shd w:val="clear" w:color="auto" w:fill="FFFFFF"/>
        </w:rPr>
      </w:pPr>
      <w:r>
        <w:rPr>
          <w:rFonts w:ascii="Garamond" w:hAnsi="Garamond"/>
          <w:sz w:val="20"/>
          <w:szCs w:val="20"/>
        </w:rPr>
        <w:t xml:space="preserve">Landreth KM, Thomas DD, Nohoesu R, Basnet A, Kilic ES, Damron FH, </w:t>
      </w:r>
      <w:r>
        <w:rPr>
          <w:rFonts w:ascii="Garamond" w:hAnsi="Garamond"/>
          <w:b/>
          <w:bCs/>
          <w:sz w:val="20"/>
          <w:szCs w:val="20"/>
        </w:rPr>
        <w:t>Garland-Kledzik M</w:t>
      </w:r>
      <w:r>
        <w:rPr>
          <w:rFonts w:ascii="Garamond" w:hAnsi="Garamond"/>
          <w:sz w:val="20"/>
          <w:szCs w:val="20"/>
        </w:rPr>
        <w:t xml:space="preserve">, Liu TW. </w:t>
      </w:r>
      <w:r>
        <w:rPr>
          <w:rFonts w:ascii="Garamond" w:hAnsi="Garamond"/>
          <w:i/>
          <w:iCs/>
          <w:sz w:val="20"/>
          <w:szCs w:val="20"/>
        </w:rPr>
        <w:t>Age-related changes in myeloid-derived suppressor cells and their impact on melanoma progression in mice</w:t>
      </w:r>
      <w:r>
        <w:rPr>
          <w:rFonts w:ascii="Garamond" w:hAnsi="Garamond"/>
          <w:sz w:val="20"/>
          <w:szCs w:val="20"/>
        </w:rPr>
        <w:t xml:space="preserve">. Aging and Cancer. </w:t>
      </w:r>
      <w:r w:rsidR="00494E07">
        <w:rPr>
          <w:rFonts w:ascii="Garamond" w:hAnsi="Garamond"/>
          <w:sz w:val="20"/>
          <w:szCs w:val="20"/>
        </w:rPr>
        <w:t>2025 Nov;6(3):71-87.</w:t>
      </w:r>
      <w:r>
        <w:rPr>
          <w:rFonts w:ascii="Garamond" w:hAnsi="Garamond"/>
          <w:sz w:val="20"/>
          <w:szCs w:val="20"/>
        </w:rPr>
        <w:t xml:space="preserve"> </w:t>
      </w:r>
    </w:p>
    <w:p w14:paraId="17694CA4" w14:textId="77777777" w:rsidR="00BC2DEF" w:rsidRDefault="00BC2DEF" w:rsidP="00627505">
      <w:pPr>
        <w:keepNext/>
        <w:outlineLvl w:val="1"/>
        <w:rPr>
          <w:rFonts w:ascii="Garamond" w:hAnsi="Garamond" w:cs="Segoe UI"/>
          <w:color w:val="212121"/>
          <w:sz w:val="20"/>
          <w:szCs w:val="20"/>
          <w:shd w:val="clear" w:color="auto" w:fill="FFFFFF"/>
        </w:rPr>
      </w:pPr>
    </w:p>
    <w:p w14:paraId="4D8AAE15" w14:textId="37FD9C7E" w:rsidR="00627505" w:rsidRDefault="00627505" w:rsidP="00627505">
      <w:pPr>
        <w:keepNext/>
        <w:outlineLvl w:val="1"/>
        <w:rPr>
          <w:rFonts w:ascii="Garamond" w:hAnsi="Garamond" w:cs="Segoe UI"/>
          <w:color w:val="000000"/>
          <w:sz w:val="20"/>
          <w:szCs w:val="20"/>
        </w:rPr>
      </w:pPr>
      <w:r>
        <w:rPr>
          <w:rFonts w:ascii="Garamond" w:hAnsi="Garamond" w:cs="Segoe UI"/>
          <w:color w:val="212121"/>
          <w:sz w:val="20"/>
          <w:szCs w:val="20"/>
          <w:shd w:val="clear" w:color="auto" w:fill="FFFFFF"/>
        </w:rPr>
        <w:t>Wang CC, Farmer T</w:t>
      </w:r>
      <w:r w:rsidRPr="000225AC">
        <w:rPr>
          <w:rFonts w:ascii="Garamond" w:hAnsi="Garamond" w:cs="Segoe UI"/>
          <w:color w:val="212121"/>
          <w:sz w:val="20"/>
          <w:szCs w:val="20"/>
          <w:shd w:val="clear" w:color="auto" w:fill="FFFFFF"/>
        </w:rPr>
        <w:t>, </w:t>
      </w:r>
      <w:r w:rsidRPr="000225AC">
        <w:rPr>
          <w:rFonts w:ascii="Garamond" w:hAnsi="Garamond" w:cs="Segoe UI"/>
          <w:b/>
          <w:bCs/>
          <w:color w:val="212121"/>
          <w:sz w:val="20"/>
          <w:szCs w:val="20"/>
          <w:shd w:val="clear" w:color="auto" w:fill="FFFFFF"/>
        </w:rPr>
        <w:t>Garland-Kledzik M</w:t>
      </w:r>
      <w:r>
        <w:rPr>
          <w:rFonts w:ascii="Garamond" w:hAnsi="Garamond" w:cs="Segoe UI"/>
          <w:b/>
          <w:bCs/>
          <w:color w:val="212121"/>
          <w:sz w:val="20"/>
          <w:szCs w:val="20"/>
          <w:shd w:val="clear" w:color="auto" w:fill="FFFFFF"/>
        </w:rPr>
        <w:t xml:space="preserve">, </w:t>
      </w:r>
      <w:r>
        <w:rPr>
          <w:rFonts w:ascii="Garamond" w:hAnsi="Garamond" w:cs="Segoe UI"/>
          <w:color w:val="212121"/>
          <w:sz w:val="20"/>
          <w:szCs w:val="20"/>
          <w:shd w:val="clear" w:color="auto" w:fill="FFFFFF"/>
        </w:rPr>
        <w:t>Magge DR</w:t>
      </w:r>
      <w:r w:rsidRPr="000225AC">
        <w:rPr>
          <w:rFonts w:ascii="Garamond" w:hAnsi="Garamond" w:cs="Segoe UI"/>
          <w:b/>
          <w:bCs/>
          <w:color w:val="212121"/>
          <w:sz w:val="20"/>
          <w:szCs w:val="20"/>
          <w:shd w:val="clear" w:color="auto" w:fill="FFFFFF"/>
        </w:rPr>
        <w:t xml:space="preserve">. </w:t>
      </w:r>
      <w:r>
        <w:rPr>
          <w:rFonts w:ascii="Garamond" w:hAnsi="Garamond" w:cs="Segoe UI"/>
          <w:i/>
          <w:iCs/>
          <w:color w:val="212121"/>
          <w:sz w:val="20"/>
          <w:szCs w:val="20"/>
          <w:shd w:val="clear" w:color="auto" w:fill="FFFFFF"/>
        </w:rPr>
        <w:t>Disparities in Advanced Stage Colorectal Cancer Outcomes in Appalachia: A Comprehensive Review</w:t>
      </w:r>
      <w:r w:rsidRPr="00E12D61">
        <w:rPr>
          <w:rFonts w:ascii="Garamond" w:hAnsi="Garamond" w:cs="Segoe UI"/>
          <w:color w:val="000000"/>
          <w:sz w:val="20"/>
          <w:szCs w:val="20"/>
        </w:rPr>
        <w:t xml:space="preserve">. </w:t>
      </w:r>
      <w:r>
        <w:rPr>
          <w:rFonts w:ascii="Garamond" w:hAnsi="Garamond" w:cs="Segoe UI"/>
          <w:color w:val="000000"/>
          <w:sz w:val="20"/>
          <w:szCs w:val="20"/>
        </w:rPr>
        <w:t>The American Surgeon 2</w:t>
      </w:r>
      <w:r w:rsidRPr="00E12D61">
        <w:rPr>
          <w:rFonts w:ascii="Garamond" w:hAnsi="Garamond" w:cs="Segoe UI"/>
          <w:color w:val="000000"/>
          <w:sz w:val="20"/>
          <w:szCs w:val="20"/>
        </w:rPr>
        <w:t>02</w:t>
      </w:r>
      <w:r>
        <w:rPr>
          <w:rFonts w:ascii="Garamond" w:hAnsi="Garamond" w:cs="Segoe UI"/>
          <w:color w:val="000000"/>
          <w:sz w:val="20"/>
          <w:szCs w:val="20"/>
        </w:rPr>
        <w:t>5 Apr 91(4):633-638.</w:t>
      </w:r>
    </w:p>
    <w:p w14:paraId="723566D7" w14:textId="77777777" w:rsidR="00627505" w:rsidRDefault="00627505" w:rsidP="00DC7236">
      <w:pPr>
        <w:keepNext/>
        <w:outlineLvl w:val="1"/>
        <w:rPr>
          <w:rFonts w:ascii="Garamond" w:hAnsi="Garamond" w:cs="Segoe UI"/>
          <w:color w:val="212121"/>
          <w:sz w:val="20"/>
          <w:szCs w:val="20"/>
          <w:shd w:val="clear" w:color="auto" w:fill="FFFFFF"/>
        </w:rPr>
      </w:pPr>
    </w:p>
    <w:p w14:paraId="64DC3CE1" w14:textId="5F2D115F" w:rsidR="00627505" w:rsidRPr="00627505" w:rsidRDefault="00627505" w:rsidP="00DC7236">
      <w:pPr>
        <w:keepNext/>
        <w:outlineLvl w:val="1"/>
        <w:rPr>
          <w:rFonts w:ascii="Garamond" w:hAnsi="Garamond" w:cs="Segoe UI"/>
          <w:color w:val="000000"/>
          <w:sz w:val="20"/>
          <w:szCs w:val="20"/>
        </w:rPr>
      </w:pPr>
      <w:r>
        <w:rPr>
          <w:rFonts w:ascii="Garamond" w:hAnsi="Garamond" w:cs="Segoe UI"/>
          <w:color w:val="212121"/>
          <w:sz w:val="20"/>
          <w:szCs w:val="20"/>
          <w:shd w:val="clear" w:color="auto" w:fill="FFFFFF"/>
        </w:rPr>
        <w:t>Gootee J, Tham E, Sestito M, Abunnaja S, Tabone L, Szoka N</w:t>
      </w:r>
      <w:r w:rsidRPr="000225AC">
        <w:rPr>
          <w:rFonts w:ascii="Garamond" w:hAnsi="Garamond" w:cs="Segoe UI"/>
          <w:color w:val="212121"/>
          <w:sz w:val="20"/>
          <w:szCs w:val="20"/>
          <w:shd w:val="clear" w:color="auto" w:fill="FFFFFF"/>
        </w:rPr>
        <w:t>, </w:t>
      </w:r>
      <w:r w:rsidRPr="000225AC">
        <w:rPr>
          <w:rFonts w:ascii="Garamond" w:hAnsi="Garamond" w:cs="Segoe UI"/>
          <w:b/>
          <w:bCs/>
          <w:color w:val="212121"/>
          <w:sz w:val="20"/>
          <w:szCs w:val="20"/>
          <w:shd w:val="clear" w:color="auto" w:fill="FFFFFF"/>
        </w:rPr>
        <w:t xml:space="preserve">Garland-Kledzik M. </w:t>
      </w:r>
      <w:r>
        <w:rPr>
          <w:rFonts w:ascii="Garamond" w:hAnsi="Garamond" w:cs="Segoe UI"/>
          <w:i/>
          <w:iCs/>
          <w:color w:val="212121"/>
          <w:sz w:val="20"/>
          <w:szCs w:val="20"/>
          <w:shd w:val="clear" w:color="auto" w:fill="FFFFFF"/>
        </w:rPr>
        <w:t>Incidental GIST in Patients Undergoing Bariatric Surgery: A Systematic Review of Incidence and Management</w:t>
      </w:r>
      <w:r w:rsidRPr="000225AC">
        <w:rPr>
          <w:rFonts w:ascii="Garamond" w:hAnsi="Garamond" w:cs="Segoe UI"/>
          <w:i/>
          <w:iCs/>
          <w:color w:val="212121"/>
          <w:sz w:val="20"/>
          <w:szCs w:val="20"/>
          <w:shd w:val="clear" w:color="auto" w:fill="FFFFFF"/>
        </w:rPr>
        <w:t>.</w:t>
      </w:r>
      <w:r>
        <w:rPr>
          <w:rFonts w:ascii="Segoe UI" w:hAnsi="Segoe UI" w:cs="Segoe UI"/>
          <w:b/>
          <w:bCs/>
          <w:color w:val="212121"/>
          <w:sz w:val="21"/>
          <w:szCs w:val="21"/>
          <w:shd w:val="clear" w:color="auto" w:fill="FFFFFF"/>
        </w:rPr>
        <w:t xml:space="preserve"> </w:t>
      </w:r>
      <w:r>
        <w:rPr>
          <w:rFonts w:ascii="Garamond" w:hAnsi="Garamond" w:cs="Segoe UI"/>
          <w:color w:val="000000"/>
          <w:sz w:val="20"/>
          <w:szCs w:val="20"/>
        </w:rPr>
        <w:t>Obesity Surgery</w:t>
      </w:r>
      <w:r w:rsidRPr="00E12D61">
        <w:rPr>
          <w:rFonts w:ascii="Garamond" w:hAnsi="Garamond" w:cs="Segoe UI"/>
          <w:color w:val="000000"/>
          <w:sz w:val="20"/>
          <w:szCs w:val="20"/>
        </w:rPr>
        <w:t xml:space="preserve">. </w:t>
      </w:r>
      <w:r>
        <w:rPr>
          <w:rFonts w:ascii="Garamond" w:hAnsi="Garamond" w:cs="Segoe UI"/>
          <w:color w:val="000000"/>
          <w:sz w:val="20"/>
          <w:szCs w:val="20"/>
        </w:rPr>
        <w:t>2025 Mar; 35(3):1009-1017.</w:t>
      </w:r>
    </w:p>
    <w:p w14:paraId="5FE0BB2C" w14:textId="77777777" w:rsidR="00627505" w:rsidRDefault="00627505" w:rsidP="00DC7236">
      <w:pPr>
        <w:keepNext/>
        <w:outlineLvl w:val="1"/>
        <w:rPr>
          <w:rFonts w:ascii="Garamond" w:hAnsi="Garamond" w:cs="Segoe UI"/>
          <w:color w:val="212121"/>
          <w:sz w:val="20"/>
          <w:szCs w:val="20"/>
          <w:shd w:val="clear" w:color="auto" w:fill="FFFFFF"/>
        </w:rPr>
      </w:pPr>
    </w:p>
    <w:p w14:paraId="0D7DD292" w14:textId="05B73108" w:rsidR="000225AC" w:rsidRDefault="000225AC" w:rsidP="00DC7236">
      <w:pPr>
        <w:keepNext/>
        <w:outlineLvl w:val="1"/>
        <w:rPr>
          <w:rFonts w:ascii="Garamond" w:hAnsi="Garamond" w:cs="Segoe UI"/>
          <w:color w:val="000000"/>
          <w:sz w:val="20"/>
          <w:szCs w:val="20"/>
        </w:rPr>
      </w:pPr>
      <w:r w:rsidRPr="000225AC">
        <w:rPr>
          <w:rFonts w:ascii="Garamond" w:hAnsi="Garamond" w:cs="Segoe UI"/>
          <w:color w:val="212121"/>
          <w:sz w:val="20"/>
          <w:szCs w:val="20"/>
          <w:shd w:val="clear" w:color="auto" w:fill="FFFFFF"/>
        </w:rPr>
        <w:t>Niemann B, Moise J, Sestito M, Malla M, Train K, Murken D, Mayers K, Groves E, </w:t>
      </w:r>
      <w:r w:rsidRPr="000225AC">
        <w:rPr>
          <w:rFonts w:ascii="Garamond" w:hAnsi="Garamond" w:cs="Segoe UI"/>
          <w:b/>
          <w:bCs/>
          <w:color w:val="212121"/>
          <w:sz w:val="20"/>
          <w:szCs w:val="20"/>
          <w:shd w:val="clear" w:color="auto" w:fill="FFFFFF"/>
        </w:rPr>
        <w:t xml:space="preserve">Garland-Kledzik M. </w:t>
      </w:r>
      <w:r w:rsidRPr="000225AC">
        <w:rPr>
          <w:rFonts w:ascii="Garamond" w:hAnsi="Garamond" w:cs="Segoe UI"/>
          <w:i/>
          <w:iCs/>
          <w:color w:val="212121"/>
          <w:sz w:val="20"/>
          <w:szCs w:val="20"/>
          <w:shd w:val="clear" w:color="auto" w:fill="FFFFFF"/>
        </w:rPr>
        <w:t>Circulating Tumor DNA (ctDNA) Clearance May Predict Treatment Response in Neoadjuvant Colorectal Cancer Management.</w:t>
      </w:r>
      <w:r>
        <w:rPr>
          <w:rFonts w:ascii="Segoe UI" w:hAnsi="Segoe UI" w:cs="Segoe UI"/>
          <w:b/>
          <w:bCs/>
          <w:color w:val="212121"/>
          <w:sz w:val="21"/>
          <w:szCs w:val="21"/>
          <w:shd w:val="clear" w:color="auto" w:fill="FFFFFF"/>
        </w:rPr>
        <w:t xml:space="preserve"> </w:t>
      </w:r>
      <w:r w:rsidRPr="00E358AA">
        <w:rPr>
          <w:rFonts w:ascii="Garamond" w:hAnsi="Garamond" w:cs="Segoe UI"/>
          <w:color w:val="000000"/>
          <w:sz w:val="20"/>
          <w:szCs w:val="20"/>
        </w:rPr>
        <w:t>Journal of Clinical Medicine</w:t>
      </w:r>
      <w:r w:rsidRPr="00E12D61">
        <w:rPr>
          <w:rFonts w:ascii="Garamond" w:hAnsi="Garamond" w:cs="Segoe UI"/>
          <w:color w:val="000000"/>
          <w:sz w:val="20"/>
          <w:szCs w:val="20"/>
        </w:rPr>
        <w:t>. 2024;</w:t>
      </w:r>
      <w:r>
        <w:rPr>
          <w:rFonts w:ascii="Garamond" w:hAnsi="Garamond" w:cs="Segoe UI"/>
          <w:color w:val="000000"/>
          <w:sz w:val="20"/>
          <w:szCs w:val="20"/>
        </w:rPr>
        <w:t xml:space="preserve"> 13(6):1684.</w:t>
      </w:r>
    </w:p>
    <w:p w14:paraId="421D63E5" w14:textId="77777777" w:rsidR="000225AC" w:rsidRDefault="000225AC" w:rsidP="00DC7236">
      <w:pPr>
        <w:keepNext/>
        <w:outlineLvl w:val="1"/>
        <w:rPr>
          <w:rFonts w:ascii="Garamond" w:hAnsi="Garamond" w:cs="Segoe UI"/>
          <w:color w:val="000000"/>
          <w:sz w:val="20"/>
          <w:szCs w:val="20"/>
        </w:rPr>
      </w:pPr>
    </w:p>
    <w:p w14:paraId="037E3B8E" w14:textId="2F03DC0B" w:rsidR="00E12D61" w:rsidRDefault="00E12D61" w:rsidP="00DC7236">
      <w:pPr>
        <w:keepNext/>
        <w:outlineLvl w:val="1"/>
        <w:rPr>
          <w:rFonts w:ascii="Garamond" w:hAnsi="Garamond" w:cs="Segoe UI"/>
          <w:color w:val="000000"/>
          <w:sz w:val="20"/>
          <w:szCs w:val="20"/>
        </w:rPr>
      </w:pPr>
      <w:r w:rsidRPr="00E12D61">
        <w:rPr>
          <w:rFonts w:ascii="Garamond" w:hAnsi="Garamond" w:cs="Segoe UI"/>
          <w:color w:val="000000"/>
          <w:sz w:val="20"/>
          <w:szCs w:val="20"/>
        </w:rPr>
        <w:t xml:space="preserve">Crum AE, Sestito M, </w:t>
      </w:r>
      <w:r w:rsidRPr="00E12D61">
        <w:rPr>
          <w:rFonts w:ascii="Garamond" w:hAnsi="Garamond" w:cs="Segoe UI"/>
          <w:b/>
          <w:bCs/>
          <w:color w:val="000000"/>
          <w:sz w:val="20"/>
          <w:szCs w:val="20"/>
        </w:rPr>
        <w:t>Garland-Kledzik M</w:t>
      </w:r>
      <w:r w:rsidRPr="00E12D61">
        <w:rPr>
          <w:rFonts w:ascii="Garamond" w:hAnsi="Garamond" w:cs="Segoe UI"/>
          <w:color w:val="000000"/>
          <w:sz w:val="20"/>
          <w:szCs w:val="20"/>
        </w:rPr>
        <w:t xml:space="preserve">, Boone BA. </w:t>
      </w:r>
      <w:r w:rsidRPr="00E358AA">
        <w:rPr>
          <w:rFonts w:ascii="Garamond" w:hAnsi="Garamond" w:cs="Segoe UI"/>
          <w:i/>
          <w:iCs/>
          <w:color w:val="000000"/>
          <w:sz w:val="20"/>
          <w:szCs w:val="20"/>
        </w:rPr>
        <w:t>Prophylactic Hyperthermic Intraperitoneal Chemotherapy for Patients at High Risk of Developing Gallbladder Cancer Peritoneal Metastases: Case Report and Rationale for a Prospective Clinical Trial</w:t>
      </w:r>
      <w:r w:rsidRPr="00E12D61">
        <w:rPr>
          <w:rFonts w:ascii="Garamond" w:hAnsi="Garamond" w:cs="Segoe UI"/>
          <w:color w:val="000000"/>
          <w:sz w:val="20"/>
          <w:szCs w:val="20"/>
        </w:rPr>
        <w:t xml:space="preserve">. </w:t>
      </w:r>
      <w:r w:rsidRPr="00E358AA">
        <w:rPr>
          <w:rFonts w:ascii="Garamond" w:hAnsi="Garamond" w:cs="Segoe UI"/>
          <w:color w:val="000000"/>
          <w:sz w:val="20"/>
          <w:szCs w:val="20"/>
        </w:rPr>
        <w:t>Journal of Clinical Medicine</w:t>
      </w:r>
      <w:r w:rsidRPr="00E12D61">
        <w:rPr>
          <w:rFonts w:ascii="Garamond" w:hAnsi="Garamond" w:cs="Segoe UI"/>
          <w:color w:val="000000"/>
          <w:sz w:val="20"/>
          <w:szCs w:val="20"/>
        </w:rPr>
        <w:t>. 2024; 13(3):768.</w:t>
      </w:r>
    </w:p>
    <w:p w14:paraId="5D3C23BB" w14:textId="77777777" w:rsidR="00E358AA" w:rsidRDefault="00E358AA" w:rsidP="00DC7236">
      <w:pPr>
        <w:keepNext/>
        <w:outlineLvl w:val="1"/>
        <w:rPr>
          <w:rFonts w:ascii="Garamond" w:hAnsi="Garamond" w:cs="Segoe UI"/>
          <w:color w:val="000000"/>
          <w:sz w:val="20"/>
          <w:szCs w:val="20"/>
        </w:rPr>
      </w:pPr>
    </w:p>
    <w:p w14:paraId="45C68694" w14:textId="4AF3BB36" w:rsidR="00E358AA" w:rsidRDefault="00E358AA" w:rsidP="00DC7236">
      <w:pPr>
        <w:keepNext/>
        <w:outlineLvl w:val="1"/>
        <w:rPr>
          <w:rFonts w:ascii="Garamond" w:hAnsi="Garamond" w:cs="Segoe UI"/>
          <w:color w:val="000000"/>
          <w:sz w:val="20"/>
          <w:szCs w:val="20"/>
        </w:rPr>
      </w:pPr>
      <w:r>
        <w:rPr>
          <w:rFonts w:ascii="Garamond" w:hAnsi="Garamond" w:cs="Segoe UI"/>
          <w:color w:val="000000"/>
          <w:sz w:val="20"/>
          <w:szCs w:val="20"/>
        </w:rPr>
        <w:t xml:space="preserve">Scholer AJ, Marcus AK, </w:t>
      </w:r>
      <w:r w:rsidRPr="00E358AA">
        <w:rPr>
          <w:rFonts w:ascii="Garamond" w:hAnsi="Garamond" w:cs="Segoe UI"/>
          <w:b/>
          <w:bCs/>
          <w:color w:val="000000"/>
          <w:sz w:val="20"/>
          <w:szCs w:val="20"/>
        </w:rPr>
        <w:t>Garland-Kledzik M</w:t>
      </w:r>
      <w:r>
        <w:rPr>
          <w:rFonts w:ascii="Garamond" w:hAnsi="Garamond" w:cs="Segoe UI"/>
          <w:color w:val="000000"/>
          <w:sz w:val="20"/>
          <w:szCs w:val="20"/>
        </w:rPr>
        <w:t xml:space="preserve">, Ghosh D, Ensenyat-Mendez M, Germany J, Santamaria-Barria JA, Khader A, Orozco JIJ, Goldfarb M. </w:t>
      </w:r>
      <w:r w:rsidRPr="00E358AA">
        <w:rPr>
          <w:rFonts w:ascii="Garamond" w:hAnsi="Garamond" w:cs="Segoe UI"/>
          <w:i/>
          <w:iCs/>
          <w:color w:val="000000"/>
          <w:sz w:val="20"/>
          <w:szCs w:val="20"/>
        </w:rPr>
        <w:t>Exploring the Genomic Landscape of Hepatobiliary Cancers to Establish a Novel Molecular Classification System</w:t>
      </w:r>
      <w:r>
        <w:rPr>
          <w:rFonts w:ascii="Garamond" w:hAnsi="Garamond" w:cs="Segoe UI"/>
          <w:color w:val="000000"/>
          <w:sz w:val="20"/>
          <w:szCs w:val="20"/>
        </w:rPr>
        <w:t>. Cancers. 2024 Jan 11;16(2):325.</w:t>
      </w:r>
    </w:p>
    <w:p w14:paraId="5F371FCB" w14:textId="77777777" w:rsidR="00E358AA" w:rsidRDefault="00E358AA" w:rsidP="00DC7236">
      <w:pPr>
        <w:keepNext/>
        <w:outlineLvl w:val="1"/>
        <w:rPr>
          <w:rFonts w:ascii="Garamond" w:hAnsi="Garamond" w:cs="Segoe UI"/>
          <w:color w:val="000000"/>
          <w:sz w:val="20"/>
          <w:szCs w:val="20"/>
        </w:rPr>
      </w:pPr>
    </w:p>
    <w:p w14:paraId="7BB0EF3F" w14:textId="66C6D331" w:rsidR="00E358AA" w:rsidRPr="00E12D61" w:rsidRDefault="00E358AA" w:rsidP="00DC7236">
      <w:pPr>
        <w:keepNext/>
        <w:outlineLvl w:val="1"/>
        <w:rPr>
          <w:rFonts w:ascii="Garamond" w:hAnsi="Garamond" w:cs="Arial"/>
          <w:color w:val="222222"/>
          <w:sz w:val="20"/>
          <w:szCs w:val="20"/>
          <w:shd w:val="clear" w:color="auto" w:fill="FFFFFF"/>
        </w:rPr>
      </w:pPr>
      <w:r w:rsidRPr="00E358AA">
        <w:rPr>
          <w:rFonts w:ascii="Garamond" w:hAnsi="Garamond" w:cs="Segoe UI"/>
          <w:b/>
          <w:bCs/>
          <w:color w:val="000000"/>
          <w:sz w:val="20"/>
          <w:szCs w:val="20"/>
        </w:rPr>
        <w:t>Garland-Kledzik M.</w:t>
      </w:r>
      <w:r>
        <w:rPr>
          <w:rFonts w:ascii="Garamond" w:hAnsi="Garamond" w:cs="Segoe UI"/>
          <w:color w:val="000000"/>
          <w:sz w:val="20"/>
          <w:szCs w:val="20"/>
        </w:rPr>
        <w:t xml:space="preserve"> </w:t>
      </w:r>
      <w:r w:rsidRPr="00E358AA">
        <w:rPr>
          <w:rFonts w:ascii="Garamond" w:hAnsi="Garamond" w:cs="Segoe UI"/>
          <w:i/>
          <w:iCs/>
          <w:color w:val="000000"/>
          <w:sz w:val="20"/>
          <w:szCs w:val="20"/>
        </w:rPr>
        <w:t>The Benefit of Positron Emission Tomography/Computed Tomography in Stage I and Stage II Melanomas with High-Risk DecisionDx-Melanoma Scores.</w:t>
      </w:r>
      <w:r>
        <w:rPr>
          <w:rFonts w:ascii="Garamond" w:hAnsi="Garamond" w:cs="Segoe UI"/>
          <w:color w:val="000000"/>
          <w:sz w:val="20"/>
          <w:szCs w:val="20"/>
        </w:rPr>
        <w:t xml:space="preserve"> Journal of Clinical and Aesthetic Dermatology. 2023 Dec; 16 ( 12 Suppl 1):S4-S5. </w:t>
      </w:r>
    </w:p>
    <w:p w14:paraId="74FBC900" w14:textId="77777777" w:rsidR="00E12D61" w:rsidRDefault="00E12D61" w:rsidP="00DC7236">
      <w:pPr>
        <w:keepNext/>
        <w:outlineLvl w:val="1"/>
        <w:rPr>
          <w:rFonts w:ascii="Garamond" w:hAnsi="Garamond" w:cs="Arial"/>
          <w:color w:val="222222"/>
          <w:sz w:val="20"/>
          <w:szCs w:val="20"/>
          <w:shd w:val="clear" w:color="auto" w:fill="FFFFFF"/>
        </w:rPr>
      </w:pPr>
    </w:p>
    <w:p w14:paraId="3C238008" w14:textId="7FC39108" w:rsidR="00DC7236" w:rsidRPr="00DC7236" w:rsidRDefault="00DC7236" w:rsidP="00DC7236">
      <w:pPr>
        <w:keepNext/>
        <w:outlineLvl w:val="1"/>
        <w:rPr>
          <w:rFonts w:ascii="Garamond" w:hAnsi="Garamond"/>
          <w:sz w:val="20"/>
          <w:szCs w:val="20"/>
        </w:rPr>
      </w:pPr>
      <w:r w:rsidRPr="00DC7236">
        <w:rPr>
          <w:rFonts w:ascii="Garamond" w:hAnsi="Garamond" w:cs="Arial"/>
          <w:color w:val="222222"/>
          <w:sz w:val="20"/>
          <w:szCs w:val="20"/>
          <w:shd w:val="clear" w:color="auto" w:fill="FFFFFF"/>
        </w:rPr>
        <w:t>Kesmodel S, Kronefeld J, Zhao W, Koru-</w:t>
      </w:r>
      <w:r w:rsidRPr="00DC7236">
        <w:rPr>
          <w:sz w:val="20"/>
          <w:szCs w:val="20"/>
        </w:rPr>
        <w:t xml:space="preserve">Sengul T, Goel N, Weingrad D, Hernandez-Aya L, Lutzky J, Feun </w:t>
      </w:r>
      <w:r w:rsidRPr="00DC7236">
        <w:rPr>
          <w:rFonts w:ascii="Garamond" w:hAnsi="Garamond"/>
          <w:sz w:val="20"/>
          <w:szCs w:val="20"/>
        </w:rPr>
        <w:t xml:space="preserve">L, </w:t>
      </w:r>
      <w:r w:rsidRPr="00DC7236">
        <w:rPr>
          <w:rFonts w:ascii="Garamond" w:hAnsi="Garamond"/>
          <w:b/>
          <w:sz w:val="20"/>
          <w:szCs w:val="20"/>
        </w:rPr>
        <w:t>Garland-Kledzik M</w:t>
      </w:r>
      <w:r w:rsidRPr="00DC7236">
        <w:rPr>
          <w:rFonts w:ascii="Garamond" w:hAnsi="Garamond"/>
          <w:sz w:val="20"/>
          <w:szCs w:val="20"/>
        </w:rPr>
        <w:t xml:space="preserve">, Crystal J. </w:t>
      </w:r>
      <w:r w:rsidRPr="00DC7236">
        <w:rPr>
          <w:rFonts w:ascii="Garamond" w:hAnsi="Garamond"/>
          <w:i/>
          <w:sz w:val="20"/>
          <w:szCs w:val="20"/>
        </w:rPr>
        <w:t xml:space="preserve">Omission of Completion Lymph Node Dissection in Sentinel Lymph Node Biopsy Positive Head and Neck Cutaneous Melanoma Patients. </w:t>
      </w:r>
      <w:r w:rsidRPr="00E358AA">
        <w:rPr>
          <w:rFonts w:ascii="Garamond" w:hAnsi="Garamond"/>
          <w:iCs/>
          <w:sz w:val="20"/>
          <w:szCs w:val="20"/>
        </w:rPr>
        <w:t>Annals of Surgical Oncology.</w:t>
      </w:r>
      <w:r w:rsidRPr="00DC7236">
        <w:rPr>
          <w:rFonts w:ascii="Garamond" w:hAnsi="Garamond"/>
          <w:sz w:val="20"/>
          <w:szCs w:val="20"/>
        </w:rPr>
        <w:t xml:space="preserve"> 2023. </w:t>
      </w:r>
      <w:r w:rsidR="00494E07" w:rsidRPr="00494E07">
        <w:rPr>
          <w:rFonts w:ascii="Garamond" w:hAnsi="Garamond"/>
          <w:sz w:val="20"/>
          <w:szCs w:val="20"/>
        </w:rPr>
        <w:t>Nov;30(12):7671-7685.</w:t>
      </w:r>
    </w:p>
    <w:p w14:paraId="31FFC489" w14:textId="77777777" w:rsidR="00DC7236" w:rsidRDefault="00DC7236" w:rsidP="00040B0A">
      <w:pPr>
        <w:rPr>
          <w:rFonts w:ascii="Garamond" w:hAnsi="Garamond" w:cs="Arial"/>
          <w:color w:val="222222"/>
          <w:sz w:val="20"/>
          <w:szCs w:val="20"/>
          <w:shd w:val="clear" w:color="auto" w:fill="FFFFFF"/>
        </w:rPr>
      </w:pPr>
    </w:p>
    <w:p w14:paraId="547AB3E1" w14:textId="00FB718F" w:rsidR="00040B0A" w:rsidRPr="00040B0A" w:rsidRDefault="00040B0A" w:rsidP="00040B0A">
      <w:pPr>
        <w:rPr>
          <w:rFonts w:ascii="Garamond" w:hAnsi="Garamond" w:cs="Arial"/>
          <w:color w:val="222222"/>
          <w:sz w:val="20"/>
          <w:szCs w:val="20"/>
          <w:shd w:val="clear" w:color="auto" w:fill="FFFFFF"/>
        </w:rPr>
      </w:pPr>
      <w:r w:rsidRPr="00040B0A">
        <w:rPr>
          <w:rFonts w:ascii="Garamond" w:hAnsi="Garamond" w:cs="Arial"/>
          <w:color w:val="222222"/>
          <w:sz w:val="20"/>
          <w:szCs w:val="20"/>
          <w:shd w:val="clear" w:color="auto" w:fill="FFFFFF"/>
        </w:rPr>
        <w:t xml:space="preserve">Santamaria-Barria JA, Matsuba C, Khader A, Scholar AJ, </w:t>
      </w:r>
      <w:r w:rsidRPr="00040B0A">
        <w:rPr>
          <w:rFonts w:ascii="Garamond" w:hAnsi="Garamond" w:cs="Arial"/>
          <w:b/>
          <w:color w:val="222222"/>
          <w:sz w:val="20"/>
          <w:szCs w:val="20"/>
          <w:shd w:val="clear" w:color="auto" w:fill="FFFFFF"/>
        </w:rPr>
        <w:t>Garland-Kledzik M</w:t>
      </w:r>
      <w:r w:rsidRPr="00040B0A">
        <w:rPr>
          <w:rFonts w:ascii="Garamond" w:hAnsi="Garamond" w:cs="Arial"/>
          <w:color w:val="222222"/>
          <w:sz w:val="20"/>
          <w:szCs w:val="20"/>
          <w:shd w:val="clear" w:color="auto" w:fill="FFFFFF"/>
        </w:rPr>
        <w:t>, Fischer TD, Essner R, Salomon MP, Mammen JMV, Goldfarb M</w:t>
      </w:r>
      <w:r w:rsidRPr="00040B0A">
        <w:rPr>
          <w:rFonts w:ascii="Garamond" w:hAnsi="Garamond" w:cs="Arial"/>
          <w:i/>
          <w:color w:val="222222"/>
          <w:sz w:val="20"/>
          <w:szCs w:val="20"/>
          <w:shd w:val="clear" w:color="auto" w:fill="FFFFFF"/>
        </w:rPr>
        <w:t>. Age-related next generation sequencing mutational analysis in 1196 melanomas</w:t>
      </w:r>
      <w:r w:rsidRPr="00040B0A">
        <w:rPr>
          <w:rFonts w:ascii="Garamond" w:hAnsi="Garamond" w:cs="Arial"/>
          <w:color w:val="222222"/>
          <w:sz w:val="20"/>
          <w:szCs w:val="20"/>
          <w:shd w:val="clear" w:color="auto" w:fill="FFFFFF"/>
        </w:rPr>
        <w:t>. Journal of Surgical Oncology. 2023 March 20</w:t>
      </w:r>
      <w:r w:rsidR="00627505">
        <w:rPr>
          <w:rFonts w:ascii="Garamond" w:hAnsi="Garamond" w:cs="Arial"/>
          <w:color w:val="222222"/>
          <w:sz w:val="20"/>
          <w:szCs w:val="20"/>
          <w:shd w:val="clear" w:color="auto" w:fill="FFFFFF"/>
        </w:rPr>
        <w:t>.</w:t>
      </w:r>
    </w:p>
    <w:p w14:paraId="3870A51A" w14:textId="77777777" w:rsidR="00040B0A" w:rsidRDefault="00040B0A" w:rsidP="00C13CC6">
      <w:pPr>
        <w:rPr>
          <w:rFonts w:ascii="Garamond" w:hAnsi="Garamond" w:cs="Arial"/>
          <w:color w:val="222222"/>
          <w:sz w:val="20"/>
          <w:szCs w:val="20"/>
          <w:shd w:val="clear" w:color="auto" w:fill="FFFFFF"/>
        </w:rPr>
      </w:pPr>
    </w:p>
    <w:p w14:paraId="1EA67A7C" w14:textId="0AA4F95D" w:rsidR="001A2EDF" w:rsidRDefault="001A2EDF" w:rsidP="00C13CC6">
      <w:pPr>
        <w:rPr>
          <w:rFonts w:ascii="Garamond" w:hAnsi="Garamond" w:cs="Arial"/>
          <w:color w:val="222222"/>
          <w:sz w:val="20"/>
          <w:szCs w:val="20"/>
          <w:shd w:val="clear" w:color="auto" w:fill="FFFFFF"/>
        </w:rPr>
      </w:pPr>
      <w:r>
        <w:rPr>
          <w:rFonts w:ascii="Garamond" w:hAnsi="Garamond" w:cs="Arial"/>
          <w:color w:val="222222"/>
          <w:sz w:val="20"/>
          <w:szCs w:val="20"/>
          <w:shd w:val="clear" w:color="auto" w:fill="FFFFFF"/>
        </w:rPr>
        <w:t xml:space="preserve">Scholar AJ, Marcus R, </w:t>
      </w:r>
      <w:r w:rsidRPr="00777EA8">
        <w:rPr>
          <w:rFonts w:ascii="Garamond" w:hAnsi="Garamond" w:cs="Arial"/>
          <w:b/>
          <w:color w:val="222222"/>
          <w:sz w:val="20"/>
          <w:szCs w:val="20"/>
          <w:shd w:val="clear" w:color="auto" w:fill="FFFFFF"/>
        </w:rPr>
        <w:t>Garland-Kledzik M</w:t>
      </w:r>
      <w:r>
        <w:rPr>
          <w:rFonts w:ascii="Garamond" w:hAnsi="Garamond" w:cs="Arial"/>
          <w:color w:val="222222"/>
          <w:sz w:val="20"/>
          <w:szCs w:val="20"/>
          <w:shd w:val="clear" w:color="auto" w:fill="FFFFFF"/>
        </w:rPr>
        <w:t xml:space="preserve">, Chang SC, Khader A, Santamaria-Barria J, Jutric Z, Wolfe R, Goldfarb M. </w:t>
      </w:r>
      <w:r>
        <w:rPr>
          <w:rFonts w:ascii="Garamond" w:hAnsi="Garamond" w:cs="Arial"/>
          <w:i/>
          <w:color w:val="222222"/>
          <w:sz w:val="20"/>
          <w:szCs w:val="20"/>
          <w:shd w:val="clear" w:color="auto" w:fill="FFFFFF"/>
        </w:rPr>
        <w:t>Validating biologic age in selecting elderly patients with pancreatic cancer for surgical resection.</w:t>
      </w:r>
      <w:r w:rsidRPr="00777EA8">
        <w:rPr>
          <w:rFonts w:ascii="Garamond" w:hAnsi="Garamond" w:cs="Arial"/>
          <w:i/>
          <w:color w:val="222222"/>
          <w:sz w:val="20"/>
          <w:szCs w:val="20"/>
          <w:shd w:val="clear" w:color="auto" w:fill="FFFFFF"/>
        </w:rPr>
        <w:t xml:space="preserve">. </w:t>
      </w:r>
      <w:r>
        <w:rPr>
          <w:rFonts w:ascii="Garamond" w:hAnsi="Garamond" w:cs="Arial"/>
          <w:color w:val="222222"/>
          <w:sz w:val="20"/>
          <w:szCs w:val="20"/>
          <w:shd w:val="clear" w:color="auto" w:fill="FFFFFF"/>
        </w:rPr>
        <w:t>Journal of Surgical Oncology. 2022 Nov 2</w:t>
      </w:r>
    </w:p>
    <w:p w14:paraId="196E92EC" w14:textId="77777777" w:rsidR="001A2EDF" w:rsidRDefault="001A2EDF" w:rsidP="00C13CC6">
      <w:pPr>
        <w:rPr>
          <w:rFonts w:ascii="Garamond" w:hAnsi="Garamond" w:cs="Arial"/>
          <w:color w:val="222222"/>
          <w:sz w:val="20"/>
          <w:szCs w:val="20"/>
          <w:shd w:val="clear" w:color="auto" w:fill="FFFFFF"/>
        </w:rPr>
      </w:pPr>
    </w:p>
    <w:p w14:paraId="04711284" w14:textId="75FF28BE" w:rsidR="00777EA8" w:rsidRDefault="00777EA8" w:rsidP="00C13CC6">
      <w:pPr>
        <w:rPr>
          <w:rFonts w:ascii="Garamond" w:hAnsi="Garamond" w:cs="Arial"/>
          <w:color w:val="222222"/>
          <w:sz w:val="20"/>
          <w:szCs w:val="20"/>
          <w:shd w:val="clear" w:color="auto" w:fill="FFFFFF"/>
        </w:rPr>
      </w:pPr>
      <w:r>
        <w:rPr>
          <w:rFonts w:ascii="Garamond" w:hAnsi="Garamond" w:cs="Arial"/>
          <w:color w:val="222222"/>
          <w:sz w:val="20"/>
          <w:szCs w:val="20"/>
          <w:shd w:val="clear" w:color="auto" w:fill="FFFFFF"/>
        </w:rPr>
        <w:t xml:space="preserve">Santamaria-Barria JA, Graff-Baker AN, Change SC, Khader A, Scholar AJ, </w:t>
      </w:r>
      <w:r w:rsidRPr="00777EA8">
        <w:rPr>
          <w:rFonts w:ascii="Garamond" w:hAnsi="Garamond" w:cs="Arial"/>
          <w:b/>
          <w:color w:val="222222"/>
          <w:sz w:val="20"/>
          <w:szCs w:val="20"/>
          <w:shd w:val="clear" w:color="auto" w:fill="FFFFFF"/>
        </w:rPr>
        <w:t>Garland-Kledzik M</w:t>
      </w:r>
      <w:r>
        <w:rPr>
          <w:rFonts w:ascii="Garamond" w:hAnsi="Garamond" w:cs="Arial"/>
          <w:color w:val="222222"/>
          <w:sz w:val="20"/>
          <w:szCs w:val="20"/>
          <w:shd w:val="clear" w:color="auto" w:fill="FFFFFF"/>
        </w:rPr>
        <w:t xml:space="preserve">, Goldfarb M. </w:t>
      </w:r>
      <w:r w:rsidRPr="00777EA8">
        <w:rPr>
          <w:rFonts w:ascii="Garamond" w:hAnsi="Garamond" w:cs="Arial"/>
          <w:i/>
          <w:color w:val="222222"/>
          <w:sz w:val="20"/>
          <w:szCs w:val="20"/>
          <w:shd w:val="clear" w:color="auto" w:fill="FFFFFF"/>
        </w:rPr>
        <w:t>Disparities in the impact of the AJCC 8</w:t>
      </w:r>
      <w:r w:rsidRPr="00777EA8">
        <w:rPr>
          <w:rFonts w:ascii="Garamond" w:hAnsi="Garamond" w:cs="Arial"/>
          <w:i/>
          <w:color w:val="222222"/>
          <w:sz w:val="20"/>
          <w:szCs w:val="20"/>
          <w:shd w:val="clear" w:color="auto" w:fill="FFFFFF"/>
          <w:vertAlign w:val="superscript"/>
        </w:rPr>
        <w:t>th</w:t>
      </w:r>
      <w:r w:rsidRPr="00777EA8">
        <w:rPr>
          <w:rFonts w:ascii="Garamond" w:hAnsi="Garamond" w:cs="Arial"/>
          <w:i/>
          <w:color w:val="222222"/>
          <w:sz w:val="20"/>
          <w:szCs w:val="20"/>
          <w:shd w:val="clear" w:color="auto" w:fill="FFFFFF"/>
        </w:rPr>
        <w:t xml:space="preserve"> edition staging system on differentiated thyroid cancer outcomes. </w:t>
      </w:r>
      <w:r>
        <w:rPr>
          <w:rFonts w:ascii="Garamond" w:hAnsi="Garamond" w:cs="Arial"/>
          <w:color w:val="222222"/>
          <w:sz w:val="20"/>
          <w:szCs w:val="20"/>
          <w:shd w:val="clear" w:color="auto" w:fill="FFFFFF"/>
        </w:rPr>
        <w:t xml:space="preserve">Head and Neck. 2022 June 29. </w:t>
      </w:r>
    </w:p>
    <w:p w14:paraId="2BC76F72" w14:textId="77777777" w:rsidR="00777EA8" w:rsidRDefault="00777EA8" w:rsidP="00C13CC6">
      <w:pPr>
        <w:rPr>
          <w:rFonts w:ascii="Garamond" w:hAnsi="Garamond" w:cs="Arial"/>
          <w:color w:val="222222"/>
          <w:sz w:val="20"/>
          <w:szCs w:val="20"/>
          <w:shd w:val="clear" w:color="auto" w:fill="FFFFFF"/>
        </w:rPr>
      </w:pPr>
    </w:p>
    <w:p w14:paraId="52946F99" w14:textId="6F680412" w:rsidR="00777EA8" w:rsidRDefault="00777EA8" w:rsidP="00C13CC6">
      <w:pPr>
        <w:rPr>
          <w:rFonts w:ascii="Garamond" w:hAnsi="Garamond" w:cs="Arial"/>
          <w:color w:val="222222"/>
          <w:sz w:val="20"/>
          <w:szCs w:val="20"/>
          <w:shd w:val="clear" w:color="auto" w:fill="FFFFFF"/>
        </w:rPr>
      </w:pPr>
      <w:r>
        <w:rPr>
          <w:rFonts w:ascii="Garamond" w:hAnsi="Garamond" w:cs="Arial"/>
          <w:color w:val="222222"/>
          <w:sz w:val="20"/>
          <w:szCs w:val="20"/>
          <w:shd w:val="clear" w:color="auto" w:fill="FFFFFF"/>
        </w:rPr>
        <w:t xml:space="preserve">Tham E, Sestito M, Markovich B, </w:t>
      </w:r>
      <w:r w:rsidRPr="00777EA8">
        <w:rPr>
          <w:rFonts w:ascii="Garamond" w:hAnsi="Garamond" w:cs="Arial"/>
          <w:b/>
          <w:color w:val="222222"/>
          <w:sz w:val="20"/>
          <w:szCs w:val="20"/>
          <w:shd w:val="clear" w:color="auto" w:fill="FFFFFF"/>
        </w:rPr>
        <w:t>Garland-Kledzik M</w:t>
      </w:r>
      <w:r>
        <w:rPr>
          <w:rFonts w:ascii="Garamond" w:hAnsi="Garamond" w:cs="Arial"/>
          <w:color w:val="222222"/>
          <w:sz w:val="20"/>
          <w:szCs w:val="20"/>
          <w:shd w:val="clear" w:color="auto" w:fill="FFFFFF"/>
        </w:rPr>
        <w:t xml:space="preserve">. </w:t>
      </w:r>
      <w:r w:rsidRPr="00777EA8">
        <w:rPr>
          <w:rFonts w:ascii="Garamond" w:hAnsi="Garamond" w:cs="Arial"/>
          <w:i/>
          <w:color w:val="222222"/>
          <w:sz w:val="20"/>
          <w:szCs w:val="20"/>
          <w:shd w:val="clear" w:color="auto" w:fill="FFFFFF"/>
        </w:rPr>
        <w:t xml:space="preserve">Current and future imaging modalities in gastric cancer. </w:t>
      </w:r>
      <w:r w:rsidRPr="00627505">
        <w:rPr>
          <w:rFonts w:ascii="Garamond" w:hAnsi="Garamond" w:cs="Arial"/>
          <w:iCs/>
          <w:color w:val="222222"/>
          <w:sz w:val="20"/>
          <w:szCs w:val="20"/>
          <w:shd w:val="clear" w:color="auto" w:fill="FFFFFF"/>
        </w:rPr>
        <w:t>Journal of Surgical Oncology</w:t>
      </w:r>
      <w:r>
        <w:rPr>
          <w:rFonts w:ascii="Garamond" w:hAnsi="Garamond" w:cs="Arial"/>
          <w:color w:val="222222"/>
          <w:sz w:val="20"/>
          <w:szCs w:val="20"/>
          <w:shd w:val="clear" w:color="auto" w:fill="FFFFFF"/>
        </w:rPr>
        <w:t xml:space="preserve">. 2022 June 125(7):1123-1134. </w:t>
      </w:r>
    </w:p>
    <w:p w14:paraId="061B7C47" w14:textId="77777777" w:rsidR="00777EA8" w:rsidRDefault="00777EA8" w:rsidP="00C13CC6">
      <w:pPr>
        <w:rPr>
          <w:rFonts w:ascii="Garamond" w:hAnsi="Garamond" w:cs="Arial"/>
          <w:color w:val="222222"/>
          <w:sz w:val="20"/>
          <w:szCs w:val="20"/>
          <w:shd w:val="clear" w:color="auto" w:fill="FFFFFF"/>
        </w:rPr>
      </w:pPr>
    </w:p>
    <w:p w14:paraId="020837C4" w14:textId="6F3534C1" w:rsidR="00F63C28" w:rsidRDefault="00F63C28" w:rsidP="00C13CC6">
      <w:pPr>
        <w:rPr>
          <w:rFonts w:ascii="Garamond" w:hAnsi="Garamond" w:cs="Arial"/>
          <w:color w:val="222222"/>
          <w:sz w:val="20"/>
          <w:szCs w:val="20"/>
          <w:shd w:val="clear" w:color="auto" w:fill="FFFFFF"/>
        </w:rPr>
      </w:pPr>
      <w:r>
        <w:rPr>
          <w:rFonts w:ascii="Garamond" w:hAnsi="Garamond" w:cs="Arial"/>
          <w:color w:val="222222"/>
          <w:sz w:val="20"/>
          <w:szCs w:val="20"/>
          <w:shd w:val="clear" w:color="auto" w:fill="FFFFFF"/>
        </w:rPr>
        <w:t xml:space="preserve">Williams A, Hamilton O, Likar C, Thomay A, </w:t>
      </w:r>
      <w:r>
        <w:rPr>
          <w:rFonts w:ascii="Garamond" w:hAnsi="Garamond" w:cs="Arial"/>
          <w:b/>
          <w:color w:val="222222"/>
          <w:sz w:val="20"/>
          <w:szCs w:val="20"/>
          <w:shd w:val="clear" w:color="auto" w:fill="FFFFFF"/>
        </w:rPr>
        <w:t>Garland- Kledzik M</w:t>
      </w:r>
      <w:r>
        <w:rPr>
          <w:rFonts w:ascii="Garamond" w:hAnsi="Garamond" w:cs="Arial"/>
          <w:color w:val="222222"/>
          <w:sz w:val="20"/>
          <w:szCs w:val="20"/>
          <w:shd w:val="clear" w:color="auto" w:fill="FFFFFF"/>
        </w:rPr>
        <w:t xml:space="preserve">. </w:t>
      </w:r>
      <w:r>
        <w:rPr>
          <w:rFonts w:ascii="Garamond" w:hAnsi="Garamond" w:cs="Arial"/>
          <w:i/>
          <w:color w:val="222222"/>
          <w:sz w:val="20"/>
          <w:szCs w:val="20"/>
          <w:shd w:val="clear" w:color="auto" w:fill="FFFFFF"/>
        </w:rPr>
        <w:t>The Benefit of Positron Emission Tomography/Computed Tomography in Stage I and Stage II Mleanomas with High Risk DecisionDx-Melanoma Scores</w:t>
      </w:r>
      <w:r>
        <w:rPr>
          <w:rFonts w:ascii="Garamond" w:hAnsi="Garamond" w:cs="Arial"/>
          <w:color w:val="222222"/>
          <w:sz w:val="20"/>
          <w:szCs w:val="20"/>
          <w:shd w:val="clear" w:color="auto" w:fill="FFFFFF"/>
        </w:rPr>
        <w:t xml:space="preserve">. The American Surgeon. </w:t>
      </w:r>
      <w:r>
        <w:rPr>
          <w:rFonts w:ascii="Garamond" w:hAnsi="Garamond" w:cs="Arial"/>
          <w:color w:val="000000"/>
          <w:sz w:val="20"/>
          <w:szCs w:val="20"/>
          <w:shd w:val="clear" w:color="auto" w:fill="FFFFFF"/>
        </w:rPr>
        <w:t>2022</w:t>
      </w:r>
      <w:r w:rsidRPr="00DD2271">
        <w:rPr>
          <w:rFonts w:ascii="Garamond" w:hAnsi="Garamond" w:cs="Arial"/>
          <w:color w:val="000000"/>
          <w:sz w:val="20"/>
          <w:szCs w:val="20"/>
          <w:shd w:val="clear" w:color="auto" w:fill="FFFFFF"/>
        </w:rPr>
        <w:t xml:space="preserve"> </w:t>
      </w:r>
      <w:r w:rsidR="00777EA8">
        <w:rPr>
          <w:rFonts w:ascii="Garamond" w:hAnsi="Garamond" w:cs="Arial"/>
          <w:color w:val="000000"/>
          <w:sz w:val="20"/>
          <w:szCs w:val="20"/>
          <w:shd w:val="clear" w:color="auto" w:fill="FFFFFF"/>
        </w:rPr>
        <w:t xml:space="preserve">July 88(7): 1446-1451. </w:t>
      </w:r>
    </w:p>
    <w:p w14:paraId="68101611" w14:textId="77777777" w:rsidR="00F63C28" w:rsidRDefault="00F63C28" w:rsidP="00C13CC6">
      <w:pPr>
        <w:rPr>
          <w:rFonts w:ascii="Garamond" w:hAnsi="Garamond" w:cs="Arial"/>
          <w:color w:val="222222"/>
          <w:sz w:val="20"/>
          <w:szCs w:val="20"/>
          <w:shd w:val="clear" w:color="auto" w:fill="FFFFFF"/>
        </w:rPr>
      </w:pPr>
    </w:p>
    <w:p w14:paraId="0A77D80E" w14:textId="6410B120" w:rsidR="00F63C28" w:rsidRDefault="00F63C28" w:rsidP="00C13CC6">
      <w:pPr>
        <w:rPr>
          <w:rFonts w:ascii="Garamond" w:hAnsi="Garamond" w:cs="Arial"/>
          <w:b/>
          <w:bCs/>
          <w:color w:val="222222"/>
          <w:sz w:val="20"/>
          <w:szCs w:val="20"/>
          <w:shd w:val="clear" w:color="auto" w:fill="FFFFFF"/>
        </w:rPr>
      </w:pPr>
      <w:r>
        <w:rPr>
          <w:rFonts w:ascii="Garamond" w:hAnsi="Garamond" w:cs="Arial"/>
          <w:color w:val="222222"/>
          <w:sz w:val="20"/>
          <w:szCs w:val="20"/>
          <w:shd w:val="clear" w:color="auto" w:fill="FFFFFF"/>
        </w:rPr>
        <w:t xml:space="preserve">Valenzuela CD, Mangieri CW, </w:t>
      </w:r>
      <w:r>
        <w:rPr>
          <w:rFonts w:ascii="Garamond" w:hAnsi="Garamond" w:cs="Arial"/>
          <w:b/>
          <w:color w:val="222222"/>
          <w:sz w:val="20"/>
          <w:szCs w:val="20"/>
          <w:shd w:val="clear" w:color="auto" w:fill="FFFFFF"/>
        </w:rPr>
        <w:t xml:space="preserve">Garland- Kledzik M, </w:t>
      </w:r>
      <w:r>
        <w:rPr>
          <w:rFonts w:ascii="Garamond" w:hAnsi="Garamond" w:cs="Arial"/>
          <w:color w:val="222222"/>
          <w:sz w:val="20"/>
          <w:szCs w:val="20"/>
          <w:shd w:val="clear" w:color="auto" w:fill="FFFFFF"/>
        </w:rPr>
        <w:t xml:space="preserve">Gawdi R, Russell G, Perry KC, Votanopoulos KI, Levine EA, Shen P. </w:t>
      </w:r>
      <w:r>
        <w:rPr>
          <w:rFonts w:ascii="Garamond" w:hAnsi="Garamond" w:cs="Arial"/>
          <w:i/>
          <w:color w:val="222222"/>
          <w:sz w:val="20"/>
          <w:szCs w:val="20"/>
          <w:shd w:val="clear" w:color="auto" w:fill="FFFFFF"/>
        </w:rPr>
        <w:t>Timing of Repeat Cytoreductive Surgery with Hyperthermic Intraperitoneal Chemotherapy for Recurrent Low-Grade Appendiceal Mucinous Neoplasms</w:t>
      </w:r>
      <w:r>
        <w:rPr>
          <w:rFonts w:ascii="Garamond" w:hAnsi="Garamond" w:cs="Arial"/>
          <w:color w:val="222222"/>
          <w:sz w:val="20"/>
          <w:szCs w:val="20"/>
          <w:shd w:val="clear" w:color="auto" w:fill="FFFFFF"/>
        </w:rPr>
        <w:t xml:space="preserve">. Annals of Surgical Oncology. </w:t>
      </w:r>
      <w:r>
        <w:rPr>
          <w:rFonts w:ascii="Garamond" w:hAnsi="Garamond" w:cs="Arial"/>
          <w:color w:val="000000"/>
          <w:sz w:val="20"/>
          <w:szCs w:val="20"/>
          <w:shd w:val="clear" w:color="auto" w:fill="FFFFFF"/>
        </w:rPr>
        <w:t>2022</w:t>
      </w:r>
      <w:r w:rsidRPr="00DD2271">
        <w:rPr>
          <w:rFonts w:ascii="Garamond" w:hAnsi="Garamond" w:cs="Arial"/>
          <w:color w:val="000000"/>
          <w:sz w:val="20"/>
          <w:szCs w:val="20"/>
          <w:shd w:val="clear" w:color="auto" w:fill="FFFFFF"/>
        </w:rPr>
        <w:t xml:space="preserve"> </w:t>
      </w:r>
      <w:r w:rsidR="00777EA8">
        <w:rPr>
          <w:rFonts w:ascii="Garamond" w:hAnsi="Garamond" w:cs="Arial"/>
          <w:color w:val="000000"/>
          <w:sz w:val="20"/>
          <w:szCs w:val="20"/>
          <w:shd w:val="clear" w:color="auto" w:fill="FFFFFF"/>
        </w:rPr>
        <w:t xml:space="preserve">June 29(6):3422-3431. </w:t>
      </w:r>
    </w:p>
    <w:p w14:paraId="7F5A9773" w14:textId="77777777" w:rsidR="00F63C28" w:rsidRDefault="00F63C28" w:rsidP="00C13CC6">
      <w:pPr>
        <w:rPr>
          <w:rFonts w:ascii="Garamond" w:hAnsi="Garamond" w:cs="Arial"/>
          <w:b/>
          <w:bCs/>
          <w:color w:val="222222"/>
          <w:sz w:val="20"/>
          <w:szCs w:val="20"/>
          <w:shd w:val="clear" w:color="auto" w:fill="FFFFFF"/>
        </w:rPr>
      </w:pPr>
    </w:p>
    <w:p w14:paraId="5AAB4F07" w14:textId="32A85892" w:rsidR="00C13CC6" w:rsidRDefault="00C13CC6" w:rsidP="00C13CC6">
      <w:pPr>
        <w:rPr>
          <w:rFonts w:ascii="Garamond" w:hAnsi="Garamond" w:cs="Arial"/>
          <w:color w:val="222222"/>
          <w:sz w:val="20"/>
          <w:szCs w:val="20"/>
          <w:shd w:val="clear" w:color="auto" w:fill="FFFFFF"/>
        </w:rPr>
      </w:pPr>
      <w:r w:rsidRPr="00C762CB">
        <w:rPr>
          <w:rFonts w:ascii="Garamond" w:hAnsi="Garamond" w:cs="Arial"/>
          <w:b/>
          <w:bCs/>
          <w:color w:val="222222"/>
          <w:sz w:val="20"/>
          <w:szCs w:val="20"/>
          <w:shd w:val="clear" w:color="auto" w:fill="FFFFFF"/>
        </w:rPr>
        <w:t>Garland-Kledzik M</w:t>
      </w:r>
      <w:r>
        <w:rPr>
          <w:rFonts w:ascii="Garamond" w:hAnsi="Garamond" w:cs="Arial"/>
          <w:color w:val="222222"/>
          <w:sz w:val="20"/>
          <w:szCs w:val="20"/>
          <w:shd w:val="clear" w:color="auto" w:fill="FFFFFF"/>
        </w:rPr>
        <w:t>, Khader A, Marzese DM</w:t>
      </w:r>
      <w:r w:rsidR="00C45E58">
        <w:rPr>
          <w:rFonts w:ascii="Garamond" w:hAnsi="Garamond" w:cs="Arial"/>
          <w:color w:val="222222"/>
          <w:sz w:val="20"/>
          <w:szCs w:val="20"/>
          <w:shd w:val="clear" w:color="auto" w:fill="FFFFFF"/>
        </w:rPr>
        <w:t xml:space="preserve">. </w:t>
      </w:r>
      <w:r>
        <w:rPr>
          <w:rFonts w:ascii="Garamond" w:hAnsi="Garamond" w:cs="Arial"/>
          <w:i/>
          <w:iCs/>
          <w:color w:val="222222"/>
          <w:sz w:val="20"/>
          <w:szCs w:val="20"/>
          <w:shd w:val="clear" w:color="auto" w:fill="FFFFFF"/>
        </w:rPr>
        <w:t xml:space="preserve">ASO Author Reflections: Establishing Novel Subtypes of Appendiceal Cancer. </w:t>
      </w:r>
      <w:r w:rsidRPr="00C13CC6">
        <w:rPr>
          <w:rFonts w:ascii="Garamond" w:hAnsi="Garamond" w:cs="Arial"/>
          <w:iCs/>
          <w:color w:val="222222"/>
          <w:sz w:val="20"/>
          <w:szCs w:val="20"/>
          <w:shd w:val="clear" w:color="auto" w:fill="FFFFFF"/>
        </w:rPr>
        <w:t>Annals of Surgical Oncology</w:t>
      </w:r>
      <w:r>
        <w:rPr>
          <w:rFonts w:ascii="Garamond" w:hAnsi="Garamond" w:cs="Arial"/>
          <w:color w:val="222222"/>
          <w:sz w:val="20"/>
          <w:szCs w:val="20"/>
          <w:shd w:val="clear" w:color="auto" w:fill="FFFFFF"/>
        </w:rPr>
        <w:t>. 2021 Oct 27.</w:t>
      </w:r>
    </w:p>
    <w:p w14:paraId="37372C4D" w14:textId="77777777" w:rsidR="00C13CC6" w:rsidRDefault="00C13CC6" w:rsidP="00C13CC6">
      <w:pPr>
        <w:rPr>
          <w:rFonts w:ascii="Garamond" w:hAnsi="Garamond" w:cs="Arial"/>
          <w:b/>
          <w:bCs/>
          <w:color w:val="222222"/>
          <w:sz w:val="20"/>
          <w:szCs w:val="20"/>
          <w:shd w:val="clear" w:color="auto" w:fill="FFFFFF"/>
        </w:rPr>
      </w:pPr>
    </w:p>
    <w:p w14:paraId="07400E93" w14:textId="5EB874C9" w:rsidR="00C13CC6" w:rsidRDefault="00C13CC6" w:rsidP="00C13CC6">
      <w:pPr>
        <w:rPr>
          <w:rFonts w:ascii="Garamond" w:hAnsi="Garamond" w:cs="Arial"/>
          <w:color w:val="222222"/>
          <w:sz w:val="20"/>
          <w:szCs w:val="20"/>
          <w:shd w:val="clear" w:color="auto" w:fill="FFFFFF"/>
        </w:rPr>
      </w:pPr>
      <w:r w:rsidRPr="00C762CB">
        <w:rPr>
          <w:rFonts w:ascii="Garamond" w:hAnsi="Garamond" w:cs="Arial"/>
          <w:b/>
          <w:bCs/>
          <w:color w:val="222222"/>
          <w:sz w:val="20"/>
          <w:szCs w:val="20"/>
          <w:shd w:val="clear" w:color="auto" w:fill="FFFFFF"/>
        </w:rPr>
        <w:t>Garland-Kledzik M</w:t>
      </w:r>
      <w:r>
        <w:rPr>
          <w:rFonts w:ascii="Garamond" w:hAnsi="Garamond" w:cs="Arial"/>
          <w:color w:val="222222"/>
          <w:sz w:val="20"/>
          <w:szCs w:val="20"/>
          <w:shd w:val="clear" w:color="auto" w:fill="FFFFFF"/>
        </w:rPr>
        <w:t xml:space="preserve">, Scholer A, Ensenyat-Mendez M, Orozco JIJ, Khader A, Santamaria-Barria J, Fischer T, Pigazzi A, Marzese DM. </w:t>
      </w:r>
      <w:r>
        <w:rPr>
          <w:rFonts w:ascii="Garamond" w:hAnsi="Garamond" w:cs="Arial"/>
          <w:i/>
          <w:iCs/>
          <w:color w:val="222222"/>
          <w:sz w:val="20"/>
          <w:szCs w:val="20"/>
          <w:shd w:val="clear" w:color="auto" w:fill="FFFFFF"/>
        </w:rPr>
        <w:t xml:space="preserve">Establishing Novel Subtypes of Appendiceal Cancer. </w:t>
      </w:r>
      <w:r w:rsidRPr="00C13CC6">
        <w:rPr>
          <w:rFonts w:ascii="Garamond" w:hAnsi="Garamond" w:cs="Arial"/>
          <w:iCs/>
          <w:color w:val="222222"/>
          <w:sz w:val="20"/>
          <w:szCs w:val="20"/>
          <w:shd w:val="clear" w:color="auto" w:fill="FFFFFF"/>
        </w:rPr>
        <w:t>Annals of Surgical Oncology</w:t>
      </w:r>
      <w:r>
        <w:rPr>
          <w:rFonts w:ascii="Garamond" w:hAnsi="Garamond" w:cs="Arial"/>
          <w:color w:val="222222"/>
          <w:sz w:val="20"/>
          <w:szCs w:val="20"/>
          <w:shd w:val="clear" w:color="auto" w:fill="FFFFFF"/>
        </w:rPr>
        <w:t>. 2021 Oct 30.</w:t>
      </w:r>
    </w:p>
    <w:p w14:paraId="65653881" w14:textId="7735A5DF" w:rsidR="00C13CC6" w:rsidRDefault="00C13CC6" w:rsidP="00C13CC6">
      <w:pPr>
        <w:rPr>
          <w:rFonts w:ascii="Garamond" w:hAnsi="Garamond" w:cs="Arial"/>
          <w:color w:val="222222"/>
          <w:sz w:val="20"/>
          <w:szCs w:val="20"/>
          <w:shd w:val="clear" w:color="auto" w:fill="FFFFFF"/>
        </w:rPr>
      </w:pPr>
    </w:p>
    <w:p w14:paraId="60294343" w14:textId="15B6B47E" w:rsidR="00C13CC6" w:rsidRDefault="00C13CC6" w:rsidP="00C13CC6">
      <w:pPr>
        <w:rPr>
          <w:rFonts w:ascii="Garamond" w:hAnsi="Garamond" w:cs="Arial"/>
          <w:color w:val="222222"/>
          <w:sz w:val="20"/>
          <w:szCs w:val="20"/>
          <w:shd w:val="clear" w:color="auto" w:fill="FFFFFF"/>
        </w:rPr>
      </w:pPr>
      <w:r w:rsidRPr="00C762CB">
        <w:rPr>
          <w:rFonts w:ascii="Garamond" w:hAnsi="Garamond" w:cs="Arial"/>
          <w:b/>
          <w:bCs/>
          <w:color w:val="222222"/>
          <w:sz w:val="20"/>
          <w:szCs w:val="20"/>
          <w:shd w:val="clear" w:color="auto" w:fill="FFFFFF"/>
        </w:rPr>
        <w:t>Garland-Kledzik M</w:t>
      </w:r>
      <w:r>
        <w:rPr>
          <w:rFonts w:ascii="Garamond" w:hAnsi="Garamond" w:cs="Arial"/>
          <w:color w:val="222222"/>
          <w:sz w:val="20"/>
          <w:szCs w:val="20"/>
          <w:shd w:val="clear" w:color="auto" w:fill="FFFFFF"/>
        </w:rPr>
        <w:t xml:space="preserve">, Maithel S, Jafari MD, Dehkordi-Vakil F, Chaudhry H, Dinicu A, Chang I, Krasnoff C, Gambhir S, Sheehan B, Pigazzi A. </w:t>
      </w:r>
      <w:r>
        <w:rPr>
          <w:rFonts w:ascii="Garamond" w:hAnsi="Garamond" w:cs="Arial"/>
          <w:i/>
          <w:iCs/>
          <w:color w:val="222222"/>
          <w:sz w:val="20"/>
          <w:szCs w:val="20"/>
          <w:shd w:val="clear" w:color="auto" w:fill="FFFFFF"/>
        </w:rPr>
        <w:t xml:space="preserve">Misdiagnosis of appendiceal neoplasmas as ovarian tumors: Impact of prior gynecologic surgery on definitive cytoreduction and HIPEC. </w:t>
      </w:r>
      <w:r>
        <w:rPr>
          <w:rFonts w:ascii="Garamond" w:hAnsi="Garamond" w:cs="Arial"/>
          <w:iCs/>
          <w:color w:val="222222"/>
          <w:sz w:val="20"/>
          <w:szCs w:val="20"/>
          <w:shd w:val="clear" w:color="auto" w:fill="FFFFFF"/>
        </w:rPr>
        <w:t>European Journal</w:t>
      </w:r>
      <w:r w:rsidRPr="00C13CC6">
        <w:rPr>
          <w:rFonts w:ascii="Garamond" w:hAnsi="Garamond" w:cs="Arial"/>
          <w:iCs/>
          <w:color w:val="222222"/>
          <w:sz w:val="20"/>
          <w:szCs w:val="20"/>
          <w:shd w:val="clear" w:color="auto" w:fill="FFFFFF"/>
        </w:rPr>
        <w:t xml:space="preserve"> of Surgical Oncology</w:t>
      </w:r>
      <w:r>
        <w:rPr>
          <w:rFonts w:ascii="Garamond" w:hAnsi="Garamond" w:cs="Arial"/>
          <w:color w:val="222222"/>
          <w:sz w:val="20"/>
          <w:szCs w:val="20"/>
          <w:shd w:val="clear" w:color="auto" w:fill="FFFFFF"/>
        </w:rPr>
        <w:t>. 2021 Aug 24(21).</w:t>
      </w:r>
    </w:p>
    <w:p w14:paraId="53426E66" w14:textId="77777777" w:rsidR="00C13CC6" w:rsidRDefault="00C13CC6" w:rsidP="00C762CB">
      <w:pPr>
        <w:rPr>
          <w:rFonts w:ascii="Garamond" w:hAnsi="Garamond" w:cs="Arial"/>
          <w:color w:val="222222"/>
          <w:sz w:val="20"/>
          <w:szCs w:val="20"/>
          <w:shd w:val="clear" w:color="auto" w:fill="FFFFFF"/>
        </w:rPr>
      </w:pPr>
    </w:p>
    <w:p w14:paraId="2F3CF424" w14:textId="373A5101" w:rsidR="00C762CB" w:rsidRDefault="00C762CB" w:rsidP="00C762CB">
      <w:pPr>
        <w:rPr>
          <w:rFonts w:ascii="Garamond" w:hAnsi="Garamond" w:cs="Arial"/>
          <w:color w:val="222222"/>
          <w:sz w:val="20"/>
          <w:szCs w:val="20"/>
          <w:shd w:val="clear" w:color="auto" w:fill="FFFFFF"/>
        </w:rPr>
      </w:pPr>
      <w:r>
        <w:rPr>
          <w:rFonts w:ascii="Garamond" w:hAnsi="Garamond" w:cs="Arial"/>
          <w:color w:val="222222"/>
          <w:sz w:val="20"/>
          <w:szCs w:val="20"/>
          <w:shd w:val="clear" w:color="auto" w:fill="FFFFFF"/>
        </w:rPr>
        <w:t xml:space="preserve">Khader A, Chang SC, Santamaria J, </w:t>
      </w:r>
      <w:r>
        <w:rPr>
          <w:rFonts w:ascii="Garamond" w:hAnsi="Garamond" w:cs="Arial"/>
          <w:b/>
          <w:color w:val="222222"/>
          <w:sz w:val="20"/>
          <w:szCs w:val="20"/>
          <w:shd w:val="clear" w:color="auto" w:fill="FFFFFF"/>
        </w:rPr>
        <w:t xml:space="preserve">Garland- Kledzik M, </w:t>
      </w:r>
      <w:r>
        <w:rPr>
          <w:rFonts w:ascii="Garamond" w:hAnsi="Garamond" w:cs="Arial"/>
          <w:color w:val="222222"/>
          <w:sz w:val="20"/>
          <w:szCs w:val="20"/>
          <w:shd w:val="clear" w:color="auto" w:fill="FFFFFF"/>
        </w:rPr>
        <w:t xml:space="preserve">Scholer, Goldfarb M, Grumley J, Fischer T. </w:t>
      </w:r>
      <w:r>
        <w:rPr>
          <w:rFonts w:ascii="Garamond" w:hAnsi="Garamond" w:cs="Arial"/>
          <w:i/>
          <w:color w:val="222222"/>
          <w:sz w:val="20"/>
          <w:szCs w:val="20"/>
          <w:shd w:val="clear" w:color="auto" w:fill="FFFFFF"/>
        </w:rPr>
        <w:t>Delay in Surgery Associated with Axillary Upstaging of Clinically Node Negative Breast Cancer Patients</w:t>
      </w:r>
      <w:r w:rsidRPr="00380B91">
        <w:rPr>
          <w:rFonts w:ascii="Garamond" w:hAnsi="Garamond" w:cs="Arial"/>
          <w:i/>
          <w:color w:val="222222"/>
          <w:sz w:val="20"/>
          <w:szCs w:val="20"/>
          <w:shd w:val="clear" w:color="auto" w:fill="FFFFFF"/>
        </w:rPr>
        <w:t>.</w:t>
      </w:r>
      <w:r>
        <w:rPr>
          <w:rFonts w:ascii="Garamond" w:hAnsi="Garamond" w:cs="Arial"/>
          <w:i/>
          <w:color w:val="222222"/>
          <w:sz w:val="20"/>
          <w:szCs w:val="20"/>
          <w:shd w:val="clear" w:color="auto" w:fill="FFFFFF"/>
        </w:rPr>
        <w:t xml:space="preserve"> </w:t>
      </w:r>
      <w:r>
        <w:rPr>
          <w:rFonts w:ascii="Garamond" w:hAnsi="Garamond" w:cs="Arial"/>
          <w:color w:val="222222"/>
          <w:sz w:val="20"/>
          <w:szCs w:val="20"/>
          <w:shd w:val="clear" w:color="auto" w:fill="FFFFFF"/>
        </w:rPr>
        <w:t>Journal of Surgical Oncology. 2021 March 123(4):854-865.</w:t>
      </w:r>
    </w:p>
    <w:p w14:paraId="479FB314" w14:textId="54A5EBF1" w:rsidR="00C762CB" w:rsidRDefault="00C762CB" w:rsidP="00C762CB">
      <w:pPr>
        <w:rPr>
          <w:rFonts w:ascii="Garamond" w:hAnsi="Garamond" w:cs="Arial"/>
          <w:color w:val="222222"/>
          <w:sz w:val="20"/>
          <w:szCs w:val="20"/>
          <w:shd w:val="clear" w:color="auto" w:fill="FFFFFF"/>
        </w:rPr>
      </w:pPr>
    </w:p>
    <w:p w14:paraId="7C59690B" w14:textId="33899993" w:rsidR="00C762CB" w:rsidRDefault="00C762CB" w:rsidP="00C762CB">
      <w:pPr>
        <w:rPr>
          <w:rFonts w:ascii="Garamond" w:hAnsi="Garamond" w:cs="Arial"/>
          <w:color w:val="222222"/>
          <w:sz w:val="20"/>
          <w:szCs w:val="20"/>
          <w:shd w:val="clear" w:color="auto" w:fill="FFFFFF"/>
        </w:rPr>
      </w:pPr>
      <w:r w:rsidRPr="00C762CB">
        <w:rPr>
          <w:rFonts w:ascii="Garamond" w:hAnsi="Garamond" w:cs="Arial"/>
          <w:b/>
          <w:bCs/>
          <w:color w:val="222222"/>
          <w:sz w:val="20"/>
          <w:szCs w:val="20"/>
          <w:shd w:val="clear" w:color="auto" w:fill="FFFFFF"/>
        </w:rPr>
        <w:t>Garland-Kledzik M</w:t>
      </w:r>
      <w:r>
        <w:rPr>
          <w:rFonts w:ascii="Garamond" w:hAnsi="Garamond" w:cs="Arial"/>
          <w:color w:val="222222"/>
          <w:sz w:val="20"/>
          <w:szCs w:val="20"/>
          <w:shd w:val="clear" w:color="auto" w:fill="FFFFFF"/>
        </w:rPr>
        <w:t xml:space="preserve">, Uppal A, Naeini YB, Stern S, Erali R, Scholer AJ, Khader AM, Santamaria-Barria JA, Cummins-Perry K, Zhou Y, Votanopoulos KI, Shen P, Levine EA, Bilchik AJ. </w:t>
      </w:r>
      <w:r>
        <w:rPr>
          <w:rFonts w:ascii="Garamond" w:hAnsi="Garamond" w:cs="Arial"/>
          <w:i/>
          <w:iCs/>
          <w:color w:val="222222"/>
          <w:sz w:val="20"/>
          <w:szCs w:val="20"/>
          <w:shd w:val="clear" w:color="auto" w:fill="FFFFFF"/>
        </w:rPr>
        <w:t xml:space="preserve">Prognostic Impact and Utility of Immunoprofiling in the Selection of Patients with Colorectal Peritoneal Carcinomatosis for Cytoreductive Surgery and Heating Intraperitoneal Chemotherapy. </w:t>
      </w:r>
      <w:r>
        <w:rPr>
          <w:rFonts w:ascii="Garamond" w:hAnsi="Garamond" w:cs="Arial"/>
          <w:color w:val="222222"/>
          <w:sz w:val="20"/>
          <w:szCs w:val="20"/>
          <w:shd w:val="clear" w:color="auto" w:fill="FFFFFF"/>
        </w:rPr>
        <w:t>Journal of Gastrointestinal Surgery. 2021 Jan 25(1):233-240.</w:t>
      </w:r>
    </w:p>
    <w:p w14:paraId="40D57CAF" w14:textId="77777777" w:rsidR="00C762CB" w:rsidRPr="00C762CB" w:rsidRDefault="00C762CB" w:rsidP="00C762CB">
      <w:pPr>
        <w:rPr>
          <w:rFonts w:ascii="Garamond" w:hAnsi="Garamond" w:cs="Arial"/>
          <w:color w:val="222222"/>
          <w:sz w:val="20"/>
          <w:szCs w:val="20"/>
          <w:shd w:val="clear" w:color="auto" w:fill="FFFFFF"/>
        </w:rPr>
      </w:pPr>
    </w:p>
    <w:p w14:paraId="4AEB7685" w14:textId="396F49B3" w:rsidR="008027B5" w:rsidRPr="008027B5" w:rsidRDefault="008027B5" w:rsidP="008027B5">
      <w:pPr>
        <w:rPr>
          <w:rFonts w:ascii="Garamond" w:hAnsi="Garamond" w:cs="Arial"/>
          <w:color w:val="222222"/>
          <w:sz w:val="20"/>
          <w:szCs w:val="20"/>
          <w:shd w:val="clear" w:color="auto" w:fill="FFFFFF"/>
        </w:rPr>
      </w:pPr>
      <w:r>
        <w:rPr>
          <w:rFonts w:ascii="Garamond" w:hAnsi="Garamond"/>
          <w:color w:val="000000" w:themeColor="text1"/>
          <w:sz w:val="20"/>
          <w:szCs w:val="20"/>
        </w:rPr>
        <w:t xml:space="preserve">Scholer AJ, Uppal A, Change SC, Ghosh D </w:t>
      </w:r>
      <w:r w:rsidRPr="00DD2271">
        <w:rPr>
          <w:rFonts w:ascii="Garamond" w:hAnsi="Garamond"/>
          <w:color w:val="000000" w:themeColor="text1"/>
          <w:sz w:val="20"/>
          <w:szCs w:val="20"/>
        </w:rPr>
        <w:t>,</w:t>
      </w:r>
      <w:r w:rsidRPr="00DD2271">
        <w:rPr>
          <w:rFonts w:ascii="Garamond" w:hAnsi="Garamond"/>
          <w:b/>
          <w:color w:val="000000" w:themeColor="text1"/>
          <w:sz w:val="20"/>
          <w:szCs w:val="20"/>
        </w:rPr>
        <w:t> </w:t>
      </w:r>
      <w:hyperlink r:id="rId11" w:history="1">
        <w:r w:rsidRPr="00DD2271">
          <w:rPr>
            <w:rFonts w:ascii="Garamond" w:hAnsi="Garamond"/>
            <w:b/>
            <w:color w:val="000000" w:themeColor="text1"/>
            <w:sz w:val="20"/>
            <w:szCs w:val="20"/>
          </w:rPr>
          <w:t>Garland-Kledzik M</w:t>
        </w:r>
      </w:hyperlink>
      <w:r>
        <w:rPr>
          <w:rFonts w:ascii="Garamond" w:hAnsi="Garamond"/>
          <w:color w:val="000000" w:themeColor="text1"/>
          <w:sz w:val="20"/>
          <w:szCs w:val="20"/>
        </w:rPr>
        <w:t>, Santamaria-Barria J, Khader A, Dehal A,</w:t>
      </w:r>
      <w:r>
        <w:t xml:space="preserve"> </w:t>
      </w:r>
      <w:hyperlink r:id="rId12" w:history="1">
        <w:r w:rsidRPr="00DD2271">
          <w:rPr>
            <w:rFonts w:ascii="Garamond" w:hAnsi="Garamond"/>
            <w:color w:val="000000" w:themeColor="text1"/>
            <w:sz w:val="20"/>
            <w:szCs w:val="20"/>
          </w:rPr>
          <w:t>Fischer T</w:t>
        </w:r>
      </w:hyperlink>
      <w:r w:rsidRPr="00DD2271">
        <w:rPr>
          <w:rFonts w:ascii="Garamond" w:hAnsi="Garamond"/>
          <w:color w:val="000000" w:themeColor="text1"/>
          <w:sz w:val="20"/>
          <w:szCs w:val="20"/>
        </w:rPr>
        <w:t>,</w:t>
      </w:r>
      <w:r>
        <w:rPr>
          <w:rFonts w:ascii="Garamond" w:hAnsi="Garamond"/>
          <w:color w:val="000000" w:themeColor="text1"/>
          <w:sz w:val="20"/>
          <w:szCs w:val="20"/>
        </w:rPr>
        <w:t xml:space="preserve"> Goldfarb M</w:t>
      </w:r>
      <w:r w:rsidRPr="00DD2271">
        <w:rPr>
          <w:rFonts w:ascii="Garamond" w:hAnsi="Garamond"/>
          <w:color w:val="000000" w:themeColor="text1"/>
          <w:sz w:val="20"/>
          <w:szCs w:val="20"/>
        </w:rPr>
        <w:t>.</w:t>
      </w:r>
      <w:r>
        <w:rPr>
          <w:rFonts w:ascii="Garamond" w:hAnsi="Garamond"/>
          <w:bCs/>
          <w:i/>
          <w:color w:val="000000" w:themeColor="text1"/>
          <w:kern w:val="36"/>
          <w:sz w:val="20"/>
          <w:szCs w:val="20"/>
        </w:rPr>
        <w:t xml:space="preserve"> Inaccurate pretreatment staging can impact survival in early stage esophageal adenocarcinoma</w:t>
      </w:r>
      <w:r w:rsidRPr="00DD2271">
        <w:rPr>
          <w:rFonts w:ascii="Garamond" w:hAnsi="Garamond"/>
          <w:bCs/>
          <w:i/>
          <w:color w:val="000000" w:themeColor="text1"/>
          <w:kern w:val="36"/>
          <w:sz w:val="20"/>
          <w:szCs w:val="20"/>
        </w:rPr>
        <w:t>.</w:t>
      </w:r>
      <w:r w:rsidRPr="00DD2271">
        <w:rPr>
          <w:rFonts w:ascii="Garamond" w:hAnsi="Garamond"/>
          <w:sz w:val="20"/>
          <w:szCs w:val="20"/>
        </w:rPr>
        <w:t xml:space="preserve"> </w:t>
      </w:r>
      <w:r>
        <w:rPr>
          <w:rFonts w:ascii="Garamond" w:hAnsi="Garamond" w:cs="Arial"/>
          <w:color w:val="222222"/>
          <w:sz w:val="20"/>
          <w:szCs w:val="20"/>
          <w:shd w:val="clear" w:color="auto" w:fill="FFFFFF"/>
        </w:rPr>
        <w:t>Journal of Surgical Oncology. 2020 Oct 122(5):914-922.</w:t>
      </w:r>
    </w:p>
    <w:p w14:paraId="39CAFB6E" w14:textId="77777777" w:rsidR="002345DF" w:rsidRDefault="002345DF" w:rsidP="002345DF">
      <w:pPr>
        <w:rPr>
          <w:rFonts w:ascii="Garamond" w:hAnsi="Garamond" w:cs="Arial"/>
          <w:color w:val="222222"/>
          <w:sz w:val="20"/>
          <w:szCs w:val="20"/>
          <w:shd w:val="clear" w:color="auto" w:fill="FFFFFF"/>
        </w:rPr>
      </w:pPr>
    </w:p>
    <w:p w14:paraId="7EA5CD89" w14:textId="5BDA2E48" w:rsidR="002345DF" w:rsidRDefault="00000000" w:rsidP="00924DF5">
      <w:pPr>
        <w:rPr>
          <w:rFonts w:ascii="Garamond" w:hAnsi="Garamond" w:cs="Arial"/>
          <w:color w:val="000000"/>
          <w:sz w:val="20"/>
          <w:szCs w:val="20"/>
          <w:shd w:val="clear" w:color="auto" w:fill="FFFFFF"/>
        </w:rPr>
      </w:pPr>
      <w:hyperlink r:id="rId13" w:history="1">
        <w:r w:rsidR="002345DF" w:rsidRPr="00DD2271">
          <w:rPr>
            <w:rFonts w:ascii="Garamond" w:hAnsi="Garamond"/>
            <w:color w:val="000000" w:themeColor="text1"/>
            <w:sz w:val="20"/>
            <w:szCs w:val="20"/>
          </w:rPr>
          <w:t>Santamaria-Barria JA</w:t>
        </w:r>
      </w:hyperlink>
      <w:r w:rsidR="002345DF" w:rsidRPr="00DD2271">
        <w:rPr>
          <w:rFonts w:ascii="Garamond" w:hAnsi="Garamond"/>
          <w:color w:val="000000" w:themeColor="text1"/>
          <w:sz w:val="20"/>
          <w:szCs w:val="20"/>
        </w:rPr>
        <w:t>, </w:t>
      </w:r>
      <w:hyperlink r:id="rId14" w:history="1">
        <w:r w:rsidR="002345DF" w:rsidRPr="00DD2271">
          <w:rPr>
            <w:rFonts w:ascii="Garamond" w:hAnsi="Garamond"/>
            <w:color w:val="000000" w:themeColor="text1"/>
            <w:sz w:val="20"/>
            <w:szCs w:val="20"/>
          </w:rPr>
          <w:t>Stern S</w:t>
        </w:r>
      </w:hyperlink>
      <w:r w:rsidR="002345DF" w:rsidRPr="00DD2271">
        <w:rPr>
          <w:rFonts w:ascii="Garamond" w:hAnsi="Garamond"/>
          <w:color w:val="000000" w:themeColor="text1"/>
          <w:sz w:val="20"/>
          <w:szCs w:val="20"/>
        </w:rPr>
        <w:t>, </w:t>
      </w:r>
      <w:hyperlink r:id="rId15" w:history="1">
        <w:r w:rsidR="002345DF" w:rsidRPr="00DD2271">
          <w:rPr>
            <w:rFonts w:ascii="Garamond" w:hAnsi="Garamond"/>
            <w:color w:val="000000" w:themeColor="text1"/>
            <w:sz w:val="20"/>
            <w:szCs w:val="20"/>
          </w:rPr>
          <w:t>Khader A</w:t>
        </w:r>
      </w:hyperlink>
      <w:r w:rsidR="002345DF" w:rsidRPr="00DD2271">
        <w:rPr>
          <w:rFonts w:ascii="Garamond" w:hAnsi="Garamond"/>
          <w:b/>
          <w:color w:val="000000" w:themeColor="text1"/>
          <w:sz w:val="20"/>
          <w:szCs w:val="20"/>
        </w:rPr>
        <w:t>, </w:t>
      </w:r>
      <w:hyperlink r:id="rId16" w:history="1">
        <w:r w:rsidR="002345DF" w:rsidRPr="00DD2271">
          <w:rPr>
            <w:rFonts w:ascii="Garamond" w:hAnsi="Garamond"/>
            <w:b/>
            <w:color w:val="000000" w:themeColor="text1"/>
            <w:sz w:val="20"/>
            <w:szCs w:val="20"/>
          </w:rPr>
          <w:t>Garland-Kledzik M</w:t>
        </w:r>
      </w:hyperlink>
      <w:r w:rsidR="002345DF" w:rsidRPr="00DD2271">
        <w:rPr>
          <w:rFonts w:ascii="Garamond" w:hAnsi="Garamond"/>
          <w:color w:val="000000" w:themeColor="text1"/>
          <w:sz w:val="20"/>
          <w:szCs w:val="20"/>
        </w:rPr>
        <w:t>, </w:t>
      </w:r>
      <w:hyperlink r:id="rId17" w:history="1">
        <w:r w:rsidR="002345DF" w:rsidRPr="00DD2271">
          <w:rPr>
            <w:rFonts w:ascii="Garamond" w:hAnsi="Garamond"/>
            <w:color w:val="000000" w:themeColor="text1"/>
            <w:sz w:val="20"/>
            <w:szCs w:val="20"/>
          </w:rPr>
          <w:t>Scholer AJ</w:t>
        </w:r>
      </w:hyperlink>
      <w:r w:rsidR="002345DF" w:rsidRPr="00DD2271">
        <w:rPr>
          <w:rFonts w:ascii="Garamond" w:hAnsi="Garamond"/>
          <w:color w:val="000000" w:themeColor="text1"/>
          <w:sz w:val="20"/>
          <w:szCs w:val="20"/>
        </w:rPr>
        <w:t>, </w:t>
      </w:r>
      <w:hyperlink r:id="rId18" w:history="1">
        <w:r w:rsidR="002345DF" w:rsidRPr="00DD2271">
          <w:rPr>
            <w:rFonts w:ascii="Garamond" w:hAnsi="Garamond"/>
            <w:color w:val="000000" w:themeColor="text1"/>
            <w:sz w:val="20"/>
            <w:szCs w:val="20"/>
          </w:rPr>
          <w:t>Fischer T</w:t>
        </w:r>
      </w:hyperlink>
      <w:r w:rsidR="002345DF" w:rsidRPr="00DD2271">
        <w:rPr>
          <w:rFonts w:ascii="Garamond" w:hAnsi="Garamond"/>
          <w:color w:val="000000" w:themeColor="text1"/>
          <w:sz w:val="20"/>
          <w:szCs w:val="20"/>
        </w:rPr>
        <w:t>, </w:t>
      </w:r>
      <w:hyperlink r:id="rId19" w:history="1">
        <w:r w:rsidR="002345DF" w:rsidRPr="00DD2271">
          <w:rPr>
            <w:rFonts w:ascii="Garamond" w:hAnsi="Garamond"/>
            <w:color w:val="000000" w:themeColor="text1"/>
            <w:sz w:val="20"/>
            <w:szCs w:val="20"/>
          </w:rPr>
          <w:t>Bilchik A</w:t>
        </w:r>
      </w:hyperlink>
      <w:r w:rsidR="002345DF" w:rsidRPr="00DD2271">
        <w:rPr>
          <w:rFonts w:ascii="Garamond" w:hAnsi="Garamond"/>
          <w:color w:val="000000" w:themeColor="text1"/>
          <w:sz w:val="20"/>
          <w:szCs w:val="20"/>
        </w:rPr>
        <w:t>.</w:t>
      </w:r>
      <w:r w:rsidR="002345DF">
        <w:rPr>
          <w:rFonts w:ascii="Garamond" w:hAnsi="Garamond"/>
          <w:bCs/>
          <w:i/>
          <w:color w:val="000000" w:themeColor="text1"/>
          <w:kern w:val="36"/>
          <w:sz w:val="20"/>
          <w:szCs w:val="20"/>
        </w:rPr>
        <w:t xml:space="preserve"> </w:t>
      </w:r>
      <w:r w:rsidR="002345DF" w:rsidRPr="00DD2271">
        <w:rPr>
          <w:rFonts w:ascii="Garamond" w:hAnsi="Garamond"/>
          <w:bCs/>
          <w:i/>
          <w:color w:val="000000" w:themeColor="text1"/>
          <w:kern w:val="36"/>
          <w:sz w:val="20"/>
          <w:szCs w:val="20"/>
        </w:rPr>
        <w:t>Changing Trends in Industry Funding for Surgical Oncologists.</w:t>
      </w:r>
      <w:r w:rsidR="002345DF" w:rsidRPr="00DD2271">
        <w:rPr>
          <w:rFonts w:ascii="Garamond" w:hAnsi="Garamond"/>
          <w:sz w:val="20"/>
          <w:szCs w:val="20"/>
        </w:rPr>
        <w:t xml:space="preserve"> Annals of Surgical Oncology.</w:t>
      </w:r>
      <w:r w:rsidR="002345DF" w:rsidRPr="00DD2271">
        <w:rPr>
          <w:rFonts w:ascii="Garamond" w:hAnsi="Garamond"/>
          <w:color w:val="000000" w:themeColor="text1"/>
          <w:sz w:val="20"/>
          <w:szCs w:val="20"/>
        </w:rPr>
        <w:t> </w:t>
      </w:r>
      <w:r w:rsidR="002345DF">
        <w:rPr>
          <w:rFonts w:ascii="Garamond" w:hAnsi="Garamond"/>
          <w:color w:val="000000" w:themeColor="text1"/>
          <w:sz w:val="20"/>
          <w:szCs w:val="20"/>
        </w:rPr>
        <w:t xml:space="preserve">2019 Apr </w:t>
      </w:r>
      <w:r w:rsidR="002345DF" w:rsidRPr="00DD2271">
        <w:rPr>
          <w:rFonts w:ascii="Garamond" w:hAnsi="Garamond" w:cs="Arial"/>
          <w:color w:val="000000"/>
          <w:sz w:val="20"/>
          <w:szCs w:val="20"/>
          <w:shd w:val="clear" w:color="auto" w:fill="FFFFFF"/>
        </w:rPr>
        <w:t>26(8):2327-2335</w:t>
      </w:r>
      <w:r w:rsidR="002345DF">
        <w:rPr>
          <w:rFonts w:ascii="Garamond" w:hAnsi="Garamond" w:cs="Arial"/>
          <w:color w:val="000000"/>
          <w:sz w:val="20"/>
          <w:szCs w:val="20"/>
          <w:shd w:val="clear" w:color="auto" w:fill="FFFFFF"/>
        </w:rPr>
        <w:t>.</w:t>
      </w:r>
    </w:p>
    <w:p w14:paraId="5C2E79B0" w14:textId="7DFF469A" w:rsidR="000B23DF" w:rsidRDefault="000B23DF" w:rsidP="00924DF5">
      <w:pPr>
        <w:rPr>
          <w:rFonts w:ascii="Garamond" w:hAnsi="Garamond" w:cs="Arial"/>
          <w:color w:val="000000"/>
          <w:sz w:val="20"/>
          <w:szCs w:val="20"/>
          <w:shd w:val="clear" w:color="auto" w:fill="FFFFFF"/>
        </w:rPr>
      </w:pPr>
    </w:p>
    <w:p w14:paraId="454470D7" w14:textId="1269E105" w:rsidR="000B23DF" w:rsidRPr="002345DF" w:rsidRDefault="000B23DF" w:rsidP="00924DF5">
      <w:pPr>
        <w:rPr>
          <w:rFonts w:ascii="Garamond" w:hAnsi="Garamond" w:cs="Arial"/>
          <w:color w:val="000000"/>
          <w:sz w:val="20"/>
          <w:szCs w:val="20"/>
          <w:shd w:val="clear" w:color="auto" w:fill="FFFFFF"/>
        </w:rPr>
      </w:pPr>
      <w:r>
        <w:rPr>
          <w:rFonts w:ascii="Garamond" w:hAnsi="Garamond" w:cs="Arial"/>
          <w:color w:val="222222"/>
          <w:sz w:val="20"/>
          <w:szCs w:val="20"/>
          <w:shd w:val="clear" w:color="auto" w:fill="FFFFFF"/>
        </w:rPr>
        <w:t xml:space="preserve">Chegondi M, </w:t>
      </w:r>
      <w:r>
        <w:rPr>
          <w:rFonts w:ascii="Garamond" w:hAnsi="Garamond" w:cs="Arial"/>
          <w:b/>
          <w:color w:val="222222"/>
          <w:sz w:val="20"/>
          <w:szCs w:val="20"/>
          <w:shd w:val="clear" w:color="auto" w:fill="FFFFFF"/>
        </w:rPr>
        <w:t xml:space="preserve">Garland M, </w:t>
      </w:r>
      <w:r>
        <w:rPr>
          <w:rFonts w:ascii="Garamond" w:hAnsi="Garamond" w:cs="Arial"/>
          <w:color w:val="222222"/>
          <w:sz w:val="20"/>
          <w:szCs w:val="20"/>
          <w:shd w:val="clear" w:color="auto" w:fill="FFFFFF"/>
        </w:rPr>
        <w:t xml:space="preserve">Sendi P, Jayakar AR, Totapally BR. </w:t>
      </w:r>
      <w:r>
        <w:rPr>
          <w:rFonts w:ascii="Garamond" w:hAnsi="Garamond" w:cs="Arial"/>
          <w:i/>
          <w:color w:val="222222"/>
          <w:sz w:val="20"/>
          <w:szCs w:val="20"/>
          <w:shd w:val="clear" w:color="auto" w:fill="FFFFFF"/>
        </w:rPr>
        <w:t>Course and Outcome of Children with Convulsive Status Epilepticus Admitted to a Pediatric Intensive Care Unit</w:t>
      </w:r>
      <w:r>
        <w:rPr>
          <w:rFonts w:ascii="Garamond" w:hAnsi="Garamond" w:cs="Arial"/>
          <w:color w:val="222222"/>
          <w:sz w:val="20"/>
          <w:szCs w:val="20"/>
          <w:shd w:val="clear" w:color="auto" w:fill="FFFFFF"/>
        </w:rPr>
        <w:t xml:space="preserve">. Cureus. </w:t>
      </w:r>
      <w:r w:rsidRPr="00DD2271">
        <w:rPr>
          <w:rFonts w:ascii="Garamond" w:hAnsi="Garamond" w:cs="Arial"/>
          <w:color w:val="000000"/>
          <w:sz w:val="20"/>
          <w:szCs w:val="20"/>
          <w:shd w:val="clear" w:color="auto" w:fill="FFFFFF"/>
        </w:rPr>
        <w:t xml:space="preserve">2019 Apr </w:t>
      </w:r>
      <w:r>
        <w:rPr>
          <w:rFonts w:ascii="Garamond" w:hAnsi="Garamond" w:cs="Arial"/>
          <w:color w:val="000000"/>
          <w:sz w:val="20"/>
          <w:szCs w:val="20"/>
          <w:shd w:val="clear" w:color="auto" w:fill="FFFFFF"/>
        </w:rPr>
        <w:t>16;11(4):e4471</w:t>
      </w:r>
      <w:r w:rsidRPr="00DD2271">
        <w:rPr>
          <w:rFonts w:ascii="Garamond" w:hAnsi="Garamond" w:cs="Arial"/>
          <w:color w:val="000000"/>
          <w:sz w:val="20"/>
          <w:szCs w:val="20"/>
          <w:shd w:val="clear" w:color="auto" w:fill="FFFFFF"/>
        </w:rPr>
        <w:t>.</w:t>
      </w:r>
    </w:p>
    <w:p w14:paraId="1835C947" w14:textId="77777777" w:rsidR="00B662A3" w:rsidRDefault="00B662A3" w:rsidP="00924DF5">
      <w:pPr>
        <w:rPr>
          <w:rFonts w:ascii="Garamond" w:hAnsi="Garamond" w:cs="Arial"/>
          <w:i/>
          <w:color w:val="222222"/>
          <w:sz w:val="20"/>
          <w:szCs w:val="20"/>
          <w:shd w:val="clear" w:color="auto" w:fill="FFFFFF"/>
        </w:rPr>
      </w:pPr>
    </w:p>
    <w:p w14:paraId="62777644" w14:textId="7303C40E" w:rsidR="00B662A3" w:rsidRPr="00DD2271" w:rsidRDefault="00B662A3" w:rsidP="00924DF5">
      <w:pPr>
        <w:rPr>
          <w:rFonts w:ascii="Garamond" w:hAnsi="Garamond"/>
          <w:sz w:val="20"/>
          <w:szCs w:val="20"/>
        </w:rPr>
      </w:pPr>
      <w:r>
        <w:rPr>
          <w:rFonts w:ascii="Garamond" w:hAnsi="Garamond" w:cs="Arial"/>
          <w:b/>
          <w:color w:val="222222"/>
          <w:sz w:val="20"/>
          <w:szCs w:val="20"/>
          <w:shd w:val="clear" w:color="auto" w:fill="FFFFFF"/>
        </w:rPr>
        <w:t xml:space="preserve">Garland- Kledzik M, </w:t>
      </w:r>
      <w:r>
        <w:rPr>
          <w:rFonts w:ascii="Garamond" w:hAnsi="Garamond" w:cs="Arial"/>
          <w:color w:val="222222"/>
          <w:sz w:val="20"/>
          <w:szCs w:val="20"/>
          <w:shd w:val="clear" w:color="auto" w:fill="FFFFFF"/>
        </w:rPr>
        <w:t xml:space="preserve">Gaffley MWG, Crouse D, Conrad C, Miller P, Martin RS. </w:t>
      </w:r>
      <w:r w:rsidRPr="00380B91">
        <w:rPr>
          <w:rFonts w:ascii="Garamond" w:hAnsi="Garamond" w:cs="Arial"/>
          <w:i/>
          <w:color w:val="222222"/>
          <w:sz w:val="20"/>
          <w:szCs w:val="20"/>
          <w:shd w:val="clear" w:color="auto" w:fill="FFFFFF"/>
        </w:rPr>
        <w:t>Effects of a More Restrictive Transfusion Trigger in Trauma Patients</w:t>
      </w:r>
      <w:r>
        <w:rPr>
          <w:rFonts w:ascii="Garamond" w:hAnsi="Garamond" w:cs="Arial"/>
          <w:color w:val="222222"/>
          <w:sz w:val="20"/>
          <w:szCs w:val="20"/>
          <w:shd w:val="clear" w:color="auto" w:fill="FFFFFF"/>
        </w:rPr>
        <w:t xml:space="preserve">. </w:t>
      </w:r>
      <w:r w:rsidR="00F24738">
        <w:rPr>
          <w:rFonts w:ascii="Garamond" w:hAnsi="Garamond" w:cs="Arial"/>
          <w:color w:val="222222"/>
          <w:sz w:val="20"/>
          <w:szCs w:val="20"/>
          <w:shd w:val="clear" w:color="auto" w:fill="FFFFFF"/>
        </w:rPr>
        <w:t>The America</w:t>
      </w:r>
      <w:r w:rsidR="008027B5">
        <w:rPr>
          <w:rFonts w:ascii="Garamond" w:hAnsi="Garamond" w:cs="Arial"/>
          <w:color w:val="222222"/>
          <w:sz w:val="20"/>
          <w:szCs w:val="20"/>
          <w:shd w:val="clear" w:color="auto" w:fill="FFFFFF"/>
        </w:rPr>
        <w:t>n</w:t>
      </w:r>
      <w:r w:rsidR="00F24738">
        <w:rPr>
          <w:rFonts w:ascii="Garamond" w:hAnsi="Garamond" w:cs="Arial"/>
          <w:color w:val="222222"/>
          <w:sz w:val="20"/>
          <w:szCs w:val="20"/>
          <w:shd w:val="clear" w:color="auto" w:fill="FFFFFF"/>
        </w:rPr>
        <w:t xml:space="preserve"> Surgeon</w:t>
      </w:r>
      <w:r w:rsidR="00DD2271">
        <w:rPr>
          <w:rFonts w:ascii="Garamond" w:hAnsi="Garamond" w:cs="Arial"/>
          <w:color w:val="222222"/>
          <w:sz w:val="20"/>
          <w:szCs w:val="20"/>
          <w:shd w:val="clear" w:color="auto" w:fill="FFFFFF"/>
        </w:rPr>
        <w:t xml:space="preserve">. </w:t>
      </w:r>
      <w:r w:rsidR="00DD2271" w:rsidRPr="00DD2271">
        <w:rPr>
          <w:rFonts w:ascii="Garamond" w:hAnsi="Garamond" w:cs="Arial"/>
          <w:color w:val="000000"/>
          <w:sz w:val="20"/>
          <w:szCs w:val="20"/>
          <w:shd w:val="clear" w:color="auto" w:fill="FFFFFF"/>
        </w:rPr>
        <w:t>2019 Apr 1;85(4):409-413.</w:t>
      </w:r>
      <w:r w:rsidRPr="00DD2271">
        <w:rPr>
          <w:rFonts w:ascii="Garamond" w:hAnsi="Garamond" w:cs="Arial"/>
          <w:color w:val="222222"/>
          <w:sz w:val="20"/>
          <w:szCs w:val="20"/>
          <w:shd w:val="clear" w:color="auto" w:fill="FFFFFF"/>
        </w:rPr>
        <w:t xml:space="preserve"> </w:t>
      </w:r>
    </w:p>
    <w:p w14:paraId="22115BCD" w14:textId="77777777" w:rsidR="00DD2271" w:rsidRDefault="00DD2271" w:rsidP="00DD2271">
      <w:pPr>
        <w:rPr>
          <w:rFonts w:ascii="Garamond" w:hAnsi="Garamond" w:cs="Arial"/>
          <w:color w:val="222222"/>
          <w:sz w:val="20"/>
          <w:szCs w:val="20"/>
          <w:shd w:val="clear" w:color="auto" w:fill="FFFFFF"/>
        </w:rPr>
      </w:pPr>
    </w:p>
    <w:p w14:paraId="0EFB7BED" w14:textId="77777777" w:rsidR="00DD2271" w:rsidRPr="00DD2271" w:rsidRDefault="00DD2271" w:rsidP="00DD2271">
      <w:pPr>
        <w:rPr>
          <w:sz w:val="20"/>
          <w:szCs w:val="20"/>
        </w:rPr>
      </w:pPr>
      <w:r>
        <w:rPr>
          <w:rFonts w:ascii="Garamond" w:hAnsi="Garamond" w:cs="Arial"/>
          <w:color w:val="222222"/>
          <w:sz w:val="20"/>
          <w:szCs w:val="20"/>
          <w:shd w:val="clear" w:color="auto" w:fill="FFFFFF"/>
        </w:rPr>
        <w:t xml:space="preserve">Lundy M, </w:t>
      </w:r>
      <w:r w:rsidRPr="00B662A3">
        <w:rPr>
          <w:rFonts w:ascii="Garamond" w:hAnsi="Garamond" w:cs="Arial"/>
          <w:b/>
          <w:color w:val="222222"/>
          <w:sz w:val="20"/>
          <w:szCs w:val="20"/>
          <w:shd w:val="clear" w:color="auto" w:fill="FFFFFF"/>
        </w:rPr>
        <w:t>Garland-Kledzik M</w:t>
      </w:r>
      <w:r>
        <w:rPr>
          <w:rFonts w:ascii="Garamond" w:hAnsi="Garamond" w:cs="Arial"/>
          <w:color w:val="222222"/>
          <w:sz w:val="20"/>
          <w:szCs w:val="20"/>
          <w:shd w:val="clear" w:color="auto" w:fill="FFFFFF"/>
        </w:rPr>
        <w:t xml:space="preserve">, Shen P. Arterio-Enteric Fistula after Irreversible Electroporation. The American Surgeon. </w:t>
      </w:r>
      <w:r w:rsidRPr="00DD2271">
        <w:rPr>
          <w:rFonts w:ascii="Garamond" w:hAnsi="Garamond" w:cs="Arial"/>
          <w:color w:val="000000"/>
          <w:sz w:val="20"/>
          <w:szCs w:val="20"/>
          <w:shd w:val="clear" w:color="auto" w:fill="FFFFFF"/>
        </w:rPr>
        <w:t>2019 Jan 1;85(1):e55-e57.</w:t>
      </w:r>
    </w:p>
    <w:p w14:paraId="42762E7E" w14:textId="77777777" w:rsidR="00DD2271" w:rsidRPr="00DD2271" w:rsidRDefault="00DD2271" w:rsidP="00DD2271">
      <w:pPr>
        <w:rPr>
          <w:rFonts w:ascii="Garamond" w:hAnsi="Garamond"/>
          <w:sz w:val="20"/>
          <w:szCs w:val="20"/>
        </w:rPr>
      </w:pPr>
    </w:p>
    <w:p w14:paraId="7E0C5EBA" w14:textId="77777777" w:rsidR="00DD2271" w:rsidRPr="00DD2271" w:rsidRDefault="00DD2271" w:rsidP="00DD2271">
      <w:pPr>
        <w:rPr>
          <w:sz w:val="20"/>
          <w:szCs w:val="20"/>
        </w:rPr>
      </w:pPr>
      <w:r w:rsidRPr="003F2BF7">
        <w:rPr>
          <w:rFonts w:ascii="Garamond" w:hAnsi="Garamond" w:cs="Arial"/>
          <w:color w:val="222222"/>
          <w:sz w:val="20"/>
          <w:szCs w:val="20"/>
          <w:shd w:val="clear" w:color="auto" w:fill="FFFFFF"/>
        </w:rPr>
        <w:t>Merrill A</w:t>
      </w:r>
      <w:r>
        <w:rPr>
          <w:rFonts w:ascii="Garamond" w:hAnsi="Garamond" w:cs="Arial"/>
          <w:color w:val="222222"/>
          <w:sz w:val="20"/>
          <w:szCs w:val="20"/>
          <w:shd w:val="clear" w:color="auto" w:fill="FFFFFF"/>
        </w:rPr>
        <w:t xml:space="preserve">, </w:t>
      </w:r>
      <w:r w:rsidRPr="003F2BF7">
        <w:rPr>
          <w:rFonts w:ascii="Garamond" w:hAnsi="Garamond" w:cs="Arial"/>
          <w:b/>
          <w:color w:val="222222"/>
          <w:sz w:val="20"/>
          <w:szCs w:val="20"/>
          <w:shd w:val="clear" w:color="auto" w:fill="FFFFFF"/>
        </w:rPr>
        <w:t>Garland M</w:t>
      </w:r>
      <w:r>
        <w:rPr>
          <w:rFonts w:ascii="Garamond" w:hAnsi="Garamond" w:cs="Arial"/>
          <w:color w:val="222222"/>
          <w:sz w:val="20"/>
          <w:szCs w:val="20"/>
          <w:shd w:val="clear" w:color="auto" w:fill="FFFFFF"/>
        </w:rPr>
        <w:t xml:space="preserve">, Isnassuous M, Howard-McNatt M, Votanopolous K, Shen P, Levine E. </w:t>
      </w:r>
      <w:r w:rsidRPr="00380B91">
        <w:rPr>
          <w:rFonts w:ascii="Garamond" w:hAnsi="Garamond"/>
          <w:i/>
          <w:sz w:val="20"/>
          <w:szCs w:val="20"/>
        </w:rPr>
        <w:t>What is the utility of routine chest x-ray, complete blood counts, and liver function tests in the evaluation of patients with clinically node-negative breast cancer?</w:t>
      </w:r>
      <w:r>
        <w:rPr>
          <w:rFonts w:ascii="Garamond" w:hAnsi="Garamond"/>
          <w:sz w:val="20"/>
          <w:szCs w:val="20"/>
        </w:rPr>
        <w:t xml:space="preserve"> </w:t>
      </w:r>
      <w:r>
        <w:rPr>
          <w:rFonts w:ascii="Garamond" w:hAnsi="Garamond" w:cs="Arial"/>
          <w:color w:val="222222"/>
          <w:sz w:val="20"/>
          <w:szCs w:val="20"/>
          <w:shd w:val="clear" w:color="auto" w:fill="FFFFFF"/>
        </w:rPr>
        <w:t xml:space="preserve">The American </w:t>
      </w:r>
      <w:r w:rsidRPr="00F24738">
        <w:rPr>
          <w:rFonts w:ascii="Garamond" w:hAnsi="Garamond" w:cs="Arial"/>
          <w:color w:val="222222"/>
          <w:sz w:val="20"/>
          <w:szCs w:val="20"/>
          <w:shd w:val="clear" w:color="auto" w:fill="FFFFFF"/>
        </w:rPr>
        <w:t xml:space="preserve">Surgeon </w:t>
      </w:r>
      <w:r>
        <w:rPr>
          <w:rFonts w:ascii="Garamond" w:hAnsi="Garamond" w:cs="Arial"/>
          <w:color w:val="222222"/>
          <w:sz w:val="20"/>
          <w:szCs w:val="20"/>
          <w:shd w:val="clear" w:color="auto" w:fill="FFFFFF"/>
        </w:rPr>
        <w:t xml:space="preserve">2019 </w:t>
      </w:r>
      <w:r w:rsidRPr="00DD2271">
        <w:rPr>
          <w:rFonts w:ascii="Garamond" w:hAnsi="Garamond" w:cs="Arial"/>
          <w:color w:val="000000"/>
          <w:sz w:val="20"/>
          <w:szCs w:val="20"/>
          <w:shd w:val="clear" w:color="auto" w:fill="FFFFFF"/>
        </w:rPr>
        <w:t>Jan 1;85(1):29-33.</w:t>
      </w:r>
      <w:r>
        <w:rPr>
          <w:rFonts w:ascii="Garamond" w:hAnsi="Garamond" w:cs="Arial"/>
          <w:color w:val="222222"/>
          <w:sz w:val="20"/>
          <w:szCs w:val="20"/>
          <w:shd w:val="clear" w:color="auto" w:fill="FFFFFF"/>
        </w:rPr>
        <w:t xml:space="preserve"> </w:t>
      </w:r>
    </w:p>
    <w:p w14:paraId="686960B1" w14:textId="77777777" w:rsidR="00924A26" w:rsidRDefault="00924A26" w:rsidP="00924DF5">
      <w:pPr>
        <w:rPr>
          <w:rFonts w:ascii="Garamond" w:hAnsi="Garamond" w:cs="Arial"/>
          <w:color w:val="222222"/>
          <w:sz w:val="20"/>
          <w:szCs w:val="20"/>
          <w:shd w:val="clear" w:color="auto" w:fill="FFFFFF"/>
        </w:rPr>
      </w:pPr>
    </w:p>
    <w:p w14:paraId="449AF83D" w14:textId="379CDBA5" w:rsidR="008D7E6E" w:rsidRPr="00EF5E53" w:rsidRDefault="008D7E6E" w:rsidP="00924DF5">
      <w:pPr>
        <w:rPr>
          <w:rFonts w:ascii="Garamond" w:hAnsi="Garamond" w:cs="Arial"/>
          <w:color w:val="222222"/>
          <w:sz w:val="20"/>
          <w:szCs w:val="20"/>
          <w:shd w:val="clear" w:color="auto" w:fill="FFFFFF"/>
        </w:rPr>
      </w:pPr>
      <w:r w:rsidRPr="00EF5E53">
        <w:rPr>
          <w:rFonts w:ascii="Garamond" w:hAnsi="Garamond" w:cs="Arial"/>
          <w:b/>
          <w:color w:val="222222"/>
          <w:sz w:val="20"/>
          <w:szCs w:val="20"/>
          <w:shd w:val="clear" w:color="auto" w:fill="FFFFFF"/>
        </w:rPr>
        <w:t>Garland M</w:t>
      </w:r>
      <w:r w:rsidR="00EF5E53">
        <w:rPr>
          <w:rFonts w:ascii="Garamond" w:hAnsi="Garamond" w:cs="Arial"/>
          <w:color w:val="222222"/>
          <w:sz w:val="20"/>
          <w:szCs w:val="20"/>
          <w:shd w:val="clear" w:color="auto" w:fill="FFFFFF"/>
        </w:rPr>
        <w:t xml:space="preserve">, Hsu FC, Clark C, Chiba A, Howard-McNatt M. </w:t>
      </w:r>
      <w:r w:rsidR="00EF5E53">
        <w:rPr>
          <w:rFonts w:ascii="Garamond" w:hAnsi="Garamond" w:cs="Arial"/>
          <w:i/>
          <w:color w:val="222222"/>
          <w:sz w:val="20"/>
          <w:szCs w:val="20"/>
          <w:shd w:val="clear" w:color="auto" w:fill="FFFFFF"/>
        </w:rPr>
        <w:t xml:space="preserve">The impact of obesity on outcomes for patients undergoing mastectomy using the ACS-NSQIP data set. </w:t>
      </w:r>
      <w:r w:rsidR="00EF5E53">
        <w:rPr>
          <w:rFonts w:ascii="Garamond" w:hAnsi="Garamond" w:cs="Arial"/>
          <w:color w:val="222222"/>
          <w:sz w:val="20"/>
          <w:szCs w:val="20"/>
          <w:shd w:val="clear" w:color="auto" w:fill="FFFFFF"/>
        </w:rPr>
        <w:t xml:space="preserve">Breast Cancer Research and Treatment. 2018 Apr 168(3): 723-6. </w:t>
      </w:r>
    </w:p>
    <w:p w14:paraId="7A09E37E" w14:textId="77777777" w:rsidR="00924A26" w:rsidRDefault="00924A26" w:rsidP="00924DF5">
      <w:pPr>
        <w:rPr>
          <w:rFonts w:ascii="Garamond" w:hAnsi="Garamond" w:cs="Arial"/>
          <w:color w:val="222222"/>
          <w:sz w:val="20"/>
          <w:szCs w:val="20"/>
          <w:shd w:val="clear" w:color="auto" w:fill="FFFFFF"/>
        </w:rPr>
      </w:pPr>
    </w:p>
    <w:p w14:paraId="113A3F4C" w14:textId="26694D46" w:rsidR="00924DF5" w:rsidRDefault="00924DF5" w:rsidP="00924DF5">
      <w:pPr>
        <w:rPr>
          <w:rFonts w:ascii="Garamond" w:hAnsi="Garamond" w:cs="Arial"/>
          <w:color w:val="222222"/>
          <w:sz w:val="20"/>
          <w:szCs w:val="20"/>
          <w:shd w:val="clear" w:color="auto" w:fill="FFFFFF"/>
        </w:rPr>
      </w:pPr>
      <w:r>
        <w:rPr>
          <w:rFonts w:ascii="Garamond" w:hAnsi="Garamond" w:cs="Arial"/>
          <w:b/>
          <w:color w:val="222222"/>
          <w:sz w:val="20"/>
          <w:szCs w:val="20"/>
          <w:shd w:val="clear" w:color="auto" w:fill="FFFFFF"/>
        </w:rPr>
        <w:t xml:space="preserve">Garland M, </w:t>
      </w:r>
      <w:r>
        <w:rPr>
          <w:rFonts w:ascii="Garamond" w:hAnsi="Garamond" w:cs="Arial"/>
          <w:color w:val="222222"/>
          <w:sz w:val="20"/>
          <w:szCs w:val="20"/>
          <w:shd w:val="clear" w:color="auto" w:fill="FFFFFF"/>
        </w:rPr>
        <w:t xml:space="preserve">Addis D, Russell G, Clark C, Levine E, Howerton R, Votanopoulos K, Dobson S, Shen P. </w:t>
      </w:r>
      <w:r w:rsidRPr="00380B91">
        <w:rPr>
          <w:rFonts w:ascii="Garamond" w:hAnsi="Garamond" w:cs="Arial"/>
          <w:i/>
          <w:color w:val="222222"/>
          <w:sz w:val="20"/>
          <w:szCs w:val="20"/>
          <w:shd w:val="clear" w:color="auto" w:fill="FFFFFF"/>
        </w:rPr>
        <w:t>The Effect of Regional Anesthesia on Oncologic Outcomes After Resection of Colorectal Hepatic Metastases.</w:t>
      </w:r>
      <w:r>
        <w:rPr>
          <w:rFonts w:ascii="Garamond" w:hAnsi="Garamond" w:cs="Arial"/>
          <w:color w:val="222222"/>
          <w:sz w:val="20"/>
          <w:szCs w:val="20"/>
          <w:shd w:val="clear" w:color="auto" w:fill="FFFFFF"/>
        </w:rPr>
        <w:t xml:space="preserve">  The American Surgeon. 2018 Jan 84(1): 29-32.</w:t>
      </w:r>
    </w:p>
    <w:p w14:paraId="2075759B" w14:textId="77777777" w:rsidR="00924DF5" w:rsidRDefault="00924DF5" w:rsidP="00E81209">
      <w:pPr>
        <w:rPr>
          <w:rFonts w:ascii="Garamond" w:hAnsi="Garamond" w:cs="Arial"/>
          <w:b/>
          <w:color w:val="222222"/>
          <w:sz w:val="20"/>
          <w:szCs w:val="20"/>
          <w:shd w:val="clear" w:color="auto" w:fill="FFFFFF"/>
        </w:rPr>
      </w:pPr>
    </w:p>
    <w:p w14:paraId="57906B6F" w14:textId="76C4E844" w:rsidR="00924A26" w:rsidRPr="005D1039" w:rsidRDefault="00924A26" w:rsidP="00924A26">
      <w:pPr>
        <w:rPr>
          <w:rFonts w:ascii="Times" w:hAnsi="Times"/>
          <w:sz w:val="20"/>
          <w:szCs w:val="20"/>
        </w:rPr>
      </w:pPr>
      <w:r>
        <w:rPr>
          <w:rFonts w:ascii="Garamond" w:hAnsi="Garamond" w:cs="Arial"/>
          <w:b/>
          <w:color w:val="222222"/>
          <w:sz w:val="20"/>
          <w:szCs w:val="20"/>
          <w:shd w:val="clear" w:color="auto" w:fill="FFFFFF"/>
        </w:rPr>
        <w:t>Garland M,</w:t>
      </w:r>
      <w:r>
        <w:rPr>
          <w:rFonts w:ascii="Garamond" w:hAnsi="Garamond" w:cs="Arial"/>
          <w:color w:val="222222"/>
          <w:sz w:val="20"/>
          <w:szCs w:val="20"/>
          <w:shd w:val="clear" w:color="auto" w:fill="FFFFFF"/>
        </w:rPr>
        <w:t xml:space="preserve"> Hsu F, Vermillion S, Dorrell R, Shen P, Clark C. O</w:t>
      </w:r>
      <w:r w:rsidRPr="00380B91">
        <w:rPr>
          <w:rFonts w:ascii="Garamond" w:hAnsi="Garamond" w:cs="Arial"/>
          <w:i/>
          <w:color w:val="222222"/>
          <w:sz w:val="20"/>
          <w:szCs w:val="20"/>
          <w:shd w:val="clear" w:color="auto" w:fill="FFFFFF"/>
        </w:rPr>
        <w:t>ptimal Modified Frailty Index Cut-off in Older Gastrointestinal Cancer Patients Treated with Surgery</w:t>
      </w:r>
      <w:r>
        <w:rPr>
          <w:rFonts w:ascii="Garamond" w:hAnsi="Garamond" w:cs="Arial"/>
          <w:color w:val="222222"/>
          <w:sz w:val="20"/>
          <w:szCs w:val="20"/>
          <w:shd w:val="clear" w:color="auto" w:fill="FFFFFF"/>
        </w:rPr>
        <w:t xml:space="preserve">. The American Surgeon. 2017 Aug 83(8): 860-5. </w:t>
      </w:r>
    </w:p>
    <w:p w14:paraId="0A93EAAB" w14:textId="77777777" w:rsidR="00DD2271" w:rsidRDefault="00DD2271" w:rsidP="00DD2271">
      <w:pPr>
        <w:autoSpaceDE w:val="0"/>
        <w:autoSpaceDN w:val="0"/>
        <w:adjustRightInd w:val="0"/>
        <w:rPr>
          <w:rFonts w:ascii="Garamond" w:hAnsi="Garamond" w:cs="Arial"/>
          <w:color w:val="222222"/>
          <w:sz w:val="20"/>
          <w:szCs w:val="20"/>
          <w:shd w:val="clear" w:color="auto" w:fill="FFFFFF"/>
        </w:rPr>
      </w:pPr>
    </w:p>
    <w:p w14:paraId="37DF3F80" w14:textId="33E10DC6" w:rsidR="00DD2271" w:rsidRPr="00DD2271" w:rsidRDefault="00DD2271" w:rsidP="00E81209">
      <w:pPr>
        <w:rPr>
          <w:sz w:val="20"/>
          <w:szCs w:val="20"/>
        </w:rPr>
      </w:pPr>
      <w:r>
        <w:rPr>
          <w:rFonts w:ascii="Garamond" w:hAnsi="Garamond" w:cs="Arial"/>
          <w:color w:val="222222"/>
          <w:sz w:val="20"/>
          <w:szCs w:val="20"/>
          <w:shd w:val="clear" w:color="auto" w:fill="FFFFFF"/>
        </w:rPr>
        <w:t xml:space="preserve">Seifarth, FG, Kundu N, Guerron, AD, </w:t>
      </w:r>
      <w:r w:rsidRPr="0048746A">
        <w:rPr>
          <w:rFonts w:ascii="Garamond" w:hAnsi="Garamond" w:cs="Arial"/>
          <w:b/>
          <w:color w:val="222222"/>
          <w:sz w:val="20"/>
          <w:szCs w:val="20"/>
          <w:shd w:val="clear" w:color="auto" w:fill="FFFFFF"/>
        </w:rPr>
        <w:t>Garland MM</w:t>
      </w:r>
      <w:r>
        <w:rPr>
          <w:rFonts w:ascii="Garamond" w:hAnsi="Garamond" w:cs="Arial"/>
          <w:color w:val="222222"/>
          <w:sz w:val="20"/>
          <w:szCs w:val="20"/>
          <w:shd w:val="clear" w:color="auto" w:fill="FFFFFF"/>
        </w:rPr>
        <w:t xml:space="preserve">, Gaffley MWG, Worley S, Knight, CG. </w:t>
      </w:r>
      <w:r w:rsidR="000B23DF">
        <w:rPr>
          <w:rFonts w:ascii="Garamond" w:hAnsi="Garamond" w:cs="Arial"/>
          <w:i/>
          <w:color w:val="222222"/>
          <w:sz w:val="20"/>
          <w:szCs w:val="20"/>
          <w:shd w:val="clear" w:color="auto" w:fill="FFFFFF"/>
        </w:rPr>
        <w:t>Umbilical Negative Pressure Dressing for Transumbilical Appendectomy in Children</w:t>
      </w:r>
      <w:r w:rsidRPr="00B21A30">
        <w:rPr>
          <w:rFonts w:ascii="Garamond" w:hAnsi="Garamond" w:cs="Arial"/>
          <w:i/>
          <w:color w:val="222222"/>
          <w:sz w:val="20"/>
          <w:szCs w:val="20"/>
          <w:shd w:val="clear" w:color="auto" w:fill="FFFFFF"/>
        </w:rPr>
        <w:t xml:space="preserve">. </w:t>
      </w:r>
      <w:r>
        <w:rPr>
          <w:rFonts w:ascii="Garamond" w:hAnsi="Garamond" w:cs="Arial"/>
          <w:color w:val="222222"/>
          <w:sz w:val="20"/>
          <w:szCs w:val="20"/>
          <w:shd w:val="clear" w:color="auto" w:fill="FFFFFF"/>
        </w:rPr>
        <w:t xml:space="preserve">Journal of the Society of Laparoendoscopic Surgeons. </w:t>
      </w:r>
      <w:r w:rsidRPr="00DD2271">
        <w:rPr>
          <w:rFonts w:ascii="Garamond" w:hAnsi="Garamond" w:cs="Arial"/>
          <w:color w:val="000000"/>
          <w:sz w:val="20"/>
          <w:szCs w:val="20"/>
          <w:shd w:val="clear" w:color="auto" w:fill="FFFFFF"/>
        </w:rPr>
        <w:t>2016 Oct-Dec; 20(4): e2016.00070.</w:t>
      </w:r>
    </w:p>
    <w:p w14:paraId="04E92150" w14:textId="77777777" w:rsidR="00A031E8" w:rsidRDefault="00A031E8" w:rsidP="004D7F41">
      <w:pPr>
        <w:autoSpaceDE w:val="0"/>
        <w:autoSpaceDN w:val="0"/>
        <w:adjustRightInd w:val="0"/>
        <w:rPr>
          <w:rFonts w:ascii="Garamond" w:hAnsi="Garamond" w:cs="Arial"/>
          <w:b/>
          <w:color w:val="222222"/>
          <w:sz w:val="20"/>
          <w:szCs w:val="20"/>
          <w:shd w:val="clear" w:color="auto" w:fill="FFFFFF"/>
        </w:rPr>
      </w:pPr>
    </w:p>
    <w:p w14:paraId="41644D2A" w14:textId="36A90EAB" w:rsidR="004D7F41" w:rsidRDefault="0048746A" w:rsidP="004D7F41">
      <w:pPr>
        <w:autoSpaceDE w:val="0"/>
        <w:autoSpaceDN w:val="0"/>
        <w:adjustRightInd w:val="0"/>
        <w:rPr>
          <w:rFonts w:ascii="Garamond" w:hAnsi="Garamond" w:cs="Arial"/>
          <w:color w:val="222222"/>
          <w:sz w:val="20"/>
          <w:szCs w:val="20"/>
          <w:shd w:val="clear" w:color="auto" w:fill="FFFFFF"/>
        </w:rPr>
      </w:pPr>
      <w:r w:rsidRPr="0048746A">
        <w:rPr>
          <w:rFonts w:ascii="Garamond" w:hAnsi="Garamond" w:cs="Arial"/>
          <w:b/>
          <w:color w:val="222222"/>
          <w:sz w:val="20"/>
          <w:szCs w:val="20"/>
          <w:shd w:val="clear" w:color="auto" w:fill="FFFFFF"/>
        </w:rPr>
        <w:t>Garland M</w:t>
      </w:r>
      <w:r>
        <w:rPr>
          <w:rFonts w:ascii="Garamond" w:hAnsi="Garamond" w:cs="Arial"/>
          <w:color w:val="222222"/>
          <w:sz w:val="20"/>
          <w:szCs w:val="20"/>
          <w:shd w:val="clear" w:color="auto" w:fill="FFFFFF"/>
        </w:rPr>
        <w:t xml:space="preserve">, Miller, P, Hildreth, A, Hale AL, Kaiser ML. </w:t>
      </w:r>
      <w:r w:rsidRPr="0048746A">
        <w:rPr>
          <w:rFonts w:ascii="Garamond" w:hAnsi="Garamond" w:cs="Arial"/>
          <w:i/>
          <w:color w:val="222222"/>
          <w:sz w:val="20"/>
          <w:szCs w:val="20"/>
          <w:shd w:val="clear" w:color="auto" w:fill="FFFFFF"/>
        </w:rPr>
        <w:t>The Utility of Abdominal Computed Tomography for Pre-Operative Planning of Percutaneous Endoscopic Gastrostomy Tube Placement</w:t>
      </w:r>
      <w:r w:rsidR="00BE092F">
        <w:rPr>
          <w:rFonts w:ascii="Garamond" w:hAnsi="Garamond" w:cs="Arial"/>
          <w:color w:val="222222"/>
          <w:sz w:val="20"/>
          <w:szCs w:val="20"/>
          <w:shd w:val="clear" w:color="auto" w:fill="FFFFFF"/>
        </w:rPr>
        <w:t>. The American Surgeon. 2016 Sep; 82(9): 230-2.</w:t>
      </w:r>
      <w:r>
        <w:rPr>
          <w:rFonts w:ascii="Garamond" w:hAnsi="Garamond" w:cs="Arial"/>
          <w:color w:val="222222"/>
          <w:sz w:val="20"/>
          <w:szCs w:val="20"/>
          <w:shd w:val="clear" w:color="auto" w:fill="FFFFFF"/>
        </w:rPr>
        <w:t xml:space="preserve"> </w:t>
      </w:r>
    </w:p>
    <w:p w14:paraId="3FF11E06" w14:textId="77777777" w:rsidR="004D7F41" w:rsidRDefault="004D7F41" w:rsidP="004D7F41">
      <w:pPr>
        <w:autoSpaceDE w:val="0"/>
        <w:autoSpaceDN w:val="0"/>
        <w:adjustRightInd w:val="0"/>
        <w:rPr>
          <w:rFonts w:ascii="Garamond" w:hAnsi="Garamond" w:cs="Arial"/>
          <w:color w:val="222222"/>
          <w:sz w:val="20"/>
          <w:szCs w:val="20"/>
          <w:shd w:val="clear" w:color="auto" w:fill="FFFFFF"/>
        </w:rPr>
      </w:pPr>
    </w:p>
    <w:p w14:paraId="10BE399E" w14:textId="5A983D83" w:rsidR="004D7F41" w:rsidRDefault="004D7F41" w:rsidP="006A0EC6">
      <w:pPr>
        <w:autoSpaceDE w:val="0"/>
        <w:autoSpaceDN w:val="0"/>
        <w:adjustRightInd w:val="0"/>
        <w:rPr>
          <w:rFonts w:ascii="Garamond" w:hAnsi="Garamond" w:cs="Arial"/>
          <w:color w:val="222222"/>
          <w:sz w:val="20"/>
          <w:szCs w:val="20"/>
          <w:shd w:val="clear" w:color="auto" w:fill="FFFFFF"/>
        </w:rPr>
      </w:pPr>
      <w:r w:rsidRPr="0048746A">
        <w:rPr>
          <w:rFonts w:ascii="Garamond" w:hAnsi="Garamond" w:cs="Arial"/>
          <w:b/>
          <w:color w:val="222222"/>
          <w:sz w:val="20"/>
          <w:szCs w:val="20"/>
          <w:shd w:val="clear" w:color="auto" w:fill="FFFFFF"/>
        </w:rPr>
        <w:t>Garland MM</w:t>
      </w:r>
      <w:r>
        <w:rPr>
          <w:rFonts w:ascii="Garamond" w:hAnsi="Garamond" w:cs="Arial"/>
          <w:color w:val="222222"/>
          <w:sz w:val="20"/>
          <w:szCs w:val="20"/>
          <w:shd w:val="clear" w:color="auto" w:fill="FFFFFF"/>
        </w:rPr>
        <w:t xml:space="preserve">, Zeller KA, Shetty AK. </w:t>
      </w:r>
      <w:r w:rsidRPr="0048746A">
        <w:rPr>
          <w:rFonts w:ascii="Garamond" w:hAnsi="Garamond" w:cs="Arial"/>
          <w:i/>
          <w:color w:val="222222"/>
          <w:sz w:val="20"/>
          <w:szCs w:val="20"/>
          <w:shd w:val="clear" w:color="auto" w:fill="FFFFFF"/>
        </w:rPr>
        <w:t>Toxic shock syndrome due to methicillin-resistant Staphylococcus aureus infection after a pediatric scald burn.</w:t>
      </w:r>
      <w:r>
        <w:rPr>
          <w:rFonts w:ascii="Garamond" w:hAnsi="Garamond" w:cs="Arial"/>
          <w:color w:val="222222"/>
          <w:sz w:val="20"/>
          <w:szCs w:val="20"/>
          <w:shd w:val="clear" w:color="auto" w:fill="FFFFFF"/>
        </w:rPr>
        <w:t xml:space="preserve"> American Journal of Emergency Medicine. </w:t>
      </w:r>
      <w:r w:rsidR="00BE092F">
        <w:rPr>
          <w:rFonts w:ascii="Garamond" w:hAnsi="Garamond" w:cs="Arial"/>
          <w:color w:val="222222"/>
          <w:sz w:val="20"/>
          <w:szCs w:val="20"/>
          <w:shd w:val="clear" w:color="auto" w:fill="FFFFFF"/>
        </w:rPr>
        <w:t xml:space="preserve">2016 Aug 34(8): 1735. </w:t>
      </w:r>
    </w:p>
    <w:p w14:paraId="784918BC" w14:textId="77777777" w:rsidR="002F591D" w:rsidRDefault="002F591D" w:rsidP="006A0EC6">
      <w:pPr>
        <w:autoSpaceDE w:val="0"/>
        <w:autoSpaceDN w:val="0"/>
        <w:adjustRightInd w:val="0"/>
        <w:rPr>
          <w:rFonts w:ascii="Garamond" w:hAnsi="Garamond" w:cs="Arial"/>
          <w:color w:val="222222"/>
          <w:sz w:val="20"/>
          <w:szCs w:val="20"/>
          <w:shd w:val="clear" w:color="auto" w:fill="FFFFFF"/>
        </w:rPr>
      </w:pPr>
    </w:p>
    <w:p w14:paraId="2746EB65" w14:textId="06878920" w:rsidR="005A58EC" w:rsidRPr="00141E7B" w:rsidRDefault="003715A7" w:rsidP="006A0EC6">
      <w:pPr>
        <w:autoSpaceDE w:val="0"/>
        <w:autoSpaceDN w:val="0"/>
        <w:adjustRightInd w:val="0"/>
        <w:rPr>
          <w:rFonts w:ascii="Garamond" w:hAnsi="Garamond" w:cs="Arial"/>
          <w:color w:val="222222"/>
          <w:sz w:val="20"/>
          <w:szCs w:val="20"/>
          <w:shd w:val="clear" w:color="auto" w:fill="FFFFFF"/>
        </w:rPr>
      </w:pPr>
      <w:r>
        <w:rPr>
          <w:rFonts w:ascii="Garamond" w:hAnsi="Garamond" w:cs="Arial"/>
          <w:color w:val="222222"/>
          <w:sz w:val="20"/>
          <w:szCs w:val="20"/>
          <w:shd w:val="clear" w:color="auto" w:fill="FFFFFF"/>
        </w:rPr>
        <w:t xml:space="preserve">Berrocal YA, Almeida WV, Puentes R, Knott EP, Hechtman JF, </w:t>
      </w:r>
      <w:r w:rsidRPr="0048746A">
        <w:rPr>
          <w:rFonts w:ascii="Garamond" w:hAnsi="Garamond" w:cs="Arial"/>
          <w:b/>
          <w:color w:val="222222"/>
          <w:sz w:val="20"/>
          <w:szCs w:val="20"/>
          <w:shd w:val="clear" w:color="auto" w:fill="FFFFFF"/>
        </w:rPr>
        <w:t>Garland M</w:t>
      </w:r>
      <w:r>
        <w:rPr>
          <w:rFonts w:ascii="Garamond" w:hAnsi="Garamond" w:cs="Arial"/>
          <w:color w:val="222222"/>
          <w:sz w:val="20"/>
          <w:szCs w:val="20"/>
          <w:shd w:val="clear" w:color="auto" w:fill="FFFFFF"/>
        </w:rPr>
        <w:t>, Pearse DD</w:t>
      </w:r>
      <w:r w:rsidR="005A58EC" w:rsidRPr="00141E7B">
        <w:rPr>
          <w:rFonts w:ascii="Garamond" w:hAnsi="Garamond" w:cs="Arial"/>
          <w:color w:val="222222"/>
          <w:sz w:val="20"/>
          <w:szCs w:val="20"/>
          <w:shd w:val="clear" w:color="auto" w:fill="FFFFFF"/>
        </w:rPr>
        <w:t xml:space="preserve">. </w:t>
      </w:r>
      <w:r w:rsidR="00426C36" w:rsidRPr="00426C36">
        <w:rPr>
          <w:rFonts w:ascii="Garamond" w:hAnsi="Garamond" w:cs="Arial"/>
          <w:i/>
          <w:color w:val="222222"/>
          <w:sz w:val="20"/>
          <w:szCs w:val="20"/>
          <w:shd w:val="clear" w:color="auto" w:fill="FFFFFF"/>
        </w:rPr>
        <w:t>Loss of Central Inhibition: Implications for Behavioral Hypersensitivity after Contusive Spinal Cord Injury in Rats</w:t>
      </w:r>
      <w:r w:rsidR="00141E7B" w:rsidRPr="00141E7B">
        <w:rPr>
          <w:rFonts w:ascii="Garamond" w:hAnsi="Garamond" w:cs="Arial"/>
          <w:i/>
          <w:color w:val="222222"/>
          <w:sz w:val="20"/>
          <w:szCs w:val="20"/>
          <w:shd w:val="clear" w:color="auto" w:fill="FFFFFF"/>
        </w:rPr>
        <w:t>.</w:t>
      </w:r>
      <w:r w:rsidR="00141E7B" w:rsidRPr="00141E7B">
        <w:rPr>
          <w:rFonts w:ascii="Garamond" w:hAnsi="Garamond" w:cs="Arial"/>
          <w:color w:val="222222"/>
          <w:sz w:val="20"/>
          <w:szCs w:val="20"/>
          <w:shd w:val="clear" w:color="auto" w:fill="FFFFFF"/>
        </w:rPr>
        <w:t xml:space="preserve"> Pain</w:t>
      </w:r>
      <w:r w:rsidR="00426C36">
        <w:rPr>
          <w:rFonts w:ascii="Garamond" w:hAnsi="Garamond" w:cs="Arial"/>
          <w:color w:val="222222"/>
          <w:sz w:val="20"/>
          <w:szCs w:val="20"/>
          <w:shd w:val="clear" w:color="auto" w:fill="FFFFFF"/>
        </w:rPr>
        <w:t xml:space="preserve"> Research</w:t>
      </w:r>
      <w:r w:rsidR="00F70B50">
        <w:rPr>
          <w:rFonts w:ascii="Garamond" w:hAnsi="Garamond" w:cs="Arial"/>
          <w:color w:val="222222"/>
          <w:sz w:val="20"/>
          <w:szCs w:val="20"/>
          <w:shd w:val="clear" w:color="auto" w:fill="FFFFFF"/>
        </w:rPr>
        <w:t xml:space="preserve"> and Treatment</w:t>
      </w:r>
      <w:r w:rsidR="00426C36">
        <w:rPr>
          <w:rFonts w:ascii="Garamond" w:hAnsi="Garamond" w:cs="Arial"/>
          <w:color w:val="222222"/>
          <w:sz w:val="20"/>
          <w:szCs w:val="20"/>
          <w:shd w:val="clear" w:color="auto" w:fill="FFFFFF"/>
        </w:rPr>
        <w:t>. 2014; 2014</w:t>
      </w:r>
      <w:r w:rsidR="00141E7B" w:rsidRPr="00141E7B">
        <w:rPr>
          <w:rFonts w:ascii="Garamond" w:hAnsi="Garamond" w:cs="Arial"/>
          <w:color w:val="222222"/>
          <w:sz w:val="20"/>
          <w:szCs w:val="20"/>
          <w:shd w:val="clear" w:color="auto" w:fill="FFFFFF"/>
        </w:rPr>
        <w:t>.</w:t>
      </w:r>
    </w:p>
    <w:p w14:paraId="66C14859" w14:textId="77777777" w:rsidR="005A58EC" w:rsidRDefault="005A58EC" w:rsidP="006A0EC6">
      <w:pPr>
        <w:autoSpaceDE w:val="0"/>
        <w:autoSpaceDN w:val="0"/>
        <w:adjustRightInd w:val="0"/>
        <w:rPr>
          <w:rFonts w:ascii="Garamond" w:hAnsi="Garamond" w:cs="Arial"/>
          <w:color w:val="222222"/>
          <w:sz w:val="20"/>
          <w:szCs w:val="20"/>
          <w:shd w:val="clear" w:color="auto" w:fill="FFFFFF"/>
        </w:rPr>
      </w:pPr>
    </w:p>
    <w:p w14:paraId="20016330" w14:textId="3820B243" w:rsidR="004C3BA3" w:rsidRDefault="00263015" w:rsidP="006A0EC6">
      <w:pPr>
        <w:autoSpaceDE w:val="0"/>
        <w:autoSpaceDN w:val="0"/>
        <w:adjustRightInd w:val="0"/>
        <w:rPr>
          <w:rFonts w:ascii="Garamond" w:hAnsi="Garamond" w:cs="Arial"/>
          <w:color w:val="222222"/>
          <w:sz w:val="20"/>
          <w:szCs w:val="20"/>
          <w:shd w:val="clear" w:color="auto" w:fill="FFFFFF"/>
        </w:rPr>
      </w:pPr>
      <w:r w:rsidRPr="00CF390B">
        <w:rPr>
          <w:rFonts w:ascii="Garamond" w:hAnsi="Garamond" w:cs="Arial"/>
          <w:b/>
          <w:color w:val="222222"/>
          <w:sz w:val="20"/>
          <w:szCs w:val="20"/>
          <w:shd w:val="clear" w:color="auto" w:fill="FFFFFF"/>
        </w:rPr>
        <w:t>Garland MM</w:t>
      </w:r>
      <w:r w:rsidRPr="00263015">
        <w:rPr>
          <w:rFonts w:ascii="Garamond" w:hAnsi="Garamond" w:cs="Arial"/>
          <w:color w:val="222222"/>
          <w:sz w:val="20"/>
          <w:szCs w:val="20"/>
          <w:shd w:val="clear" w:color="auto" w:fill="FFFFFF"/>
        </w:rPr>
        <w:t>, Gutierrez A, Barratt DM.  </w:t>
      </w:r>
      <w:r w:rsidRPr="00263015">
        <w:rPr>
          <w:rFonts w:ascii="Garamond" w:hAnsi="Garamond" w:cs="Arial"/>
          <w:i/>
          <w:color w:val="222222"/>
          <w:sz w:val="20"/>
          <w:szCs w:val="20"/>
          <w:shd w:val="clear" w:color="auto" w:fill="FFFFFF"/>
        </w:rPr>
        <w:t>Peripheral neuropathy of the</w:t>
      </w:r>
      <w:r w:rsidRPr="00263015">
        <w:rPr>
          <w:rFonts w:ascii="Garamond" w:hAnsi="Garamond" w:cs="Arial"/>
          <w:i/>
          <w:color w:val="222222"/>
          <w:sz w:val="20"/>
          <w:szCs w:val="20"/>
        </w:rPr>
        <w:t xml:space="preserve"> </w:t>
      </w:r>
      <w:r w:rsidRPr="00263015">
        <w:rPr>
          <w:rFonts w:ascii="Garamond" w:hAnsi="Garamond" w:cs="Arial"/>
          <w:i/>
          <w:color w:val="222222"/>
          <w:sz w:val="20"/>
          <w:szCs w:val="20"/>
          <w:shd w:val="clear" w:color="auto" w:fill="FFFFFF"/>
        </w:rPr>
        <w:t>extremity after hyperbaric exposure</w:t>
      </w:r>
      <w:r w:rsidR="006B069F">
        <w:rPr>
          <w:rFonts w:ascii="Garamond" w:hAnsi="Garamond" w:cs="Arial"/>
          <w:color w:val="222222"/>
          <w:sz w:val="20"/>
          <w:szCs w:val="20"/>
          <w:shd w:val="clear" w:color="auto" w:fill="FFFFFF"/>
        </w:rPr>
        <w:t xml:space="preserve">. Aviat Space Environ Med. </w:t>
      </w:r>
      <w:r w:rsidRPr="00263015">
        <w:rPr>
          <w:rFonts w:ascii="Garamond" w:hAnsi="Garamond" w:cs="Arial"/>
          <w:color w:val="222222"/>
          <w:sz w:val="20"/>
          <w:szCs w:val="20"/>
          <w:shd w:val="clear" w:color="auto" w:fill="FFFFFF"/>
        </w:rPr>
        <w:t>2012</w:t>
      </w:r>
      <w:r w:rsidRPr="00263015">
        <w:rPr>
          <w:rFonts w:ascii="Garamond" w:hAnsi="Garamond" w:cs="Arial"/>
          <w:color w:val="222222"/>
          <w:sz w:val="20"/>
          <w:szCs w:val="20"/>
        </w:rPr>
        <w:t xml:space="preserve"> </w:t>
      </w:r>
      <w:r w:rsidRPr="00263015">
        <w:rPr>
          <w:rFonts w:ascii="Garamond" w:hAnsi="Garamond" w:cs="Arial"/>
          <w:color w:val="222222"/>
          <w:sz w:val="20"/>
          <w:szCs w:val="20"/>
          <w:shd w:val="clear" w:color="auto" w:fill="FFFFFF"/>
        </w:rPr>
        <w:t>Aug;83(8):805-808.</w:t>
      </w:r>
    </w:p>
    <w:p w14:paraId="4C727556" w14:textId="77777777" w:rsidR="00BA5A9D" w:rsidRPr="00C01397" w:rsidRDefault="00BA5A9D" w:rsidP="00BA5A9D">
      <w:pPr>
        <w:autoSpaceDE w:val="0"/>
        <w:autoSpaceDN w:val="0"/>
        <w:adjustRightInd w:val="0"/>
        <w:rPr>
          <w:rFonts w:ascii="Garamond" w:hAnsi="Garamond"/>
          <w:sz w:val="20"/>
          <w:szCs w:val="20"/>
        </w:rPr>
      </w:pPr>
      <w:r>
        <w:rPr>
          <w:rStyle w:val="apple-style-span"/>
          <w:rFonts w:ascii="Garamond" w:hAnsi="Garamond" w:cs="Arial"/>
          <w:color w:val="000000"/>
          <w:sz w:val="20"/>
          <w:szCs w:val="20"/>
          <w:shd w:val="clear" w:color="auto" w:fill="FFFFFF"/>
        </w:rPr>
        <w:tab/>
      </w:r>
      <w:r>
        <w:rPr>
          <w:rStyle w:val="apple-style-span"/>
          <w:rFonts w:ascii="Garamond" w:hAnsi="Garamond" w:cs="Arial"/>
          <w:color w:val="000000"/>
          <w:sz w:val="20"/>
          <w:szCs w:val="20"/>
          <w:shd w:val="clear" w:color="auto" w:fill="FFFFFF"/>
        </w:rPr>
        <w:tab/>
      </w:r>
      <w:r>
        <w:rPr>
          <w:rStyle w:val="apple-style-span"/>
          <w:rFonts w:ascii="Garamond" w:hAnsi="Garamond" w:cs="Arial"/>
          <w:color w:val="000000"/>
          <w:sz w:val="20"/>
          <w:szCs w:val="20"/>
          <w:shd w:val="clear" w:color="auto" w:fill="FFFFFF"/>
        </w:rPr>
        <w:tab/>
      </w:r>
      <w:r>
        <w:rPr>
          <w:rStyle w:val="apple-style-span"/>
          <w:rFonts w:ascii="Garamond" w:hAnsi="Garamond" w:cs="Arial"/>
          <w:color w:val="000000"/>
          <w:sz w:val="20"/>
          <w:szCs w:val="20"/>
          <w:shd w:val="clear" w:color="auto" w:fill="FFFFFF"/>
        </w:rPr>
        <w:tab/>
      </w:r>
      <w:r>
        <w:rPr>
          <w:rStyle w:val="apple-style-span"/>
          <w:rFonts w:ascii="Garamond" w:hAnsi="Garamond" w:cs="Arial"/>
          <w:color w:val="000000"/>
          <w:sz w:val="20"/>
          <w:szCs w:val="20"/>
          <w:shd w:val="clear" w:color="auto" w:fill="FFFFFF"/>
        </w:rPr>
        <w:tab/>
        <w:t xml:space="preserve">          </w:t>
      </w:r>
      <w:r>
        <w:rPr>
          <w:rStyle w:val="apple-style-span"/>
          <w:rFonts w:ascii="Garamond" w:hAnsi="Garamond" w:cs="Arial"/>
          <w:color w:val="000000"/>
          <w:sz w:val="20"/>
          <w:szCs w:val="20"/>
          <w:shd w:val="clear" w:color="auto" w:fill="FFFFFF"/>
        </w:rPr>
        <w:tab/>
      </w:r>
    </w:p>
    <w:p w14:paraId="5E0C3204" w14:textId="7460A141" w:rsidR="00BA5A9D" w:rsidRPr="00AF3EEC" w:rsidRDefault="006D2D47" w:rsidP="00BA5A9D">
      <w:pPr>
        <w:pStyle w:val="Heading2"/>
        <w:pBdr>
          <w:bottom w:val="single" w:sz="6" w:space="1" w:color="auto"/>
        </w:pBdr>
        <w:spacing w:before="120"/>
        <w:rPr>
          <w:rFonts w:ascii="Garamond" w:hAnsi="Garamond"/>
          <w:smallCaps/>
        </w:rPr>
      </w:pPr>
      <w:r>
        <w:rPr>
          <w:rFonts w:ascii="Garamond" w:hAnsi="Garamond"/>
          <w:smallCaps/>
        </w:rPr>
        <w:t>INVITED LECTURES</w:t>
      </w:r>
    </w:p>
    <w:p w14:paraId="5238E39D" w14:textId="204C9098" w:rsidR="00A305C0" w:rsidRDefault="00A305C0" w:rsidP="00A305C0">
      <w:pPr>
        <w:rPr>
          <w:rFonts w:ascii="Garamond" w:hAnsi="Garamond"/>
          <w:i/>
          <w:color w:val="000000" w:themeColor="text1"/>
          <w:sz w:val="20"/>
          <w:szCs w:val="20"/>
        </w:rPr>
      </w:pPr>
      <w:r>
        <w:rPr>
          <w:rFonts w:ascii="Garamond" w:hAnsi="Garamond"/>
          <w:i/>
          <w:color w:val="000000" w:themeColor="text1"/>
          <w:sz w:val="20"/>
          <w:szCs w:val="20"/>
        </w:rPr>
        <w:t>Radiation Associated Chest Wall Sarcoma</w:t>
      </w:r>
    </w:p>
    <w:p w14:paraId="1BCEB220" w14:textId="1D585989" w:rsidR="00A305C0" w:rsidRPr="00A305C0" w:rsidRDefault="00A305C0" w:rsidP="004266B4">
      <w:pPr>
        <w:rPr>
          <w:rFonts w:ascii="Garamond" w:hAnsi="Garamond"/>
          <w:color w:val="000000" w:themeColor="text1"/>
          <w:sz w:val="20"/>
          <w:szCs w:val="20"/>
        </w:rPr>
      </w:pPr>
      <w:r>
        <w:rPr>
          <w:rFonts w:ascii="Garamond" w:hAnsi="Garamond"/>
          <w:color w:val="000000" w:themeColor="text1"/>
          <w:sz w:val="20"/>
          <w:szCs w:val="20"/>
        </w:rPr>
        <w:t xml:space="preserve">Virtual Tumor Board, Society of Surgical Oncology, moderator </w:t>
      </w:r>
      <w:r>
        <w:rPr>
          <w:rFonts w:ascii="Garamond" w:hAnsi="Garamond"/>
          <w:color w:val="000000" w:themeColor="text1"/>
          <w:sz w:val="20"/>
          <w:szCs w:val="20"/>
        </w:rPr>
        <w:tab/>
      </w:r>
      <w:r>
        <w:rPr>
          <w:rFonts w:ascii="Garamond" w:hAnsi="Garamond"/>
          <w:color w:val="000000" w:themeColor="text1"/>
          <w:sz w:val="20"/>
          <w:szCs w:val="20"/>
        </w:rPr>
        <w:tab/>
      </w:r>
      <w:r>
        <w:rPr>
          <w:rFonts w:ascii="Garamond" w:hAnsi="Garamond"/>
          <w:color w:val="000000" w:themeColor="text1"/>
          <w:sz w:val="20"/>
          <w:szCs w:val="20"/>
        </w:rPr>
        <w:tab/>
      </w:r>
      <w:r>
        <w:rPr>
          <w:rFonts w:ascii="Garamond" w:hAnsi="Garamond"/>
          <w:color w:val="000000" w:themeColor="text1"/>
          <w:sz w:val="20"/>
          <w:szCs w:val="20"/>
        </w:rPr>
        <w:tab/>
        <w:t xml:space="preserve">          </w:t>
      </w:r>
      <w:r>
        <w:rPr>
          <w:rFonts w:ascii="Garamond" w:hAnsi="Garamond"/>
          <w:color w:val="000000" w:themeColor="text1"/>
          <w:sz w:val="20"/>
          <w:szCs w:val="20"/>
        </w:rPr>
        <w:tab/>
        <w:t xml:space="preserve">      February 2026</w:t>
      </w:r>
    </w:p>
    <w:p w14:paraId="4A26EC02" w14:textId="77777777" w:rsidR="00A305C0" w:rsidRDefault="00A305C0" w:rsidP="004266B4">
      <w:pPr>
        <w:rPr>
          <w:rFonts w:ascii="Garamond" w:hAnsi="Garamond"/>
          <w:i/>
          <w:color w:val="000000" w:themeColor="text1"/>
          <w:sz w:val="20"/>
          <w:szCs w:val="20"/>
        </w:rPr>
      </w:pPr>
    </w:p>
    <w:p w14:paraId="3F0D9B48" w14:textId="639444F9" w:rsidR="004266B4" w:rsidRDefault="004266B4" w:rsidP="004266B4">
      <w:pPr>
        <w:rPr>
          <w:rFonts w:ascii="Garamond" w:hAnsi="Garamond"/>
          <w:i/>
          <w:color w:val="000000" w:themeColor="text1"/>
          <w:sz w:val="20"/>
          <w:szCs w:val="20"/>
        </w:rPr>
      </w:pPr>
      <w:r>
        <w:rPr>
          <w:rFonts w:ascii="Garamond" w:hAnsi="Garamond"/>
          <w:i/>
          <w:color w:val="000000" w:themeColor="text1"/>
          <w:sz w:val="20"/>
          <w:szCs w:val="20"/>
        </w:rPr>
        <w:t>Modern Management of Skin Cancers</w:t>
      </w:r>
    </w:p>
    <w:p w14:paraId="467F8534" w14:textId="4AAE729F" w:rsidR="004266B4" w:rsidRDefault="004266B4" w:rsidP="004266B4">
      <w:pPr>
        <w:rPr>
          <w:rFonts w:ascii="Garamond" w:hAnsi="Garamond"/>
          <w:i/>
          <w:color w:val="000000" w:themeColor="text1"/>
          <w:sz w:val="20"/>
          <w:szCs w:val="20"/>
        </w:rPr>
      </w:pPr>
      <w:r>
        <w:rPr>
          <w:rFonts w:ascii="Garamond" w:hAnsi="Garamond"/>
          <w:iCs/>
          <w:color w:val="000000" w:themeColor="text1"/>
          <w:sz w:val="20"/>
          <w:szCs w:val="20"/>
        </w:rPr>
        <w:t>Grand Rounds, West Virginia University, Department of Plastic Surgery</w:t>
      </w:r>
      <w:r>
        <w:rPr>
          <w:rFonts w:ascii="Garamond" w:hAnsi="Garamond"/>
          <w:iCs/>
          <w:color w:val="000000" w:themeColor="text1"/>
          <w:sz w:val="20"/>
          <w:szCs w:val="20"/>
        </w:rPr>
        <w:tab/>
      </w:r>
      <w:r>
        <w:rPr>
          <w:rFonts w:ascii="Garamond" w:hAnsi="Garamond"/>
          <w:iCs/>
          <w:color w:val="000000" w:themeColor="text1"/>
          <w:sz w:val="20"/>
          <w:szCs w:val="20"/>
        </w:rPr>
        <w:tab/>
      </w:r>
      <w:r>
        <w:rPr>
          <w:rFonts w:ascii="Garamond" w:hAnsi="Garamond"/>
          <w:iCs/>
          <w:color w:val="000000" w:themeColor="text1"/>
          <w:sz w:val="20"/>
          <w:szCs w:val="20"/>
        </w:rPr>
        <w:tab/>
      </w:r>
      <w:r>
        <w:rPr>
          <w:rFonts w:ascii="Garamond" w:hAnsi="Garamond"/>
          <w:iCs/>
          <w:color w:val="000000" w:themeColor="text1"/>
          <w:sz w:val="20"/>
          <w:szCs w:val="20"/>
        </w:rPr>
        <w:tab/>
        <w:t xml:space="preserve">   September 2024</w:t>
      </w:r>
    </w:p>
    <w:p w14:paraId="3CB57414" w14:textId="77777777" w:rsidR="004266B4" w:rsidRDefault="004266B4" w:rsidP="00741072">
      <w:pPr>
        <w:rPr>
          <w:rFonts w:ascii="Garamond" w:hAnsi="Garamond"/>
          <w:i/>
          <w:color w:val="000000" w:themeColor="text1"/>
          <w:sz w:val="20"/>
          <w:szCs w:val="20"/>
        </w:rPr>
      </w:pPr>
    </w:p>
    <w:p w14:paraId="1FA96A88" w14:textId="520F1A12" w:rsidR="00EA4CA3" w:rsidRDefault="00EA4CA3" w:rsidP="00EA4CA3">
      <w:pPr>
        <w:rPr>
          <w:rFonts w:ascii="Garamond" w:hAnsi="Garamond"/>
          <w:i/>
          <w:color w:val="000000" w:themeColor="text1"/>
          <w:sz w:val="20"/>
          <w:szCs w:val="20"/>
        </w:rPr>
      </w:pPr>
      <w:r>
        <w:rPr>
          <w:rFonts w:ascii="Garamond" w:hAnsi="Garamond"/>
          <w:i/>
          <w:color w:val="000000" w:themeColor="text1"/>
          <w:sz w:val="20"/>
          <w:szCs w:val="20"/>
        </w:rPr>
        <w:t xml:space="preserve">Management of </w:t>
      </w:r>
      <w:r w:rsidR="00621A74">
        <w:rPr>
          <w:rFonts w:ascii="Garamond" w:hAnsi="Garamond"/>
          <w:i/>
          <w:color w:val="000000" w:themeColor="text1"/>
          <w:sz w:val="20"/>
          <w:szCs w:val="20"/>
        </w:rPr>
        <w:t>High Volume PMP</w:t>
      </w:r>
    </w:p>
    <w:p w14:paraId="4168B3A8" w14:textId="42B54C45" w:rsidR="00EA4CA3" w:rsidRDefault="00EA4CA3" w:rsidP="00EA4CA3">
      <w:pPr>
        <w:rPr>
          <w:rFonts w:ascii="Garamond" w:hAnsi="Garamond"/>
          <w:color w:val="000000" w:themeColor="text1"/>
          <w:sz w:val="20"/>
          <w:szCs w:val="20"/>
        </w:rPr>
      </w:pPr>
      <w:r>
        <w:rPr>
          <w:rFonts w:ascii="Garamond" w:hAnsi="Garamond"/>
          <w:color w:val="000000" w:themeColor="text1"/>
          <w:sz w:val="20"/>
          <w:szCs w:val="20"/>
        </w:rPr>
        <w:t xml:space="preserve">Virtual Tumor Board, Society of Surgical Oncology, panelist </w:t>
      </w:r>
      <w:r>
        <w:rPr>
          <w:rFonts w:ascii="Garamond" w:hAnsi="Garamond"/>
          <w:color w:val="000000" w:themeColor="text1"/>
          <w:sz w:val="20"/>
          <w:szCs w:val="20"/>
        </w:rPr>
        <w:tab/>
      </w:r>
      <w:r>
        <w:rPr>
          <w:rFonts w:ascii="Garamond" w:hAnsi="Garamond"/>
          <w:color w:val="000000" w:themeColor="text1"/>
          <w:sz w:val="20"/>
          <w:szCs w:val="20"/>
        </w:rPr>
        <w:tab/>
      </w:r>
      <w:r>
        <w:rPr>
          <w:rFonts w:ascii="Garamond" w:hAnsi="Garamond"/>
          <w:color w:val="000000" w:themeColor="text1"/>
          <w:sz w:val="20"/>
          <w:szCs w:val="20"/>
        </w:rPr>
        <w:tab/>
      </w:r>
      <w:r>
        <w:rPr>
          <w:rFonts w:ascii="Garamond" w:hAnsi="Garamond"/>
          <w:color w:val="000000" w:themeColor="text1"/>
          <w:sz w:val="20"/>
          <w:szCs w:val="20"/>
        </w:rPr>
        <w:tab/>
        <w:t xml:space="preserve">          </w:t>
      </w:r>
      <w:r>
        <w:rPr>
          <w:rFonts w:ascii="Garamond" w:hAnsi="Garamond"/>
          <w:color w:val="000000" w:themeColor="text1"/>
          <w:sz w:val="20"/>
          <w:szCs w:val="20"/>
        </w:rPr>
        <w:tab/>
        <w:t xml:space="preserve">    </w:t>
      </w:r>
      <w:r w:rsidR="00621A74">
        <w:rPr>
          <w:rFonts w:ascii="Garamond" w:hAnsi="Garamond"/>
          <w:color w:val="000000" w:themeColor="text1"/>
          <w:sz w:val="20"/>
          <w:szCs w:val="20"/>
        </w:rPr>
        <w:t xml:space="preserve">      </w:t>
      </w:r>
      <w:r>
        <w:rPr>
          <w:rFonts w:ascii="Garamond" w:hAnsi="Garamond"/>
          <w:color w:val="000000" w:themeColor="text1"/>
          <w:sz w:val="20"/>
          <w:szCs w:val="20"/>
        </w:rPr>
        <w:t xml:space="preserve">   </w:t>
      </w:r>
      <w:r w:rsidR="00621A74">
        <w:rPr>
          <w:rFonts w:ascii="Garamond" w:hAnsi="Garamond"/>
          <w:color w:val="000000" w:themeColor="text1"/>
          <w:sz w:val="20"/>
          <w:szCs w:val="20"/>
        </w:rPr>
        <w:t>June</w:t>
      </w:r>
      <w:r>
        <w:rPr>
          <w:rFonts w:ascii="Garamond" w:hAnsi="Garamond"/>
          <w:color w:val="000000" w:themeColor="text1"/>
          <w:sz w:val="20"/>
          <w:szCs w:val="20"/>
        </w:rPr>
        <w:t xml:space="preserve"> 202</w:t>
      </w:r>
      <w:r w:rsidR="00621A74">
        <w:rPr>
          <w:rFonts w:ascii="Garamond" w:hAnsi="Garamond"/>
          <w:color w:val="000000" w:themeColor="text1"/>
          <w:sz w:val="20"/>
          <w:szCs w:val="20"/>
        </w:rPr>
        <w:t>4</w:t>
      </w:r>
    </w:p>
    <w:p w14:paraId="5CF95DC2" w14:textId="77777777" w:rsidR="00AE7CCE" w:rsidRDefault="00AE7CCE" w:rsidP="00EA4CA3">
      <w:pPr>
        <w:rPr>
          <w:rFonts w:ascii="Garamond" w:hAnsi="Garamond"/>
          <w:color w:val="000000" w:themeColor="text1"/>
          <w:sz w:val="20"/>
          <w:szCs w:val="20"/>
        </w:rPr>
      </w:pPr>
    </w:p>
    <w:p w14:paraId="5A277281" w14:textId="2525F85B" w:rsidR="00741072" w:rsidRDefault="00741072" w:rsidP="00741072">
      <w:pPr>
        <w:rPr>
          <w:rFonts w:ascii="Garamond" w:hAnsi="Garamond"/>
          <w:i/>
          <w:color w:val="000000" w:themeColor="text1"/>
          <w:sz w:val="20"/>
          <w:szCs w:val="20"/>
        </w:rPr>
      </w:pPr>
      <w:r>
        <w:rPr>
          <w:rFonts w:ascii="Garamond" w:hAnsi="Garamond"/>
          <w:i/>
          <w:color w:val="000000" w:themeColor="text1"/>
          <w:sz w:val="20"/>
          <w:szCs w:val="20"/>
        </w:rPr>
        <w:t>Cytoreduction with or without HIPEC in Colorectal Cancer.</w:t>
      </w:r>
    </w:p>
    <w:p w14:paraId="47A036A3" w14:textId="5D8F1F32" w:rsidR="00741072" w:rsidRPr="00741072" w:rsidRDefault="00741072" w:rsidP="00955E67">
      <w:pPr>
        <w:rPr>
          <w:rFonts w:ascii="Garamond" w:hAnsi="Garamond"/>
          <w:color w:val="000000" w:themeColor="text1"/>
          <w:sz w:val="20"/>
          <w:szCs w:val="20"/>
        </w:rPr>
      </w:pPr>
      <w:r>
        <w:rPr>
          <w:rFonts w:ascii="Garamond" w:hAnsi="Garamond"/>
          <w:color w:val="000000" w:themeColor="text1"/>
          <w:sz w:val="20"/>
          <w:szCs w:val="20"/>
        </w:rPr>
        <w:t>Inaugural West Virginia University Cancer Collaborative</w:t>
      </w:r>
      <w:r>
        <w:rPr>
          <w:rFonts w:ascii="Garamond" w:hAnsi="Garamond"/>
          <w:color w:val="000000" w:themeColor="text1"/>
          <w:sz w:val="20"/>
          <w:szCs w:val="20"/>
        </w:rPr>
        <w:tab/>
      </w:r>
      <w:r>
        <w:rPr>
          <w:rFonts w:ascii="Garamond" w:hAnsi="Garamond"/>
          <w:color w:val="000000" w:themeColor="text1"/>
          <w:sz w:val="20"/>
          <w:szCs w:val="20"/>
        </w:rPr>
        <w:tab/>
      </w:r>
      <w:r>
        <w:rPr>
          <w:rFonts w:ascii="Garamond" w:hAnsi="Garamond"/>
          <w:color w:val="000000" w:themeColor="text1"/>
          <w:sz w:val="20"/>
          <w:szCs w:val="20"/>
        </w:rPr>
        <w:tab/>
      </w:r>
      <w:r>
        <w:rPr>
          <w:rFonts w:ascii="Garamond" w:hAnsi="Garamond"/>
          <w:color w:val="000000" w:themeColor="text1"/>
          <w:sz w:val="20"/>
          <w:szCs w:val="20"/>
        </w:rPr>
        <w:tab/>
      </w:r>
      <w:r>
        <w:rPr>
          <w:rFonts w:ascii="Garamond" w:hAnsi="Garamond"/>
          <w:color w:val="000000" w:themeColor="text1"/>
          <w:sz w:val="20"/>
          <w:szCs w:val="20"/>
        </w:rPr>
        <w:tab/>
        <w:t xml:space="preserve">   November 2023</w:t>
      </w:r>
    </w:p>
    <w:p w14:paraId="4CEC115B" w14:textId="77777777" w:rsidR="00741072" w:rsidRDefault="00741072" w:rsidP="00955E67">
      <w:pPr>
        <w:rPr>
          <w:rFonts w:ascii="Garamond" w:hAnsi="Garamond"/>
          <w:i/>
          <w:color w:val="000000" w:themeColor="text1"/>
          <w:sz w:val="20"/>
          <w:szCs w:val="20"/>
        </w:rPr>
      </w:pPr>
    </w:p>
    <w:p w14:paraId="3D4C47F6" w14:textId="685CD88A" w:rsidR="00647291" w:rsidRDefault="00647291" w:rsidP="00955E67">
      <w:pPr>
        <w:rPr>
          <w:rFonts w:ascii="Garamond" w:hAnsi="Garamond"/>
          <w:i/>
          <w:color w:val="000000" w:themeColor="text1"/>
          <w:sz w:val="20"/>
          <w:szCs w:val="20"/>
        </w:rPr>
      </w:pPr>
      <w:r>
        <w:rPr>
          <w:rFonts w:ascii="Garamond" w:hAnsi="Garamond"/>
          <w:i/>
          <w:color w:val="000000" w:themeColor="text1"/>
          <w:sz w:val="20"/>
          <w:szCs w:val="20"/>
        </w:rPr>
        <w:t>Surgical Management of Melanomas</w:t>
      </w:r>
    </w:p>
    <w:p w14:paraId="30E798BC" w14:textId="53F6620C" w:rsidR="00647291" w:rsidRDefault="00647291" w:rsidP="00955E67">
      <w:pPr>
        <w:rPr>
          <w:rFonts w:ascii="Garamond" w:hAnsi="Garamond"/>
          <w:iCs/>
          <w:color w:val="000000" w:themeColor="text1"/>
          <w:sz w:val="20"/>
          <w:szCs w:val="20"/>
        </w:rPr>
      </w:pPr>
      <w:r>
        <w:rPr>
          <w:rFonts w:ascii="Garamond" w:hAnsi="Garamond"/>
          <w:iCs/>
          <w:color w:val="000000" w:themeColor="text1"/>
          <w:sz w:val="20"/>
          <w:szCs w:val="20"/>
        </w:rPr>
        <w:t>Grand Rounds, West Virginia University, Department of Dermatology</w:t>
      </w:r>
      <w:r>
        <w:rPr>
          <w:rFonts w:ascii="Garamond" w:hAnsi="Garamond"/>
          <w:iCs/>
          <w:color w:val="000000" w:themeColor="text1"/>
          <w:sz w:val="20"/>
          <w:szCs w:val="20"/>
        </w:rPr>
        <w:tab/>
      </w:r>
      <w:r>
        <w:rPr>
          <w:rFonts w:ascii="Garamond" w:hAnsi="Garamond"/>
          <w:iCs/>
          <w:color w:val="000000" w:themeColor="text1"/>
          <w:sz w:val="20"/>
          <w:szCs w:val="20"/>
        </w:rPr>
        <w:tab/>
      </w:r>
      <w:r>
        <w:rPr>
          <w:rFonts w:ascii="Garamond" w:hAnsi="Garamond"/>
          <w:iCs/>
          <w:color w:val="000000" w:themeColor="text1"/>
          <w:sz w:val="20"/>
          <w:szCs w:val="20"/>
        </w:rPr>
        <w:tab/>
      </w:r>
      <w:r>
        <w:rPr>
          <w:rFonts w:ascii="Garamond" w:hAnsi="Garamond"/>
          <w:iCs/>
          <w:color w:val="000000" w:themeColor="text1"/>
          <w:sz w:val="20"/>
          <w:szCs w:val="20"/>
        </w:rPr>
        <w:tab/>
        <w:t xml:space="preserve">   November 2023</w:t>
      </w:r>
    </w:p>
    <w:p w14:paraId="1DAE42F1" w14:textId="77777777" w:rsidR="00181CC7" w:rsidRDefault="00181CC7" w:rsidP="00955E67">
      <w:pPr>
        <w:rPr>
          <w:rFonts w:ascii="Garamond" w:hAnsi="Garamond"/>
          <w:iCs/>
          <w:color w:val="000000" w:themeColor="text1"/>
          <w:sz w:val="20"/>
          <w:szCs w:val="20"/>
        </w:rPr>
      </w:pPr>
    </w:p>
    <w:p w14:paraId="5E9A341C" w14:textId="77777777" w:rsidR="00181CC7" w:rsidRDefault="00181CC7" w:rsidP="00181CC7">
      <w:pPr>
        <w:rPr>
          <w:rFonts w:ascii="Garamond" w:hAnsi="Garamond"/>
          <w:i/>
          <w:color w:val="000000" w:themeColor="text1"/>
          <w:sz w:val="20"/>
          <w:szCs w:val="20"/>
        </w:rPr>
      </w:pPr>
      <w:r>
        <w:rPr>
          <w:rFonts w:ascii="Garamond" w:hAnsi="Garamond"/>
          <w:i/>
          <w:color w:val="000000" w:themeColor="text1"/>
          <w:sz w:val="20"/>
          <w:szCs w:val="20"/>
        </w:rPr>
        <w:t>Preoperative considerations for HIPEC</w:t>
      </w:r>
    </w:p>
    <w:p w14:paraId="6F3BA79D" w14:textId="3D2AB3DC" w:rsidR="00181CC7" w:rsidRPr="00181CC7" w:rsidRDefault="00181CC7" w:rsidP="00955E67">
      <w:pPr>
        <w:rPr>
          <w:rFonts w:ascii="Garamond" w:hAnsi="Garamond"/>
          <w:color w:val="000000" w:themeColor="text1"/>
          <w:sz w:val="20"/>
          <w:szCs w:val="20"/>
        </w:rPr>
      </w:pPr>
      <w:r>
        <w:rPr>
          <w:rFonts w:ascii="Garamond" w:hAnsi="Garamond"/>
          <w:color w:val="000000" w:themeColor="text1"/>
          <w:sz w:val="20"/>
          <w:szCs w:val="20"/>
        </w:rPr>
        <w:t xml:space="preserve">Virtual Visiting Professorship Series, Society of Surgical Oncology, moderator     </w:t>
      </w:r>
      <w:r>
        <w:rPr>
          <w:rFonts w:ascii="Garamond" w:hAnsi="Garamond"/>
          <w:color w:val="000000" w:themeColor="text1"/>
          <w:sz w:val="20"/>
          <w:szCs w:val="20"/>
        </w:rPr>
        <w:tab/>
      </w:r>
      <w:r>
        <w:rPr>
          <w:rFonts w:ascii="Garamond" w:hAnsi="Garamond"/>
          <w:color w:val="000000" w:themeColor="text1"/>
          <w:sz w:val="20"/>
          <w:szCs w:val="20"/>
        </w:rPr>
        <w:tab/>
        <w:t xml:space="preserve">          </w:t>
      </w:r>
      <w:r>
        <w:rPr>
          <w:rFonts w:ascii="Garamond" w:hAnsi="Garamond"/>
          <w:color w:val="000000" w:themeColor="text1"/>
          <w:sz w:val="20"/>
          <w:szCs w:val="20"/>
        </w:rPr>
        <w:tab/>
        <w:t xml:space="preserve">             May 2023</w:t>
      </w:r>
    </w:p>
    <w:p w14:paraId="49ADE521" w14:textId="77777777" w:rsidR="00647291" w:rsidRDefault="00647291" w:rsidP="00955E67">
      <w:pPr>
        <w:rPr>
          <w:rFonts w:ascii="Garamond" w:hAnsi="Garamond"/>
          <w:i/>
          <w:color w:val="000000" w:themeColor="text1"/>
          <w:sz w:val="20"/>
          <w:szCs w:val="20"/>
        </w:rPr>
      </w:pPr>
    </w:p>
    <w:p w14:paraId="6189B3BA" w14:textId="32718FFF" w:rsidR="00955E67" w:rsidRDefault="00955E67" w:rsidP="00955E67">
      <w:pPr>
        <w:rPr>
          <w:rFonts w:ascii="Garamond" w:hAnsi="Garamond"/>
          <w:i/>
          <w:color w:val="000000" w:themeColor="text1"/>
          <w:sz w:val="20"/>
          <w:szCs w:val="20"/>
        </w:rPr>
      </w:pPr>
      <w:r>
        <w:rPr>
          <w:rFonts w:ascii="Garamond" w:hAnsi="Garamond"/>
          <w:i/>
          <w:color w:val="000000" w:themeColor="text1"/>
          <w:sz w:val="20"/>
          <w:szCs w:val="20"/>
        </w:rPr>
        <w:t>Cytoreduction with or without HIPEC as a Tool in Cancer Care.</w:t>
      </w:r>
    </w:p>
    <w:p w14:paraId="7007150E" w14:textId="3BFCFBAF" w:rsidR="00955E67" w:rsidRPr="00955E67" w:rsidRDefault="00955E67" w:rsidP="00957027">
      <w:pPr>
        <w:rPr>
          <w:rFonts w:ascii="Garamond" w:hAnsi="Garamond"/>
          <w:color w:val="000000" w:themeColor="text1"/>
          <w:sz w:val="20"/>
          <w:szCs w:val="20"/>
        </w:rPr>
      </w:pPr>
      <w:r>
        <w:rPr>
          <w:rFonts w:ascii="Garamond" w:hAnsi="Garamond"/>
          <w:color w:val="000000" w:themeColor="text1"/>
          <w:sz w:val="20"/>
          <w:szCs w:val="20"/>
        </w:rPr>
        <w:t>Grand Rounds, West Virginia University Medicine Berkeley Medical Center</w:t>
      </w:r>
      <w:r>
        <w:rPr>
          <w:rFonts w:ascii="Garamond" w:hAnsi="Garamond"/>
          <w:color w:val="000000" w:themeColor="text1"/>
          <w:sz w:val="20"/>
          <w:szCs w:val="20"/>
        </w:rPr>
        <w:tab/>
      </w:r>
      <w:r>
        <w:rPr>
          <w:rFonts w:ascii="Garamond" w:hAnsi="Garamond"/>
          <w:color w:val="000000" w:themeColor="text1"/>
          <w:sz w:val="20"/>
          <w:szCs w:val="20"/>
        </w:rPr>
        <w:tab/>
      </w:r>
      <w:r>
        <w:rPr>
          <w:rFonts w:ascii="Garamond" w:hAnsi="Garamond"/>
          <w:color w:val="000000" w:themeColor="text1"/>
          <w:sz w:val="20"/>
          <w:szCs w:val="20"/>
        </w:rPr>
        <w:tab/>
        <w:t xml:space="preserve">          March 2023</w:t>
      </w:r>
    </w:p>
    <w:p w14:paraId="05695C84" w14:textId="77777777" w:rsidR="00955E67" w:rsidRDefault="00955E67" w:rsidP="00957027">
      <w:pPr>
        <w:rPr>
          <w:rFonts w:ascii="Garamond" w:hAnsi="Garamond"/>
          <w:i/>
          <w:color w:val="000000" w:themeColor="text1"/>
          <w:sz w:val="20"/>
          <w:szCs w:val="20"/>
        </w:rPr>
      </w:pPr>
    </w:p>
    <w:p w14:paraId="56CF08CE" w14:textId="5ABFA6A8" w:rsidR="00957027" w:rsidRDefault="00957027" w:rsidP="00957027">
      <w:pPr>
        <w:rPr>
          <w:rFonts w:ascii="Garamond" w:hAnsi="Garamond"/>
          <w:i/>
          <w:color w:val="000000" w:themeColor="text1"/>
          <w:sz w:val="20"/>
          <w:szCs w:val="20"/>
        </w:rPr>
      </w:pPr>
      <w:r>
        <w:rPr>
          <w:rFonts w:ascii="Garamond" w:hAnsi="Garamond"/>
          <w:i/>
          <w:color w:val="000000" w:themeColor="text1"/>
          <w:sz w:val="20"/>
          <w:szCs w:val="20"/>
        </w:rPr>
        <w:t>Impact of Molecular Genetics: Patient Selection and Management</w:t>
      </w:r>
    </w:p>
    <w:p w14:paraId="5F919882" w14:textId="1973F60D" w:rsidR="00957027" w:rsidRPr="004B0551" w:rsidRDefault="00957027" w:rsidP="00957027">
      <w:pPr>
        <w:rPr>
          <w:rFonts w:ascii="Garamond" w:hAnsi="Garamond"/>
          <w:color w:val="000000" w:themeColor="text1"/>
          <w:sz w:val="20"/>
          <w:szCs w:val="20"/>
        </w:rPr>
      </w:pPr>
      <w:r>
        <w:rPr>
          <w:rFonts w:ascii="Garamond" w:hAnsi="Garamond"/>
          <w:color w:val="000000" w:themeColor="text1"/>
          <w:sz w:val="20"/>
          <w:szCs w:val="20"/>
        </w:rPr>
        <w:t xml:space="preserve">Virtual Tumor Board, Society of Surgical Oncology, panelist </w:t>
      </w:r>
      <w:r>
        <w:rPr>
          <w:rFonts w:ascii="Garamond" w:hAnsi="Garamond"/>
          <w:color w:val="000000" w:themeColor="text1"/>
          <w:sz w:val="20"/>
          <w:szCs w:val="20"/>
        </w:rPr>
        <w:tab/>
      </w:r>
      <w:r>
        <w:rPr>
          <w:rFonts w:ascii="Garamond" w:hAnsi="Garamond"/>
          <w:color w:val="000000" w:themeColor="text1"/>
          <w:sz w:val="20"/>
          <w:szCs w:val="20"/>
        </w:rPr>
        <w:tab/>
      </w:r>
      <w:r>
        <w:rPr>
          <w:rFonts w:ascii="Garamond" w:hAnsi="Garamond"/>
          <w:color w:val="000000" w:themeColor="text1"/>
          <w:sz w:val="20"/>
          <w:szCs w:val="20"/>
        </w:rPr>
        <w:tab/>
      </w:r>
      <w:r>
        <w:rPr>
          <w:rFonts w:ascii="Garamond" w:hAnsi="Garamond"/>
          <w:color w:val="000000" w:themeColor="text1"/>
          <w:sz w:val="20"/>
          <w:szCs w:val="20"/>
        </w:rPr>
        <w:tab/>
        <w:t xml:space="preserve">          </w:t>
      </w:r>
      <w:r>
        <w:rPr>
          <w:rFonts w:ascii="Garamond" w:hAnsi="Garamond"/>
          <w:color w:val="000000" w:themeColor="text1"/>
          <w:sz w:val="20"/>
          <w:szCs w:val="20"/>
        </w:rPr>
        <w:tab/>
        <w:t xml:space="preserve">    December 2022</w:t>
      </w:r>
    </w:p>
    <w:p w14:paraId="012B5BF0" w14:textId="77777777" w:rsidR="00957027" w:rsidRDefault="00957027" w:rsidP="00280AC2">
      <w:pPr>
        <w:rPr>
          <w:rFonts w:ascii="Garamond" w:hAnsi="Garamond"/>
          <w:i/>
          <w:color w:val="000000" w:themeColor="text1"/>
          <w:sz w:val="20"/>
          <w:szCs w:val="20"/>
        </w:rPr>
      </w:pPr>
    </w:p>
    <w:p w14:paraId="1E7A10E3" w14:textId="12C3EB6C" w:rsidR="004B0551" w:rsidRDefault="004B0551" w:rsidP="00280AC2">
      <w:pPr>
        <w:rPr>
          <w:rFonts w:ascii="Garamond" w:hAnsi="Garamond"/>
          <w:i/>
          <w:color w:val="000000" w:themeColor="text1"/>
          <w:sz w:val="20"/>
          <w:szCs w:val="20"/>
        </w:rPr>
      </w:pPr>
      <w:r>
        <w:rPr>
          <w:rFonts w:ascii="Garamond" w:hAnsi="Garamond"/>
          <w:i/>
          <w:color w:val="000000" w:themeColor="text1"/>
          <w:sz w:val="20"/>
          <w:szCs w:val="20"/>
        </w:rPr>
        <w:t>Management of Low Grade and High Grade Adenocarcinomas of the Appendix with Peritoneal Carcinomatosis</w:t>
      </w:r>
    </w:p>
    <w:p w14:paraId="15C8D70E" w14:textId="324BD890" w:rsidR="004B0551" w:rsidRPr="004B0551" w:rsidRDefault="004B0551" w:rsidP="00280AC2">
      <w:pPr>
        <w:rPr>
          <w:rFonts w:ascii="Garamond" w:hAnsi="Garamond"/>
          <w:color w:val="000000" w:themeColor="text1"/>
          <w:sz w:val="20"/>
          <w:szCs w:val="20"/>
        </w:rPr>
      </w:pPr>
      <w:r>
        <w:rPr>
          <w:rFonts w:ascii="Garamond" w:hAnsi="Garamond"/>
          <w:color w:val="000000" w:themeColor="text1"/>
          <w:sz w:val="20"/>
          <w:szCs w:val="20"/>
        </w:rPr>
        <w:t xml:space="preserve">Virtual Tumor Board, Society of Surgical Oncology, panelist </w:t>
      </w:r>
      <w:r>
        <w:rPr>
          <w:rFonts w:ascii="Garamond" w:hAnsi="Garamond"/>
          <w:color w:val="000000" w:themeColor="text1"/>
          <w:sz w:val="20"/>
          <w:szCs w:val="20"/>
        </w:rPr>
        <w:tab/>
      </w:r>
      <w:r>
        <w:rPr>
          <w:rFonts w:ascii="Garamond" w:hAnsi="Garamond"/>
          <w:color w:val="000000" w:themeColor="text1"/>
          <w:sz w:val="20"/>
          <w:szCs w:val="20"/>
        </w:rPr>
        <w:tab/>
      </w:r>
      <w:r>
        <w:rPr>
          <w:rFonts w:ascii="Garamond" w:hAnsi="Garamond"/>
          <w:color w:val="000000" w:themeColor="text1"/>
          <w:sz w:val="20"/>
          <w:szCs w:val="20"/>
        </w:rPr>
        <w:tab/>
      </w:r>
      <w:r>
        <w:rPr>
          <w:rFonts w:ascii="Garamond" w:hAnsi="Garamond"/>
          <w:color w:val="000000" w:themeColor="text1"/>
          <w:sz w:val="20"/>
          <w:szCs w:val="20"/>
        </w:rPr>
        <w:tab/>
        <w:t xml:space="preserve">          </w:t>
      </w:r>
      <w:r>
        <w:rPr>
          <w:rFonts w:ascii="Garamond" w:hAnsi="Garamond"/>
          <w:color w:val="000000" w:themeColor="text1"/>
          <w:sz w:val="20"/>
          <w:szCs w:val="20"/>
        </w:rPr>
        <w:tab/>
        <w:t xml:space="preserve">       October 2022</w:t>
      </w:r>
    </w:p>
    <w:p w14:paraId="669DD2D9" w14:textId="77777777" w:rsidR="004B0551" w:rsidRDefault="004B0551" w:rsidP="00280AC2">
      <w:pPr>
        <w:rPr>
          <w:rFonts w:ascii="Garamond" w:hAnsi="Garamond"/>
          <w:i/>
          <w:color w:val="000000" w:themeColor="text1"/>
          <w:sz w:val="20"/>
          <w:szCs w:val="20"/>
        </w:rPr>
      </w:pPr>
    </w:p>
    <w:p w14:paraId="3FF422C8" w14:textId="4BE68C36" w:rsidR="00280AC2" w:rsidRDefault="00280AC2" w:rsidP="00280AC2">
      <w:pPr>
        <w:rPr>
          <w:rFonts w:ascii="Garamond" w:hAnsi="Garamond"/>
          <w:i/>
          <w:color w:val="000000" w:themeColor="text1"/>
          <w:sz w:val="20"/>
          <w:szCs w:val="20"/>
        </w:rPr>
      </w:pPr>
      <w:r>
        <w:rPr>
          <w:rFonts w:ascii="Garamond" w:hAnsi="Garamond"/>
          <w:i/>
          <w:color w:val="000000" w:themeColor="text1"/>
          <w:sz w:val="20"/>
          <w:szCs w:val="20"/>
        </w:rPr>
        <w:t>Perioperative optimization in cancer patients: ERAS to prehab</w:t>
      </w:r>
    </w:p>
    <w:p w14:paraId="09015E84" w14:textId="0C7DB5B6" w:rsidR="00280AC2" w:rsidRPr="00280AC2" w:rsidRDefault="00280AC2" w:rsidP="00BA5A9D">
      <w:pPr>
        <w:rPr>
          <w:rFonts w:ascii="Garamond" w:hAnsi="Garamond"/>
          <w:color w:val="000000" w:themeColor="text1"/>
          <w:sz w:val="20"/>
          <w:szCs w:val="20"/>
        </w:rPr>
      </w:pPr>
      <w:r>
        <w:rPr>
          <w:rFonts w:ascii="Garamond" w:hAnsi="Garamond"/>
          <w:color w:val="000000" w:themeColor="text1"/>
          <w:sz w:val="20"/>
          <w:szCs w:val="20"/>
        </w:rPr>
        <w:t>Grand Rounds, West Virginia University</w:t>
      </w:r>
      <w:r>
        <w:rPr>
          <w:rFonts w:ascii="Garamond" w:hAnsi="Garamond"/>
          <w:color w:val="000000" w:themeColor="text1"/>
          <w:sz w:val="20"/>
          <w:szCs w:val="20"/>
        </w:rPr>
        <w:tab/>
      </w:r>
      <w:r>
        <w:rPr>
          <w:rFonts w:ascii="Garamond" w:hAnsi="Garamond"/>
          <w:color w:val="000000" w:themeColor="text1"/>
          <w:sz w:val="20"/>
          <w:szCs w:val="20"/>
        </w:rPr>
        <w:tab/>
      </w:r>
      <w:r>
        <w:rPr>
          <w:rFonts w:ascii="Garamond" w:hAnsi="Garamond"/>
          <w:color w:val="000000" w:themeColor="text1"/>
          <w:sz w:val="20"/>
          <w:szCs w:val="20"/>
        </w:rPr>
        <w:tab/>
      </w:r>
      <w:r>
        <w:rPr>
          <w:rFonts w:ascii="Garamond" w:hAnsi="Garamond"/>
          <w:color w:val="000000" w:themeColor="text1"/>
          <w:sz w:val="20"/>
          <w:szCs w:val="20"/>
        </w:rPr>
        <w:tab/>
      </w:r>
      <w:r>
        <w:rPr>
          <w:rFonts w:ascii="Garamond" w:hAnsi="Garamond"/>
          <w:color w:val="000000" w:themeColor="text1"/>
          <w:sz w:val="20"/>
          <w:szCs w:val="20"/>
        </w:rPr>
        <w:tab/>
      </w:r>
      <w:r>
        <w:rPr>
          <w:rFonts w:ascii="Garamond" w:hAnsi="Garamond"/>
          <w:color w:val="000000" w:themeColor="text1"/>
          <w:sz w:val="20"/>
          <w:szCs w:val="20"/>
        </w:rPr>
        <w:tab/>
      </w:r>
      <w:r w:rsidR="004B0551">
        <w:rPr>
          <w:rFonts w:ascii="Garamond" w:hAnsi="Garamond"/>
          <w:color w:val="000000" w:themeColor="text1"/>
          <w:sz w:val="20"/>
          <w:szCs w:val="20"/>
        </w:rPr>
        <w:t xml:space="preserve">                 </w:t>
      </w:r>
      <w:r>
        <w:rPr>
          <w:rFonts w:ascii="Garamond" w:hAnsi="Garamond"/>
          <w:color w:val="000000" w:themeColor="text1"/>
          <w:sz w:val="20"/>
          <w:szCs w:val="20"/>
        </w:rPr>
        <w:t>September  2022</w:t>
      </w:r>
    </w:p>
    <w:p w14:paraId="00A4739E" w14:textId="77777777" w:rsidR="00280AC2" w:rsidRDefault="00280AC2" w:rsidP="00BA5A9D">
      <w:pPr>
        <w:rPr>
          <w:rFonts w:ascii="Garamond" w:hAnsi="Garamond"/>
          <w:i/>
          <w:color w:val="000000" w:themeColor="text1"/>
          <w:sz w:val="20"/>
          <w:szCs w:val="20"/>
        </w:rPr>
      </w:pPr>
    </w:p>
    <w:p w14:paraId="2ED1CC85" w14:textId="1493AEC5" w:rsidR="007B53F5" w:rsidRDefault="007B53F5" w:rsidP="00BA5A9D">
      <w:pPr>
        <w:rPr>
          <w:rFonts w:ascii="Garamond" w:hAnsi="Garamond"/>
          <w:i/>
          <w:color w:val="000000" w:themeColor="text1"/>
          <w:sz w:val="20"/>
          <w:szCs w:val="20"/>
        </w:rPr>
      </w:pPr>
      <w:r>
        <w:rPr>
          <w:rFonts w:ascii="Garamond" w:hAnsi="Garamond"/>
          <w:i/>
          <w:color w:val="000000" w:themeColor="text1"/>
          <w:sz w:val="20"/>
          <w:szCs w:val="20"/>
        </w:rPr>
        <w:t>Melanoma: How we got here.</w:t>
      </w:r>
    </w:p>
    <w:p w14:paraId="1F0A6973" w14:textId="2FED28EF" w:rsidR="007B53F5" w:rsidRPr="007B53F5" w:rsidRDefault="007B53F5" w:rsidP="00BA5A9D">
      <w:pPr>
        <w:rPr>
          <w:rFonts w:ascii="Garamond" w:hAnsi="Garamond"/>
          <w:color w:val="000000" w:themeColor="text1"/>
          <w:sz w:val="20"/>
          <w:szCs w:val="20"/>
        </w:rPr>
      </w:pPr>
      <w:r>
        <w:rPr>
          <w:rFonts w:ascii="Garamond" w:hAnsi="Garamond"/>
          <w:color w:val="000000" w:themeColor="text1"/>
          <w:sz w:val="20"/>
          <w:szCs w:val="20"/>
        </w:rPr>
        <w:t>Grand Rounds, West Virginia University</w:t>
      </w:r>
      <w:r w:rsidR="00280AC2">
        <w:rPr>
          <w:rFonts w:ascii="Garamond" w:hAnsi="Garamond"/>
          <w:color w:val="000000" w:themeColor="text1"/>
          <w:sz w:val="20"/>
          <w:szCs w:val="20"/>
        </w:rPr>
        <w:tab/>
      </w:r>
      <w:r w:rsidR="00280AC2">
        <w:rPr>
          <w:rFonts w:ascii="Garamond" w:hAnsi="Garamond"/>
          <w:color w:val="000000" w:themeColor="text1"/>
          <w:sz w:val="20"/>
          <w:szCs w:val="20"/>
        </w:rPr>
        <w:tab/>
      </w:r>
      <w:r w:rsidR="00280AC2">
        <w:rPr>
          <w:rFonts w:ascii="Garamond" w:hAnsi="Garamond"/>
          <w:color w:val="000000" w:themeColor="text1"/>
          <w:sz w:val="20"/>
          <w:szCs w:val="20"/>
        </w:rPr>
        <w:tab/>
      </w:r>
      <w:r w:rsidR="00280AC2">
        <w:rPr>
          <w:rFonts w:ascii="Garamond" w:hAnsi="Garamond"/>
          <w:color w:val="000000" w:themeColor="text1"/>
          <w:sz w:val="20"/>
          <w:szCs w:val="20"/>
        </w:rPr>
        <w:tab/>
      </w:r>
      <w:r w:rsidR="00280AC2">
        <w:rPr>
          <w:rFonts w:ascii="Garamond" w:hAnsi="Garamond"/>
          <w:color w:val="000000" w:themeColor="text1"/>
          <w:sz w:val="20"/>
          <w:szCs w:val="20"/>
        </w:rPr>
        <w:tab/>
      </w:r>
      <w:r w:rsidR="00280AC2">
        <w:rPr>
          <w:rFonts w:ascii="Garamond" w:hAnsi="Garamond"/>
          <w:color w:val="000000" w:themeColor="text1"/>
          <w:sz w:val="20"/>
          <w:szCs w:val="20"/>
        </w:rPr>
        <w:tab/>
      </w:r>
      <w:r w:rsidR="00280AC2">
        <w:rPr>
          <w:rFonts w:ascii="Garamond" w:hAnsi="Garamond"/>
          <w:color w:val="000000" w:themeColor="text1"/>
          <w:sz w:val="20"/>
          <w:szCs w:val="20"/>
        </w:rPr>
        <w:tab/>
        <w:t xml:space="preserve">        January 2022</w:t>
      </w:r>
    </w:p>
    <w:p w14:paraId="2E739F08" w14:textId="77777777" w:rsidR="007B53F5" w:rsidRDefault="007B53F5" w:rsidP="00BA5A9D">
      <w:pPr>
        <w:rPr>
          <w:rFonts w:ascii="Garamond" w:hAnsi="Garamond"/>
          <w:i/>
          <w:color w:val="000000" w:themeColor="text1"/>
          <w:sz w:val="20"/>
          <w:szCs w:val="20"/>
        </w:rPr>
      </w:pPr>
    </w:p>
    <w:p w14:paraId="2F7E43A9" w14:textId="77777777" w:rsidR="006D2D47" w:rsidRDefault="006D2D47" w:rsidP="00BA5A9D">
      <w:pPr>
        <w:shd w:val="clear" w:color="auto" w:fill="FFFFFF"/>
        <w:rPr>
          <w:rFonts w:ascii="Garamond" w:hAnsi="Garamond"/>
          <w:sz w:val="20"/>
          <w:szCs w:val="20"/>
        </w:rPr>
      </w:pPr>
    </w:p>
    <w:p w14:paraId="19F66A29" w14:textId="22033F05" w:rsidR="006D2D47" w:rsidRPr="00AF3EEC" w:rsidRDefault="006D2D47" w:rsidP="006D2D47">
      <w:pPr>
        <w:pStyle w:val="Heading2"/>
        <w:pBdr>
          <w:bottom w:val="single" w:sz="6" w:space="1" w:color="auto"/>
        </w:pBdr>
        <w:spacing w:before="120"/>
        <w:rPr>
          <w:rFonts w:ascii="Garamond" w:hAnsi="Garamond"/>
          <w:smallCaps/>
        </w:rPr>
      </w:pPr>
      <w:r>
        <w:rPr>
          <w:rFonts w:ascii="Garamond" w:hAnsi="Garamond"/>
          <w:smallCaps/>
        </w:rPr>
        <w:t>PODIUM PRESENTATIONS</w:t>
      </w:r>
    </w:p>
    <w:p w14:paraId="6C9D44C0" w14:textId="08BE64B0" w:rsidR="00AB6849" w:rsidRDefault="00AB6849" w:rsidP="006D2D47">
      <w:pPr>
        <w:rPr>
          <w:rFonts w:ascii="Garamond" w:hAnsi="Garamond"/>
          <w:i/>
          <w:color w:val="000000" w:themeColor="text1"/>
          <w:sz w:val="20"/>
          <w:szCs w:val="20"/>
        </w:rPr>
      </w:pPr>
      <w:r>
        <w:rPr>
          <w:rFonts w:ascii="Garamond" w:hAnsi="Garamond"/>
          <w:i/>
          <w:color w:val="000000" w:themeColor="text1"/>
          <w:sz w:val="20"/>
          <w:szCs w:val="20"/>
        </w:rPr>
        <w:t>Evaluating the gut microbiome in metastatic colorectal cancer patients in Appalachia.</w:t>
      </w:r>
    </w:p>
    <w:p w14:paraId="0B7A5A4B" w14:textId="7165B1E0" w:rsidR="00AB6849" w:rsidRPr="00AB6849" w:rsidRDefault="00AB6849" w:rsidP="006D2D47">
      <w:pPr>
        <w:rPr>
          <w:rFonts w:ascii="Garamond" w:hAnsi="Garamond"/>
          <w:iCs/>
          <w:color w:val="000000" w:themeColor="text1"/>
          <w:sz w:val="20"/>
          <w:szCs w:val="20"/>
        </w:rPr>
      </w:pPr>
      <w:r>
        <w:rPr>
          <w:rFonts w:ascii="Garamond" w:hAnsi="Garamond"/>
          <w:iCs/>
          <w:color w:val="000000" w:themeColor="text1"/>
          <w:sz w:val="20"/>
          <w:szCs w:val="20"/>
        </w:rPr>
        <w:t>Translational Research Cancer Centers Consortium, Seven Springs, PA</w:t>
      </w:r>
      <w:r>
        <w:rPr>
          <w:rFonts w:ascii="Garamond" w:hAnsi="Garamond"/>
          <w:iCs/>
          <w:color w:val="000000" w:themeColor="text1"/>
          <w:sz w:val="20"/>
          <w:szCs w:val="20"/>
        </w:rPr>
        <w:tab/>
      </w:r>
      <w:r>
        <w:rPr>
          <w:rFonts w:ascii="Garamond" w:hAnsi="Garamond"/>
          <w:iCs/>
          <w:color w:val="000000" w:themeColor="text1"/>
          <w:sz w:val="20"/>
          <w:szCs w:val="20"/>
        </w:rPr>
        <w:tab/>
      </w:r>
      <w:r>
        <w:rPr>
          <w:rFonts w:ascii="Garamond" w:hAnsi="Garamond"/>
          <w:iCs/>
          <w:color w:val="000000" w:themeColor="text1"/>
          <w:sz w:val="20"/>
          <w:szCs w:val="20"/>
        </w:rPr>
        <w:tab/>
        <w:t xml:space="preserve">              </w:t>
      </w:r>
      <w:r>
        <w:rPr>
          <w:rFonts w:ascii="Garamond" w:hAnsi="Garamond"/>
          <w:iCs/>
          <w:color w:val="000000" w:themeColor="text1"/>
          <w:sz w:val="20"/>
          <w:szCs w:val="20"/>
        </w:rPr>
        <w:tab/>
        <w:t>February 2026</w:t>
      </w:r>
    </w:p>
    <w:p w14:paraId="497E6C14" w14:textId="77777777" w:rsidR="00AB6849" w:rsidRDefault="00AB6849" w:rsidP="006D2D47">
      <w:pPr>
        <w:rPr>
          <w:rFonts w:ascii="Garamond" w:hAnsi="Garamond"/>
          <w:i/>
          <w:color w:val="000000" w:themeColor="text1"/>
          <w:sz w:val="20"/>
          <w:szCs w:val="20"/>
        </w:rPr>
      </w:pPr>
    </w:p>
    <w:p w14:paraId="4CD5CC50" w14:textId="68636DF6" w:rsidR="006D2D47" w:rsidRDefault="006D2D47" w:rsidP="006D2D47">
      <w:pPr>
        <w:rPr>
          <w:rFonts w:ascii="Garamond" w:hAnsi="Garamond"/>
          <w:i/>
          <w:color w:val="000000" w:themeColor="text1"/>
          <w:sz w:val="20"/>
          <w:szCs w:val="20"/>
        </w:rPr>
      </w:pPr>
      <w:r w:rsidRPr="00F0582E">
        <w:rPr>
          <w:rFonts w:ascii="Garamond" w:hAnsi="Garamond"/>
          <w:i/>
          <w:color w:val="000000" w:themeColor="text1"/>
          <w:sz w:val="20"/>
          <w:szCs w:val="20"/>
        </w:rPr>
        <w:t xml:space="preserve">The Utility of Ultrasound in the Follow-up of Patients with Melanoma Sentinel Node Metastases Undergoing Observation: </w:t>
      </w:r>
    </w:p>
    <w:p w14:paraId="410C076F" w14:textId="77777777" w:rsidR="006D2D47" w:rsidRDefault="006D2D47" w:rsidP="006D2D47">
      <w:pPr>
        <w:rPr>
          <w:rFonts w:ascii="Garamond" w:hAnsi="Garamond"/>
          <w:i/>
          <w:color w:val="000000" w:themeColor="text1"/>
          <w:sz w:val="20"/>
          <w:szCs w:val="20"/>
        </w:rPr>
      </w:pPr>
      <w:r w:rsidRPr="00F0582E">
        <w:rPr>
          <w:rFonts w:ascii="Garamond" w:hAnsi="Garamond"/>
          <w:i/>
          <w:color w:val="000000" w:themeColor="text1"/>
          <w:sz w:val="20"/>
          <w:szCs w:val="20"/>
        </w:rPr>
        <w:t xml:space="preserve">An Analysis of MSLT-II. </w:t>
      </w:r>
    </w:p>
    <w:p w14:paraId="0585F629" w14:textId="77777777" w:rsidR="006D2D47" w:rsidRDefault="006D2D47" w:rsidP="006D2D47">
      <w:pPr>
        <w:rPr>
          <w:rFonts w:ascii="Garamond" w:hAnsi="Garamond" w:cs="Arial"/>
          <w:color w:val="222222"/>
          <w:sz w:val="20"/>
          <w:szCs w:val="20"/>
          <w:shd w:val="clear" w:color="auto" w:fill="FFFFFF"/>
        </w:rPr>
      </w:pPr>
      <w:r w:rsidRPr="00F0582E">
        <w:rPr>
          <w:rFonts w:ascii="Garamond" w:hAnsi="Garamond" w:cs="Arial"/>
          <w:color w:val="222222"/>
          <w:sz w:val="20"/>
          <w:szCs w:val="20"/>
          <w:shd w:val="clear" w:color="auto" w:fill="FFFFFF"/>
        </w:rPr>
        <w:t>Society of Surgical Oncology 73rd Annua</w:t>
      </w:r>
      <w:r>
        <w:rPr>
          <w:rFonts w:ascii="Garamond" w:hAnsi="Garamond" w:cs="Arial"/>
          <w:color w:val="222222"/>
          <w:sz w:val="20"/>
          <w:szCs w:val="20"/>
          <w:shd w:val="clear" w:color="auto" w:fill="FFFFFF"/>
        </w:rPr>
        <w:t>l Cancer Symposium, Virtual</w:t>
      </w:r>
      <w:r>
        <w:rPr>
          <w:rFonts w:ascii="Garamond" w:hAnsi="Garamond" w:cs="Arial"/>
          <w:color w:val="222222"/>
          <w:sz w:val="20"/>
          <w:szCs w:val="20"/>
          <w:shd w:val="clear" w:color="auto" w:fill="FFFFFF"/>
        </w:rPr>
        <w:tab/>
        <w:t xml:space="preserve">                                                    August </w:t>
      </w:r>
      <w:r w:rsidRPr="00F0582E">
        <w:rPr>
          <w:rFonts w:ascii="Garamond" w:hAnsi="Garamond" w:cs="Arial"/>
          <w:color w:val="222222"/>
          <w:sz w:val="20"/>
          <w:szCs w:val="20"/>
          <w:shd w:val="clear" w:color="auto" w:fill="FFFFFF"/>
        </w:rPr>
        <w:t xml:space="preserve">2020 </w:t>
      </w:r>
    </w:p>
    <w:p w14:paraId="7F412548" w14:textId="77777777" w:rsidR="006D2D47" w:rsidRDefault="006D2D47" w:rsidP="006D2D47">
      <w:pPr>
        <w:rPr>
          <w:rFonts w:ascii="Garamond" w:hAnsi="Garamond" w:cs="Arial"/>
          <w:color w:val="222222"/>
          <w:sz w:val="20"/>
          <w:szCs w:val="20"/>
          <w:shd w:val="clear" w:color="auto" w:fill="FFFFFF"/>
        </w:rPr>
      </w:pPr>
    </w:p>
    <w:p w14:paraId="014049AD" w14:textId="77777777" w:rsidR="006D2D47" w:rsidRDefault="006D2D47" w:rsidP="006D2D47">
      <w:pPr>
        <w:rPr>
          <w:rFonts w:ascii="Garamond" w:hAnsi="Garamond"/>
          <w:color w:val="222222"/>
          <w:sz w:val="20"/>
          <w:szCs w:val="20"/>
          <w:shd w:val="clear" w:color="auto" w:fill="FFFFFF"/>
        </w:rPr>
      </w:pPr>
      <w:r w:rsidRPr="00FB2CBE">
        <w:rPr>
          <w:rFonts w:ascii="Garamond" w:hAnsi="Garamond"/>
          <w:i/>
          <w:color w:val="222222"/>
          <w:sz w:val="20"/>
          <w:szCs w:val="20"/>
          <w:shd w:val="clear" w:color="auto" w:fill="FFFFFF"/>
        </w:rPr>
        <w:t>Prognostic Impact and Utility of Immunoprofiling and Selection of Patients with Colorectal Peritoneal Carcinomatosis for Cytoreductive Surgery and Heated Intraperitoneal Chemotherapy.</w:t>
      </w:r>
      <w:r>
        <w:rPr>
          <w:rFonts w:ascii="Garamond" w:hAnsi="Garamond"/>
          <w:color w:val="222222"/>
          <w:sz w:val="20"/>
          <w:szCs w:val="20"/>
          <w:shd w:val="clear" w:color="auto" w:fill="FFFFFF"/>
        </w:rPr>
        <w:t xml:space="preserve"> </w:t>
      </w:r>
    </w:p>
    <w:p w14:paraId="1A57118C" w14:textId="77777777" w:rsidR="006D2D47" w:rsidRPr="008C3DF6" w:rsidRDefault="006D2D47" w:rsidP="006D2D47">
      <w:pPr>
        <w:rPr>
          <w:rFonts w:ascii="Garamond" w:hAnsi="Garamond"/>
          <w:b/>
          <w:color w:val="222222"/>
          <w:sz w:val="20"/>
          <w:szCs w:val="20"/>
          <w:shd w:val="clear" w:color="auto" w:fill="FFFFFF"/>
        </w:rPr>
      </w:pPr>
      <w:r>
        <w:rPr>
          <w:rFonts w:ascii="Garamond" w:hAnsi="Garamond"/>
          <w:color w:val="222222"/>
          <w:sz w:val="20"/>
          <w:szCs w:val="20"/>
          <w:shd w:val="clear" w:color="auto" w:fill="FFFFFF"/>
        </w:rPr>
        <w:t xml:space="preserve">Digestive Disease Week, Plenary, Virtual </w:t>
      </w:r>
      <w:r>
        <w:rPr>
          <w:rFonts w:ascii="Garamond" w:hAnsi="Garamond"/>
          <w:color w:val="222222"/>
          <w:sz w:val="20"/>
          <w:szCs w:val="20"/>
          <w:shd w:val="clear" w:color="auto" w:fill="FFFFFF"/>
        </w:rPr>
        <w:tab/>
      </w:r>
      <w:r>
        <w:rPr>
          <w:rFonts w:ascii="Garamond" w:hAnsi="Garamond"/>
          <w:color w:val="222222"/>
          <w:sz w:val="20"/>
          <w:szCs w:val="20"/>
          <w:shd w:val="clear" w:color="auto" w:fill="FFFFFF"/>
        </w:rPr>
        <w:tab/>
        <w:t xml:space="preserve">      </w:t>
      </w:r>
      <w:r>
        <w:rPr>
          <w:rFonts w:ascii="Garamond" w:hAnsi="Garamond"/>
          <w:color w:val="222222"/>
          <w:sz w:val="20"/>
          <w:szCs w:val="20"/>
          <w:shd w:val="clear" w:color="auto" w:fill="FFFFFF"/>
        </w:rPr>
        <w:tab/>
      </w:r>
      <w:r>
        <w:rPr>
          <w:rFonts w:ascii="Garamond" w:hAnsi="Garamond"/>
          <w:color w:val="222222"/>
          <w:sz w:val="20"/>
          <w:szCs w:val="20"/>
          <w:shd w:val="clear" w:color="auto" w:fill="FFFFFF"/>
        </w:rPr>
        <w:tab/>
        <w:t xml:space="preserve">                                                        May 2020</w:t>
      </w:r>
      <w:r>
        <w:rPr>
          <w:rFonts w:ascii="Garamond" w:hAnsi="Garamond"/>
          <w:color w:val="222222"/>
          <w:sz w:val="20"/>
          <w:szCs w:val="20"/>
          <w:shd w:val="clear" w:color="auto" w:fill="FFFFFF"/>
        </w:rPr>
        <w:tab/>
      </w:r>
    </w:p>
    <w:p w14:paraId="1948D4F8" w14:textId="77777777" w:rsidR="006D2D47" w:rsidRDefault="006D2D47" w:rsidP="006D2D47">
      <w:pPr>
        <w:rPr>
          <w:rFonts w:ascii="Garamond" w:hAnsi="Garamond" w:cs="Arial"/>
          <w:color w:val="222222"/>
          <w:sz w:val="20"/>
          <w:szCs w:val="20"/>
          <w:shd w:val="clear" w:color="auto" w:fill="FFFFFF"/>
        </w:rPr>
      </w:pPr>
    </w:p>
    <w:p w14:paraId="1A1EFA69" w14:textId="77777777" w:rsidR="006D2D47" w:rsidRDefault="006D2D47" w:rsidP="006D2D47">
      <w:pPr>
        <w:rPr>
          <w:rFonts w:ascii="Garamond" w:hAnsi="Garamond"/>
          <w:i/>
          <w:color w:val="222222"/>
          <w:sz w:val="20"/>
          <w:szCs w:val="20"/>
          <w:shd w:val="clear" w:color="auto" w:fill="FFFFFF"/>
        </w:rPr>
      </w:pPr>
      <w:r w:rsidRPr="00304D7B">
        <w:rPr>
          <w:rFonts w:ascii="Garamond" w:hAnsi="Garamond"/>
          <w:i/>
          <w:color w:val="222222"/>
          <w:sz w:val="20"/>
          <w:szCs w:val="20"/>
          <w:shd w:val="clear" w:color="auto" w:fill="FFFFFF"/>
        </w:rPr>
        <w:t xml:space="preserve">Novel Mutation Subtypes in Peritoneal Carcinomatosis of Appendiceal Origin. </w:t>
      </w:r>
    </w:p>
    <w:p w14:paraId="317954D7" w14:textId="77777777" w:rsidR="006D2D47" w:rsidRPr="00304D7B" w:rsidRDefault="006D2D47" w:rsidP="006D2D47">
      <w:pPr>
        <w:rPr>
          <w:rFonts w:ascii="Garamond" w:hAnsi="Garamond" w:cs="Arial"/>
          <w:color w:val="222222"/>
          <w:sz w:val="20"/>
          <w:szCs w:val="20"/>
          <w:shd w:val="clear" w:color="auto" w:fill="FFFFFF"/>
        </w:rPr>
      </w:pPr>
      <w:r>
        <w:rPr>
          <w:rFonts w:ascii="Garamond" w:hAnsi="Garamond" w:cs="Arial"/>
          <w:color w:val="222222"/>
          <w:sz w:val="20"/>
          <w:szCs w:val="20"/>
          <w:shd w:val="clear" w:color="auto" w:fill="FFFFFF"/>
        </w:rPr>
        <w:t>Society of Surgical Oncology Advanced Cancer Therapies, Orlando, FL</w:t>
      </w:r>
      <w:r>
        <w:rPr>
          <w:rFonts w:ascii="Garamond" w:hAnsi="Garamond" w:cs="Arial"/>
          <w:color w:val="222222"/>
          <w:sz w:val="20"/>
          <w:szCs w:val="20"/>
          <w:shd w:val="clear" w:color="auto" w:fill="FFFFFF"/>
        </w:rPr>
        <w:tab/>
      </w:r>
      <w:r>
        <w:rPr>
          <w:rFonts w:ascii="Garamond" w:hAnsi="Garamond" w:cs="Arial"/>
          <w:color w:val="222222"/>
          <w:sz w:val="20"/>
          <w:szCs w:val="20"/>
          <w:shd w:val="clear" w:color="auto" w:fill="FFFFFF"/>
        </w:rPr>
        <w:tab/>
      </w:r>
      <w:r>
        <w:rPr>
          <w:rFonts w:ascii="Garamond" w:hAnsi="Garamond" w:cs="Arial"/>
          <w:color w:val="222222"/>
          <w:sz w:val="20"/>
          <w:szCs w:val="20"/>
          <w:shd w:val="clear" w:color="auto" w:fill="FFFFFF"/>
        </w:rPr>
        <w:tab/>
        <w:t xml:space="preserve">                    February 2020</w:t>
      </w:r>
    </w:p>
    <w:p w14:paraId="16B89144" w14:textId="77777777" w:rsidR="006D2D47" w:rsidRDefault="006D2D47" w:rsidP="006D2D47">
      <w:pPr>
        <w:shd w:val="clear" w:color="auto" w:fill="FFFFFF"/>
        <w:rPr>
          <w:rFonts w:ascii="Garamond" w:hAnsi="Garamond" w:cs="Arial"/>
          <w:i/>
          <w:color w:val="222222"/>
          <w:sz w:val="20"/>
          <w:szCs w:val="20"/>
          <w:shd w:val="clear" w:color="auto" w:fill="FFFFFF"/>
        </w:rPr>
      </w:pPr>
    </w:p>
    <w:p w14:paraId="41A98EAB" w14:textId="77777777" w:rsidR="006D2D47" w:rsidRPr="00F129E8" w:rsidRDefault="006D2D47" w:rsidP="006D2D47">
      <w:pPr>
        <w:shd w:val="clear" w:color="auto" w:fill="FFFFFF"/>
        <w:rPr>
          <w:rFonts w:ascii="Garamond" w:hAnsi="Garamond" w:cs="Arial"/>
          <w:i/>
          <w:color w:val="222222"/>
          <w:sz w:val="20"/>
          <w:szCs w:val="20"/>
          <w:shd w:val="clear" w:color="auto" w:fill="FFFFFF"/>
        </w:rPr>
      </w:pPr>
      <w:r w:rsidRPr="00F129E8">
        <w:rPr>
          <w:rFonts w:ascii="Garamond" w:hAnsi="Garamond" w:cs="Arial"/>
          <w:i/>
          <w:color w:val="222222"/>
          <w:sz w:val="20"/>
          <w:szCs w:val="20"/>
          <w:shd w:val="clear" w:color="auto" w:fill="FFFFFF"/>
        </w:rPr>
        <w:t xml:space="preserve">Centralization of Esophagectomies: Who Benefits? </w:t>
      </w:r>
    </w:p>
    <w:p w14:paraId="20D317B8" w14:textId="77777777" w:rsidR="006D2D47" w:rsidRDefault="006D2D47" w:rsidP="006D2D47">
      <w:pPr>
        <w:shd w:val="clear" w:color="auto" w:fill="FFFFFF"/>
        <w:rPr>
          <w:rFonts w:ascii="Garamond" w:hAnsi="Garamond" w:cs="Arial"/>
          <w:color w:val="222222"/>
          <w:sz w:val="20"/>
          <w:szCs w:val="20"/>
          <w:shd w:val="clear" w:color="auto" w:fill="FFFFFF"/>
        </w:rPr>
      </w:pPr>
      <w:r>
        <w:rPr>
          <w:rFonts w:ascii="Garamond" w:hAnsi="Garamond" w:cs="Arial"/>
          <w:color w:val="222222"/>
          <w:sz w:val="20"/>
          <w:szCs w:val="20"/>
          <w:shd w:val="clear" w:color="auto" w:fill="FFFFFF"/>
        </w:rPr>
        <w:t>Western Surgical Association, Las Vegas, NV</w:t>
      </w:r>
      <w:r>
        <w:rPr>
          <w:rFonts w:ascii="Garamond" w:hAnsi="Garamond" w:cs="Arial"/>
          <w:color w:val="222222"/>
          <w:sz w:val="20"/>
          <w:szCs w:val="20"/>
          <w:shd w:val="clear" w:color="auto" w:fill="FFFFFF"/>
        </w:rPr>
        <w:tab/>
      </w:r>
      <w:r>
        <w:rPr>
          <w:rFonts w:ascii="Garamond" w:hAnsi="Garamond" w:cs="Arial"/>
          <w:color w:val="222222"/>
          <w:sz w:val="20"/>
          <w:szCs w:val="20"/>
          <w:shd w:val="clear" w:color="auto" w:fill="FFFFFF"/>
        </w:rPr>
        <w:tab/>
      </w:r>
      <w:r>
        <w:rPr>
          <w:rFonts w:ascii="Garamond" w:hAnsi="Garamond" w:cs="Arial"/>
          <w:color w:val="222222"/>
          <w:sz w:val="20"/>
          <w:szCs w:val="20"/>
          <w:shd w:val="clear" w:color="auto" w:fill="FFFFFF"/>
        </w:rPr>
        <w:tab/>
      </w:r>
      <w:r>
        <w:rPr>
          <w:rFonts w:ascii="Garamond" w:hAnsi="Garamond" w:cs="Arial"/>
          <w:color w:val="222222"/>
          <w:sz w:val="20"/>
          <w:szCs w:val="20"/>
          <w:shd w:val="clear" w:color="auto" w:fill="FFFFFF"/>
        </w:rPr>
        <w:tab/>
      </w:r>
      <w:r>
        <w:rPr>
          <w:rFonts w:ascii="Garamond" w:hAnsi="Garamond" w:cs="Arial"/>
          <w:color w:val="222222"/>
          <w:sz w:val="20"/>
          <w:szCs w:val="20"/>
          <w:shd w:val="clear" w:color="auto" w:fill="FFFFFF"/>
        </w:rPr>
        <w:tab/>
      </w:r>
      <w:r>
        <w:rPr>
          <w:rFonts w:ascii="Garamond" w:hAnsi="Garamond" w:cs="Arial"/>
          <w:color w:val="222222"/>
          <w:sz w:val="20"/>
          <w:szCs w:val="20"/>
          <w:shd w:val="clear" w:color="auto" w:fill="FFFFFF"/>
        </w:rPr>
        <w:tab/>
      </w:r>
      <w:r>
        <w:rPr>
          <w:rFonts w:ascii="Garamond" w:hAnsi="Garamond" w:cs="Arial"/>
          <w:color w:val="222222"/>
          <w:sz w:val="20"/>
          <w:szCs w:val="20"/>
          <w:shd w:val="clear" w:color="auto" w:fill="FFFFFF"/>
        </w:rPr>
        <w:tab/>
        <w:t xml:space="preserve">   November 2019</w:t>
      </w:r>
    </w:p>
    <w:p w14:paraId="5D41A4B1" w14:textId="77777777" w:rsidR="006D2D47" w:rsidRDefault="006D2D47" w:rsidP="006D2D47">
      <w:pPr>
        <w:shd w:val="clear" w:color="auto" w:fill="FFFFFF"/>
        <w:rPr>
          <w:rFonts w:ascii="Garamond" w:hAnsi="Garamond" w:cs="Arial"/>
          <w:color w:val="222222"/>
          <w:sz w:val="20"/>
          <w:szCs w:val="20"/>
          <w:shd w:val="clear" w:color="auto" w:fill="FFFFFF"/>
        </w:rPr>
      </w:pPr>
    </w:p>
    <w:p w14:paraId="3A57F2A4" w14:textId="77777777" w:rsidR="006D2D47" w:rsidRDefault="006D2D47" w:rsidP="006D2D47">
      <w:pPr>
        <w:shd w:val="clear" w:color="auto" w:fill="FFFFFF"/>
        <w:rPr>
          <w:rFonts w:ascii="Garamond" w:hAnsi="Garamond" w:cs="Arial"/>
          <w:color w:val="222222"/>
          <w:sz w:val="20"/>
          <w:szCs w:val="20"/>
          <w:shd w:val="clear" w:color="auto" w:fill="FFFFFF"/>
        </w:rPr>
      </w:pPr>
      <w:r>
        <w:rPr>
          <w:rFonts w:ascii="Garamond" w:hAnsi="Garamond" w:cs="Arial"/>
          <w:color w:val="222222"/>
          <w:sz w:val="20"/>
          <w:szCs w:val="20"/>
          <w:shd w:val="clear" w:color="auto" w:fill="FFFFFF"/>
        </w:rPr>
        <w:lastRenderedPageBreak/>
        <w:t>O</w:t>
      </w:r>
      <w:r w:rsidRPr="00380B91">
        <w:rPr>
          <w:rFonts w:ascii="Garamond" w:hAnsi="Garamond" w:cs="Arial"/>
          <w:i/>
          <w:color w:val="222222"/>
          <w:sz w:val="20"/>
          <w:szCs w:val="20"/>
          <w:shd w:val="clear" w:color="auto" w:fill="FFFFFF"/>
        </w:rPr>
        <w:t>ptimal Modified Frailty Index Cut-off in Older Gastrointestinal Cancer Patients Treated with Surgery</w:t>
      </w:r>
      <w:r>
        <w:rPr>
          <w:rFonts w:ascii="Garamond" w:hAnsi="Garamond" w:cs="Arial"/>
          <w:color w:val="222222"/>
          <w:sz w:val="20"/>
          <w:szCs w:val="20"/>
          <w:shd w:val="clear" w:color="auto" w:fill="FFFFFF"/>
        </w:rPr>
        <w:t>.</w:t>
      </w:r>
    </w:p>
    <w:p w14:paraId="5B045D56" w14:textId="77777777" w:rsidR="006D2D47" w:rsidRPr="00346276" w:rsidRDefault="006D2D47" w:rsidP="006D2D47">
      <w:pPr>
        <w:shd w:val="clear" w:color="auto" w:fill="FFFFFF"/>
        <w:rPr>
          <w:rFonts w:ascii="Garamond" w:hAnsi="Garamond"/>
          <w:sz w:val="20"/>
          <w:szCs w:val="20"/>
        </w:rPr>
      </w:pPr>
      <w:r>
        <w:rPr>
          <w:rFonts w:ascii="Garamond" w:hAnsi="Garamond" w:cs="Arial"/>
          <w:color w:val="222222"/>
          <w:sz w:val="20"/>
          <w:szCs w:val="20"/>
          <w:shd w:val="clear" w:color="auto" w:fill="FFFFFF"/>
        </w:rPr>
        <w:t>Southeastern Surgical Congress, Nashville, TN</w:t>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                    February 2017</w:t>
      </w:r>
    </w:p>
    <w:p w14:paraId="517D8B53" w14:textId="77777777" w:rsidR="006D2D47" w:rsidRDefault="006D2D47" w:rsidP="006D2D47">
      <w:pPr>
        <w:shd w:val="clear" w:color="auto" w:fill="FFFFFF"/>
        <w:rPr>
          <w:rFonts w:ascii="Garamond" w:hAnsi="Garamond"/>
          <w:i/>
          <w:sz w:val="20"/>
          <w:szCs w:val="20"/>
          <w:lang w:val="es-CO"/>
        </w:rPr>
      </w:pPr>
    </w:p>
    <w:p w14:paraId="5856DC3F" w14:textId="77777777" w:rsidR="006D2D47" w:rsidRDefault="006D2D47" w:rsidP="006D2D47">
      <w:pPr>
        <w:shd w:val="clear" w:color="auto" w:fill="FFFFFF"/>
        <w:rPr>
          <w:rFonts w:ascii="Garamond" w:hAnsi="Garamond"/>
          <w:sz w:val="20"/>
          <w:szCs w:val="20"/>
        </w:rPr>
      </w:pPr>
      <w:r w:rsidRPr="00380B91">
        <w:rPr>
          <w:rFonts w:ascii="Garamond" w:hAnsi="Garamond" w:cs="Arial"/>
          <w:i/>
          <w:color w:val="222222"/>
          <w:sz w:val="20"/>
          <w:szCs w:val="20"/>
          <w:shd w:val="clear" w:color="auto" w:fill="FFFFFF"/>
        </w:rPr>
        <w:t>Effects of a More Restrictive Transfusion Trigger in Trauma Patients</w:t>
      </w:r>
      <w:r>
        <w:rPr>
          <w:rFonts w:ascii="Garamond" w:hAnsi="Garamond" w:cs="Arial"/>
          <w:color w:val="222222"/>
          <w:sz w:val="20"/>
          <w:szCs w:val="20"/>
          <w:shd w:val="clear" w:color="auto" w:fill="FFFFFF"/>
        </w:rPr>
        <w:t>.</w:t>
      </w:r>
    </w:p>
    <w:p w14:paraId="174C48B6" w14:textId="77777777" w:rsidR="006D2D47" w:rsidRPr="00AF3EEC" w:rsidRDefault="006D2D47" w:rsidP="006D2D47">
      <w:pPr>
        <w:shd w:val="clear" w:color="auto" w:fill="FFFFFF"/>
        <w:rPr>
          <w:rFonts w:ascii="Garamond" w:hAnsi="Garamond"/>
          <w:sz w:val="20"/>
          <w:szCs w:val="20"/>
        </w:rPr>
      </w:pPr>
      <w:r>
        <w:rPr>
          <w:rFonts w:ascii="Garamond" w:hAnsi="Garamond"/>
          <w:sz w:val="20"/>
          <w:szCs w:val="20"/>
        </w:rPr>
        <w:t xml:space="preserve">NC-SC ACS-COT, Myrtle Beach, SC </w:t>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July 2016</w:t>
      </w:r>
    </w:p>
    <w:p w14:paraId="648E3034" w14:textId="77777777" w:rsidR="006D2D47" w:rsidRDefault="006D2D47" w:rsidP="006D2D47">
      <w:pPr>
        <w:shd w:val="clear" w:color="auto" w:fill="FFFFFF"/>
        <w:rPr>
          <w:rFonts w:ascii="Garamond" w:hAnsi="Garamond"/>
          <w:i/>
          <w:sz w:val="20"/>
          <w:szCs w:val="20"/>
          <w:lang w:val="es-CO"/>
        </w:rPr>
      </w:pPr>
    </w:p>
    <w:p w14:paraId="3DDC1CAC" w14:textId="77777777" w:rsidR="006D2D47" w:rsidRDefault="006D2D47" w:rsidP="006D2D47">
      <w:pPr>
        <w:shd w:val="clear" w:color="auto" w:fill="FFFFFF"/>
        <w:rPr>
          <w:rFonts w:ascii="Garamond" w:hAnsi="Garamond"/>
          <w:sz w:val="20"/>
          <w:szCs w:val="20"/>
          <w:lang w:val="es-CO"/>
        </w:rPr>
      </w:pPr>
      <w:r w:rsidRPr="008A0092">
        <w:rPr>
          <w:rFonts w:ascii="Garamond" w:hAnsi="Garamond"/>
          <w:i/>
          <w:sz w:val="20"/>
          <w:szCs w:val="20"/>
          <w:lang w:val="es-CO"/>
        </w:rPr>
        <w:t>Decreasing Blood Transfusions in the Trauma ICU: Lowering the Transfusion Threshold</w:t>
      </w:r>
    </w:p>
    <w:p w14:paraId="4044CDE6" w14:textId="77777777" w:rsidR="006D2D47" w:rsidRDefault="006D2D47" w:rsidP="006D2D47">
      <w:pPr>
        <w:shd w:val="clear" w:color="auto" w:fill="FFFFFF"/>
        <w:rPr>
          <w:rFonts w:ascii="Garamond" w:hAnsi="Garamond"/>
          <w:sz w:val="20"/>
          <w:szCs w:val="20"/>
          <w:lang w:val="es-CO"/>
        </w:rPr>
      </w:pPr>
      <w:r>
        <w:rPr>
          <w:rFonts w:ascii="Garamond" w:hAnsi="Garamond"/>
          <w:sz w:val="20"/>
          <w:szCs w:val="20"/>
          <w:lang w:val="es-CO"/>
        </w:rPr>
        <w:t>iQ Academy Showcase, Winston-Salem, NC</w:t>
      </w:r>
      <w:r>
        <w:rPr>
          <w:rFonts w:ascii="Garamond" w:hAnsi="Garamond"/>
          <w:sz w:val="20"/>
          <w:szCs w:val="20"/>
          <w:lang w:val="es-CO"/>
        </w:rPr>
        <w:tab/>
      </w:r>
      <w:r>
        <w:rPr>
          <w:rFonts w:ascii="Garamond" w:hAnsi="Garamond"/>
          <w:sz w:val="20"/>
          <w:szCs w:val="20"/>
          <w:lang w:val="es-CO"/>
        </w:rPr>
        <w:tab/>
      </w:r>
      <w:r>
        <w:rPr>
          <w:rFonts w:ascii="Garamond" w:hAnsi="Garamond"/>
          <w:sz w:val="20"/>
          <w:szCs w:val="20"/>
          <w:lang w:val="es-CO"/>
        </w:rPr>
        <w:tab/>
      </w:r>
      <w:r>
        <w:rPr>
          <w:rFonts w:ascii="Garamond" w:hAnsi="Garamond"/>
          <w:sz w:val="20"/>
          <w:szCs w:val="20"/>
          <w:lang w:val="es-CO"/>
        </w:rPr>
        <w:tab/>
      </w:r>
      <w:r>
        <w:rPr>
          <w:rFonts w:ascii="Garamond" w:hAnsi="Garamond"/>
          <w:sz w:val="20"/>
          <w:szCs w:val="20"/>
          <w:lang w:val="es-CO"/>
        </w:rPr>
        <w:tab/>
      </w:r>
      <w:r>
        <w:rPr>
          <w:rFonts w:ascii="Garamond" w:hAnsi="Garamond"/>
          <w:sz w:val="20"/>
          <w:szCs w:val="20"/>
          <w:lang w:val="es-CO"/>
        </w:rPr>
        <w:tab/>
      </w:r>
      <w:r>
        <w:rPr>
          <w:rFonts w:ascii="Garamond" w:hAnsi="Garamond"/>
          <w:sz w:val="20"/>
          <w:szCs w:val="20"/>
          <w:lang w:val="es-CO"/>
        </w:rPr>
        <w:tab/>
        <w:t xml:space="preserve">             May 2016</w:t>
      </w:r>
    </w:p>
    <w:p w14:paraId="2A9BBB1C" w14:textId="77777777" w:rsidR="006D2D47" w:rsidRDefault="006D2D47" w:rsidP="006D2D47">
      <w:pPr>
        <w:shd w:val="clear" w:color="auto" w:fill="FFFFFF"/>
        <w:rPr>
          <w:rFonts w:ascii="Garamond" w:hAnsi="Garamond"/>
          <w:i/>
          <w:sz w:val="20"/>
          <w:szCs w:val="20"/>
        </w:rPr>
      </w:pPr>
    </w:p>
    <w:p w14:paraId="3365F0BF" w14:textId="77777777" w:rsidR="006D2D47" w:rsidRDefault="006D2D47" w:rsidP="006D2D47">
      <w:pPr>
        <w:shd w:val="clear" w:color="auto" w:fill="FFFFFF"/>
        <w:rPr>
          <w:rFonts w:ascii="Garamond" w:hAnsi="Garamond"/>
          <w:sz w:val="20"/>
          <w:szCs w:val="20"/>
        </w:rPr>
      </w:pPr>
      <w:r w:rsidRPr="00C347BD">
        <w:rPr>
          <w:rFonts w:ascii="Garamond" w:hAnsi="Garamond"/>
          <w:i/>
          <w:sz w:val="20"/>
          <w:szCs w:val="20"/>
        </w:rPr>
        <w:t>The Ability of CT to Predict Feasibility of Percutaneous Endoscopic Gastrostomy Placement</w:t>
      </w:r>
      <w:r>
        <w:rPr>
          <w:rFonts w:ascii="Garamond" w:hAnsi="Garamond"/>
          <w:i/>
          <w:sz w:val="20"/>
          <w:szCs w:val="20"/>
        </w:rPr>
        <w:t xml:space="preserve"> </w:t>
      </w:r>
    </w:p>
    <w:p w14:paraId="68D1A57A" w14:textId="77777777" w:rsidR="006D2D47" w:rsidRDefault="006D2D47" w:rsidP="006D2D47">
      <w:pPr>
        <w:shd w:val="clear" w:color="auto" w:fill="FFFFFF"/>
        <w:rPr>
          <w:rFonts w:ascii="Garamond" w:hAnsi="Garamond"/>
          <w:sz w:val="20"/>
          <w:szCs w:val="20"/>
        </w:rPr>
      </w:pPr>
      <w:r>
        <w:rPr>
          <w:rFonts w:ascii="Garamond" w:hAnsi="Garamond"/>
          <w:sz w:val="20"/>
          <w:szCs w:val="20"/>
        </w:rPr>
        <w:t xml:space="preserve">NC-SC ACS-COT, Myrtle Beach, SC </w:t>
      </w:r>
      <w:r>
        <w:rPr>
          <w:rFonts w:ascii="Garamond" w:hAnsi="Garamond"/>
          <w:sz w:val="20"/>
          <w:szCs w:val="20"/>
        </w:rPr>
        <w:tab/>
      </w:r>
    </w:p>
    <w:p w14:paraId="4FAA65A0" w14:textId="79CCFAD5" w:rsidR="006D2D47" w:rsidRPr="003A2618" w:rsidRDefault="006D2D47" w:rsidP="006D2D47">
      <w:pPr>
        <w:pStyle w:val="Heading2"/>
        <w:pBdr>
          <w:bottom w:val="single" w:sz="6" w:space="1" w:color="auto"/>
        </w:pBdr>
        <w:spacing w:before="120"/>
        <w:rPr>
          <w:rFonts w:ascii="Garamond" w:hAnsi="Garamond"/>
          <w:smallCaps/>
        </w:rPr>
      </w:pPr>
      <w:r>
        <w:rPr>
          <w:rFonts w:ascii="Garamond" w:hAnsi="Garamond"/>
          <w:smallCaps/>
        </w:rPr>
        <w:t>Poster presentations</w:t>
      </w:r>
    </w:p>
    <w:p w14:paraId="4E80E516" w14:textId="06996861" w:rsidR="006D2D47" w:rsidRDefault="00737CA8" w:rsidP="006D2D47">
      <w:pPr>
        <w:rPr>
          <w:rFonts w:ascii="Garamond" w:hAnsi="Garamond"/>
          <w:bCs/>
          <w:color w:val="222222"/>
          <w:sz w:val="20"/>
          <w:szCs w:val="20"/>
          <w:shd w:val="clear" w:color="auto" w:fill="FFFFFF"/>
        </w:rPr>
      </w:pPr>
      <w:r w:rsidRPr="00737CA8">
        <w:rPr>
          <w:rFonts w:ascii="Garamond" w:hAnsi="Garamond"/>
          <w:bCs/>
          <w:color w:val="222222"/>
          <w:sz w:val="20"/>
          <w:szCs w:val="20"/>
          <w:shd w:val="clear" w:color="auto" w:fill="FFFFFF"/>
        </w:rPr>
        <w:t xml:space="preserve">Landreth KM, Basnet A, Sharp A, </w:t>
      </w:r>
      <w:r w:rsidRPr="00737CA8">
        <w:rPr>
          <w:rFonts w:ascii="Garamond" w:hAnsi="Garamond"/>
          <w:b/>
          <w:color w:val="222222"/>
          <w:sz w:val="20"/>
          <w:szCs w:val="20"/>
          <w:shd w:val="clear" w:color="auto" w:fill="FFFFFF"/>
        </w:rPr>
        <w:t>Garland-Kledzik M</w:t>
      </w:r>
      <w:r w:rsidRPr="00737CA8">
        <w:rPr>
          <w:rFonts w:ascii="Garamond" w:hAnsi="Garamond"/>
          <w:bCs/>
          <w:color w:val="222222"/>
          <w:sz w:val="20"/>
          <w:szCs w:val="20"/>
          <w:shd w:val="clear" w:color="auto" w:fill="FFFFFF"/>
        </w:rPr>
        <w:t>, Boone BA, Liu TW.</w:t>
      </w:r>
      <w:r w:rsidRPr="00737CA8">
        <w:rPr>
          <w:bCs/>
          <w:color w:val="222222"/>
          <w:sz w:val="20"/>
          <w:szCs w:val="20"/>
          <w:shd w:val="clear" w:color="auto" w:fill="FFFFFF"/>
        </w:rPr>
        <w:t> </w:t>
      </w:r>
      <w:r w:rsidRPr="00737CA8">
        <w:rPr>
          <w:rFonts w:ascii="Garamond" w:hAnsi="Garamond"/>
          <w:bCs/>
          <w:color w:val="222222"/>
          <w:sz w:val="20"/>
          <w:szCs w:val="20"/>
          <w:shd w:val="clear" w:color="auto" w:fill="FFFFFF"/>
        </w:rPr>
        <w:t>Decreased metastatic burden in a spontaneous metastatic melanoma model by inhibiting myeloid-derived suppressor cell function</w:t>
      </w:r>
      <w:r>
        <w:rPr>
          <w:rFonts w:ascii="Garamond" w:hAnsi="Garamond"/>
          <w:bCs/>
          <w:color w:val="222222"/>
          <w:sz w:val="20"/>
          <w:szCs w:val="20"/>
          <w:shd w:val="clear" w:color="auto" w:fill="FFFFFF"/>
        </w:rPr>
        <w:t xml:space="preserve">. Society for Immunotherapy of Cancer, National Harbor, MD. November 2025. </w:t>
      </w:r>
    </w:p>
    <w:p w14:paraId="0883526A" w14:textId="77777777" w:rsidR="00737CA8" w:rsidRDefault="00737CA8" w:rsidP="006D2D47">
      <w:pPr>
        <w:rPr>
          <w:rFonts w:ascii="Garamond" w:hAnsi="Garamond"/>
          <w:bCs/>
          <w:color w:val="222222"/>
          <w:sz w:val="20"/>
          <w:szCs w:val="20"/>
          <w:shd w:val="clear" w:color="auto" w:fill="FFFFFF"/>
        </w:rPr>
      </w:pPr>
    </w:p>
    <w:p w14:paraId="053542C1" w14:textId="02386E3E" w:rsidR="00737CA8" w:rsidRPr="00737CA8" w:rsidRDefault="00737CA8" w:rsidP="006D2D47">
      <w:pPr>
        <w:rPr>
          <w:rFonts w:ascii="Garamond" w:hAnsi="Garamond"/>
          <w:bCs/>
          <w:color w:val="222222"/>
          <w:sz w:val="20"/>
          <w:szCs w:val="20"/>
          <w:shd w:val="clear" w:color="auto" w:fill="FFFFFF"/>
        </w:rPr>
      </w:pPr>
      <w:r w:rsidRPr="00737CA8">
        <w:rPr>
          <w:rFonts w:ascii="Garamond" w:hAnsi="Garamond"/>
          <w:bCs/>
          <w:color w:val="222222"/>
          <w:sz w:val="20"/>
          <w:szCs w:val="20"/>
          <w:shd w:val="clear" w:color="auto" w:fill="FFFFFF"/>
        </w:rPr>
        <w:t>Savannah Gregg, Rio Boothello, Sareh Bayatpour, Shoja M. Haneefa, Adam Hawkridge, Umesh Desai, Gretchen Hubbard, Andrew Elliott, Jose J. Trevino, Leopoldo Fernandez, </w:t>
      </w:r>
      <w:r w:rsidRPr="00737CA8">
        <w:rPr>
          <w:rFonts w:ascii="Garamond" w:hAnsi="Garamond"/>
          <w:b/>
          <w:color w:val="222222"/>
          <w:sz w:val="20"/>
          <w:szCs w:val="20"/>
          <w:shd w:val="clear" w:color="auto" w:fill="FFFFFF"/>
        </w:rPr>
        <w:t>Mary Garland-Kledzik</w:t>
      </w:r>
      <w:r w:rsidRPr="00737CA8">
        <w:rPr>
          <w:rFonts w:ascii="Garamond" w:hAnsi="Garamond"/>
          <w:bCs/>
          <w:color w:val="222222"/>
          <w:sz w:val="20"/>
          <w:szCs w:val="20"/>
          <w:shd w:val="clear" w:color="auto" w:fill="FFFFFF"/>
        </w:rPr>
        <w:t xml:space="preserve">, Bhaumik Patel, Adam Khader; Abstract 2688: FXIIIa-mediated transferrin sequestration drives cancer stem cell phenotype in colorectal cancer. AACR. Chicago, IL. April 2025. </w:t>
      </w:r>
    </w:p>
    <w:p w14:paraId="044BB876" w14:textId="77777777" w:rsidR="00737CA8" w:rsidRDefault="00737CA8" w:rsidP="006D2D47">
      <w:pPr>
        <w:rPr>
          <w:rFonts w:ascii="Garamond" w:hAnsi="Garamond"/>
          <w:b/>
          <w:color w:val="222222"/>
          <w:sz w:val="20"/>
          <w:szCs w:val="20"/>
          <w:shd w:val="clear" w:color="auto" w:fill="FFFFFF"/>
        </w:rPr>
      </w:pPr>
    </w:p>
    <w:p w14:paraId="41E16657" w14:textId="77777777" w:rsidR="006D2D47" w:rsidRDefault="006D2D47" w:rsidP="006D2D47">
      <w:pPr>
        <w:rPr>
          <w:rFonts w:ascii="Garamond" w:hAnsi="Garamond" w:cs="Arial"/>
          <w:color w:val="222222"/>
          <w:sz w:val="20"/>
          <w:szCs w:val="20"/>
          <w:shd w:val="clear" w:color="auto" w:fill="FFFFFF"/>
        </w:rPr>
      </w:pPr>
      <w:r w:rsidRPr="00F0582E">
        <w:rPr>
          <w:rFonts w:ascii="Garamond" w:hAnsi="Garamond"/>
          <w:b/>
          <w:color w:val="222222"/>
          <w:sz w:val="20"/>
          <w:szCs w:val="20"/>
          <w:shd w:val="clear" w:color="auto" w:fill="FFFFFF"/>
        </w:rPr>
        <w:t>Garland-Kledzik M</w:t>
      </w:r>
      <w:r w:rsidRPr="00F0582E">
        <w:rPr>
          <w:rFonts w:ascii="Garamond" w:hAnsi="Garamond"/>
          <w:color w:val="222222"/>
          <w:sz w:val="20"/>
          <w:szCs w:val="20"/>
          <w:shd w:val="clear" w:color="auto" w:fill="FFFFFF"/>
        </w:rPr>
        <w:t>, Stern S, Khader A, Scholer A, Santamaria, J, Essner R.</w:t>
      </w:r>
      <w:r w:rsidRPr="00F0582E">
        <w:rPr>
          <w:rFonts w:ascii="Garamond" w:hAnsi="Garamond"/>
          <w:sz w:val="20"/>
          <w:szCs w:val="20"/>
        </w:rPr>
        <w:t xml:space="preserve">  </w:t>
      </w:r>
      <w:r w:rsidRPr="00F0582E">
        <w:rPr>
          <w:rFonts w:ascii="Garamond" w:hAnsi="Garamond"/>
          <w:i/>
          <w:color w:val="000000" w:themeColor="text1"/>
          <w:sz w:val="20"/>
          <w:szCs w:val="20"/>
        </w:rPr>
        <w:t xml:space="preserve">The Role of Completion Lymph Node Dissection for Thick Primary Melanomas: An Analysis of MSLT I &amp; II. </w:t>
      </w:r>
      <w:r w:rsidRPr="00F0582E">
        <w:rPr>
          <w:rFonts w:ascii="Garamond" w:hAnsi="Garamond" w:cs="Arial"/>
          <w:color w:val="222222"/>
          <w:sz w:val="20"/>
          <w:szCs w:val="20"/>
          <w:shd w:val="clear" w:color="auto" w:fill="FFFFFF"/>
        </w:rPr>
        <w:t>Society of Surgical Oncology 73rd Annual Cancer Symp</w:t>
      </w:r>
      <w:r>
        <w:rPr>
          <w:rFonts w:ascii="Garamond" w:hAnsi="Garamond" w:cs="Arial"/>
          <w:color w:val="222222"/>
          <w:sz w:val="20"/>
          <w:szCs w:val="20"/>
          <w:shd w:val="clear" w:color="auto" w:fill="FFFFFF"/>
        </w:rPr>
        <w:t>osium, Boston, MA, March 2020.</w:t>
      </w:r>
    </w:p>
    <w:p w14:paraId="7F200047" w14:textId="77777777" w:rsidR="006D2D47" w:rsidRDefault="006D2D47" w:rsidP="006D2D47">
      <w:pPr>
        <w:rPr>
          <w:rFonts w:ascii="Garamond" w:hAnsi="Garamond"/>
          <w:color w:val="222222"/>
          <w:sz w:val="20"/>
          <w:szCs w:val="20"/>
          <w:shd w:val="clear" w:color="auto" w:fill="FFFFFF"/>
        </w:rPr>
      </w:pPr>
    </w:p>
    <w:p w14:paraId="09B79A7C" w14:textId="77777777" w:rsidR="006D2D47" w:rsidRPr="00B3330A" w:rsidRDefault="006D2D47" w:rsidP="006D2D47">
      <w:pPr>
        <w:rPr>
          <w:rFonts w:ascii="Garamond" w:hAnsi="Garamond" w:cs="Arial"/>
          <w:color w:val="222222"/>
          <w:sz w:val="20"/>
          <w:szCs w:val="20"/>
          <w:shd w:val="clear" w:color="auto" w:fill="FFFFFF"/>
        </w:rPr>
      </w:pPr>
      <w:r>
        <w:rPr>
          <w:rFonts w:ascii="Garamond" w:hAnsi="Garamond"/>
          <w:color w:val="222222"/>
          <w:sz w:val="20"/>
          <w:szCs w:val="20"/>
          <w:shd w:val="clear" w:color="auto" w:fill="FFFFFF"/>
        </w:rPr>
        <w:t xml:space="preserve">Scholer AJ, </w:t>
      </w:r>
      <w:r w:rsidRPr="00B3330A">
        <w:rPr>
          <w:rFonts w:ascii="Garamond" w:hAnsi="Garamond"/>
          <w:b/>
          <w:color w:val="222222"/>
          <w:sz w:val="20"/>
          <w:szCs w:val="20"/>
          <w:shd w:val="clear" w:color="auto" w:fill="FFFFFF"/>
        </w:rPr>
        <w:t>Garland-Kledzik M</w:t>
      </w:r>
      <w:r>
        <w:rPr>
          <w:rFonts w:ascii="Garamond" w:hAnsi="Garamond"/>
          <w:color w:val="222222"/>
          <w:sz w:val="20"/>
          <w:szCs w:val="20"/>
          <w:shd w:val="clear" w:color="auto" w:fill="FFFFFF"/>
        </w:rPr>
        <w:t xml:space="preserve">, Ghosh D, Khader A, Santamaria-Barria J, Orozco J, Goldfarb M, Marzese DM. </w:t>
      </w:r>
      <w:r>
        <w:rPr>
          <w:rFonts w:ascii="Garamond" w:hAnsi="Garamond"/>
          <w:i/>
          <w:color w:val="222222"/>
          <w:sz w:val="20"/>
          <w:szCs w:val="20"/>
          <w:shd w:val="clear" w:color="auto" w:fill="FFFFFF"/>
        </w:rPr>
        <w:t>Exploring the Genomic Landscape of Hepatobiliary Cancers to Establish Novel Molecular Subtype Classification</w:t>
      </w:r>
      <w:r w:rsidRPr="00B3330A">
        <w:rPr>
          <w:rFonts w:ascii="Garamond" w:hAnsi="Garamond"/>
          <w:i/>
          <w:color w:val="222222"/>
          <w:sz w:val="20"/>
          <w:szCs w:val="20"/>
          <w:shd w:val="clear" w:color="auto" w:fill="FFFFFF"/>
        </w:rPr>
        <w:t>.</w:t>
      </w:r>
      <w:r>
        <w:rPr>
          <w:rFonts w:ascii="Garamond" w:hAnsi="Garamond"/>
          <w:color w:val="222222"/>
          <w:sz w:val="20"/>
          <w:szCs w:val="20"/>
          <w:shd w:val="clear" w:color="auto" w:fill="FFFFFF"/>
        </w:rPr>
        <w:t xml:space="preserve"> </w:t>
      </w:r>
      <w:r w:rsidRPr="003436B8">
        <w:rPr>
          <w:rFonts w:ascii="Garamond" w:hAnsi="Garamond" w:cs="Arial"/>
          <w:color w:val="222222"/>
          <w:sz w:val="20"/>
          <w:szCs w:val="20"/>
          <w:shd w:val="clear" w:color="auto" w:fill="FFFFFF"/>
        </w:rPr>
        <w:t xml:space="preserve">American Society of Clinical Oncology Gastrointestinal Symposium, San Francisco, CA. January </w:t>
      </w:r>
      <w:r>
        <w:rPr>
          <w:rFonts w:ascii="Garamond" w:hAnsi="Garamond" w:cs="Arial"/>
          <w:color w:val="222222"/>
          <w:sz w:val="20"/>
          <w:szCs w:val="20"/>
          <w:shd w:val="clear" w:color="auto" w:fill="FFFFFF"/>
        </w:rPr>
        <w:t>2020.</w:t>
      </w:r>
    </w:p>
    <w:p w14:paraId="63AE2FBB" w14:textId="77777777" w:rsidR="006D2D47" w:rsidRDefault="006D2D47" w:rsidP="006D2D47">
      <w:pPr>
        <w:rPr>
          <w:rFonts w:ascii="Garamond" w:hAnsi="Garamond"/>
          <w:color w:val="222222"/>
          <w:sz w:val="20"/>
          <w:szCs w:val="20"/>
          <w:shd w:val="clear" w:color="auto" w:fill="FFFFFF"/>
        </w:rPr>
      </w:pPr>
    </w:p>
    <w:p w14:paraId="2C6A0AFA" w14:textId="77777777" w:rsidR="006D2D47" w:rsidRPr="00B3330A" w:rsidRDefault="006D2D47" w:rsidP="006D2D47">
      <w:pPr>
        <w:rPr>
          <w:rFonts w:ascii="Garamond" w:hAnsi="Garamond" w:cs="Arial"/>
          <w:color w:val="222222"/>
          <w:sz w:val="20"/>
          <w:szCs w:val="20"/>
          <w:shd w:val="clear" w:color="auto" w:fill="FFFFFF"/>
        </w:rPr>
      </w:pPr>
      <w:r>
        <w:rPr>
          <w:rFonts w:ascii="Garamond" w:hAnsi="Garamond"/>
          <w:color w:val="222222"/>
          <w:sz w:val="20"/>
          <w:szCs w:val="20"/>
          <w:shd w:val="clear" w:color="auto" w:fill="FFFFFF"/>
        </w:rPr>
        <w:t xml:space="preserve">Scholer AJ, </w:t>
      </w:r>
      <w:r w:rsidRPr="00B3330A">
        <w:rPr>
          <w:rFonts w:ascii="Garamond" w:hAnsi="Garamond"/>
          <w:b/>
          <w:color w:val="222222"/>
          <w:sz w:val="20"/>
          <w:szCs w:val="20"/>
          <w:shd w:val="clear" w:color="auto" w:fill="FFFFFF"/>
        </w:rPr>
        <w:t>Garland-Kledzik M</w:t>
      </w:r>
      <w:r>
        <w:rPr>
          <w:rFonts w:ascii="Garamond" w:hAnsi="Garamond"/>
          <w:color w:val="222222"/>
          <w:sz w:val="20"/>
          <w:szCs w:val="20"/>
          <w:shd w:val="clear" w:color="auto" w:fill="FFFFFF"/>
        </w:rPr>
        <w:t xml:space="preserve">, Wang M, Khader A, Santamaria-Barria J, Jutric Z, Wolf R, Goldfarb M. </w:t>
      </w:r>
      <w:r w:rsidRPr="00B3330A">
        <w:rPr>
          <w:rFonts w:ascii="Garamond" w:hAnsi="Garamond"/>
          <w:i/>
          <w:color w:val="222222"/>
          <w:sz w:val="20"/>
          <w:szCs w:val="20"/>
          <w:shd w:val="clear" w:color="auto" w:fill="FFFFFF"/>
        </w:rPr>
        <w:t>Variations in Surgical Treatment of Sta</w:t>
      </w:r>
      <w:r>
        <w:rPr>
          <w:rFonts w:ascii="Garamond" w:hAnsi="Garamond"/>
          <w:i/>
          <w:color w:val="222222"/>
          <w:sz w:val="20"/>
          <w:szCs w:val="20"/>
          <w:shd w:val="clear" w:color="auto" w:fill="FFFFFF"/>
        </w:rPr>
        <w:t>ge I Gallbladder Carcinoma Impa</w:t>
      </w:r>
      <w:r w:rsidRPr="00B3330A">
        <w:rPr>
          <w:rFonts w:ascii="Garamond" w:hAnsi="Garamond"/>
          <w:i/>
          <w:color w:val="222222"/>
          <w:sz w:val="20"/>
          <w:szCs w:val="20"/>
          <w:shd w:val="clear" w:color="auto" w:fill="FFFFFF"/>
        </w:rPr>
        <w:t>cts Survival.</w:t>
      </w:r>
      <w:r>
        <w:rPr>
          <w:rFonts w:ascii="Garamond" w:hAnsi="Garamond"/>
          <w:color w:val="222222"/>
          <w:sz w:val="20"/>
          <w:szCs w:val="20"/>
          <w:shd w:val="clear" w:color="auto" w:fill="FFFFFF"/>
        </w:rPr>
        <w:t xml:space="preserve"> </w:t>
      </w:r>
      <w:r w:rsidRPr="003436B8">
        <w:rPr>
          <w:rFonts w:ascii="Garamond" w:hAnsi="Garamond" w:cs="Arial"/>
          <w:color w:val="222222"/>
          <w:sz w:val="20"/>
          <w:szCs w:val="20"/>
          <w:shd w:val="clear" w:color="auto" w:fill="FFFFFF"/>
        </w:rPr>
        <w:t xml:space="preserve">American Society of Clinical Oncology Gastrointestinal Symposium, San Francisco, CA. January </w:t>
      </w:r>
      <w:r>
        <w:rPr>
          <w:rFonts w:ascii="Garamond" w:hAnsi="Garamond" w:cs="Arial"/>
          <w:color w:val="222222"/>
          <w:sz w:val="20"/>
          <w:szCs w:val="20"/>
          <w:shd w:val="clear" w:color="auto" w:fill="FFFFFF"/>
        </w:rPr>
        <w:t>2020</w:t>
      </w:r>
      <w:r w:rsidRPr="003436B8">
        <w:rPr>
          <w:rFonts w:ascii="Garamond" w:hAnsi="Garamond" w:cs="Arial"/>
          <w:color w:val="222222"/>
          <w:sz w:val="20"/>
          <w:szCs w:val="20"/>
          <w:shd w:val="clear" w:color="auto" w:fill="FFFFFF"/>
        </w:rPr>
        <w:t>.</w:t>
      </w:r>
    </w:p>
    <w:p w14:paraId="7B33DDD3" w14:textId="77777777" w:rsidR="006D2D47" w:rsidRDefault="006D2D47" w:rsidP="006D2D47">
      <w:pPr>
        <w:rPr>
          <w:rFonts w:ascii="Garamond" w:hAnsi="Garamond"/>
          <w:color w:val="222222"/>
          <w:sz w:val="20"/>
          <w:szCs w:val="20"/>
          <w:shd w:val="clear" w:color="auto" w:fill="FFFFFF"/>
        </w:rPr>
      </w:pPr>
    </w:p>
    <w:p w14:paraId="0FD1F306" w14:textId="77777777" w:rsidR="006D2D47" w:rsidRPr="003436B8" w:rsidRDefault="006D2D47" w:rsidP="006D2D47">
      <w:pPr>
        <w:rPr>
          <w:rFonts w:ascii="Garamond" w:hAnsi="Garamond"/>
          <w:i/>
          <w:color w:val="000000" w:themeColor="text1"/>
          <w:sz w:val="20"/>
          <w:szCs w:val="20"/>
        </w:rPr>
      </w:pPr>
      <w:r w:rsidRPr="003436B8">
        <w:rPr>
          <w:rFonts w:ascii="Garamond" w:hAnsi="Garamond"/>
          <w:color w:val="222222"/>
          <w:sz w:val="20"/>
          <w:szCs w:val="20"/>
          <w:shd w:val="clear" w:color="auto" w:fill="FFFFFF"/>
        </w:rPr>
        <w:t xml:space="preserve">Khader A, Chang S, </w:t>
      </w:r>
      <w:r w:rsidRPr="003436B8">
        <w:rPr>
          <w:rFonts w:ascii="Garamond" w:hAnsi="Garamond"/>
          <w:b/>
          <w:color w:val="222222"/>
          <w:sz w:val="20"/>
          <w:szCs w:val="20"/>
          <w:shd w:val="clear" w:color="auto" w:fill="FFFFFF"/>
        </w:rPr>
        <w:t>Garland-Kledzik M</w:t>
      </w:r>
      <w:r w:rsidRPr="003436B8">
        <w:rPr>
          <w:rFonts w:ascii="Garamond" w:hAnsi="Garamond"/>
          <w:color w:val="222222"/>
          <w:sz w:val="20"/>
          <w:szCs w:val="20"/>
          <w:shd w:val="clear" w:color="auto" w:fill="FFFFFF"/>
        </w:rPr>
        <w:t>, Scholer AJ, Santamaria-Barria J, Teng A, Uppal A, Foshag L, Goldfarb M.</w:t>
      </w:r>
      <w:r w:rsidRPr="003436B8">
        <w:rPr>
          <w:rFonts w:ascii="Garamond" w:hAnsi="Garamond"/>
          <w:sz w:val="20"/>
          <w:szCs w:val="20"/>
        </w:rPr>
        <w:t xml:space="preserve">  </w:t>
      </w:r>
      <w:r w:rsidRPr="003436B8">
        <w:rPr>
          <w:rFonts w:ascii="Garamond" w:hAnsi="Garamond"/>
          <w:i/>
          <w:color w:val="000000" w:themeColor="text1"/>
          <w:sz w:val="20"/>
          <w:szCs w:val="20"/>
        </w:rPr>
        <w:t xml:space="preserve">Effect of Number of Lymph Nodes Harvested on Overall Survival in Gastric Cancer After Neoadjuvant Therapy: Analysis of the National Cancer Database. </w:t>
      </w:r>
      <w:r w:rsidRPr="003436B8">
        <w:rPr>
          <w:rFonts w:ascii="Garamond" w:hAnsi="Garamond" w:cs="Arial"/>
          <w:color w:val="222222"/>
          <w:sz w:val="20"/>
          <w:szCs w:val="20"/>
          <w:shd w:val="clear" w:color="auto" w:fill="FFFFFF"/>
        </w:rPr>
        <w:t>Society of Surgical Oncology 72nd Annual Cancer Symposium, San Diego, CA. March 2019</w:t>
      </w:r>
    </w:p>
    <w:p w14:paraId="0464DAF7" w14:textId="77777777" w:rsidR="006D2D47" w:rsidRPr="003436B8" w:rsidRDefault="006D2D47" w:rsidP="006D2D47">
      <w:pPr>
        <w:rPr>
          <w:rFonts w:ascii="Garamond" w:hAnsi="Garamond"/>
          <w:bCs/>
          <w:sz w:val="20"/>
          <w:szCs w:val="20"/>
        </w:rPr>
      </w:pPr>
    </w:p>
    <w:p w14:paraId="2C30E889" w14:textId="77777777" w:rsidR="006D2D47" w:rsidRPr="003436B8" w:rsidRDefault="006D2D47" w:rsidP="006D2D47">
      <w:pPr>
        <w:rPr>
          <w:rFonts w:ascii="Garamond" w:hAnsi="Garamond"/>
          <w:bCs/>
          <w:sz w:val="20"/>
          <w:szCs w:val="20"/>
        </w:rPr>
      </w:pPr>
      <w:r w:rsidRPr="003436B8">
        <w:rPr>
          <w:rFonts w:ascii="Garamond" w:hAnsi="Garamond"/>
          <w:bCs/>
          <w:sz w:val="20"/>
          <w:szCs w:val="20"/>
        </w:rPr>
        <w:t xml:space="preserve">Scholer AJ, Uppal A, </w:t>
      </w:r>
      <w:r w:rsidRPr="003436B8">
        <w:rPr>
          <w:rFonts w:ascii="Garamond" w:hAnsi="Garamond"/>
          <w:b/>
          <w:bCs/>
          <w:sz w:val="20"/>
          <w:szCs w:val="20"/>
        </w:rPr>
        <w:t>Garland-Kledzik M</w:t>
      </w:r>
      <w:r w:rsidRPr="003436B8">
        <w:rPr>
          <w:rFonts w:ascii="Garamond" w:hAnsi="Garamond"/>
          <w:bCs/>
          <w:sz w:val="20"/>
          <w:szCs w:val="20"/>
        </w:rPr>
        <w:t>, Santamaria J,  Khader A, Dehal A, Fischer T, Goldfarb, M.</w:t>
      </w:r>
      <w:r w:rsidRPr="003436B8">
        <w:rPr>
          <w:rFonts w:ascii="Garamond" w:hAnsi="Garamond"/>
          <w:color w:val="FF0000"/>
          <w:sz w:val="20"/>
          <w:szCs w:val="20"/>
        </w:rPr>
        <w:t xml:space="preserve"> </w:t>
      </w:r>
      <w:r w:rsidRPr="003436B8">
        <w:rPr>
          <w:rFonts w:ascii="Garamond" w:hAnsi="Garamond"/>
          <w:bCs/>
          <w:i/>
          <w:color w:val="000000"/>
          <w:sz w:val="20"/>
          <w:szCs w:val="20"/>
        </w:rPr>
        <w:t xml:space="preserve">Inaccurate Pretreatment Staging can Significantly Impact Survival in Early Stage Esophageal Carcinoma. </w:t>
      </w:r>
      <w:r w:rsidRPr="003436B8">
        <w:rPr>
          <w:rFonts w:ascii="Garamond" w:hAnsi="Garamond" w:cs="Arial"/>
          <w:color w:val="222222"/>
          <w:sz w:val="20"/>
          <w:szCs w:val="20"/>
          <w:shd w:val="clear" w:color="auto" w:fill="FFFFFF"/>
        </w:rPr>
        <w:t>Society of Surgical Oncology 72nd Annual Cancer Symposium, San Diego, CA. March 2019</w:t>
      </w:r>
    </w:p>
    <w:p w14:paraId="6B558916" w14:textId="77777777" w:rsidR="006D2D47" w:rsidRDefault="006D2D47" w:rsidP="006D2D47">
      <w:pPr>
        <w:rPr>
          <w:rFonts w:ascii="Garamond" w:hAnsi="Garamond"/>
          <w:bCs/>
          <w:sz w:val="20"/>
          <w:szCs w:val="20"/>
        </w:rPr>
      </w:pPr>
    </w:p>
    <w:p w14:paraId="4B790F79" w14:textId="77777777" w:rsidR="006D2D47" w:rsidRPr="003436B8" w:rsidRDefault="006D2D47" w:rsidP="006D2D47">
      <w:pPr>
        <w:rPr>
          <w:rFonts w:ascii="Garamond" w:hAnsi="Garamond" w:cs="Arial"/>
          <w:color w:val="222222"/>
          <w:sz w:val="20"/>
          <w:szCs w:val="20"/>
          <w:shd w:val="clear" w:color="auto" w:fill="FFFFFF"/>
        </w:rPr>
      </w:pPr>
      <w:r w:rsidRPr="003436B8">
        <w:rPr>
          <w:rFonts w:ascii="Garamond" w:hAnsi="Garamond"/>
          <w:bCs/>
          <w:sz w:val="20"/>
          <w:szCs w:val="20"/>
        </w:rPr>
        <w:t xml:space="preserve">Scholer, AJ, Uppal, A, Ghosh D, </w:t>
      </w:r>
      <w:r w:rsidRPr="003436B8">
        <w:rPr>
          <w:rFonts w:ascii="Garamond" w:hAnsi="Garamond"/>
          <w:b/>
          <w:bCs/>
          <w:sz w:val="20"/>
          <w:szCs w:val="20"/>
        </w:rPr>
        <w:t>Garland-Kledzik, M</w:t>
      </w:r>
      <w:r w:rsidRPr="003436B8">
        <w:rPr>
          <w:rFonts w:ascii="Garamond" w:hAnsi="Garamond"/>
          <w:bCs/>
          <w:sz w:val="20"/>
          <w:szCs w:val="20"/>
        </w:rPr>
        <w:t xml:space="preserve">, Santamaria, J, Khader, A, Fischer, T, Goldfarb, M. </w:t>
      </w:r>
      <w:r w:rsidRPr="003436B8">
        <w:rPr>
          <w:rFonts w:ascii="Garamond" w:hAnsi="Garamond"/>
          <w:i/>
          <w:sz w:val="20"/>
          <w:szCs w:val="20"/>
        </w:rPr>
        <w:t xml:space="preserve">Comparison of Clinical and Pathologic Staging in Esophageal Cancer. </w:t>
      </w:r>
      <w:r w:rsidRPr="003436B8">
        <w:rPr>
          <w:rFonts w:ascii="Garamond" w:hAnsi="Garamond" w:cs="Arial"/>
          <w:color w:val="222222"/>
          <w:sz w:val="20"/>
          <w:szCs w:val="20"/>
          <w:shd w:val="clear" w:color="auto" w:fill="FFFFFF"/>
        </w:rPr>
        <w:t xml:space="preserve">American Society of Clinical Oncology Gastrointestinal Symposium, San Francisco, CA. January 2019. </w:t>
      </w:r>
    </w:p>
    <w:p w14:paraId="7E535FCF" w14:textId="77777777" w:rsidR="006D2D47" w:rsidRDefault="006D2D47" w:rsidP="006D2D47">
      <w:pPr>
        <w:rPr>
          <w:rFonts w:ascii="Garamond" w:hAnsi="Garamond" w:cs="Arial"/>
          <w:b/>
          <w:color w:val="222222"/>
          <w:sz w:val="20"/>
          <w:szCs w:val="20"/>
          <w:shd w:val="clear" w:color="auto" w:fill="FFFFFF"/>
        </w:rPr>
      </w:pPr>
    </w:p>
    <w:p w14:paraId="5F8F73A5" w14:textId="77777777" w:rsidR="006D2D47" w:rsidRPr="0059482D" w:rsidRDefault="006D2D47" w:rsidP="006D2D47">
      <w:pPr>
        <w:rPr>
          <w:rFonts w:ascii="Garamond" w:hAnsi="Garamond" w:cs="Arial"/>
          <w:color w:val="222222"/>
          <w:sz w:val="20"/>
          <w:szCs w:val="20"/>
          <w:shd w:val="clear" w:color="auto" w:fill="FFFFFF"/>
        </w:rPr>
      </w:pPr>
      <w:r>
        <w:rPr>
          <w:rFonts w:ascii="Garamond" w:hAnsi="Garamond" w:cs="Arial"/>
          <w:b/>
          <w:color w:val="222222"/>
          <w:sz w:val="20"/>
          <w:szCs w:val="20"/>
          <w:shd w:val="clear" w:color="auto" w:fill="FFFFFF"/>
        </w:rPr>
        <w:t xml:space="preserve">Garland-Kledzik M, </w:t>
      </w:r>
      <w:r w:rsidRPr="0059482D">
        <w:rPr>
          <w:rFonts w:ascii="Garamond" w:hAnsi="Garamond" w:cs="Arial"/>
          <w:color w:val="222222"/>
          <w:sz w:val="20"/>
          <w:szCs w:val="20"/>
          <w:shd w:val="clear" w:color="auto" w:fill="FFFFFF"/>
        </w:rPr>
        <w:t>Chang SC</w:t>
      </w:r>
      <w:r>
        <w:rPr>
          <w:rFonts w:ascii="Garamond" w:hAnsi="Garamond" w:cs="Arial"/>
          <w:color w:val="222222"/>
          <w:sz w:val="20"/>
          <w:szCs w:val="20"/>
          <w:shd w:val="clear" w:color="auto" w:fill="FFFFFF"/>
        </w:rPr>
        <w:t xml:space="preserve">, </w:t>
      </w:r>
      <w:r w:rsidRPr="0059482D">
        <w:rPr>
          <w:rFonts w:ascii="Garamond" w:hAnsi="Garamond" w:cs="Arial"/>
          <w:color w:val="222222"/>
          <w:sz w:val="20"/>
          <w:szCs w:val="20"/>
          <w:shd w:val="clear" w:color="auto" w:fill="FFFFFF"/>
        </w:rPr>
        <w:t>Scholer</w:t>
      </w:r>
      <w:r>
        <w:rPr>
          <w:rFonts w:ascii="Garamond" w:hAnsi="Garamond" w:cs="Arial"/>
          <w:color w:val="222222"/>
          <w:sz w:val="20"/>
          <w:szCs w:val="20"/>
          <w:shd w:val="clear" w:color="auto" w:fill="FFFFFF"/>
        </w:rPr>
        <w:t xml:space="preserve"> A, Khader A, Santamaria J, Goldfarb M. </w:t>
      </w:r>
      <w:r w:rsidRPr="0059482D">
        <w:rPr>
          <w:rFonts w:ascii="Garamond" w:hAnsi="Garamond" w:cs="Arial"/>
          <w:i/>
          <w:color w:val="222222"/>
          <w:sz w:val="20"/>
          <w:szCs w:val="20"/>
          <w:shd w:val="clear" w:color="auto" w:fill="FFFFFF"/>
        </w:rPr>
        <w:t>On the Road Again: Travel Patterns and Outcomes in Rectal Cancer</w:t>
      </w:r>
      <w:r>
        <w:rPr>
          <w:rFonts w:ascii="Garamond" w:hAnsi="Garamond" w:cs="Arial"/>
          <w:color w:val="222222"/>
          <w:sz w:val="20"/>
          <w:szCs w:val="20"/>
          <w:shd w:val="clear" w:color="auto" w:fill="FFFFFF"/>
        </w:rPr>
        <w:t xml:space="preserve">. American Society of Clinical Oncology Gastrointestinal Symposium, San Francisco, CA. January 2019. </w:t>
      </w:r>
    </w:p>
    <w:p w14:paraId="1D546D11" w14:textId="77777777" w:rsidR="006D2D47" w:rsidRDefault="006D2D47" w:rsidP="006D2D47">
      <w:pPr>
        <w:rPr>
          <w:rFonts w:ascii="Garamond" w:hAnsi="Garamond" w:cs="Arial"/>
          <w:b/>
          <w:color w:val="222222"/>
          <w:sz w:val="20"/>
          <w:szCs w:val="20"/>
          <w:shd w:val="clear" w:color="auto" w:fill="FFFFFF"/>
        </w:rPr>
      </w:pPr>
    </w:p>
    <w:p w14:paraId="4AE8DCC6" w14:textId="77777777" w:rsidR="006D2D47" w:rsidRDefault="006D2D47" w:rsidP="006D2D47">
      <w:pPr>
        <w:rPr>
          <w:rFonts w:ascii="Garamond" w:hAnsi="Garamond" w:cs="Arial"/>
          <w:color w:val="222222"/>
          <w:sz w:val="20"/>
          <w:szCs w:val="20"/>
          <w:shd w:val="clear" w:color="auto" w:fill="FFFFFF"/>
        </w:rPr>
      </w:pPr>
      <w:r w:rsidRPr="00B90B8E">
        <w:rPr>
          <w:rFonts w:ascii="Garamond" w:hAnsi="Garamond" w:cs="Arial"/>
          <w:b/>
          <w:color w:val="222222"/>
          <w:sz w:val="20"/>
          <w:szCs w:val="20"/>
          <w:shd w:val="clear" w:color="auto" w:fill="FFFFFF"/>
        </w:rPr>
        <w:t>Garland-Kledzik M,</w:t>
      </w:r>
      <w:r>
        <w:rPr>
          <w:rFonts w:ascii="Garamond" w:hAnsi="Garamond" w:cs="Arial"/>
          <w:color w:val="222222"/>
          <w:sz w:val="20"/>
          <w:szCs w:val="20"/>
          <w:shd w:val="clear" w:color="auto" w:fill="FFFFFF"/>
        </w:rPr>
        <w:t xml:space="preserve"> Russell G, Levine E, Votanopoulos K, Shen P. </w:t>
      </w:r>
      <w:r w:rsidRPr="0059482D">
        <w:rPr>
          <w:rFonts w:ascii="Garamond" w:hAnsi="Garamond" w:cs="Arial"/>
          <w:i/>
          <w:color w:val="222222"/>
          <w:sz w:val="20"/>
          <w:szCs w:val="20"/>
          <w:shd w:val="clear" w:color="auto" w:fill="FFFFFF"/>
        </w:rPr>
        <w:t>Early Recurrence after Repeat Cytoreductive Surgery and Hyperthermic Intraperitoneal Chemotherapy for Appendiceal Neoplasms: Improving Patient Selection Based on Clinicopathologic Factors from Prior Surgery.</w:t>
      </w:r>
      <w:r>
        <w:rPr>
          <w:rFonts w:ascii="Garamond" w:hAnsi="Garamond" w:cs="Arial"/>
          <w:color w:val="222222"/>
          <w:sz w:val="20"/>
          <w:szCs w:val="20"/>
          <w:shd w:val="clear" w:color="auto" w:fill="FFFFFF"/>
        </w:rPr>
        <w:t xml:space="preserve"> Society of Surgical Oncology 71</w:t>
      </w:r>
      <w:r w:rsidRPr="00924DF5">
        <w:rPr>
          <w:rFonts w:ascii="Garamond" w:hAnsi="Garamond" w:cs="Arial"/>
          <w:color w:val="222222"/>
          <w:sz w:val="20"/>
          <w:szCs w:val="20"/>
          <w:shd w:val="clear" w:color="auto" w:fill="FFFFFF"/>
          <w:vertAlign w:val="superscript"/>
        </w:rPr>
        <w:t>st</w:t>
      </w:r>
      <w:r>
        <w:rPr>
          <w:rFonts w:ascii="Garamond" w:hAnsi="Garamond" w:cs="Arial"/>
          <w:color w:val="222222"/>
          <w:sz w:val="20"/>
          <w:szCs w:val="20"/>
          <w:shd w:val="clear" w:color="auto" w:fill="FFFFFF"/>
        </w:rPr>
        <w:t xml:space="preserve"> Annual Cancer Symposium, Chicago ,IL. March 2018.</w:t>
      </w:r>
    </w:p>
    <w:p w14:paraId="626A693A" w14:textId="77777777" w:rsidR="006D2D47" w:rsidRDefault="006D2D47" w:rsidP="006D2D47">
      <w:pPr>
        <w:rPr>
          <w:rFonts w:ascii="Garamond" w:hAnsi="Garamond" w:cs="Arial"/>
          <w:color w:val="222222"/>
          <w:sz w:val="20"/>
          <w:szCs w:val="20"/>
          <w:shd w:val="clear" w:color="auto" w:fill="FFFFFF"/>
        </w:rPr>
      </w:pPr>
    </w:p>
    <w:p w14:paraId="2753B2FC" w14:textId="77777777" w:rsidR="006D2D47" w:rsidRDefault="006D2D47" w:rsidP="006D2D47">
      <w:pPr>
        <w:rPr>
          <w:rFonts w:ascii="Garamond" w:hAnsi="Garamond" w:cs="Arial"/>
          <w:color w:val="222222"/>
          <w:sz w:val="20"/>
          <w:szCs w:val="20"/>
          <w:shd w:val="clear" w:color="auto" w:fill="FFFFFF"/>
        </w:rPr>
      </w:pPr>
      <w:r w:rsidRPr="003F2BF7">
        <w:rPr>
          <w:rFonts w:ascii="Garamond" w:hAnsi="Garamond" w:cs="Arial"/>
          <w:color w:val="222222"/>
          <w:sz w:val="20"/>
          <w:szCs w:val="20"/>
          <w:shd w:val="clear" w:color="auto" w:fill="FFFFFF"/>
        </w:rPr>
        <w:t>Merrill A</w:t>
      </w:r>
      <w:r>
        <w:rPr>
          <w:rFonts w:ascii="Garamond" w:hAnsi="Garamond" w:cs="Arial"/>
          <w:color w:val="222222"/>
          <w:sz w:val="20"/>
          <w:szCs w:val="20"/>
          <w:shd w:val="clear" w:color="auto" w:fill="FFFFFF"/>
        </w:rPr>
        <w:t xml:space="preserve">, </w:t>
      </w:r>
      <w:r w:rsidRPr="003F2BF7">
        <w:rPr>
          <w:rFonts w:ascii="Garamond" w:hAnsi="Garamond" w:cs="Arial"/>
          <w:b/>
          <w:color w:val="222222"/>
          <w:sz w:val="20"/>
          <w:szCs w:val="20"/>
          <w:shd w:val="clear" w:color="auto" w:fill="FFFFFF"/>
        </w:rPr>
        <w:t>Garland</w:t>
      </w:r>
      <w:r>
        <w:rPr>
          <w:rFonts w:ascii="Garamond" w:hAnsi="Garamond" w:cs="Arial"/>
          <w:b/>
          <w:color w:val="222222"/>
          <w:sz w:val="20"/>
          <w:szCs w:val="20"/>
          <w:shd w:val="clear" w:color="auto" w:fill="FFFFFF"/>
        </w:rPr>
        <w:t>-Kledzik</w:t>
      </w:r>
      <w:r w:rsidRPr="003F2BF7">
        <w:rPr>
          <w:rFonts w:ascii="Garamond" w:hAnsi="Garamond" w:cs="Arial"/>
          <w:b/>
          <w:color w:val="222222"/>
          <w:sz w:val="20"/>
          <w:szCs w:val="20"/>
          <w:shd w:val="clear" w:color="auto" w:fill="FFFFFF"/>
        </w:rPr>
        <w:t xml:space="preserve"> M</w:t>
      </w:r>
      <w:r>
        <w:rPr>
          <w:rFonts w:ascii="Garamond" w:hAnsi="Garamond" w:cs="Arial"/>
          <w:color w:val="222222"/>
          <w:sz w:val="20"/>
          <w:szCs w:val="20"/>
          <w:shd w:val="clear" w:color="auto" w:fill="FFFFFF"/>
        </w:rPr>
        <w:t xml:space="preserve">, Isnassuous M, Howard-McNatt M, Votanopolous K, Shen P, Levine E. </w:t>
      </w:r>
      <w:r w:rsidRPr="00380B91">
        <w:rPr>
          <w:rFonts w:ascii="Garamond" w:hAnsi="Garamond"/>
          <w:i/>
          <w:sz w:val="20"/>
          <w:szCs w:val="20"/>
        </w:rPr>
        <w:t>What is the utility of routine chest x-ray, complete blood counts, and liver function tests in the evaluation of patients with clinically node-negative breast cancer?</w:t>
      </w:r>
      <w:r>
        <w:rPr>
          <w:rFonts w:ascii="Garamond" w:hAnsi="Garamond"/>
          <w:sz w:val="20"/>
          <w:szCs w:val="20"/>
        </w:rPr>
        <w:t xml:space="preserve"> </w:t>
      </w:r>
      <w:r>
        <w:rPr>
          <w:rFonts w:ascii="Garamond" w:hAnsi="Garamond" w:cs="Arial"/>
          <w:color w:val="222222"/>
          <w:sz w:val="20"/>
          <w:szCs w:val="20"/>
          <w:shd w:val="clear" w:color="auto" w:fill="FFFFFF"/>
        </w:rPr>
        <w:t>Society of Surgical Oncology 71</w:t>
      </w:r>
      <w:r w:rsidRPr="00924DF5">
        <w:rPr>
          <w:rFonts w:ascii="Garamond" w:hAnsi="Garamond" w:cs="Arial"/>
          <w:color w:val="222222"/>
          <w:sz w:val="20"/>
          <w:szCs w:val="20"/>
          <w:shd w:val="clear" w:color="auto" w:fill="FFFFFF"/>
          <w:vertAlign w:val="superscript"/>
        </w:rPr>
        <w:t>st</w:t>
      </w:r>
      <w:r>
        <w:rPr>
          <w:rFonts w:ascii="Garamond" w:hAnsi="Garamond" w:cs="Arial"/>
          <w:color w:val="222222"/>
          <w:sz w:val="20"/>
          <w:szCs w:val="20"/>
          <w:shd w:val="clear" w:color="auto" w:fill="FFFFFF"/>
        </w:rPr>
        <w:t xml:space="preserve"> Annual Cancer Symposium, Chicago ,IL. March 2018.</w:t>
      </w:r>
    </w:p>
    <w:p w14:paraId="51062A03" w14:textId="77777777" w:rsidR="006D2D47" w:rsidRDefault="006D2D47" w:rsidP="006D2D47">
      <w:pPr>
        <w:rPr>
          <w:rFonts w:ascii="Garamond" w:hAnsi="Garamond" w:cs="Arial"/>
          <w:color w:val="222222"/>
          <w:sz w:val="20"/>
          <w:szCs w:val="20"/>
          <w:shd w:val="clear" w:color="auto" w:fill="FFFFFF"/>
        </w:rPr>
      </w:pPr>
    </w:p>
    <w:p w14:paraId="7486A554" w14:textId="77777777" w:rsidR="006D2D47" w:rsidRDefault="006D2D47" w:rsidP="006D2D47">
      <w:pPr>
        <w:rPr>
          <w:rFonts w:ascii="Garamond" w:hAnsi="Garamond" w:cs="Arial"/>
          <w:color w:val="222222"/>
          <w:sz w:val="20"/>
          <w:szCs w:val="20"/>
          <w:shd w:val="clear" w:color="auto" w:fill="FFFFFF"/>
        </w:rPr>
      </w:pPr>
      <w:r w:rsidRPr="00B662A3">
        <w:rPr>
          <w:rFonts w:ascii="Garamond" w:hAnsi="Garamond" w:cs="Arial"/>
          <w:b/>
          <w:color w:val="222222"/>
          <w:sz w:val="20"/>
          <w:szCs w:val="20"/>
          <w:shd w:val="clear" w:color="auto" w:fill="FFFFFF"/>
        </w:rPr>
        <w:lastRenderedPageBreak/>
        <w:t>Garland-Kledzik M</w:t>
      </w:r>
      <w:r>
        <w:rPr>
          <w:rFonts w:ascii="Garamond" w:hAnsi="Garamond" w:cs="Arial"/>
          <w:color w:val="222222"/>
          <w:sz w:val="20"/>
          <w:szCs w:val="20"/>
          <w:shd w:val="clear" w:color="auto" w:fill="FFFFFF"/>
        </w:rPr>
        <w:t xml:space="preserve">, Lundy M, Shen P. </w:t>
      </w:r>
      <w:r w:rsidRPr="0059482D">
        <w:rPr>
          <w:rFonts w:ascii="Garamond" w:hAnsi="Garamond" w:cs="Arial"/>
          <w:i/>
          <w:color w:val="222222"/>
          <w:sz w:val="20"/>
          <w:szCs w:val="20"/>
          <w:shd w:val="clear" w:color="auto" w:fill="FFFFFF"/>
        </w:rPr>
        <w:t>Arterio-Enteric Fistula after Irreversible Electroporation</w:t>
      </w:r>
      <w:r>
        <w:rPr>
          <w:rFonts w:ascii="Garamond" w:hAnsi="Garamond" w:cs="Arial"/>
          <w:color w:val="222222"/>
          <w:sz w:val="20"/>
          <w:szCs w:val="20"/>
          <w:shd w:val="clear" w:color="auto" w:fill="FFFFFF"/>
        </w:rPr>
        <w:t xml:space="preserve">. Southern Surgical Congress, Tampa, FL. February 2018. </w:t>
      </w:r>
    </w:p>
    <w:p w14:paraId="6C818B76" w14:textId="77777777" w:rsidR="006D2D47" w:rsidRDefault="006D2D47" w:rsidP="006D2D47">
      <w:pPr>
        <w:rPr>
          <w:rFonts w:ascii="Garamond" w:hAnsi="Garamond" w:cs="Arial"/>
          <w:color w:val="222222"/>
          <w:sz w:val="20"/>
          <w:szCs w:val="20"/>
          <w:shd w:val="clear" w:color="auto" w:fill="FFFFFF"/>
        </w:rPr>
      </w:pPr>
    </w:p>
    <w:p w14:paraId="40D02920" w14:textId="77777777" w:rsidR="006D2D47" w:rsidRPr="00EF5E53" w:rsidRDefault="006D2D47" w:rsidP="006D2D47">
      <w:pPr>
        <w:rPr>
          <w:rFonts w:ascii="Garamond" w:hAnsi="Garamond" w:cs="Arial"/>
          <w:color w:val="222222"/>
          <w:sz w:val="20"/>
          <w:szCs w:val="20"/>
          <w:shd w:val="clear" w:color="auto" w:fill="FFFFFF"/>
        </w:rPr>
      </w:pPr>
      <w:r w:rsidRPr="00EF5E53">
        <w:rPr>
          <w:rFonts w:ascii="Garamond" w:hAnsi="Garamond" w:cs="Arial"/>
          <w:b/>
          <w:color w:val="222222"/>
          <w:sz w:val="20"/>
          <w:szCs w:val="20"/>
          <w:shd w:val="clear" w:color="auto" w:fill="FFFFFF"/>
        </w:rPr>
        <w:t>Garland M</w:t>
      </w:r>
      <w:r>
        <w:rPr>
          <w:rFonts w:ascii="Garamond" w:hAnsi="Garamond" w:cs="Arial"/>
          <w:color w:val="222222"/>
          <w:sz w:val="20"/>
          <w:szCs w:val="20"/>
          <w:shd w:val="clear" w:color="auto" w:fill="FFFFFF"/>
        </w:rPr>
        <w:t xml:space="preserve">, Hsu FC, Clark C, Chiba A, Howard-McNatt M. </w:t>
      </w:r>
      <w:r>
        <w:rPr>
          <w:rFonts w:ascii="Garamond" w:hAnsi="Garamond" w:cs="Arial"/>
          <w:i/>
          <w:color w:val="222222"/>
          <w:sz w:val="20"/>
          <w:szCs w:val="20"/>
          <w:shd w:val="clear" w:color="auto" w:fill="FFFFFF"/>
        </w:rPr>
        <w:t>The impact of obesity on outcomes for patients undergoing mastectomy using the ACS-NSQIP data set.</w:t>
      </w:r>
      <w:r>
        <w:rPr>
          <w:rFonts w:ascii="Garamond" w:hAnsi="Garamond" w:cs="Arial"/>
          <w:color w:val="222222"/>
          <w:sz w:val="20"/>
          <w:szCs w:val="20"/>
          <w:shd w:val="clear" w:color="auto" w:fill="FFFFFF"/>
        </w:rPr>
        <w:t xml:space="preserve"> American Society of Breast Surgeons 18</w:t>
      </w:r>
      <w:r w:rsidRPr="00EF5E53">
        <w:rPr>
          <w:rFonts w:ascii="Garamond" w:hAnsi="Garamond" w:cs="Arial"/>
          <w:color w:val="222222"/>
          <w:sz w:val="20"/>
          <w:szCs w:val="20"/>
          <w:shd w:val="clear" w:color="auto" w:fill="FFFFFF"/>
          <w:vertAlign w:val="superscript"/>
        </w:rPr>
        <w:t>th</w:t>
      </w:r>
      <w:r>
        <w:rPr>
          <w:rFonts w:ascii="Garamond" w:hAnsi="Garamond" w:cs="Arial"/>
          <w:color w:val="222222"/>
          <w:sz w:val="20"/>
          <w:szCs w:val="20"/>
          <w:shd w:val="clear" w:color="auto" w:fill="FFFFFF"/>
        </w:rPr>
        <w:t xml:space="preserve"> Annual Meeting, Las Vegas, NV. April 2017. </w:t>
      </w:r>
    </w:p>
    <w:p w14:paraId="0CC682D3" w14:textId="77777777" w:rsidR="006D2D47" w:rsidRDefault="006D2D47" w:rsidP="006D2D47">
      <w:pPr>
        <w:rPr>
          <w:rFonts w:ascii="Garamond" w:hAnsi="Garamond" w:cs="Arial"/>
          <w:b/>
          <w:color w:val="222222"/>
          <w:sz w:val="20"/>
          <w:szCs w:val="20"/>
          <w:shd w:val="clear" w:color="auto" w:fill="FFFFFF"/>
        </w:rPr>
      </w:pPr>
    </w:p>
    <w:p w14:paraId="36959618" w14:textId="77777777" w:rsidR="006D2D47" w:rsidRPr="005D1039" w:rsidRDefault="006D2D47" w:rsidP="006D2D47">
      <w:pPr>
        <w:rPr>
          <w:rFonts w:ascii="Times" w:hAnsi="Times"/>
          <w:sz w:val="20"/>
          <w:szCs w:val="20"/>
        </w:rPr>
      </w:pPr>
      <w:r>
        <w:rPr>
          <w:rFonts w:ascii="Garamond" w:hAnsi="Garamond" w:cs="Arial"/>
          <w:b/>
          <w:color w:val="222222"/>
          <w:sz w:val="20"/>
          <w:szCs w:val="20"/>
          <w:shd w:val="clear" w:color="auto" w:fill="FFFFFF"/>
        </w:rPr>
        <w:t xml:space="preserve">Garland M, </w:t>
      </w:r>
      <w:r>
        <w:rPr>
          <w:rFonts w:ascii="Garamond" w:hAnsi="Garamond" w:cs="Arial"/>
          <w:color w:val="222222"/>
          <w:sz w:val="20"/>
          <w:szCs w:val="20"/>
          <w:shd w:val="clear" w:color="auto" w:fill="FFFFFF"/>
        </w:rPr>
        <w:t xml:space="preserve">Russell G, Perry KC, Levine E, Votanopoulos K, Shen P. </w:t>
      </w:r>
      <w:r w:rsidRPr="00380B91">
        <w:rPr>
          <w:rFonts w:ascii="Garamond" w:hAnsi="Garamond" w:cs="Arial"/>
          <w:i/>
          <w:color w:val="222222"/>
          <w:sz w:val="20"/>
          <w:szCs w:val="20"/>
          <w:shd w:val="clear" w:color="auto" w:fill="FFFFFF"/>
        </w:rPr>
        <w:t>Role of Expectant Mangement in Patients with Recurrent Peritoneal Surface Disease After Cytoreduction and Hyperthermic Intraperitoneal Chemotherapy for Low-grade Appendiceal Carcinomatosis.</w:t>
      </w:r>
      <w:r>
        <w:rPr>
          <w:rFonts w:ascii="Garamond" w:hAnsi="Garamond" w:cs="Arial"/>
          <w:color w:val="222222"/>
          <w:sz w:val="20"/>
          <w:szCs w:val="20"/>
          <w:shd w:val="clear" w:color="auto" w:fill="FFFFFF"/>
        </w:rPr>
        <w:t xml:space="preserve"> Society of Surgical Oncology 70</w:t>
      </w:r>
      <w:r w:rsidRPr="00924A26">
        <w:rPr>
          <w:rFonts w:ascii="Garamond" w:hAnsi="Garamond" w:cs="Arial"/>
          <w:color w:val="222222"/>
          <w:sz w:val="20"/>
          <w:szCs w:val="20"/>
          <w:shd w:val="clear" w:color="auto" w:fill="FFFFFF"/>
          <w:vertAlign w:val="superscript"/>
        </w:rPr>
        <w:t>th</w:t>
      </w:r>
      <w:r>
        <w:rPr>
          <w:rFonts w:ascii="Garamond" w:hAnsi="Garamond" w:cs="Arial"/>
          <w:color w:val="222222"/>
          <w:sz w:val="20"/>
          <w:szCs w:val="20"/>
          <w:shd w:val="clear" w:color="auto" w:fill="FFFFFF"/>
        </w:rPr>
        <w:t xml:space="preserve"> Annual Cancer Symposium, Seattle, WA. March 2017. </w:t>
      </w:r>
    </w:p>
    <w:p w14:paraId="23ABEE76" w14:textId="77777777" w:rsidR="006D2D47" w:rsidRDefault="006D2D47" w:rsidP="006D2D47">
      <w:pPr>
        <w:rPr>
          <w:rFonts w:ascii="Garamond" w:hAnsi="Garamond" w:cs="Arial"/>
          <w:color w:val="222222"/>
          <w:sz w:val="20"/>
          <w:szCs w:val="20"/>
          <w:shd w:val="clear" w:color="auto" w:fill="FFFFFF"/>
        </w:rPr>
      </w:pPr>
    </w:p>
    <w:p w14:paraId="15E7F33F" w14:textId="77777777" w:rsidR="006D2D47" w:rsidRDefault="006D2D47" w:rsidP="006D2D47">
      <w:pPr>
        <w:rPr>
          <w:rFonts w:ascii="Garamond" w:hAnsi="Garamond" w:cs="Arial"/>
          <w:color w:val="222222"/>
          <w:sz w:val="20"/>
          <w:szCs w:val="20"/>
          <w:shd w:val="clear" w:color="auto" w:fill="FFFFFF"/>
        </w:rPr>
      </w:pPr>
      <w:r>
        <w:rPr>
          <w:rFonts w:ascii="Garamond" w:hAnsi="Garamond" w:cs="Arial"/>
          <w:b/>
          <w:color w:val="222222"/>
          <w:sz w:val="20"/>
          <w:szCs w:val="20"/>
          <w:shd w:val="clear" w:color="auto" w:fill="FFFFFF"/>
        </w:rPr>
        <w:t xml:space="preserve">Garland M, </w:t>
      </w:r>
      <w:r>
        <w:rPr>
          <w:rFonts w:ascii="Garamond" w:hAnsi="Garamond" w:cs="Arial"/>
          <w:color w:val="222222"/>
          <w:sz w:val="20"/>
          <w:szCs w:val="20"/>
          <w:shd w:val="clear" w:color="auto" w:fill="FFFFFF"/>
        </w:rPr>
        <w:t xml:space="preserve">Addis D, Russell G, Clark C, Levine E, Howerton R, Votanopoulos K, Dobson S, Shen P. </w:t>
      </w:r>
      <w:r w:rsidRPr="00380B91">
        <w:rPr>
          <w:rFonts w:ascii="Garamond" w:hAnsi="Garamond" w:cs="Arial"/>
          <w:i/>
          <w:color w:val="222222"/>
          <w:sz w:val="20"/>
          <w:szCs w:val="20"/>
          <w:shd w:val="clear" w:color="auto" w:fill="FFFFFF"/>
        </w:rPr>
        <w:t xml:space="preserve">The Effect of Regional Anesthesia on Oncologic Outcomes After Resection of Colorectal Hepatic Metastases. </w:t>
      </w:r>
      <w:r>
        <w:rPr>
          <w:rFonts w:ascii="Garamond" w:hAnsi="Garamond" w:cs="Arial"/>
          <w:color w:val="222222"/>
          <w:sz w:val="20"/>
          <w:szCs w:val="20"/>
          <w:shd w:val="clear" w:color="auto" w:fill="FFFFFF"/>
        </w:rPr>
        <w:t xml:space="preserve">Southeastern Surgical Congress, Nashville, TN. February 2017. </w:t>
      </w:r>
    </w:p>
    <w:p w14:paraId="7E6B6B36" w14:textId="77777777" w:rsidR="006D2D47" w:rsidRDefault="006D2D47" w:rsidP="006D2D47">
      <w:pPr>
        <w:rPr>
          <w:rFonts w:ascii="Garamond" w:hAnsi="Garamond" w:cs="Arial"/>
          <w:color w:val="222222"/>
          <w:sz w:val="20"/>
          <w:szCs w:val="20"/>
          <w:shd w:val="clear" w:color="auto" w:fill="FFFFFF"/>
        </w:rPr>
      </w:pPr>
    </w:p>
    <w:p w14:paraId="79FCE0B6" w14:textId="77777777" w:rsidR="006D2D47" w:rsidRPr="005D1039" w:rsidRDefault="006D2D47" w:rsidP="006D2D47">
      <w:pPr>
        <w:rPr>
          <w:rFonts w:ascii="Times" w:hAnsi="Times"/>
          <w:sz w:val="20"/>
          <w:szCs w:val="20"/>
        </w:rPr>
      </w:pPr>
      <w:r>
        <w:rPr>
          <w:rFonts w:ascii="Garamond" w:hAnsi="Garamond" w:cs="Arial"/>
          <w:b/>
          <w:color w:val="222222"/>
          <w:sz w:val="20"/>
          <w:szCs w:val="20"/>
          <w:shd w:val="clear" w:color="auto" w:fill="FFFFFF"/>
        </w:rPr>
        <w:t>Garland M,</w:t>
      </w:r>
      <w:r>
        <w:rPr>
          <w:rFonts w:ascii="Garamond" w:hAnsi="Garamond" w:cs="Arial"/>
          <w:color w:val="222222"/>
          <w:sz w:val="20"/>
          <w:szCs w:val="20"/>
          <w:shd w:val="clear" w:color="auto" w:fill="FFFFFF"/>
        </w:rPr>
        <w:t xml:space="preserve"> Hsu F, Vermillion S, Dorrell R, Shen P, Clark C. O</w:t>
      </w:r>
      <w:r w:rsidRPr="00380B91">
        <w:rPr>
          <w:rFonts w:ascii="Garamond" w:hAnsi="Garamond" w:cs="Arial"/>
          <w:i/>
          <w:color w:val="222222"/>
          <w:sz w:val="20"/>
          <w:szCs w:val="20"/>
          <w:shd w:val="clear" w:color="auto" w:fill="FFFFFF"/>
        </w:rPr>
        <w:t>ptimal Modified Frailty Index Cut-off in Older Gastrointestinal Cancer Patients Treated with Surgery</w:t>
      </w:r>
      <w:r>
        <w:rPr>
          <w:rFonts w:ascii="Garamond" w:hAnsi="Garamond" w:cs="Arial"/>
          <w:color w:val="222222"/>
          <w:sz w:val="20"/>
          <w:szCs w:val="20"/>
          <w:shd w:val="clear" w:color="auto" w:fill="FFFFFF"/>
        </w:rPr>
        <w:t xml:space="preserve">. Southeastern Surgical Congress, Nashville, TN. February 2017. </w:t>
      </w:r>
    </w:p>
    <w:p w14:paraId="7545AE1C" w14:textId="77777777" w:rsidR="006D2D47" w:rsidRDefault="006D2D47" w:rsidP="006D2D47">
      <w:pPr>
        <w:rPr>
          <w:rFonts w:ascii="Garamond" w:hAnsi="Garamond" w:cs="Arial"/>
          <w:b/>
          <w:color w:val="222222"/>
          <w:sz w:val="20"/>
          <w:szCs w:val="20"/>
          <w:shd w:val="clear" w:color="auto" w:fill="FFFFFF"/>
        </w:rPr>
      </w:pPr>
    </w:p>
    <w:p w14:paraId="0D355C17" w14:textId="77777777" w:rsidR="006D2D47" w:rsidRPr="005D1039" w:rsidRDefault="006D2D47" w:rsidP="006D2D47">
      <w:pPr>
        <w:rPr>
          <w:rFonts w:ascii="Times" w:hAnsi="Times"/>
          <w:sz w:val="20"/>
          <w:szCs w:val="20"/>
        </w:rPr>
      </w:pPr>
      <w:r>
        <w:rPr>
          <w:rFonts w:ascii="Garamond" w:hAnsi="Garamond" w:cs="Arial"/>
          <w:b/>
          <w:color w:val="222222"/>
          <w:sz w:val="20"/>
          <w:szCs w:val="20"/>
          <w:shd w:val="clear" w:color="auto" w:fill="FFFFFF"/>
        </w:rPr>
        <w:t xml:space="preserve">Garland M, </w:t>
      </w:r>
      <w:r>
        <w:rPr>
          <w:rFonts w:ascii="Garamond" w:hAnsi="Garamond" w:cs="Arial"/>
          <w:color w:val="222222"/>
          <w:sz w:val="20"/>
          <w:szCs w:val="20"/>
          <w:shd w:val="clear" w:color="auto" w:fill="FFFFFF"/>
        </w:rPr>
        <w:t xml:space="preserve">Gaffley MWG, Crouse D, Conrad C, Miller P, Martin RS. </w:t>
      </w:r>
      <w:r w:rsidRPr="00380B91">
        <w:rPr>
          <w:rFonts w:ascii="Garamond" w:hAnsi="Garamond" w:cs="Arial"/>
          <w:i/>
          <w:color w:val="222222"/>
          <w:sz w:val="20"/>
          <w:szCs w:val="20"/>
          <w:shd w:val="clear" w:color="auto" w:fill="FFFFFF"/>
        </w:rPr>
        <w:t>Effects of a More Restrictive Transfusion Trigger in Trauma Patients</w:t>
      </w:r>
      <w:r>
        <w:rPr>
          <w:rFonts w:ascii="Garamond" w:hAnsi="Garamond" w:cs="Arial"/>
          <w:color w:val="222222"/>
          <w:sz w:val="20"/>
          <w:szCs w:val="20"/>
          <w:shd w:val="clear" w:color="auto" w:fill="FFFFFF"/>
        </w:rPr>
        <w:t xml:space="preserve">. Eastern Association for the Surgery of Trauma, Hollywood, FL. January 2017. </w:t>
      </w:r>
    </w:p>
    <w:p w14:paraId="531A91D5" w14:textId="77777777" w:rsidR="006D2D47" w:rsidRDefault="006D2D47" w:rsidP="006D2D47">
      <w:pPr>
        <w:rPr>
          <w:rFonts w:ascii="Garamond" w:hAnsi="Garamond" w:cs="Arial"/>
          <w:b/>
          <w:color w:val="222222"/>
          <w:sz w:val="20"/>
          <w:szCs w:val="20"/>
          <w:shd w:val="clear" w:color="auto" w:fill="FFFFFF"/>
        </w:rPr>
      </w:pPr>
    </w:p>
    <w:p w14:paraId="3D596A0D" w14:textId="77777777" w:rsidR="006D2D47" w:rsidRPr="00A131B8" w:rsidRDefault="006D2D47" w:rsidP="006D2D47">
      <w:pPr>
        <w:rPr>
          <w:rFonts w:ascii="Garamond" w:hAnsi="Garamond" w:cs="Arial"/>
          <w:color w:val="222222"/>
          <w:sz w:val="20"/>
          <w:szCs w:val="20"/>
          <w:shd w:val="clear" w:color="auto" w:fill="FFFFFF"/>
        </w:rPr>
      </w:pPr>
      <w:r>
        <w:rPr>
          <w:rFonts w:ascii="Garamond" w:hAnsi="Garamond" w:cs="Arial"/>
          <w:b/>
          <w:color w:val="222222"/>
          <w:sz w:val="20"/>
          <w:szCs w:val="20"/>
          <w:shd w:val="clear" w:color="auto" w:fill="FFFFFF"/>
        </w:rPr>
        <w:t xml:space="preserve">Garland M, </w:t>
      </w:r>
      <w:r>
        <w:rPr>
          <w:rFonts w:ascii="Garamond" w:hAnsi="Garamond" w:cs="Arial"/>
          <w:color w:val="222222"/>
          <w:sz w:val="20"/>
          <w:szCs w:val="20"/>
          <w:shd w:val="clear" w:color="auto" w:fill="FFFFFF"/>
        </w:rPr>
        <w:t xml:space="preserve">Miller P, Wyman T, Anderson T, Kaiser M. </w:t>
      </w:r>
      <w:r w:rsidRPr="00A131B8">
        <w:rPr>
          <w:rFonts w:ascii="Garamond" w:hAnsi="Garamond" w:cs="Arial"/>
          <w:i/>
          <w:color w:val="222222"/>
          <w:sz w:val="20"/>
          <w:szCs w:val="20"/>
          <w:shd w:val="clear" w:color="auto" w:fill="FFFFFF"/>
        </w:rPr>
        <w:t>Hemoglobin as the Sole Transfusion Trigger in the Otherwise Stable Trauma Patient.</w:t>
      </w:r>
      <w:r>
        <w:rPr>
          <w:rFonts w:ascii="Garamond" w:hAnsi="Garamond" w:cs="Arial"/>
          <w:color w:val="222222"/>
          <w:sz w:val="20"/>
          <w:szCs w:val="20"/>
          <w:shd w:val="clear" w:color="auto" w:fill="FFFFFF"/>
        </w:rPr>
        <w:t xml:space="preserve"> Southeastern Surgical Congress, Atlanta, GA. February 2016.</w:t>
      </w:r>
    </w:p>
    <w:p w14:paraId="2A464E1D" w14:textId="77777777" w:rsidR="006D2D47" w:rsidRDefault="006D2D47" w:rsidP="006D2D47">
      <w:pPr>
        <w:rPr>
          <w:rFonts w:ascii="Garamond" w:hAnsi="Garamond" w:cs="Arial"/>
          <w:b/>
          <w:color w:val="222222"/>
          <w:sz w:val="20"/>
          <w:szCs w:val="20"/>
          <w:shd w:val="clear" w:color="auto" w:fill="FFFFFF"/>
        </w:rPr>
      </w:pPr>
    </w:p>
    <w:p w14:paraId="662F7CC2" w14:textId="77777777" w:rsidR="006D2D47" w:rsidRDefault="006D2D47" w:rsidP="006D2D47">
      <w:pPr>
        <w:rPr>
          <w:rFonts w:ascii="Garamond" w:hAnsi="Garamond" w:cs="Arial"/>
          <w:color w:val="222222"/>
          <w:sz w:val="20"/>
          <w:szCs w:val="20"/>
          <w:shd w:val="clear" w:color="auto" w:fill="FFFFFF"/>
        </w:rPr>
      </w:pPr>
      <w:r>
        <w:rPr>
          <w:rFonts w:ascii="Garamond" w:hAnsi="Garamond" w:cs="Arial"/>
          <w:color w:val="222222"/>
          <w:sz w:val="20"/>
          <w:szCs w:val="20"/>
          <w:shd w:val="clear" w:color="auto" w:fill="FFFFFF"/>
        </w:rPr>
        <w:t xml:space="preserve">Clark C, </w:t>
      </w:r>
      <w:r w:rsidRPr="005D76B1">
        <w:rPr>
          <w:rFonts w:ascii="Garamond" w:hAnsi="Garamond" w:cs="Arial"/>
          <w:b/>
          <w:color w:val="222222"/>
          <w:sz w:val="20"/>
          <w:szCs w:val="20"/>
          <w:shd w:val="clear" w:color="auto" w:fill="FFFFFF"/>
        </w:rPr>
        <w:t>Garland M</w:t>
      </w:r>
      <w:r>
        <w:rPr>
          <w:rFonts w:ascii="Garamond" w:hAnsi="Garamond" w:cs="Arial"/>
          <w:color w:val="222222"/>
          <w:sz w:val="20"/>
          <w:szCs w:val="20"/>
          <w:shd w:val="clear" w:color="auto" w:fill="FFFFFF"/>
        </w:rPr>
        <w:t xml:space="preserve">, Krebs E, Powell M. </w:t>
      </w:r>
      <w:r w:rsidRPr="005D76B1">
        <w:rPr>
          <w:rFonts w:ascii="Garamond" w:hAnsi="Garamond" w:cs="Arial"/>
          <w:i/>
          <w:color w:val="222222"/>
          <w:sz w:val="20"/>
          <w:szCs w:val="20"/>
          <w:shd w:val="clear" w:color="auto" w:fill="FFFFFF"/>
        </w:rPr>
        <w:t>Single Institution Review of Single Port versus Multi-port Sleeve Gastrectomy.</w:t>
      </w:r>
      <w:r>
        <w:rPr>
          <w:rFonts w:ascii="Garamond" w:hAnsi="Garamond" w:cs="Arial"/>
          <w:color w:val="222222"/>
          <w:sz w:val="20"/>
          <w:szCs w:val="20"/>
          <w:shd w:val="clear" w:color="auto" w:fill="FFFFFF"/>
        </w:rPr>
        <w:t xml:space="preserve"> Southeastern Surgical Congress, Atlanta, GA. February 2016.</w:t>
      </w:r>
    </w:p>
    <w:p w14:paraId="46D21098" w14:textId="77777777" w:rsidR="006D2D47" w:rsidRPr="005D76B1" w:rsidRDefault="006D2D47" w:rsidP="006D2D47">
      <w:pPr>
        <w:rPr>
          <w:rFonts w:ascii="Garamond" w:hAnsi="Garamond" w:cs="Arial"/>
          <w:color w:val="222222"/>
          <w:sz w:val="20"/>
          <w:szCs w:val="20"/>
          <w:shd w:val="clear" w:color="auto" w:fill="FFFFFF"/>
        </w:rPr>
      </w:pPr>
    </w:p>
    <w:p w14:paraId="03D36333" w14:textId="77777777" w:rsidR="006D2D47" w:rsidRDefault="006D2D47" w:rsidP="006D2D47">
      <w:pPr>
        <w:rPr>
          <w:rFonts w:ascii="Garamond" w:hAnsi="Garamond" w:cs="Arial"/>
          <w:color w:val="222222"/>
          <w:sz w:val="20"/>
          <w:szCs w:val="20"/>
          <w:shd w:val="clear" w:color="auto" w:fill="FFFFFF"/>
        </w:rPr>
      </w:pPr>
      <w:r w:rsidRPr="0048746A">
        <w:rPr>
          <w:rFonts w:ascii="Garamond" w:hAnsi="Garamond" w:cs="Arial"/>
          <w:b/>
          <w:color w:val="222222"/>
          <w:sz w:val="20"/>
          <w:szCs w:val="20"/>
          <w:shd w:val="clear" w:color="auto" w:fill="FFFFFF"/>
        </w:rPr>
        <w:t>Garland M</w:t>
      </w:r>
      <w:r>
        <w:rPr>
          <w:rFonts w:ascii="Garamond" w:hAnsi="Garamond" w:cs="Arial"/>
          <w:color w:val="222222"/>
          <w:sz w:val="20"/>
          <w:szCs w:val="20"/>
          <w:shd w:val="clear" w:color="auto" w:fill="FFFFFF"/>
        </w:rPr>
        <w:t xml:space="preserve">, Miller, P, Hildreth, A, Hale AL, Kaiser ML. </w:t>
      </w:r>
      <w:r w:rsidRPr="0048746A">
        <w:rPr>
          <w:rFonts w:ascii="Garamond" w:hAnsi="Garamond" w:cs="Arial"/>
          <w:i/>
          <w:color w:val="222222"/>
          <w:sz w:val="20"/>
          <w:szCs w:val="20"/>
          <w:shd w:val="clear" w:color="auto" w:fill="FFFFFF"/>
        </w:rPr>
        <w:t>The Utility of Abdominal Computed Tomography for Pre-Operative Planning of Percutaneous Endoscopic Gastrostomy Tube Placement</w:t>
      </w:r>
      <w:r>
        <w:rPr>
          <w:rFonts w:ascii="Garamond" w:hAnsi="Garamond" w:cs="Arial"/>
          <w:color w:val="222222"/>
          <w:sz w:val="20"/>
          <w:szCs w:val="20"/>
          <w:shd w:val="clear" w:color="auto" w:fill="FFFFFF"/>
        </w:rPr>
        <w:t>. Southeastern Surgical Congress, Atlanta, GA. February 2016.</w:t>
      </w:r>
    </w:p>
    <w:p w14:paraId="5F91560B" w14:textId="77777777" w:rsidR="006D2D47" w:rsidRDefault="006D2D47" w:rsidP="006D2D47">
      <w:pPr>
        <w:rPr>
          <w:rFonts w:ascii="Garamond" w:hAnsi="Garamond"/>
          <w:sz w:val="20"/>
          <w:szCs w:val="20"/>
          <w:lang w:val="es-CO"/>
        </w:rPr>
      </w:pPr>
    </w:p>
    <w:p w14:paraId="659EDEE0" w14:textId="77777777" w:rsidR="006D2D47" w:rsidRPr="00C347BD" w:rsidRDefault="006D2D47" w:rsidP="006D2D47">
      <w:pPr>
        <w:rPr>
          <w:rFonts w:ascii="Garamond" w:hAnsi="Garamond"/>
          <w:i/>
          <w:sz w:val="20"/>
          <w:szCs w:val="20"/>
        </w:rPr>
      </w:pPr>
      <w:r>
        <w:rPr>
          <w:rFonts w:ascii="Garamond" w:hAnsi="Garamond"/>
          <w:sz w:val="20"/>
          <w:szCs w:val="20"/>
          <w:lang w:val="es-CO"/>
        </w:rPr>
        <w:t xml:space="preserve">Barney M, Bomar G, McGonagill, P, </w:t>
      </w:r>
      <w:r>
        <w:rPr>
          <w:rFonts w:ascii="Garamond" w:hAnsi="Garamond"/>
          <w:b/>
          <w:sz w:val="20"/>
          <w:szCs w:val="20"/>
          <w:lang w:val="es-CO"/>
        </w:rPr>
        <w:t xml:space="preserve">Garland </w:t>
      </w:r>
      <w:r w:rsidRPr="00CF390B">
        <w:rPr>
          <w:rFonts w:ascii="Garamond" w:hAnsi="Garamond"/>
          <w:b/>
          <w:sz w:val="20"/>
          <w:szCs w:val="20"/>
          <w:lang w:val="es-CO"/>
        </w:rPr>
        <w:t>M</w:t>
      </w:r>
      <w:r>
        <w:rPr>
          <w:rFonts w:ascii="Garamond" w:hAnsi="Garamond"/>
          <w:sz w:val="20"/>
          <w:szCs w:val="20"/>
          <w:lang w:val="es-CO"/>
        </w:rPr>
        <w:t>, Miller P, Hildreth A.</w:t>
      </w:r>
      <w:r w:rsidRPr="002D3DA7">
        <w:rPr>
          <w:rFonts w:ascii="Garamond" w:hAnsi="Garamond"/>
          <w:sz w:val="20"/>
          <w:szCs w:val="20"/>
          <w:lang w:val="es-CO"/>
        </w:rPr>
        <w:t xml:space="preserve"> </w:t>
      </w:r>
      <w:r w:rsidRPr="00C347BD">
        <w:rPr>
          <w:rFonts w:ascii="Garamond" w:hAnsi="Garamond"/>
          <w:i/>
          <w:sz w:val="20"/>
          <w:szCs w:val="20"/>
        </w:rPr>
        <w:t>Hernia Occur</w:t>
      </w:r>
      <w:r>
        <w:rPr>
          <w:rFonts w:ascii="Garamond" w:hAnsi="Garamond"/>
          <w:i/>
          <w:sz w:val="20"/>
          <w:szCs w:val="20"/>
        </w:rPr>
        <w:t xml:space="preserve">rence on Long Term Follow Up in </w:t>
      </w:r>
      <w:r w:rsidRPr="00C347BD">
        <w:rPr>
          <w:rFonts w:ascii="Garamond" w:hAnsi="Garamond"/>
          <w:i/>
          <w:sz w:val="20"/>
          <w:szCs w:val="20"/>
        </w:rPr>
        <w:t>Trauma Patients Undergoing Delayed Primary Fascial Closure After Open Abdomen</w:t>
      </w:r>
      <w:r>
        <w:rPr>
          <w:rFonts w:ascii="Garamond" w:hAnsi="Garamond"/>
          <w:i/>
          <w:sz w:val="20"/>
          <w:szCs w:val="20"/>
        </w:rPr>
        <w:t xml:space="preserve">. </w:t>
      </w:r>
      <w:r>
        <w:rPr>
          <w:rFonts w:ascii="Garamond" w:hAnsi="Garamond"/>
          <w:sz w:val="20"/>
          <w:szCs w:val="20"/>
        </w:rPr>
        <w:t xml:space="preserve">NC-SC ACS-COT, Myrtle Beach, SC. July 2014. </w:t>
      </w:r>
      <w:r w:rsidRPr="002D3DA7">
        <w:rPr>
          <w:rFonts w:ascii="Garamond" w:hAnsi="Garamond"/>
          <w:sz w:val="20"/>
          <w:szCs w:val="20"/>
        </w:rPr>
        <w:t>         </w:t>
      </w:r>
    </w:p>
    <w:p w14:paraId="1AD93362" w14:textId="77777777" w:rsidR="006D2D47" w:rsidRDefault="006D2D47" w:rsidP="006D2D47">
      <w:pPr>
        <w:shd w:val="clear" w:color="auto" w:fill="FFFFFF"/>
        <w:rPr>
          <w:rFonts w:ascii="Garamond" w:hAnsi="Garamond"/>
          <w:sz w:val="20"/>
          <w:szCs w:val="20"/>
          <w:lang w:val="es-CO"/>
        </w:rPr>
      </w:pPr>
    </w:p>
    <w:p w14:paraId="199501AF" w14:textId="77777777" w:rsidR="006D2D47" w:rsidRDefault="006D2D47" w:rsidP="006D2D47">
      <w:pPr>
        <w:shd w:val="clear" w:color="auto" w:fill="FFFFFF"/>
        <w:rPr>
          <w:rFonts w:ascii="Garamond" w:hAnsi="Garamond"/>
          <w:sz w:val="20"/>
          <w:szCs w:val="20"/>
        </w:rPr>
      </w:pPr>
      <w:r>
        <w:rPr>
          <w:rFonts w:ascii="Garamond" w:hAnsi="Garamond"/>
          <w:b/>
          <w:sz w:val="20"/>
          <w:szCs w:val="20"/>
          <w:lang w:val="es-CO"/>
        </w:rPr>
        <w:t>Garland</w:t>
      </w:r>
      <w:r w:rsidRPr="00CF390B">
        <w:rPr>
          <w:rFonts w:ascii="Garamond" w:hAnsi="Garamond"/>
          <w:b/>
          <w:sz w:val="20"/>
          <w:szCs w:val="20"/>
          <w:lang w:val="es-CO"/>
        </w:rPr>
        <w:t xml:space="preserve"> M</w:t>
      </w:r>
      <w:r>
        <w:rPr>
          <w:rFonts w:ascii="Garamond" w:hAnsi="Garamond"/>
          <w:sz w:val="20"/>
          <w:szCs w:val="20"/>
          <w:lang w:val="es-CO"/>
        </w:rPr>
        <w:t>, Imperatore K, Lozano J, Acuna J.</w:t>
      </w:r>
      <w:r w:rsidRPr="002D3DA7">
        <w:rPr>
          <w:rFonts w:ascii="Garamond" w:hAnsi="Garamond"/>
          <w:sz w:val="20"/>
          <w:szCs w:val="20"/>
          <w:lang w:val="es-CO"/>
        </w:rPr>
        <w:t xml:space="preserve"> </w:t>
      </w:r>
      <w:r w:rsidRPr="002D3DA7">
        <w:rPr>
          <w:rFonts w:ascii="Garamond" w:hAnsi="Garamond"/>
          <w:i/>
          <w:sz w:val="20"/>
          <w:szCs w:val="20"/>
        </w:rPr>
        <w:t>Effects of ethnicity, race, and income on the stage of breast cancer at diagnosis among women in south Florida.</w:t>
      </w:r>
      <w:r w:rsidRPr="002D3DA7">
        <w:rPr>
          <w:rFonts w:ascii="Garamond" w:hAnsi="Garamond"/>
          <w:sz w:val="20"/>
          <w:szCs w:val="20"/>
        </w:rPr>
        <w:t xml:space="preserve">  </w:t>
      </w:r>
      <w:r>
        <w:rPr>
          <w:rFonts w:ascii="Garamond" w:hAnsi="Garamond"/>
          <w:sz w:val="20"/>
          <w:szCs w:val="20"/>
        </w:rPr>
        <w:t xml:space="preserve">American Public Health Association, Boston, MA. November 2013. </w:t>
      </w:r>
      <w:r w:rsidRPr="002D3DA7">
        <w:rPr>
          <w:rFonts w:ascii="Garamond" w:hAnsi="Garamond"/>
          <w:sz w:val="20"/>
          <w:szCs w:val="20"/>
        </w:rPr>
        <w:t>         </w:t>
      </w:r>
    </w:p>
    <w:p w14:paraId="046E4A34" w14:textId="77777777" w:rsidR="006D2D47" w:rsidRPr="002D3DA7" w:rsidRDefault="006D2D47" w:rsidP="006D2D47">
      <w:pPr>
        <w:shd w:val="clear" w:color="auto" w:fill="FFFFFF"/>
        <w:rPr>
          <w:rFonts w:ascii="Garamond" w:hAnsi="Garamond"/>
          <w:sz w:val="20"/>
          <w:szCs w:val="20"/>
        </w:rPr>
      </w:pPr>
      <w:r w:rsidRPr="002D3DA7">
        <w:rPr>
          <w:rFonts w:ascii="Garamond" w:hAnsi="Garamond"/>
          <w:sz w:val="20"/>
          <w:szCs w:val="20"/>
        </w:rPr>
        <w:t>     </w:t>
      </w:r>
    </w:p>
    <w:p w14:paraId="16216624" w14:textId="77777777" w:rsidR="006D2D47" w:rsidRPr="00312C14" w:rsidRDefault="006D2D47" w:rsidP="006D2D47">
      <w:pPr>
        <w:rPr>
          <w:rFonts w:ascii="Garamond" w:hAnsi="Garamond"/>
          <w:sz w:val="20"/>
          <w:szCs w:val="20"/>
        </w:rPr>
      </w:pPr>
      <w:r>
        <w:rPr>
          <w:rFonts w:ascii="Garamond" w:hAnsi="Garamond"/>
          <w:b/>
          <w:sz w:val="20"/>
          <w:szCs w:val="20"/>
        </w:rPr>
        <w:t xml:space="preserve">Garland </w:t>
      </w:r>
      <w:r w:rsidRPr="00CF390B">
        <w:rPr>
          <w:rFonts w:ascii="Garamond" w:hAnsi="Garamond"/>
          <w:b/>
          <w:sz w:val="20"/>
          <w:szCs w:val="20"/>
        </w:rPr>
        <w:t>M</w:t>
      </w:r>
      <w:r>
        <w:rPr>
          <w:rFonts w:ascii="Garamond" w:hAnsi="Garamond"/>
          <w:sz w:val="20"/>
          <w:szCs w:val="20"/>
        </w:rPr>
        <w:t xml:space="preserve">, Imperatore K, Burnett P, Lozano J, Acuna J. </w:t>
      </w:r>
      <w:r w:rsidRPr="00312C14">
        <w:rPr>
          <w:rFonts w:ascii="Garamond" w:hAnsi="Garamond"/>
          <w:i/>
          <w:sz w:val="20"/>
          <w:szCs w:val="20"/>
        </w:rPr>
        <w:t>Breast Cancer Staging in South Florida Women Along with Community Input and Future Directions.</w:t>
      </w:r>
      <w:r>
        <w:rPr>
          <w:rFonts w:ascii="Garamond" w:hAnsi="Garamond"/>
          <w:sz w:val="20"/>
          <w:szCs w:val="20"/>
        </w:rPr>
        <w:t xml:space="preserve"> Community Healthcare Enhancement Endowment, Miami, FL. April 2013.</w:t>
      </w:r>
    </w:p>
    <w:p w14:paraId="1A581DDD" w14:textId="77777777" w:rsidR="006D2D47" w:rsidRDefault="006D2D47" w:rsidP="006D2D47">
      <w:pPr>
        <w:rPr>
          <w:rFonts w:ascii="Garamond" w:hAnsi="Garamond"/>
          <w:sz w:val="20"/>
          <w:szCs w:val="20"/>
        </w:rPr>
      </w:pPr>
    </w:p>
    <w:p w14:paraId="417E7643" w14:textId="77777777" w:rsidR="006D2D47" w:rsidRPr="00175AD2" w:rsidRDefault="006D2D47" w:rsidP="006D2D47">
      <w:pPr>
        <w:rPr>
          <w:rFonts w:ascii="Garamond" w:hAnsi="Garamond"/>
          <w:i/>
          <w:sz w:val="20"/>
          <w:szCs w:val="20"/>
        </w:rPr>
      </w:pPr>
      <w:r>
        <w:rPr>
          <w:rFonts w:ascii="Garamond" w:hAnsi="Garamond"/>
          <w:b/>
          <w:sz w:val="20"/>
          <w:szCs w:val="20"/>
        </w:rPr>
        <w:t xml:space="preserve">Garland </w:t>
      </w:r>
      <w:r w:rsidRPr="00CF390B">
        <w:rPr>
          <w:rFonts w:ascii="Garamond" w:hAnsi="Garamond"/>
          <w:b/>
          <w:sz w:val="20"/>
          <w:szCs w:val="20"/>
        </w:rPr>
        <w:t>M</w:t>
      </w:r>
      <w:r>
        <w:rPr>
          <w:rFonts w:ascii="Garamond" w:hAnsi="Garamond"/>
          <w:sz w:val="20"/>
          <w:szCs w:val="20"/>
        </w:rPr>
        <w:t xml:space="preserve">,  Chegondi M, Totapally B. </w:t>
      </w:r>
      <w:r w:rsidRPr="001746EA">
        <w:rPr>
          <w:rFonts w:ascii="Garamond" w:hAnsi="Garamond"/>
          <w:i/>
          <w:sz w:val="20"/>
          <w:szCs w:val="20"/>
        </w:rPr>
        <w:t>Course and outcome of children with status epilepticus admitted to a pediatric intensive care unit</w:t>
      </w:r>
      <w:r>
        <w:rPr>
          <w:rFonts w:ascii="Garamond" w:hAnsi="Garamond"/>
          <w:i/>
          <w:sz w:val="20"/>
          <w:szCs w:val="20"/>
        </w:rPr>
        <w:t xml:space="preserve">. </w:t>
      </w:r>
      <w:r>
        <w:rPr>
          <w:rFonts w:ascii="Garamond" w:hAnsi="Garamond"/>
          <w:sz w:val="20"/>
          <w:szCs w:val="20"/>
        </w:rPr>
        <w:t>American Thoracic Society, San Francisco, CA. May 2012.</w:t>
      </w:r>
    </w:p>
    <w:p w14:paraId="2B8BAD0D" w14:textId="77777777" w:rsidR="006D2D47" w:rsidRDefault="006D2D47" w:rsidP="006D2D47">
      <w:pPr>
        <w:autoSpaceDE w:val="0"/>
        <w:autoSpaceDN w:val="0"/>
        <w:adjustRightInd w:val="0"/>
        <w:rPr>
          <w:rStyle w:val="Strong"/>
          <w:rFonts w:ascii="Garamond" w:hAnsi="Garamond"/>
          <w:b w:val="0"/>
          <w:color w:val="000000"/>
          <w:sz w:val="20"/>
          <w:szCs w:val="20"/>
          <w:bdr w:val="none" w:sz="0" w:space="0" w:color="auto" w:frame="1"/>
        </w:rPr>
      </w:pPr>
    </w:p>
    <w:p w14:paraId="287A94DB" w14:textId="77777777" w:rsidR="006D2D47" w:rsidRDefault="006D2D47" w:rsidP="006D2D47">
      <w:pPr>
        <w:autoSpaceDE w:val="0"/>
        <w:autoSpaceDN w:val="0"/>
        <w:adjustRightInd w:val="0"/>
        <w:rPr>
          <w:rStyle w:val="apple-style-span"/>
          <w:rFonts w:ascii="Garamond" w:hAnsi="Garamond" w:cs="Arial"/>
          <w:color w:val="000000"/>
          <w:sz w:val="20"/>
          <w:szCs w:val="20"/>
          <w:shd w:val="clear" w:color="auto" w:fill="FFFFFF"/>
        </w:rPr>
      </w:pPr>
      <w:r w:rsidRPr="00CF390B">
        <w:rPr>
          <w:rFonts w:ascii="Garamond" w:hAnsi="Garamond"/>
          <w:b/>
          <w:sz w:val="20"/>
          <w:szCs w:val="20"/>
        </w:rPr>
        <w:t>Garland</w:t>
      </w:r>
      <w:r>
        <w:rPr>
          <w:rFonts w:ascii="Garamond" w:hAnsi="Garamond"/>
          <w:b/>
          <w:sz w:val="20"/>
          <w:szCs w:val="20"/>
        </w:rPr>
        <w:t xml:space="preserve"> M,</w:t>
      </w:r>
      <w:r>
        <w:rPr>
          <w:rFonts w:ascii="Garamond" w:hAnsi="Garamond"/>
          <w:sz w:val="20"/>
          <w:szCs w:val="20"/>
        </w:rPr>
        <w:t xml:space="preserve"> Samaniego E, Linfante I. </w:t>
      </w:r>
      <w:r w:rsidRPr="0028668A">
        <w:rPr>
          <w:rStyle w:val="apple-style-span"/>
          <w:rFonts w:ascii="Garamond" w:hAnsi="Garamond" w:cs="Arial"/>
          <w:i/>
          <w:color w:val="000000"/>
          <w:sz w:val="20"/>
          <w:szCs w:val="20"/>
          <w:shd w:val="clear" w:color="auto" w:fill="FFFFFF"/>
        </w:rPr>
        <w:t>Self-expandable Stents in the Treatment of Acute Ischemic Stroke Refractory to Current Thrombectomy Devices: Single Center Experience</w:t>
      </w:r>
      <w:r>
        <w:rPr>
          <w:rStyle w:val="apple-style-span"/>
          <w:rFonts w:ascii="Garamond" w:hAnsi="Garamond" w:cs="Arial"/>
          <w:i/>
          <w:color w:val="000000"/>
          <w:sz w:val="20"/>
          <w:szCs w:val="20"/>
          <w:shd w:val="clear" w:color="auto" w:fill="FFFFFF"/>
        </w:rPr>
        <w:t xml:space="preserve">. </w:t>
      </w:r>
      <w:r>
        <w:rPr>
          <w:rStyle w:val="apple-style-span"/>
          <w:rFonts w:ascii="Garamond" w:hAnsi="Garamond" w:cs="Arial"/>
          <w:color w:val="000000"/>
          <w:sz w:val="20"/>
          <w:szCs w:val="20"/>
          <w:shd w:val="clear" w:color="auto" w:fill="FFFFFF"/>
        </w:rPr>
        <w:t>American Academy of Neurology, New Orleans, LA. April 2012.</w:t>
      </w:r>
    </w:p>
    <w:p w14:paraId="01AD53D4" w14:textId="77777777" w:rsidR="006D2D47" w:rsidRDefault="006D2D47" w:rsidP="006D2D47">
      <w:pPr>
        <w:autoSpaceDE w:val="0"/>
        <w:autoSpaceDN w:val="0"/>
        <w:adjustRightInd w:val="0"/>
        <w:rPr>
          <w:rStyle w:val="apple-style-span"/>
          <w:rFonts w:ascii="Garamond" w:hAnsi="Garamond" w:cs="Arial"/>
          <w:color w:val="000000"/>
          <w:sz w:val="20"/>
          <w:szCs w:val="20"/>
          <w:shd w:val="clear" w:color="auto" w:fill="FFFFFF"/>
        </w:rPr>
      </w:pPr>
    </w:p>
    <w:p w14:paraId="71759D51" w14:textId="77777777" w:rsidR="006D2D47" w:rsidRDefault="006D2D47" w:rsidP="006D2D47">
      <w:pPr>
        <w:autoSpaceDE w:val="0"/>
        <w:autoSpaceDN w:val="0"/>
        <w:adjustRightInd w:val="0"/>
        <w:rPr>
          <w:rFonts w:ascii="Garamond" w:hAnsi="Garamond"/>
          <w:sz w:val="20"/>
          <w:szCs w:val="20"/>
        </w:rPr>
      </w:pPr>
      <w:r>
        <w:rPr>
          <w:rFonts w:ascii="Garamond" w:hAnsi="Garamond"/>
          <w:b/>
          <w:sz w:val="20"/>
          <w:szCs w:val="20"/>
        </w:rPr>
        <w:t xml:space="preserve">Garland M, </w:t>
      </w:r>
      <w:r>
        <w:rPr>
          <w:rFonts w:ascii="Garamond" w:hAnsi="Garamond"/>
          <w:sz w:val="20"/>
          <w:szCs w:val="20"/>
        </w:rPr>
        <w:t xml:space="preserve">Chegondi M, Totapally B. </w:t>
      </w:r>
      <w:r w:rsidRPr="00C00842">
        <w:rPr>
          <w:rFonts w:ascii="Garamond" w:hAnsi="Garamond"/>
          <w:i/>
          <w:sz w:val="20"/>
          <w:szCs w:val="20"/>
        </w:rPr>
        <w:t>Hospital course of known versus new-</w:t>
      </w:r>
      <w:r>
        <w:rPr>
          <w:rFonts w:ascii="Garamond" w:hAnsi="Garamond"/>
          <w:i/>
          <w:sz w:val="20"/>
          <w:szCs w:val="20"/>
        </w:rPr>
        <w:t xml:space="preserve">onset seizures in children with </w:t>
      </w:r>
      <w:r w:rsidRPr="00C00842">
        <w:rPr>
          <w:rFonts w:ascii="Garamond" w:hAnsi="Garamond"/>
          <w:i/>
          <w:sz w:val="20"/>
          <w:szCs w:val="20"/>
        </w:rPr>
        <w:t>status epilepticus: a single-center experienc</w:t>
      </w:r>
      <w:r>
        <w:rPr>
          <w:rFonts w:ascii="Garamond" w:hAnsi="Garamond"/>
          <w:i/>
          <w:sz w:val="20"/>
          <w:szCs w:val="20"/>
        </w:rPr>
        <w:t xml:space="preserve">e. </w:t>
      </w:r>
      <w:r>
        <w:rPr>
          <w:rFonts w:ascii="Garamond" w:hAnsi="Garamond"/>
          <w:sz w:val="20"/>
          <w:szCs w:val="20"/>
        </w:rPr>
        <w:t>University of Miami Neuroscience Day, Miami, FL. November 2011.</w:t>
      </w:r>
    </w:p>
    <w:p w14:paraId="48211A33" w14:textId="77777777" w:rsidR="006D2D47" w:rsidRDefault="006D2D47" w:rsidP="006D2D47">
      <w:pPr>
        <w:autoSpaceDE w:val="0"/>
        <w:autoSpaceDN w:val="0"/>
        <w:adjustRightInd w:val="0"/>
        <w:rPr>
          <w:rFonts w:ascii="Garamond" w:hAnsi="Garamond"/>
          <w:sz w:val="20"/>
          <w:szCs w:val="20"/>
        </w:rPr>
      </w:pPr>
    </w:p>
    <w:p w14:paraId="38F6E4FA" w14:textId="77777777" w:rsidR="006D2D47" w:rsidRPr="00EF5567" w:rsidRDefault="006D2D47" w:rsidP="006D2D47">
      <w:pPr>
        <w:autoSpaceDE w:val="0"/>
        <w:autoSpaceDN w:val="0"/>
        <w:adjustRightInd w:val="0"/>
        <w:rPr>
          <w:rFonts w:ascii="Garamond" w:hAnsi="Garamond"/>
          <w:b/>
          <w:bCs/>
          <w:sz w:val="20"/>
          <w:szCs w:val="20"/>
        </w:rPr>
      </w:pPr>
      <w:r w:rsidRPr="00CF390B">
        <w:rPr>
          <w:rStyle w:val="Strong"/>
          <w:rFonts w:ascii="Garamond" w:hAnsi="Garamond"/>
          <w:color w:val="000000"/>
          <w:sz w:val="20"/>
          <w:szCs w:val="20"/>
          <w:bdr w:val="none" w:sz="0" w:space="0" w:color="auto" w:frame="1"/>
        </w:rPr>
        <w:t>Garland</w:t>
      </w:r>
      <w:r>
        <w:rPr>
          <w:rStyle w:val="Strong"/>
          <w:rFonts w:ascii="Garamond" w:hAnsi="Garamond"/>
          <w:color w:val="000000"/>
          <w:sz w:val="20"/>
          <w:szCs w:val="20"/>
          <w:bdr w:val="none" w:sz="0" w:space="0" w:color="auto" w:frame="1"/>
        </w:rPr>
        <w:t xml:space="preserve"> M,</w:t>
      </w:r>
      <w:r>
        <w:rPr>
          <w:rStyle w:val="Strong"/>
          <w:rFonts w:ascii="Garamond" w:hAnsi="Garamond"/>
          <w:b w:val="0"/>
          <w:color w:val="000000"/>
          <w:sz w:val="20"/>
          <w:szCs w:val="20"/>
          <w:bdr w:val="none" w:sz="0" w:space="0" w:color="auto" w:frame="1"/>
        </w:rPr>
        <w:t xml:space="preserve"> Gajavelli S, Pearse D, Berrocal Y. </w:t>
      </w:r>
      <w:r w:rsidRPr="00A10462">
        <w:rPr>
          <w:rFonts w:ascii="Garamond" w:hAnsi="Garamond"/>
          <w:bCs/>
          <w:i/>
          <w:sz w:val="20"/>
          <w:szCs w:val="20"/>
        </w:rPr>
        <w:t>Behavioral hypersensitivity and reorganization of nociceptive pain pathways after contusive spinal cord injury in ra</w:t>
      </w:r>
      <w:r>
        <w:rPr>
          <w:rFonts w:ascii="Garamond" w:hAnsi="Garamond"/>
          <w:bCs/>
          <w:i/>
          <w:sz w:val="20"/>
          <w:szCs w:val="20"/>
        </w:rPr>
        <w:t>ts</w:t>
      </w:r>
      <w:r>
        <w:rPr>
          <w:rFonts w:ascii="Garamond" w:hAnsi="Garamond"/>
          <w:b/>
          <w:bCs/>
          <w:sz w:val="20"/>
          <w:szCs w:val="20"/>
        </w:rPr>
        <w:t xml:space="preserve">. </w:t>
      </w:r>
      <w:r>
        <w:rPr>
          <w:rFonts w:ascii="Garamond" w:hAnsi="Garamond"/>
          <w:sz w:val="20"/>
          <w:szCs w:val="20"/>
        </w:rPr>
        <w:t>Florida International University Graduate Scholarly Forum, Miami, FL. March 2011.</w:t>
      </w:r>
    </w:p>
    <w:p w14:paraId="72BB2B7A" w14:textId="77777777" w:rsidR="006D2D47" w:rsidRDefault="006D2D47" w:rsidP="006D2D47">
      <w:pPr>
        <w:autoSpaceDE w:val="0"/>
        <w:autoSpaceDN w:val="0"/>
        <w:adjustRightInd w:val="0"/>
        <w:rPr>
          <w:rFonts w:ascii="Garamond" w:hAnsi="Garamond"/>
          <w:sz w:val="20"/>
          <w:szCs w:val="20"/>
        </w:rPr>
      </w:pPr>
    </w:p>
    <w:p w14:paraId="117FCD4D" w14:textId="77777777" w:rsidR="006D2D47" w:rsidRDefault="006D2D47" w:rsidP="006D2D47">
      <w:pPr>
        <w:autoSpaceDE w:val="0"/>
        <w:autoSpaceDN w:val="0"/>
        <w:adjustRightInd w:val="0"/>
        <w:rPr>
          <w:rFonts w:ascii="Garamond" w:hAnsi="Garamond"/>
          <w:sz w:val="20"/>
          <w:szCs w:val="20"/>
        </w:rPr>
      </w:pPr>
      <w:r w:rsidRPr="005F56A9">
        <w:rPr>
          <w:rStyle w:val="Strong"/>
          <w:rFonts w:ascii="Garamond" w:hAnsi="Garamond"/>
          <w:color w:val="000000"/>
          <w:sz w:val="20"/>
          <w:szCs w:val="20"/>
          <w:bdr w:val="none" w:sz="0" w:space="0" w:color="auto" w:frame="1"/>
        </w:rPr>
        <w:t>Garland</w:t>
      </w:r>
      <w:r>
        <w:rPr>
          <w:rStyle w:val="Strong"/>
          <w:rFonts w:ascii="Garamond" w:hAnsi="Garamond"/>
          <w:color w:val="000000"/>
          <w:sz w:val="20"/>
          <w:szCs w:val="20"/>
          <w:bdr w:val="none" w:sz="0" w:space="0" w:color="auto" w:frame="1"/>
        </w:rPr>
        <w:t xml:space="preserve"> M,</w:t>
      </w:r>
      <w:r>
        <w:rPr>
          <w:rStyle w:val="Strong"/>
          <w:rFonts w:ascii="Garamond" w:hAnsi="Garamond"/>
          <w:b w:val="0"/>
          <w:color w:val="000000"/>
          <w:sz w:val="20"/>
          <w:szCs w:val="20"/>
          <w:bdr w:val="none" w:sz="0" w:space="0" w:color="auto" w:frame="1"/>
        </w:rPr>
        <w:t xml:space="preserve"> Gajavelli S, Pearse D, Berrocal Y. </w:t>
      </w:r>
      <w:r w:rsidRPr="00A10462">
        <w:rPr>
          <w:rFonts w:ascii="Garamond" w:hAnsi="Garamond"/>
          <w:bCs/>
          <w:i/>
          <w:sz w:val="20"/>
          <w:szCs w:val="20"/>
        </w:rPr>
        <w:t>Dysregulation of nociceptive pain pathways and implications for behavioral hypersensitivity after contusive spinal cord injury in rats</w:t>
      </w:r>
      <w:r>
        <w:rPr>
          <w:rFonts w:ascii="Garamond" w:hAnsi="Garamond"/>
          <w:bCs/>
          <w:i/>
          <w:sz w:val="20"/>
          <w:szCs w:val="20"/>
        </w:rPr>
        <w:t xml:space="preserve">. </w:t>
      </w:r>
      <w:r w:rsidRPr="00A10462">
        <w:rPr>
          <w:rFonts w:ascii="Garamond" w:hAnsi="Garamond"/>
          <w:sz w:val="20"/>
          <w:szCs w:val="20"/>
        </w:rPr>
        <w:t>American</w:t>
      </w:r>
      <w:r>
        <w:rPr>
          <w:rFonts w:ascii="Garamond" w:hAnsi="Garamond"/>
          <w:sz w:val="20"/>
          <w:szCs w:val="20"/>
        </w:rPr>
        <w:t xml:space="preserve"> Medical Student Association, Washington, D.C. March 2011.</w:t>
      </w:r>
      <w:r>
        <w:rPr>
          <w:rFonts w:ascii="Garamond" w:hAnsi="Garamond"/>
          <w:sz w:val="20"/>
          <w:szCs w:val="20"/>
        </w:rPr>
        <w:tab/>
      </w:r>
    </w:p>
    <w:p w14:paraId="6EF3BEB0" w14:textId="77777777" w:rsidR="006D2D47" w:rsidRDefault="006D2D47" w:rsidP="006D2D47">
      <w:pPr>
        <w:autoSpaceDE w:val="0"/>
        <w:autoSpaceDN w:val="0"/>
        <w:adjustRightInd w:val="0"/>
        <w:rPr>
          <w:rFonts w:ascii="Garamond" w:hAnsi="Garamond"/>
          <w:sz w:val="20"/>
          <w:szCs w:val="20"/>
        </w:rPr>
      </w:pPr>
    </w:p>
    <w:p w14:paraId="17E75D3A" w14:textId="77777777" w:rsidR="006D2D47" w:rsidRDefault="006D2D47" w:rsidP="006D2D47">
      <w:pPr>
        <w:autoSpaceDE w:val="0"/>
        <w:autoSpaceDN w:val="0"/>
        <w:adjustRightInd w:val="0"/>
        <w:rPr>
          <w:rFonts w:ascii="Garamond" w:hAnsi="Garamond"/>
          <w:sz w:val="20"/>
          <w:szCs w:val="20"/>
        </w:rPr>
      </w:pPr>
      <w:r w:rsidRPr="005F56A9">
        <w:rPr>
          <w:rStyle w:val="Strong"/>
          <w:rFonts w:ascii="Garamond" w:hAnsi="Garamond"/>
          <w:color w:val="000000"/>
          <w:sz w:val="20"/>
          <w:szCs w:val="20"/>
          <w:bdr w:val="none" w:sz="0" w:space="0" w:color="auto" w:frame="1"/>
        </w:rPr>
        <w:t>Garland</w:t>
      </w:r>
      <w:r>
        <w:rPr>
          <w:rStyle w:val="Strong"/>
          <w:rFonts w:ascii="Garamond" w:hAnsi="Garamond"/>
          <w:color w:val="000000"/>
          <w:sz w:val="20"/>
          <w:szCs w:val="20"/>
          <w:bdr w:val="none" w:sz="0" w:space="0" w:color="auto" w:frame="1"/>
        </w:rPr>
        <w:t xml:space="preserve"> M,</w:t>
      </w:r>
      <w:r>
        <w:rPr>
          <w:rStyle w:val="Strong"/>
          <w:rFonts w:ascii="Garamond" w:hAnsi="Garamond"/>
          <w:b w:val="0"/>
          <w:color w:val="000000"/>
          <w:sz w:val="20"/>
          <w:szCs w:val="20"/>
          <w:bdr w:val="none" w:sz="0" w:space="0" w:color="auto" w:frame="1"/>
        </w:rPr>
        <w:t xml:space="preserve"> Gajavelli S, Pearse D, Berrocal Y. </w:t>
      </w:r>
      <w:r w:rsidRPr="00A10462">
        <w:rPr>
          <w:rFonts w:ascii="Garamond" w:hAnsi="Garamond"/>
          <w:bCs/>
          <w:i/>
          <w:sz w:val="20"/>
          <w:szCs w:val="20"/>
        </w:rPr>
        <w:t>Behavioral hypersensitivity and reorganization of nociceptive pain pathways after contusive spinal cord injury in ra</w:t>
      </w:r>
      <w:r>
        <w:rPr>
          <w:rFonts w:ascii="Garamond" w:hAnsi="Garamond"/>
          <w:bCs/>
          <w:i/>
          <w:sz w:val="20"/>
          <w:szCs w:val="20"/>
        </w:rPr>
        <w:t xml:space="preserve">ts. </w:t>
      </w:r>
      <w:r>
        <w:rPr>
          <w:rFonts w:ascii="Garamond" w:hAnsi="Garamond"/>
          <w:sz w:val="20"/>
          <w:szCs w:val="20"/>
        </w:rPr>
        <w:t>University of Miami Neuroscience Day, Miami, FL. December 2010.</w:t>
      </w:r>
    </w:p>
    <w:p w14:paraId="21F03424" w14:textId="77777777" w:rsidR="006D2D47" w:rsidRDefault="006D2D47" w:rsidP="006D2D47">
      <w:pPr>
        <w:autoSpaceDE w:val="0"/>
        <w:autoSpaceDN w:val="0"/>
        <w:adjustRightInd w:val="0"/>
        <w:rPr>
          <w:rStyle w:val="Strong"/>
          <w:rFonts w:ascii="Garamond" w:hAnsi="Garamond"/>
          <w:b w:val="0"/>
          <w:color w:val="000000"/>
          <w:sz w:val="20"/>
          <w:szCs w:val="20"/>
          <w:bdr w:val="none" w:sz="0" w:space="0" w:color="auto" w:frame="1"/>
        </w:rPr>
      </w:pPr>
    </w:p>
    <w:p w14:paraId="170D1A27" w14:textId="77777777" w:rsidR="006D2D47" w:rsidRDefault="006D2D47" w:rsidP="006D2D47">
      <w:pPr>
        <w:autoSpaceDE w:val="0"/>
        <w:autoSpaceDN w:val="0"/>
        <w:adjustRightInd w:val="0"/>
        <w:rPr>
          <w:rFonts w:ascii="Garamond" w:hAnsi="Garamond"/>
          <w:sz w:val="20"/>
          <w:szCs w:val="20"/>
        </w:rPr>
      </w:pPr>
      <w:r w:rsidRPr="005F56A9">
        <w:rPr>
          <w:rStyle w:val="Strong"/>
          <w:rFonts w:ascii="Garamond" w:hAnsi="Garamond"/>
          <w:color w:val="000000"/>
          <w:sz w:val="20"/>
          <w:szCs w:val="20"/>
          <w:bdr w:val="none" w:sz="0" w:space="0" w:color="auto" w:frame="1"/>
        </w:rPr>
        <w:t>Garland</w:t>
      </w:r>
      <w:r>
        <w:rPr>
          <w:rStyle w:val="Strong"/>
          <w:rFonts w:ascii="Garamond" w:hAnsi="Garamond"/>
          <w:color w:val="000000"/>
          <w:sz w:val="20"/>
          <w:szCs w:val="20"/>
          <w:bdr w:val="none" w:sz="0" w:space="0" w:color="auto" w:frame="1"/>
        </w:rPr>
        <w:t xml:space="preserve"> M,</w:t>
      </w:r>
      <w:r>
        <w:rPr>
          <w:rStyle w:val="Strong"/>
          <w:rFonts w:ascii="Garamond" w:hAnsi="Garamond"/>
          <w:b w:val="0"/>
          <w:color w:val="000000"/>
          <w:sz w:val="20"/>
          <w:szCs w:val="20"/>
          <w:bdr w:val="none" w:sz="0" w:space="0" w:color="auto" w:frame="1"/>
        </w:rPr>
        <w:t xml:space="preserve"> Gajavelli S, Pearse D, Berrocal Y. </w:t>
      </w:r>
      <w:r w:rsidRPr="002C7BCB">
        <w:rPr>
          <w:rStyle w:val="Strong"/>
          <w:rFonts w:ascii="Garamond" w:hAnsi="Garamond"/>
          <w:b w:val="0"/>
          <w:i/>
          <w:color w:val="000000"/>
          <w:sz w:val="20"/>
          <w:szCs w:val="20"/>
          <w:bdr w:val="none" w:sz="0" w:space="0" w:color="auto" w:frame="1"/>
        </w:rPr>
        <w:t>Neuromodulation and loss of central inhibition: Implications for behavioral hypersensitivity after contusive spinal cord injury in rats</w:t>
      </w:r>
      <w:r>
        <w:rPr>
          <w:rFonts w:ascii="Garamond" w:hAnsi="Garamond"/>
          <w:i/>
          <w:sz w:val="20"/>
          <w:szCs w:val="20"/>
        </w:rPr>
        <w:t xml:space="preserve">. </w:t>
      </w:r>
      <w:r>
        <w:rPr>
          <w:rFonts w:ascii="Garamond" w:hAnsi="Garamond"/>
          <w:sz w:val="20"/>
          <w:szCs w:val="20"/>
        </w:rPr>
        <w:t>American Medical Association, San Diego, CA. November 2010.</w:t>
      </w:r>
    </w:p>
    <w:p w14:paraId="30948300" w14:textId="007A28A5" w:rsidR="00BA5A9D" w:rsidRPr="00BA5A9D" w:rsidRDefault="00BA5A9D" w:rsidP="00BA5A9D">
      <w:pPr>
        <w:rPr>
          <w:rFonts w:ascii="Garamond" w:hAnsi="Garamond"/>
          <w:i/>
          <w:sz w:val="20"/>
          <w:szCs w:val="20"/>
        </w:rPr>
      </w:pPr>
      <w:r>
        <w:rPr>
          <w:rFonts w:ascii="Garamond" w:hAnsi="Garamond"/>
          <w:sz w:val="20"/>
          <w:szCs w:val="20"/>
        </w:rPr>
        <w:lastRenderedPageBreak/>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            </w:t>
      </w:r>
    </w:p>
    <w:p w14:paraId="0440FA43" w14:textId="257554BC" w:rsidR="004744F5" w:rsidRDefault="004744F5" w:rsidP="004744F5">
      <w:pPr>
        <w:pStyle w:val="Heading2"/>
        <w:pBdr>
          <w:bottom w:val="single" w:sz="6" w:space="1" w:color="auto"/>
        </w:pBdr>
        <w:spacing w:before="120"/>
        <w:rPr>
          <w:rFonts w:ascii="Garamond" w:hAnsi="Garamond"/>
          <w:smallCaps/>
        </w:rPr>
      </w:pPr>
      <w:r>
        <w:rPr>
          <w:rFonts w:ascii="Garamond" w:hAnsi="Garamond"/>
          <w:smallCaps/>
        </w:rPr>
        <w:t xml:space="preserve">book chapters </w:t>
      </w:r>
    </w:p>
    <w:p w14:paraId="4A79207F" w14:textId="16C59118" w:rsidR="00BE092F" w:rsidRDefault="00BE092F" w:rsidP="00EF5567">
      <w:pPr>
        <w:autoSpaceDE w:val="0"/>
        <w:autoSpaceDN w:val="0"/>
        <w:adjustRightInd w:val="0"/>
        <w:rPr>
          <w:rFonts w:ascii="Garamond" w:hAnsi="Garamond"/>
          <w:sz w:val="20"/>
          <w:szCs w:val="20"/>
          <w:lang w:val="es-CO"/>
        </w:rPr>
      </w:pPr>
      <w:r w:rsidRPr="002558B6">
        <w:rPr>
          <w:rFonts w:ascii="Garamond" w:hAnsi="Garamond"/>
          <w:b/>
          <w:sz w:val="20"/>
          <w:szCs w:val="20"/>
          <w:lang w:val="es-CO"/>
        </w:rPr>
        <w:t>Garland M</w:t>
      </w:r>
      <w:r>
        <w:rPr>
          <w:rFonts w:ascii="Garamond" w:hAnsi="Garamond"/>
          <w:sz w:val="20"/>
          <w:szCs w:val="20"/>
          <w:lang w:val="es-CO"/>
        </w:rPr>
        <w:t>, Chang M. Invasive Hemodynamic Monitor</w:t>
      </w:r>
      <w:r w:rsidR="007827C5">
        <w:rPr>
          <w:rFonts w:ascii="Garamond" w:hAnsi="Garamond"/>
          <w:sz w:val="20"/>
          <w:szCs w:val="20"/>
          <w:lang w:val="es-CO"/>
        </w:rPr>
        <w:t>ing in the Intensive Care Unit. In: Spain DA and Patterson AJ, editors. Scientific American Critical Care of the Surgical Patient.</w:t>
      </w:r>
      <w:r w:rsidR="000E649E">
        <w:rPr>
          <w:rFonts w:ascii="Garamond" w:hAnsi="Garamond"/>
          <w:sz w:val="20"/>
          <w:szCs w:val="20"/>
          <w:lang w:val="es-CO"/>
        </w:rPr>
        <w:t xml:space="preserve"> Decker Intellectual Properties, 2018: Echapter 91. </w:t>
      </w:r>
    </w:p>
    <w:p w14:paraId="3123E8EA" w14:textId="77777777" w:rsidR="001428C8" w:rsidRDefault="001428C8" w:rsidP="00EF5567">
      <w:pPr>
        <w:autoSpaceDE w:val="0"/>
        <w:autoSpaceDN w:val="0"/>
        <w:adjustRightInd w:val="0"/>
        <w:rPr>
          <w:rFonts w:ascii="Garamond" w:hAnsi="Garamond"/>
          <w:sz w:val="20"/>
          <w:szCs w:val="20"/>
          <w:lang w:val="es-CO"/>
        </w:rPr>
      </w:pPr>
    </w:p>
    <w:p w14:paraId="438DA410" w14:textId="0B3D43A4" w:rsidR="00B0233C" w:rsidRDefault="001428C8" w:rsidP="00B0233C">
      <w:pPr>
        <w:rPr>
          <w:rFonts w:ascii="Garamond" w:hAnsi="Garamond"/>
          <w:color w:val="000000" w:themeColor="text1"/>
          <w:sz w:val="20"/>
          <w:szCs w:val="20"/>
        </w:rPr>
      </w:pPr>
      <w:r w:rsidRPr="001428C8">
        <w:rPr>
          <w:rFonts w:ascii="Garamond" w:hAnsi="Garamond"/>
          <w:b/>
          <w:bCs/>
          <w:sz w:val="20"/>
          <w:szCs w:val="20"/>
          <w:lang w:val="es-CO"/>
        </w:rPr>
        <w:t>Garland-Kledzik M</w:t>
      </w:r>
      <w:r>
        <w:rPr>
          <w:rFonts w:ascii="Garamond" w:hAnsi="Garamond"/>
          <w:sz w:val="20"/>
          <w:szCs w:val="20"/>
          <w:lang w:val="es-CO"/>
        </w:rPr>
        <w:t xml:space="preserve">, Schmidt C. Gastric Cancer. </w:t>
      </w:r>
      <w:r>
        <w:rPr>
          <w:rFonts w:ascii="Garamond" w:hAnsi="Garamond"/>
          <w:color w:val="000000" w:themeColor="text1"/>
          <w:sz w:val="20"/>
          <w:szCs w:val="20"/>
        </w:rPr>
        <w:t>Complex General Surgical Oncology- Preparing for the Boards and Early Practice</w:t>
      </w:r>
      <w:r w:rsidR="00B0233C">
        <w:rPr>
          <w:rFonts w:ascii="Garamond" w:hAnsi="Garamond"/>
          <w:color w:val="000000" w:themeColor="text1"/>
          <w:sz w:val="20"/>
          <w:szCs w:val="20"/>
        </w:rPr>
        <w:t>.(1</w:t>
      </w:r>
      <w:r w:rsidR="00B0233C" w:rsidRPr="00B0233C">
        <w:rPr>
          <w:rFonts w:ascii="Garamond" w:hAnsi="Garamond"/>
          <w:color w:val="000000" w:themeColor="text1"/>
          <w:sz w:val="20"/>
          <w:szCs w:val="20"/>
          <w:vertAlign w:val="superscript"/>
        </w:rPr>
        <w:t>st</w:t>
      </w:r>
      <w:r w:rsidR="00B0233C">
        <w:rPr>
          <w:rFonts w:ascii="Garamond" w:hAnsi="Garamond"/>
          <w:color w:val="000000" w:themeColor="text1"/>
          <w:sz w:val="20"/>
          <w:szCs w:val="20"/>
        </w:rPr>
        <w:t xml:space="preserve"> ed). Springer Nature Switzerland. 2025 Chapter 6.</w:t>
      </w:r>
    </w:p>
    <w:p w14:paraId="59D2892F" w14:textId="77777777" w:rsidR="00647291" w:rsidRDefault="00647291" w:rsidP="00EF5567">
      <w:pPr>
        <w:autoSpaceDE w:val="0"/>
        <w:autoSpaceDN w:val="0"/>
        <w:adjustRightInd w:val="0"/>
        <w:rPr>
          <w:rFonts w:ascii="Garamond" w:hAnsi="Garamond"/>
          <w:sz w:val="20"/>
          <w:szCs w:val="20"/>
          <w:lang w:val="es-CO"/>
        </w:rPr>
      </w:pPr>
    </w:p>
    <w:p w14:paraId="0E2D3EF2" w14:textId="349452B3" w:rsidR="001428C8" w:rsidRDefault="001428C8" w:rsidP="001428C8">
      <w:pPr>
        <w:rPr>
          <w:rFonts w:ascii="Garamond" w:hAnsi="Garamond"/>
          <w:color w:val="000000" w:themeColor="text1"/>
          <w:sz w:val="20"/>
          <w:szCs w:val="20"/>
        </w:rPr>
      </w:pPr>
      <w:r>
        <w:rPr>
          <w:rFonts w:ascii="Garamond" w:hAnsi="Garamond"/>
          <w:sz w:val="20"/>
          <w:szCs w:val="20"/>
          <w:lang w:val="es-CO"/>
        </w:rPr>
        <w:t xml:space="preserve">Swords J, Likar C, </w:t>
      </w:r>
      <w:r w:rsidRPr="001428C8">
        <w:rPr>
          <w:rFonts w:ascii="Garamond" w:hAnsi="Garamond"/>
          <w:b/>
          <w:bCs/>
          <w:sz w:val="20"/>
          <w:szCs w:val="20"/>
          <w:lang w:val="es-CO"/>
        </w:rPr>
        <w:t>Garland-Kledzik M</w:t>
      </w:r>
      <w:r>
        <w:rPr>
          <w:rFonts w:ascii="Garamond" w:hAnsi="Garamond"/>
          <w:sz w:val="20"/>
          <w:szCs w:val="20"/>
          <w:lang w:val="es-CO"/>
        </w:rPr>
        <w:t xml:space="preserve">. Genetics of Cancer. </w:t>
      </w:r>
      <w:r>
        <w:rPr>
          <w:rFonts w:ascii="Garamond" w:hAnsi="Garamond"/>
          <w:color w:val="000000" w:themeColor="text1"/>
          <w:sz w:val="20"/>
          <w:szCs w:val="20"/>
        </w:rPr>
        <w:t xml:space="preserve">Complex General Surgical Oncology- Preparing for the Boards and Early Practice. </w:t>
      </w:r>
      <w:r w:rsidR="00B0233C">
        <w:rPr>
          <w:rFonts w:ascii="Garamond" w:hAnsi="Garamond"/>
          <w:color w:val="000000" w:themeColor="text1"/>
          <w:sz w:val="20"/>
          <w:szCs w:val="20"/>
        </w:rPr>
        <w:t>(1</w:t>
      </w:r>
      <w:r w:rsidR="00B0233C" w:rsidRPr="00B0233C">
        <w:rPr>
          <w:rFonts w:ascii="Garamond" w:hAnsi="Garamond"/>
          <w:color w:val="000000" w:themeColor="text1"/>
          <w:sz w:val="20"/>
          <w:szCs w:val="20"/>
          <w:vertAlign w:val="superscript"/>
        </w:rPr>
        <w:t>st</w:t>
      </w:r>
      <w:r w:rsidR="00B0233C">
        <w:rPr>
          <w:rFonts w:ascii="Garamond" w:hAnsi="Garamond"/>
          <w:color w:val="000000" w:themeColor="text1"/>
          <w:sz w:val="20"/>
          <w:szCs w:val="20"/>
        </w:rPr>
        <w:t xml:space="preserve"> ed). Springer Nature Switzerland. 2025. Chapter 8. </w:t>
      </w:r>
    </w:p>
    <w:p w14:paraId="1423F19D" w14:textId="77777777" w:rsidR="004266B4" w:rsidRDefault="004266B4" w:rsidP="001428C8">
      <w:pPr>
        <w:rPr>
          <w:rFonts w:ascii="Garamond" w:hAnsi="Garamond"/>
          <w:color w:val="000000" w:themeColor="text1"/>
          <w:sz w:val="20"/>
          <w:szCs w:val="20"/>
        </w:rPr>
      </w:pPr>
    </w:p>
    <w:p w14:paraId="587FF7AB" w14:textId="600D6CFF" w:rsidR="004266B4" w:rsidRDefault="004266B4" w:rsidP="004266B4">
      <w:pPr>
        <w:pStyle w:val="Heading2"/>
        <w:pBdr>
          <w:bottom w:val="single" w:sz="6" w:space="1" w:color="auto"/>
        </w:pBdr>
        <w:spacing w:before="120"/>
        <w:rPr>
          <w:rFonts w:ascii="Garamond" w:hAnsi="Garamond"/>
          <w:smallCaps/>
        </w:rPr>
      </w:pPr>
      <w:r>
        <w:rPr>
          <w:rFonts w:ascii="Garamond" w:hAnsi="Garamond"/>
          <w:smallCaps/>
        </w:rPr>
        <w:t>Editor</w:t>
      </w:r>
    </w:p>
    <w:p w14:paraId="12F726BB" w14:textId="77777777" w:rsidR="00CC48BB" w:rsidRDefault="00CC48BB" w:rsidP="001428C8">
      <w:pPr>
        <w:rPr>
          <w:rFonts w:ascii="Garamond" w:hAnsi="Garamond"/>
          <w:color w:val="000000" w:themeColor="text1"/>
          <w:sz w:val="20"/>
          <w:szCs w:val="20"/>
        </w:rPr>
      </w:pPr>
      <w:r>
        <w:rPr>
          <w:rFonts w:ascii="Garamond" w:hAnsi="Garamond"/>
          <w:color w:val="000000" w:themeColor="text1"/>
          <w:sz w:val="20"/>
          <w:szCs w:val="20"/>
        </w:rPr>
        <w:t>BOOK</w:t>
      </w:r>
    </w:p>
    <w:p w14:paraId="0113325E" w14:textId="3A461062" w:rsidR="004266B4" w:rsidRDefault="004266B4" w:rsidP="001428C8">
      <w:pPr>
        <w:rPr>
          <w:rFonts w:ascii="Garamond" w:hAnsi="Garamond"/>
          <w:color w:val="000000" w:themeColor="text1"/>
          <w:sz w:val="20"/>
          <w:szCs w:val="20"/>
        </w:rPr>
      </w:pPr>
      <w:r>
        <w:rPr>
          <w:rFonts w:ascii="Garamond" w:hAnsi="Garamond"/>
          <w:color w:val="000000" w:themeColor="text1"/>
          <w:sz w:val="20"/>
          <w:szCs w:val="20"/>
        </w:rPr>
        <w:t xml:space="preserve">Complex General Surgical Oncology- Preparing for the Boards and Early Practice. </w:t>
      </w:r>
      <w:r w:rsidR="00B0233C">
        <w:rPr>
          <w:rFonts w:ascii="Garamond" w:hAnsi="Garamond"/>
          <w:color w:val="000000" w:themeColor="text1"/>
          <w:sz w:val="20"/>
          <w:szCs w:val="20"/>
        </w:rPr>
        <w:t>(1</w:t>
      </w:r>
      <w:r w:rsidR="00B0233C" w:rsidRPr="00B0233C">
        <w:rPr>
          <w:rFonts w:ascii="Garamond" w:hAnsi="Garamond"/>
          <w:color w:val="000000" w:themeColor="text1"/>
          <w:sz w:val="20"/>
          <w:szCs w:val="20"/>
          <w:vertAlign w:val="superscript"/>
        </w:rPr>
        <w:t>st</w:t>
      </w:r>
      <w:r w:rsidR="00B0233C">
        <w:rPr>
          <w:rFonts w:ascii="Garamond" w:hAnsi="Garamond"/>
          <w:color w:val="000000" w:themeColor="text1"/>
          <w:sz w:val="20"/>
          <w:szCs w:val="20"/>
        </w:rPr>
        <w:t xml:space="preserve"> ed). </w:t>
      </w:r>
      <w:r>
        <w:rPr>
          <w:rFonts w:ascii="Garamond" w:hAnsi="Garamond"/>
          <w:color w:val="000000" w:themeColor="text1"/>
          <w:sz w:val="20"/>
          <w:szCs w:val="20"/>
        </w:rPr>
        <w:t>Springer</w:t>
      </w:r>
      <w:r w:rsidR="00B0233C">
        <w:rPr>
          <w:rFonts w:ascii="Garamond" w:hAnsi="Garamond"/>
          <w:color w:val="000000" w:themeColor="text1"/>
          <w:sz w:val="20"/>
          <w:szCs w:val="20"/>
        </w:rPr>
        <w:t xml:space="preserve"> Nature Switzerland. 2025</w:t>
      </w:r>
    </w:p>
    <w:p w14:paraId="3C023B97" w14:textId="77777777" w:rsidR="00CC48BB" w:rsidRDefault="00CC48BB" w:rsidP="001428C8">
      <w:pPr>
        <w:rPr>
          <w:rFonts w:ascii="Garamond" w:hAnsi="Garamond"/>
          <w:color w:val="000000" w:themeColor="text1"/>
          <w:sz w:val="20"/>
          <w:szCs w:val="20"/>
        </w:rPr>
      </w:pPr>
    </w:p>
    <w:p w14:paraId="01CCB67B" w14:textId="6B0F59A5" w:rsidR="00CC48BB" w:rsidRDefault="00CC48BB" w:rsidP="001428C8">
      <w:pPr>
        <w:rPr>
          <w:rFonts w:ascii="Garamond" w:hAnsi="Garamond"/>
          <w:color w:val="000000" w:themeColor="text1"/>
          <w:sz w:val="20"/>
          <w:szCs w:val="20"/>
        </w:rPr>
      </w:pPr>
      <w:r>
        <w:rPr>
          <w:rFonts w:ascii="Garamond" w:hAnsi="Garamond"/>
          <w:color w:val="000000" w:themeColor="text1"/>
          <w:sz w:val="20"/>
          <w:szCs w:val="20"/>
        </w:rPr>
        <w:t>JOURNAL</w:t>
      </w:r>
    </w:p>
    <w:p w14:paraId="5AD47F65" w14:textId="1CCD76EB" w:rsidR="00CC48BB" w:rsidRPr="001428C8" w:rsidRDefault="00CC48BB" w:rsidP="001428C8">
      <w:pPr>
        <w:rPr>
          <w:rFonts w:ascii="Garamond" w:hAnsi="Garamond"/>
          <w:color w:val="000000" w:themeColor="text1"/>
          <w:sz w:val="20"/>
          <w:szCs w:val="20"/>
        </w:rPr>
      </w:pPr>
      <w:r>
        <w:rPr>
          <w:rFonts w:ascii="Garamond" w:hAnsi="Garamond"/>
          <w:color w:val="000000" w:themeColor="text1"/>
          <w:sz w:val="20"/>
          <w:szCs w:val="20"/>
        </w:rPr>
        <w:t>Journal of Surgical Oncology, Editorial Board for Stomach and Upper GI</w:t>
      </w:r>
      <w:r>
        <w:rPr>
          <w:rFonts w:ascii="Garamond" w:hAnsi="Garamond"/>
          <w:color w:val="000000" w:themeColor="text1"/>
          <w:sz w:val="20"/>
          <w:szCs w:val="20"/>
        </w:rPr>
        <w:tab/>
      </w:r>
      <w:r>
        <w:rPr>
          <w:rFonts w:ascii="Garamond" w:hAnsi="Garamond"/>
          <w:color w:val="000000" w:themeColor="text1"/>
          <w:sz w:val="20"/>
          <w:szCs w:val="20"/>
        </w:rPr>
        <w:tab/>
      </w:r>
      <w:r>
        <w:rPr>
          <w:rFonts w:ascii="Garamond" w:hAnsi="Garamond"/>
          <w:color w:val="000000" w:themeColor="text1"/>
          <w:sz w:val="20"/>
          <w:szCs w:val="20"/>
        </w:rPr>
        <w:tab/>
      </w:r>
      <w:r>
        <w:rPr>
          <w:rFonts w:ascii="Garamond" w:hAnsi="Garamond"/>
          <w:color w:val="000000" w:themeColor="text1"/>
          <w:sz w:val="20"/>
          <w:szCs w:val="20"/>
        </w:rPr>
        <w:tab/>
        <w:t xml:space="preserve">       2025- present</w:t>
      </w:r>
    </w:p>
    <w:p w14:paraId="3403BB17" w14:textId="77777777" w:rsidR="001428C8" w:rsidRDefault="001428C8" w:rsidP="00EF5567">
      <w:pPr>
        <w:autoSpaceDE w:val="0"/>
        <w:autoSpaceDN w:val="0"/>
        <w:adjustRightInd w:val="0"/>
        <w:rPr>
          <w:rFonts w:ascii="Garamond" w:hAnsi="Garamond"/>
          <w:sz w:val="20"/>
          <w:szCs w:val="20"/>
          <w:lang w:val="es-CO"/>
        </w:rPr>
      </w:pPr>
    </w:p>
    <w:p w14:paraId="0D030C9B" w14:textId="39BCDE6D" w:rsidR="00647291" w:rsidRDefault="00647291" w:rsidP="00647291">
      <w:pPr>
        <w:pStyle w:val="Heading2"/>
        <w:pBdr>
          <w:bottom w:val="single" w:sz="6" w:space="1" w:color="auto"/>
        </w:pBdr>
        <w:spacing w:before="120"/>
        <w:rPr>
          <w:rFonts w:ascii="Garamond" w:hAnsi="Garamond"/>
          <w:smallCaps/>
        </w:rPr>
      </w:pPr>
      <w:r>
        <w:rPr>
          <w:rFonts w:ascii="Garamond" w:hAnsi="Garamond"/>
          <w:smallCaps/>
        </w:rPr>
        <w:t>educational media</w:t>
      </w:r>
    </w:p>
    <w:p w14:paraId="49073DDF" w14:textId="76832EA3" w:rsidR="00647291" w:rsidRDefault="00647291" w:rsidP="00647291">
      <w:pPr>
        <w:autoSpaceDE w:val="0"/>
        <w:autoSpaceDN w:val="0"/>
        <w:adjustRightInd w:val="0"/>
        <w:rPr>
          <w:rFonts w:ascii="Garamond" w:hAnsi="Garamond"/>
          <w:sz w:val="20"/>
          <w:szCs w:val="20"/>
          <w:lang w:val="es-CO"/>
        </w:rPr>
      </w:pPr>
      <w:r w:rsidRPr="002558B6">
        <w:rPr>
          <w:rFonts w:ascii="Garamond" w:hAnsi="Garamond"/>
          <w:b/>
          <w:sz w:val="20"/>
          <w:szCs w:val="20"/>
          <w:lang w:val="es-CO"/>
        </w:rPr>
        <w:t>Garland</w:t>
      </w:r>
      <w:r>
        <w:rPr>
          <w:rFonts w:ascii="Garamond" w:hAnsi="Garamond"/>
          <w:b/>
          <w:sz w:val="20"/>
          <w:szCs w:val="20"/>
          <w:lang w:val="es-CO"/>
        </w:rPr>
        <w:t>-Kledzik</w:t>
      </w:r>
      <w:r w:rsidRPr="002558B6">
        <w:rPr>
          <w:rFonts w:ascii="Garamond" w:hAnsi="Garamond"/>
          <w:b/>
          <w:sz w:val="20"/>
          <w:szCs w:val="20"/>
          <w:lang w:val="es-CO"/>
        </w:rPr>
        <w:t xml:space="preserve"> M</w:t>
      </w:r>
      <w:r>
        <w:rPr>
          <w:rFonts w:ascii="Garamond" w:hAnsi="Garamond"/>
          <w:sz w:val="20"/>
          <w:szCs w:val="20"/>
          <w:lang w:val="es-CO"/>
        </w:rPr>
        <w:t xml:space="preserve">, Bronikowski D, Brown C. Nonmelanoma skin cancer. The SCORE Portal. </w:t>
      </w:r>
      <w:hyperlink r:id="rId20" w:history="1">
        <w:r w:rsidRPr="00877BAD">
          <w:rPr>
            <w:rStyle w:val="Hyperlink"/>
            <w:rFonts w:ascii="Garamond" w:hAnsi="Garamond"/>
            <w:sz w:val="20"/>
            <w:szCs w:val="20"/>
            <w:lang w:val="es-CO"/>
          </w:rPr>
          <w:t>http://surgicalcore.org</w:t>
        </w:r>
      </w:hyperlink>
      <w:r>
        <w:rPr>
          <w:rFonts w:ascii="Garamond" w:hAnsi="Garamond"/>
          <w:sz w:val="20"/>
          <w:szCs w:val="20"/>
          <w:lang w:val="es-CO"/>
        </w:rPr>
        <w:t xml:space="preserve">. Published </w:t>
      </w:r>
      <w:r w:rsidR="001428C8">
        <w:rPr>
          <w:rFonts w:ascii="Garamond" w:hAnsi="Garamond"/>
          <w:sz w:val="20"/>
          <w:szCs w:val="20"/>
          <w:lang w:val="es-CO"/>
        </w:rPr>
        <w:t>November 2023.</w:t>
      </w:r>
    </w:p>
    <w:p w14:paraId="3DEF9095" w14:textId="77777777" w:rsidR="001428C8" w:rsidRDefault="001428C8" w:rsidP="00647291">
      <w:pPr>
        <w:autoSpaceDE w:val="0"/>
        <w:autoSpaceDN w:val="0"/>
        <w:adjustRightInd w:val="0"/>
        <w:rPr>
          <w:rFonts w:ascii="Garamond" w:hAnsi="Garamond"/>
          <w:sz w:val="20"/>
          <w:szCs w:val="20"/>
          <w:lang w:val="es-CO"/>
        </w:rPr>
      </w:pPr>
    </w:p>
    <w:p w14:paraId="5D1941AF" w14:textId="4C906CD7" w:rsidR="001428C8" w:rsidRDefault="001428C8" w:rsidP="001428C8">
      <w:pPr>
        <w:autoSpaceDE w:val="0"/>
        <w:autoSpaceDN w:val="0"/>
        <w:adjustRightInd w:val="0"/>
        <w:rPr>
          <w:rFonts w:ascii="Garamond" w:hAnsi="Garamond"/>
          <w:sz w:val="20"/>
          <w:szCs w:val="20"/>
          <w:lang w:val="es-CO"/>
        </w:rPr>
      </w:pPr>
      <w:r>
        <w:rPr>
          <w:rFonts w:ascii="Garamond" w:hAnsi="Garamond"/>
          <w:bCs/>
          <w:sz w:val="20"/>
          <w:szCs w:val="20"/>
          <w:lang w:val="es-CO"/>
        </w:rPr>
        <w:t xml:space="preserve">Farmer T, Crystal J, </w:t>
      </w:r>
      <w:r w:rsidRPr="002558B6">
        <w:rPr>
          <w:rFonts w:ascii="Garamond" w:hAnsi="Garamond"/>
          <w:b/>
          <w:sz w:val="20"/>
          <w:szCs w:val="20"/>
          <w:lang w:val="es-CO"/>
        </w:rPr>
        <w:t>Garland</w:t>
      </w:r>
      <w:r>
        <w:rPr>
          <w:rFonts w:ascii="Garamond" w:hAnsi="Garamond"/>
          <w:b/>
          <w:sz w:val="20"/>
          <w:szCs w:val="20"/>
          <w:lang w:val="es-CO"/>
        </w:rPr>
        <w:t>-Kledzik</w:t>
      </w:r>
      <w:r w:rsidRPr="002558B6">
        <w:rPr>
          <w:rFonts w:ascii="Garamond" w:hAnsi="Garamond"/>
          <w:b/>
          <w:sz w:val="20"/>
          <w:szCs w:val="20"/>
          <w:lang w:val="es-CO"/>
        </w:rPr>
        <w:t xml:space="preserve"> M</w:t>
      </w:r>
      <w:r>
        <w:rPr>
          <w:rFonts w:ascii="Garamond" w:hAnsi="Garamond"/>
          <w:sz w:val="20"/>
          <w:szCs w:val="20"/>
          <w:lang w:val="es-CO"/>
        </w:rPr>
        <w:t xml:space="preserve">. Management of In-transit Disease. The SCORE Portal. </w:t>
      </w:r>
      <w:hyperlink r:id="rId21" w:history="1">
        <w:r w:rsidRPr="00877BAD">
          <w:rPr>
            <w:rStyle w:val="Hyperlink"/>
            <w:rFonts w:ascii="Garamond" w:hAnsi="Garamond"/>
            <w:sz w:val="20"/>
            <w:szCs w:val="20"/>
            <w:lang w:val="es-CO"/>
          </w:rPr>
          <w:t>http://surgicalcore.org</w:t>
        </w:r>
      </w:hyperlink>
      <w:r>
        <w:rPr>
          <w:rFonts w:ascii="Garamond" w:hAnsi="Garamond"/>
          <w:sz w:val="20"/>
          <w:szCs w:val="20"/>
          <w:lang w:val="es-CO"/>
        </w:rPr>
        <w:t xml:space="preserve">. </w:t>
      </w:r>
      <w:r w:rsidR="003B0FFF">
        <w:rPr>
          <w:rFonts w:ascii="Garamond" w:hAnsi="Garamond"/>
          <w:sz w:val="20"/>
          <w:szCs w:val="20"/>
          <w:lang w:val="es-CO"/>
        </w:rPr>
        <w:t xml:space="preserve">Publication pending. </w:t>
      </w:r>
    </w:p>
    <w:p w14:paraId="33308554" w14:textId="77777777" w:rsidR="00EA4CA3" w:rsidRDefault="00EA4CA3" w:rsidP="001428C8">
      <w:pPr>
        <w:autoSpaceDE w:val="0"/>
        <w:autoSpaceDN w:val="0"/>
        <w:adjustRightInd w:val="0"/>
        <w:rPr>
          <w:rFonts w:ascii="Garamond" w:hAnsi="Garamond"/>
          <w:sz w:val="20"/>
          <w:szCs w:val="20"/>
          <w:lang w:val="es-CO"/>
        </w:rPr>
      </w:pPr>
    </w:p>
    <w:p w14:paraId="74C0BA14" w14:textId="5A9D4BEB" w:rsidR="00EA4CA3" w:rsidRPr="003B0FFF" w:rsidRDefault="00EA4CA3" w:rsidP="001428C8">
      <w:pPr>
        <w:autoSpaceDE w:val="0"/>
        <w:autoSpaceDN w:val="0"/>
        <w:adjustRightInd w:val="0"/>
        <w:rPr>
          <w:rFonts w:ascii="Garamond" w:hAnsi="Garamond"/>
          <w:bCs/>
          <w:sz w:val="20"/>
          <w:szCs w:val="20"/>
          <w:lang w:val="es-CO"/>
        </w:rPr>
      </w:pPr>
      <w:r>
        <w:rPr>
          <w:rFonts w:ascii="Garamond" w:hAnsi="Garamond"/>
          <w:bCs/>
          <w:sz w:val="20"/>
          <w:szCs w:val="20"/>
          <w:lang w:val="es-CO"/>
        </w:rPr>
        <w:t xml:space="preserve">Ongchin M, Nguyen </w:t>
      </w:r>
      <w:r w:rsidR="003B0FFF">
        <w:rPr>
          <w:rFonts w:ascii="Garamond" w:hAnsi="Garamond"/>
          <w:bCs/>
          <w:sz w:val="20"/>
          <w:szCs w:val="20"/>
          <w:lang w:val="es-CO"/>
        </w:rPr>
        <w:t xml:space="preserve">T, </w:t>
      </w:r>
      <w:r w:rsidR="003B0FFF" w:rsidRPr="002558B6">
        <w:rPr>
          <w:rFonts w:ascii="Garamond" w:hAnsi="Garamond"/>
          <w:b/>
          <w:sz w:val="20"/>
          <w:szCs w:val="20"/>
          <w:lang w:val="es-CO"/>
        </w:rPr>
        <w:t>Garland</w:t>
      </w:r>
      <w:r w:rsidR="003B0FFF">
        <w:rPr>
          <w:rFonts w:ascii="Garamond" w:hAnsi="Garamond"/>
          <w:b/>
          <w:sz w:val="20"/>
          <w:szCs w:val="20"/>
          <w:lang w:val="es-CO"/>
        </w:rPr>
        <w:t>-Kledzik</w:t>
      </w:r>
      <w:r w:rsidR="003B0FFF" w:rsidRPr="002558B6">
        <w:rPr>
          <w:rFonts w:ascii="Garamond" w:hAnsi="Garamond"/>
          <w:b/>
          <w:sz w:val="20"/>
          <w:szCs w:val="20"/>
          <w:lang w:val="es-CO"/>
        </w:rPr>
        <w:t xml:space="preserve"> M</w:t>
      </w:r>
      <w:r w:rsidR="003B0FFF">
        <w:rPr>
          <w:rFonts w:ascii="Garamond" w:hAnsi="Garamond"/>
          <w:b/>
          <w:sz w:val="20"/>
          <w:szCs w:val="20"/>
          <w:lang w:val="es-CO"/>
        </w:rPr>
        <w:t xml:space="preserve">. </w:t>
      </w:r>
      <w:r w:rsidR="003B0FFF">
        <w:rPr>
          <w:rFonts w:ascii="Garamond" w:hAnsi="Garamond"/>
          <w:bCs/>
          <w:sz w:val="20"/>
          <w:szCs w:val="20"/>
          <w:lang w:val="es-CO"/>
        </w:rPr>
        <w:t xml:space="preserve">Hope Renewed: A Young Women’s Journey after CRS/HIPEC. SurgOnc Today. </w:t>
      </w:r>
      <w:hyperlink r:id="rId22" w:history="1">
        <w:r w:rsidR="003B0FFF" w:rsidRPr="00023BF6">
          <w:rPr>
            <w:rStyle w:val="Hyperlink"/>
            <w:rFonts w:ascii="Garamond" w:hAnsi="Garamond"/>
            <w:bCs/>
            <w:sz w:val="20"/>
            <w:szCs w:val="20"/>
            <w:lang w:val="es-CO"/>
          </w:rPr>
          <w:t>https://surgonc.org/education/surgonc-today</w:t>
        </w:r>
      </w:hyperlink>
      <w:r w:rsidR="003B0FFF">
        <w:rPr>
          <w:rFonts w:ascii="Garamond" w:hAnsi="Garamond"/>
          <w:bCs/>
          <w:sz w:val="20"/>
          <w:szCs w:val="20"/>
          <w:lang w:val="es-CO"/>
        </w:rPr>
        <w:t xml:space="preserve">. Published June 2024. </w:t>
      </w:r>
    </w:p>
    <w:p w14:paraId="2D2BDBBD" w14:textId="1368B9A2" w:rsidR="00647291" w:rsidRPr="00647291" w:rsidRDefault="00647291" w:rsidP="00EF5567">
      <w:pPr>
        <w:autoSpaceDE w:val="0"/>
        <w:autoSpaceDN w:val="0"/>
        <w:adjustRightInd w:val="0"/>
        <w:rPr>
          <w:rFonts w:ascii="Garamond" w:hAnsi="Garamond"/>
          <w:b/>
          <w:bCs/>
          <w:sz w:val="20"/>
          <w:szCs w:val="20"/>
          <w:lang w:val="es-CO"/>
        </w:rPr>
      </w:pPr>
    </w:p>
    <w:p w14:paraId="26CD6188" w14:textId="59B78637" w:rsidR="00DA3AF0" w:rsidRPr="00DA3AF0" w:rsidRDefault="003C3BFD" w:rsidP="00DA3AF0">
      <w:pPr>
        <w:pStyle w:val="Heading2"/>
        <w:pBdr>
          <w:bottom w:val="single" w:sz="6" w:space="1" w:color="auto"/>
        </w:pBdr>
        <w:spacing w:before="120"/>
        <w:rPr>
          <w:rFonts w:ascii="Garamond" w:hAnsi="Garamond"/>
          <w:smallCaps/>
        </w:rPr>
      </w:pPr>
      <w:r>
        <w:rPr>
          <w:rFonts w:ascii="Garamond" w:hAnsi="Garamond"/>
          <w:smallCaps/>
        </w:rPr>
        <w:t>conference activities</w:t>
      </w:r>
    </w:p>
    <w:p w14:paraId="6D8863A8" w14:textId="0B1A01CB" w:rsidR="00CC4AA4" w:rsidRDefault="00CC4AA4" w:rsidP="004104CE">
      <w:pPr>
        <w:rPr>
          <w:rFonts w:ascii="Garamond" w:hAnsi="Garamond"/>
          <w:i/>
          <w:iCs/>
          <w:color w:val="000000" w:themeColor="text1"/>
          <w:sz w:val="20"/>
          <w:szCs w:val="20"/>
        </w:rPr>
      </w:pPr>
      <w:r>
        <w:rPr>
          <w:rFonts w:ascii="Garamond" w:hAnsi="Garamond"/>
          <w:color w:val="000000" w:themeColor="text1"/>
          <w:sz w:val="20"/>
          <w:szCs w:val="20"/>
        </w:rPr>
        <w:t xml:space="preserve">Session Moderator: </w:t>
      </w:r>
      <w:r>
        <w:rPr>
          <w:rFonts w:ascii="Garamond" w:hAnsi="Garamond"/>
          <w:i/>
          <w:iCs/>
          <w:color w:val="000000" w:themeColor="text1"/>
          <w:sz w:val="20"/>
          <w:szCs w:val="20"/>
        </w:rPr>
        <w:t>Cell Therapy</w:t>
      </w:r>
    </w:p>
    <w:p w14:paraId="0ABC35B9" w14:textId="76A04F77" w:rsidR="00CC4AA4" w:rsidRPr="00CC4AA4" w:rsidRDefault="00CC4AA4" w:rsidP="004104CE">
      <w:pPr>
        <w:rPr>
          <w:rFonts w:ascii="Garamond" w:hAnsi="Garamond"/>
          <w:iCs/>
          <w:color w:val="000000" w:themeColor="text1"/>
          <w:sz w:val="20"/>
          <w:szCs w:val="20"/>
        </w:rPr>
      </w:pPr>
      <w:r>
        <w:rPr>
          <w:rFonts w:ascii="Garamond" w:hAnsi="Garamond"/>
          <w:iCs/>
          <w:color w:val="000000" w:themeColor="text1"/>
          <w:sz w:val="20"/>
          <w:szCs w:val="20"/>
        </w:rPr>
        <w:t xml:space="preserve">Translational Research Cancer Centers Consortium   </w:t>
      </w:r>
      <w:r>
        <w:rPr>
          <w:rFonts w:ascii="Garamond" w:hAnsi="Garamond"/>
          <w:iCs/>
          <w:color w:val="000000" w:themeColor="text1"/>
          <w:sz w:val="20"/>
          <w:szCs w:val="20"/>
        </w:rPr>
        <w:tab/>
      </w:r>
      <w:r>
        <w:rPr>
          <w:rFonts w:ascii="Garamond" w:hAnsi="Garamond"/>
          <w:iCs/>
          <w:color w:val="000000" w:themeColor="text1"/>
          <w:sz w:val="20"/>
          <w:szCs w:val="20"/>
        </w:rPr>
        <w:tab/>
        <w:t xml:space="preserve">              </w:t>
      </w:r>
      <w:r>
        <w:rPr>
          <w:rFonts w:ascii="Garamond" w:hAnsi="Garamond"/>
          <w:iCs/>
          <w:color w:val="000000" w:themeColor="text1"/>
          <w:sz w:val="20"/>
          <w:szCs w:val="20"/>
        </w:rPr>
        <w:tab/>
      </w:r>
      <w:r>
        <w:rPr>
          <w:rFonts w:ascii="Garamond" w:hAnsi="Garamond"/>
          <w:iCs/>
          <w:color w:val="000000" w:themeColor="text1"/>
          <w:sz w:val="20"/>
          <w:szCs w:val="20"/>
        </w:rPr>
        <w:tab/>
      </w:r>
      <w:r>
        <w:rPr>
          <w:rFonts w:ascii="Garamond" w:hAnsi="Garamond"/>
          <w:iCs/>
          <w:color w:val="000000" w:themeColor="text1"/>
          <w:sz w:val="20"/>
          <w:szCs w:val="20"/>
        </w:rPr>
        <w:tab/>
        <w:t xml:space="preserve">              </w:t>
      </w:r>
      <w:r>
        <w:rPr>
          <w:rFonts w:ascii="Garamond" w:hAnsi="Garamond"/>
          <w:iCs/>
          <w:color w:val="000000" w:themeColor="text1"/>
          <w:sz w:val="20"/>
          <w:szCs w:val="20"/>
        </w:rPr>
        <w:tab/>
        <w:t>February 2026</w:t>
      </w:r>
    </w:p>
    <w:p w14:paraId="2F731345" w14:textId="77777777" w:rsidR="00CC4AA4" w:rsidRDefault="00CC4AA4" w:rsidP="004104CE">
      <w:pPr>
        <w:rPr>
          <w:rFonts w:ascii="Garamond" w:hAnsi="Garamond"/>
          <w:color w:val="000000" w:themeColor="text1"/>
          <w:sz w:val="20"/>
          <w:szCs w:val="20"/>
        </w:rPr>
      </w:pPr>
    </w:p>
    <w:p w14:paraId="2049EE58" w14:textId="24641B2B" w:rsidR="004104CE" w:rsidRPr="00C85F8F" w:rsidRDefault="004104CE" w:rsidP="004104CE">
      <w:pPr>
        <w:rPr>
          <w:rFonts w:ascii="Garamond" w:hAnsi="Garamond"/>
          <w:i/>
          <w:color w:val="000000" w:themeColor="text1"/>
          <w:sz w:val="20"/>
          <w:szCs w:val="20"/>
        </w:rPr>
      </w:pPr>
      <w:r>
        <w:rPr>
          <w:rFonts w:ascii="Garamond" w:hAnsi="Garamond"/>
          <w:color w:val="000000" w:themeColor="text1"/>
          <w:sz w:val="20"/>
          <w:szCs w:val="20"/>
        </w:rPr>
        <w:t xml:space="preserve">Session Moderator: </w:t>
      </w:r>
      <w:r>
        <w:rPr>
          <w:rFonts w:ascii="Garamond" w:hAnsi="Garamond"/>
          <w:i/>
          <w:color w:val="000000" w:themeColor="text1"/>
          <w:sz w:val="20"/>
          <w:szCs w:val="20"/>
        </w:rPr>
        <w:t>Oral and Video Session: Peritoneal/Abdominal Wall/Small Bowel Diseases</w:t>
      </w:r>
    </w:p>
    <w:p w14:paraId="4F4972FF" w14:textId="77777777" w:rsidR="004104CE" w:rsidRDefault="004104CE" w:rsidP="004104CE">
      <w:pPr>
        <w:rPr>
          <w:rFonts w:ascii="Garamond" w:hAnsi="Garamond"/>
          <w:color w:val="000000" w:themeColor="text1"/>
          <w:sz w:val="20"/>
          <w:szCs w:val="20"/>
        </w:rPr>
      </w:pPr>
      <w:r>
        <w:rPr>
          <w:rFonts w:ascii="Garamond" w:hAnsi="Garamond"/>
          <w:color w:val="000000" w:themeColor="text1"/>
          <w:sz w:val="20"/>
          <w:szCs w:val="20"/>
        </w:rPr>
        <w:t xml:space="preserve">Society for Surgery of the Alimentary Tract   </w:t>
      </w:r>
      <w:r>
        <w:rPr>
          <w:rFonts w:ascii="Garamond" w:hAnsi="Garamond"/>
          <w:color w:val="000000" w:themeColor="text1"/>
          <w:sz w:val="20"/>
          <w:szCs w:val="20"/>
        </w:rPr>
        <w:tab/>
      </w:r>
      <w:r>
        <w:rPr>
          <w:rFonts w:ascii="Garamond" w:hAnsi="Garamond"/>
          <w:color w:val="000000" w:themeColor="text1"/>
          <w:sz w:val="20"/>
          <w:szCs w:val="20"/>
        </w:rPr>
        <w:tab/>
        <w:t xml:space="preserve">     </w:t>
      </w:r>
      <w:r>
        <w:rPr>
          <w:rFonts w:ascii="Garamond" w:hAnsi="Garamond"/>
          <w:color w:val="000000" w:themeColor="text1"/>
          <w:sz w:val="20"/>
          <w:szCs w:val="20"/>
        </w:rPr>
        <w:tab/>
      </w:r>
      <w:r>
        <w:rPr>
          <w:rFonts w:ascii="Garamond" w:hAnsi="Garamond"/>
          <w:color w:val="000000" w:themeColor="text1"/>
          <w:sz w:val="20"/>
          <w:szCs w:val="20"/>
        </w:rPr>
        <w:tab/>
      </w:r>
      <w:r>
        <w:rPr>
          <w:rFonts w:ascii="Garamond" w:hAnsi="Garamond"/>
          <w:color w:val="000000" w:themeColor="text1"/>
          <w:sz w:val="20"/>
          <w:szCs w:val="20"/>
        </w:rPr>
        <w:tab/>
      </w:r>
      <w:r>
        <w:rPr>
          <w:rFonts w:ascii="Garamond" w:hAnsi="Garamond"/>
          <w:color w:val="000000" w:themeColor="text1"/>
          <w:sz w:val="20"/>
          <w:szCs w:val="20"/>
        </w:rPr>
        <w:tab/>
      </w:r>
      <w:r>
        <w:rPr>
          <w:rFonts w:ascii="Garamond" w:hAnsi="Garamond"/>
          <w:color w:val="000000" w:themeColor="text1"/>
          <w:sz w:val="20"/>
          <w:szCs w:val="20"/>
        </w:rPr>
        <w:tab/>
        <w:t xml:space="preserve">             May 2025</w:t>
      </w:r>
    </w:p>
    <w:p w14:paraId="73D67AAB" w14:textId="77777777" w:rsidR="004104CE" w:rsidRDefault="004104CE" w:rsidP="00702F00">
      <w:pPr>
        <w:rPr>
          <w:rFonts w:ascii="Garamond" w:hAnsi="Garamond"/>
          <w:color w:val="000000" w:themeColor="text1"/>
          <w:sz w:val="20"/>
          <w:szCs w:val="20"/>
        </w:rPr>
      </w:pPr>
    </w:p>
    <w:p w14:paraId="2B0B5631" w14:textId="7E129944" w:rsidR="004104CE" w:rsidRPr="00C85F8F" w:rsidRDefault="004104CE" w:rsidP="004104CE">
      <w:pPr>
        <w:rPr>
          <w:rFonts w:ascii="Garamond" w:hAnsi="Garamond"/>
          <w:i/>
          <w:color w:val="000000" w:themeColor="text1"/>
          <w:sz w:val="20"/>
          <w:szCs w:val="20"/>
        </w:rPr>
      </w:pPr>
      <w:r>
        <w:rPr>
          <w:rFonts w:ascii="Garamond" w:hAnsi="Garamond"/>
          <w:color w:val="000000" w:themeColor="text1"/>
          <w:sz w:val="20"/>
          <w:szCs w:val="20"/>
        </w:rPr>
        <w:t xml:space="preserve">Session Moderator: </w:t>
      </w:r>
      <w:r>
        <w:rPr>
          <w:rFonts w:ascii="Garamond" w:hAnsi="Garamond"/>
          <w:i/>
          <w:color w:val="000000" w:themeColor="text1"/>
          <w:sz w:val="20"/>
          <w:szCs w:val="20"/>
        </w:rPr>
        <w:t>Best of Peritoneal/Abdominal Wall/Small Bowel Diseases</w:t>
      </w:r>
    </w:p>
    <w:p w14:paraId="5320C3FB" w14:textId="4251677F" w:rsidR="004104CE" w:rsidRDefault="004104CE" w:rsidP="00702F00">
      <w:pPr>
        <w:rPr>
          <w:rFonts w:ascii="Garamond" w:hAnsi="Garamond"/>
          <w:color w:val="000000" w:themeColor="text1"/>
          <w:sz w:val="20"/>
          <w:szCs w:val="20"/>
        </w:rPr>
      </w:pPr>
      <w:r>
        <w:rPr>
          <w:rFonts w:ascii="Garamond" w:hAnsi="Garamond"/>
          <w:color w:val="000000" w:themeColor="text1"/>
          <w:sz w:val="20"/>
          <w:szCs w:val="20"/>
        </w:rPr>
        <w:t xml:space="preserve">Society for Surgery of the Alimentary Tract   </w:t>
      </w:r>
      <w:r>
        <w:rPr>
          <w:rFonts w:ascii="Garamond" w:hAnsi="Garamond"/>
          <w:color w:val="000000" w:themeColor="text1"/>
          <w:sz w:val="20"/>
          <w:szCs w:val="20"/>
        </w:rPr>
        <w:tab/>
      </w:r>
      <w:r>
        <w:rPr>
          <w:rFonts w:ascii="Garamond" w:hAnsi="Garamond"/>
          <w:color w:val="000000" w:themeColor="text1"/>
          <w:sz w:val="20"/>
          <w:szCs w:val="20"/>
        </w:rPr>
        <w:tab/>
        <w:t xml:space="preserve">     </w:t>
      </w:r>
      <w:r>
        <w:rPr>
          <w:rFonts w:ascii="Garamond" w:hAnsi="Garamond"/>
          <w:color w:val="000000" w:themeColor="text1"/>
          <w:sz w:val="20"/>
          <w:szCs w:val="20"/>
        </w:rPr>
        <w:tab/>
      </w:r>
      <w:r>
        <w:rPr>
          <w:rFonts w:ascii="Garamond" w:hAnsi="Garamond"/>
          <w:color w:val="000000" w:themeColor="text1"/>
          <w:sz w:val="20"/>
          <w:szCs w:val="20"/>
        </w:rPr>
        <w:tab/>
      </w:r>
      <w:r>
        <w:rPr>
          <w:rFonts w:ascii="Garamond" w:hAnsi="Garamond"/>
          <w:color w:val="000000" w:themeColor="text1"/>
          <w:sz w:val="20"/>
          <w:szCs w:val="20"/>
        </w:rPr>
        <w:tab/>
      </w:r>
      <w:r>
        <w:rPr>
          <w:rFonts w:ascii="Garamond" w:hAnsi="Garamond"/>
          <w:color w:val="000000" w:themeColor="text1"/>
          <w:sz w:val="20"/>
          <w:szCs w:val="20"/>
        </w:rPr>
        <w:tab/>
      </w:r>
      <w:r>
        <w:rPr>
          <w:rFonts w:ascii="Garamond" w:hAnsi="Garamond"/>
          <w:color w:val="000000" w:themeColor="text1"/>
          <w:sz w:val="20"/>
          <w:szCs w:val="20"/>
        </w:rPr>
        <w:tab/>
        <w:t xml:space="preserve">             May 2025</w:t>
      </w:r>
    </w:p>
    <w:p w14:paraId="04173A63" w14:textId="77777777" w:rsidR="004104CE" w:rsidRDefault="004104CE" w:rsidP="00702F00">
      <w:pPr>
        <w:rPr>
          <w:rFonts w:ascii="Garamond" w:hAnsi="Garamond"/>
          <w:color w:val="000000" w:themeColor="text1"/>
          <w:sz w:val="20"/>
          <w:szCs w:val="20"/>
        </w:rPr>
      </w:pPr>
    </w:p>
    <w:p w14:paraId="6A982476" w14:textId="062CE9EF" w:rsidR="00702F00" w:rsidRDefault="00702F00" w:rsidP="00702F00">
      <w:pPr>
        <w:rPr>
          <w:rFonts w:ascii="Garamond" w:hAnsi="Garamond"/>
          <w:color w:val="000000" w:themeColor="text1"/>
          <w:sz w:val="20"/>
          <w:szCs w:val="20"/>
        </w:rPr>
      </w:pPr>
      <w:r>
        <w:rPr>
          <w:rFonts w:ascii="Garamond" w:hAnsi="Garamond"/>
          <w:color w:val="000000" w:themeColor="text1"/>
          <w:sz w:val="20"/>
          <w:szCs w:val="20"/>
        </w:rPr>
        <w:t>Abstract Reviewer</w:t>
      </w:r>
    </w:p>
    <w:p w14:paraId="5C3B2626" w14:textId="5B87AA85" w:rsidR="00702F00" w:rsidRDefault="00702F00" w:rsidP="00536BCB">
      <w:pPr>
        <w:rPr>
          <w:rFonts w:ascii="Garamond" w:hAnsi="Garamond"/>
          <w:color w:val="000000" w:themeColor="text1"/>
          <w:sz w:val="20"/>
          <w:szCs w:val="20"/>
        </w:rPr>
      </w:pPr>
      <w:r>
        <w:rPr>
          <w:rFonts w:ascii="Garamond" w:hAnsi="Garamond"/>
          <w:color w:val="000000" w:themeColor="text1"/>
          <w:sz w:val="20"/>
          <w:szCs w:val="20"/>
        </w:rPr>
        <w:t>Society of Surgical Oncology</w:t>
      </w:r>
      <w:r>
        <w:rPr>
          <w:rFonts w:ascii="Garamond" w:hAnsi="Garamond"/>
          <w:color w:val="000000" w:themeColor="text1"/>
          <w:sz w:val="20"/>
          <w:szCs w:val="20"/>
        </w:rPr>
        <w:tab/>
      </w:r>
      <w:r>
        <w:rPr>
          <w:rFonts w:ascii="Garamond" w:hAnsi="Garamond"/>
          <w:color w:val="000000" w:themeColor="text1"/>
          <w:sz w:val="20"/>
          <w:szCs w:val="20"/>
        </w:rPr>
        <w:tab/>
      </w:r>
      <w:r>
        <w:rPr>
          <w:rFonts w:ascii="Garamond" w:hAnsi="Garamond"/>
          <w:color w:val="000000" w:themeColor="text1"/>
          <w:sz w:val="20"/>
          <w:szCs w:val="20"/>
        </w:rPr>
        <w:tab/>
      </w:r>
      <w:r>
        <w:rPr>
          <w:rFonts w:ascii="Garamond" w:hAnsi="Garamond"/>
          <w:color w:val="000000" w:themeColor="text1"/>
          <w:sz w:val="20"/>
          <w:szCs w:val="20"/>
        </w:rPr>
        <w:tab/>
      </w:r>
      <w:r>
        <w:rPr>
          <w:rFonts w:ascii="Garamond" w:hAnsi="Garamond"/>
          <w:color w:val="000000" w:themeColor="text1"/>
          <w:sz w:val="20"/>
          <w:szCs w:val="20"/>
        </w:rPr>
        <w:tab/>
      </w:r>
      <w:r>
        <w:rPr>
          <w:rFonts w:ascii="Garamond" w:hAnsi="Garamond"/>
          <w:color w:val="000000" w:themeColor="text1"/>
          <w:sz w:val="20"/>
          <w:szCs w:val="20"/>
        </w:rPr>
        <w:tab/>
      </w:r>
      <w:r>
        <w:rPr>
          <w:rFonts w:ascii="Garamond" w:hAnsi="Garamond"/>
          <w:color w:val="000000" w:themeColor="text1"/>
          <w:sz w:val="20"/>
          <w:szCs w:val="20"/>
        </w:rPr>
        <w:tab/>
        <w:t xml:space="preserve">                  September 2024</w:t>
      </w:r>
    </w:p>
    <w:p w14:paraId="22A68DBC" w14:textId="77777777" w:rsidR="00702F00" w:rsidRDefault="00702F00" w:rsidP="00536BCB">
      <w:pPr>
        <w:rPr>
          <w:rFonts w:ascii="Garamond" w:hAnsi="Garamond"/>
          <w:color w:val="000000" w:themeColor="text1"/>
          <w:sz w:val="20"/>
          <w:szCs w:val="20"/>
        </w:rPr>
      </w:pPr>
    </w:p>
    <w:p w14:paraId="2DD9CBE7" w14:textId="64336495" w:rsidR="00536BCB" w:rsidRDefault="00536BCB" w:rsidP="00536BCB">
      <w:pPr>
        <w:rPr>
          <w:rFonts w:ascii="Garamond" w:hAnsi="Garamond"/>
          <w:color w:val="000000" w:themeColor="text1"/>
          <w:sz w:val="20"/>
          <w:szCs w:val="20"/>
        </w:rPr>
      </w:pPr>
      <w:r>
        <w:rPr>
          <w:rFonts w:ascii="Garamond" w:hAnsi="Garamond"/>
          <w:color w:val="000000" w:themeColor="text1"/>
          <w:sz w:val="20"/>
          <w:szCs w:val="20"/>
        </w:rPr>
        <w:t>Abstract Reviewer</w:t>
      </w:r>
    </w:p>
    <w:p w14:paraId="0257BC07" w14:textId="5066C782" w:rsidR="00536BCB" w:rsidRDefault="00536BCB" w:rsidP="00C85F8F">
      <w:pPr>
        <w:rPr>
          <w:rFonts w:ascii="Garamond" w:hAnsi="Garamond"/>
          <w:color w:val="000000" w:themeColor="text1"/>
          <w:sz w:val="20"/>
          <w:szCs w:val="20"/>
        </w:rPr>
      </w:pPr>
      <w:r>
        <w:rPr>
          <w:rFonts w:ascii="Garamond" w:hAnsi="Garamond"/>
          <w:color w:val="000000" w:themeColor="text1"/>
          <w:sz w:val="20"/>
          <w:szCs w:val="20"/>
        </w:rPr>
        <w:t>Society of Surgical Oncology</w:t>
      </w:r>
      <w:r>
        <w:rPr>
          <w:rFonts w:ascii="Garamond" w:hAnsi="Garamond"/>
          <w:color w:val="000000" w:themeColor="text1"/>
          <w:sz w:val="20"/>
          <w:szCs w:val="20"/>
        </w:rPr>
        <w:tab/>
      </w:r>
      <w:r>
        <w:rPr>
          <w:rFonts w:ascii="Garamond" w:hAnsi="Garamond"/>
          <w:color w:val="000000" w:themeColor="text1"/>
          <w:sz w:val="20"/>
          <w:szCs w:val="20"/>
        </w:rPr>
        <w:tab/>
      </w:r>
      <w:r>
        <w:rPr>
          <w:rFonts w:ascii="Garamond" w:hAnsi="Garamond"/>
          <w:color w:val="000000" w:themeColor="text1"/>
          <w:sz w:val="20"/>
          <w:szCs w:val="20"/>
        </w:rPr>
        <w:tab/>
      </w:r>
      <w:r>
        <w:rPr>
          <w:rFonts w:ascii="Garamond" w:hAnsi="Garamond"/>
          <w:color w:val="000000" w:themeColor="text1"/>
          <w:sz w:val="20"/>
          <w:szCs w:val="20"/>
        </w:rPr>
        <w:tab/>
      </w:r>
      <w:r>
        <w:rPr>
          <w:rFonts w:ascii="Garamond" w:hAnsi="Garamond"/>
          <w:color w:val="000000" w:themeColor="text1"/>
          <w:sz w:val="20"/>
          <w:szCs w:val="20"/>
        </w:rPr>
        <w:tab/>
      </w:r>
      <w:r>
        <w:rPr>
          <w:rFonts w:ascii="Garamond" w:hAnsi="Garamond"/>
          <w:color w:val="000000" w:themeColor="text1"/>
          <w:sz w:val="20"/>
          <w:szCs w:val="20"/>
        </w:rPr>
        <w:tab/>
      </w:r>
      <w:r>
        <w:rPr>
          <w:rFonts w:ascii="Garamond" w:hAnsi="Garamond"/>
          <w:color w:val="000000" w:themeColor="text1"/>
          <w:sz w:val="20"/>
          <w:szCs w:val="20"/>
        </w:rPr>
        <w:tab/>
        <w:t xml:space="preserve">                     October 2023</w:t>
      </w:r>
    </w:p>
    <w:p w14:paraId="3EBB8A52" w14:textId="77777777" w:rsidR="00536BCB" w:rsidRDefault="00536BCB" w:rsidP="00C85F8F">
      <w:pPr>
        <w:rPr>
          <w:rFonts w:ascii="Garamond" w:hAnsi="Garamond"/>
          <w:color w:val="000000" w:themeColor="text1"/>
          <w:sz w:val="20"/>
          <w:szCs w:val="20"/>
        </w:rPr>
      </w:pPr>
    </w:p>
    <w:p w14:paraId="1EBCDC4C" w14:textId="77777777" w:rsidR="00536BCB" w:rsidRDefault="00536BCB" w:rsidP="00536BCB">
      <w:pPr>
        <w:rPr>
          <w:rFonts w:ascii="Garamond" w:hAnsi="Garamond"/>
          <w:color w:val="000000" w:themeColor="text1"/>
          <w:sz w:val="20"/>
          <w:szCs w:val="20"/>
        </w:rPr>
      </w:pPr>
      <w:r>
        <w:rPr>
          <w:rFonts w:ascii="Garamond" w:hAnsi="Garamond"/>
          <w:color w:val="000000" w:themeColor="text1"/>
          <w:sz w:val="20"/>
          <w:szCs w:val="20"/>
        </w:rPr>
        <w:t>Abstract Reviewer</w:t>
      </w:r>
    </w:p>
    <w:p w14:paraId="5943F28C" w14:textId="3A7C9058" w:rsidR="00536BCB" w:rsidRDefault="00536BCB" w:rsidP="00C85F8F">
      <w:pPr>
        <w:rPr>
          <w:rFonts w:ascii="Garamond" w:hAnsi="Garamond"/>
          <w:color w:val="000000" w:themeColor="text1"/>
          <w:sz w:val="20"/>
          <w:szCs w:val="20"/>
        </w:rPr>
      </w:pPr>
      <w:r>
        <w:rPr>
          <w:rFonts w:ascii="Garamond" w:hAnsi="Garamond"/>
          <w:color w:val="000000" w:themeColor="text1"/>
          <w:sz w:val="20"/>
          <w:szCs w:val="20"/>
        </w:rPr>
        <w:t>Advanced Cancer Therapies</w:t>
      </w:r>
      <w:r>
        <w:rPr>
          <w:rFonts w:ascii="Garamond" w:hAnsi="Garamond"/>
          <w:color w:val="000000" w:themeColor="text1"/>
          <w:sz w:val="20"/>
          <w:szCs w:val="20"/>
        </w:rPr>
        <w:tab/>
      </w:r>
      <w:r>
        <w:rPr>
          <w:rFonts w:ascii="Garamond" w:hAnsi="Garamond"/>
          <w:color w:val="000000" w:themeColor="text1"/>
          <w:sz w:val="20"/>
          <w:szCs w:val="20"/>
        </w:rPr>
        <w:tab/>
      </w:r>
      <w:r>
        <w:rPr>
          <w:rFonts w:ascii="Garamond" w:hAnsi="Garamond"/>
          <w:color w:val="000000" w:themeColor="text1"/>
          <w:sz w:val="20"/>
          <w:szCs w:val="20"/>
        </w:rPr>
        <w:tab/>
      </w:r>
      <w:r>
        <w:rPr>
          <w:rFonts w:ascii="Garamond" w:hAnsi="Garamond"/>
          <w:color w:val="000000" w:themeColor="text1"/>
          <w:sz w:val="20"/>
          <w:szCs w:val="20"/>
        </w:rPr>
        <w:tab/>
      </w:r>
      <w:r>
        <w:rPr>
          <w:rFonts w:ascii="Garamond" w:hAnsi="Garamond"/>
          <w:color w:val="000000" w:themeColor="text1"/>
          <w:sz w:val="20"/>
          <w:szCs w:val="20"/>
        </w:rPr>
        <w:tab/>
      </w:r>
      <w:r>
        <w:rPr>
          <w:rFonts w:ascii="Garamond" w:hAnsi="Garamond"/>
          <w:color w:val="000000" w:themeColor="text1"/>
          <w:sz w:val="20"/>
          <w:szCs w:val="20"/>
        </w:rPr>
        <w:tab/>
        <w:t xml:space="preserve">                     </w:t>
      </w:r>
      <w:r>
        <w:rPr>
          <w:rFonts w:ascii="Garamond" w:hAnsi="Garamond"/>
          <w:color w:val="000000" w:themeColor="text1"/>
          <w:sz w:val="20"/>
          <w:szCs w:val="20"/>
        </w:rPr>
        <w:tab/>
        <w:t xml:space="preserve">       October 2023</w:t>
      </w:r>
    </w:p>
    <w:p w14:paraId="5846C3FE" w14:textId="77777777" w:rsidR="00536BCB" w:rsidRDefault="00536BCB" w:rsidP="00C85F8F">
      <w:pPr>
        <w:rPr>
          <w:rFonts w:ascii="Garamond" w:hAnsi="Garamond"/>
          <w:color w:val="000000" w:themeColor="text1"/>
          <w:sz w:val="20"/>
          <w:szCs w:val="20"/>
        </w:rPr>
      </w:pPr>
    </w:p>
    <w:p w14:paraId="07798F48" w14:textId="7AD4FEFA" w:rsidR="00C85F8F" w:rsidRPr="00C85F8F" w:rsidRDefault="00C85F8F" w:rsidP="00C85F8F">
      <w:pPr>
        <w:rPr>
          <w:rFonts w:ascii="Garamond" w:hAnsi="Garamond"/>
          <w:i/>
          <w:color w:val="000000" w:themeColor="text1"/>
          <w:sz w:val="20"/>
          <w:szCs w:val="20"/>
        </w:rPr>
      </w:pPr>
      <w:r>
        <w:rPr>
          <w:rFonts w:ascii="Garamond" w:hAnsi="Garamond"/>
          <w:color w:val="000000" w:themeColor="text1"/>
          <w:sz w:val="20"/>
          <w:szCs w:val="20"/>
        </w:rPr>
        <w:t xml:space="preserve">Session Moderator: </w:t>
      </w:r>
      <w:r>
        <w:rPr>
          <w:rFonts w:ascii="Garamond" w:hAnsi="Garamond"/>
          <w:i/>
          <w:color w:val="000000" w:themeColor="text1"/>
          <w:sz w:val="20"/>
          <w:szCs w:val="20"/>
        </w:rPr>
        <w:t>Surveillance Techniques for Peritoneal Disease</w:t>
      </w:r>
    </w:p>
    <w:p w14:paraId="7C956CE5" w14:textId="5B5213E8" w:rsidR="00C85F8F" w:rsidRDefault="00C85F8F" w:rsidP="003C3BFD">
      <w:pPr>
        <w:rPr>
          <w:rFonts w:ascii="Garamond" w:hAnsi="Garamond"/>
          <w:color w:val="000000" w:themeColor="text1"/>
          <w:sz w:val="20"/>
          <w:szCs w:val="20"/>
        </w:rPr>
      </w:pPr>
      <w:r>
        <w:rPr>
          <w:rFonts w:ascii="Garamond" w:hAnsi="Garamond"/>
          <w:color w:val="000000" w:themeColor="text1"/>
          <w:sz w:val="20"/>
          <w:szCs w:val="20"/>
        </w:rPr>
        <w:t>Society of Surgical Oncology, Advanced Cancer Therapies</w:t>
      </w:r>
      <w:r>
        <w:rPr>
          <w:rFonts w:ascii="Garamond" w:hAnsi="Garamond"/>
          <w:color w:val="000000" w:themeColor="text1"/>
          <w:sz w:val="20"/>
          <w:szCs w:val="20"/>
        </w:rPr>
        <w:tab/>
      </w:r>
      <w:r>
        <w:rPr>
          <w:rFonts w:ascii="Garamond" w:hAnsi="Garamond"/>
          <w:color w:val="000000" w:themeColor="text1"/>
          <w:sz w:val="20"/>
          <w:szCs w:val="20"/>
        </w:rPr>
        <w:tab/>
      </w:r>
      <w:r>
        <w:rPr>
          <w:rFonts w:ascii="Garamond" w:hAnsi="Garamond"/>
          <w:color w:val="000000" w:themeColor="text1"/>
          <w:sz w:val="20"/>
          <w:szCs w:val="20"/>
        </w:rPr>
        <w:tab/>
      </w:r>
      <w:r>
        <w:rPr>
          <w:rFonts w:ascii="Garamond" w:hAnsi="Garamond"/>
          <w:color w:val="000000" w:themeColor="text1"/>
          <w:sz w:val="20"/>
          <w:szCs w:val="20"/>
        </w:rPr>
        <w:tab/>
      </w:r>
      <w:r>
        <w:rPr>
          <w:rFonts w:ascii="Garamond" w:hAnsi="Garamond"/>
          <w:color w:val="000000" w:themeColor="text1"/>
          <w:sz w:val="20"/>
          <w:szCs w:val="20"/>
        </w:rPr>
        <w:tab/>
        <w:t xml:space="preserve">      February 2023</w:t>
      </w:r>
    </w:p>
    <w:p w14:paraId="3843434C" w14:textId="77777777" w:rsidR="00C85F8F" w:rsidRDefault="00C85F8F" w:rsidP="003C3BFD">
      <w:pPr>
        <w:rPr>
          <w:rFonts w:ascii="Garamond" w:hAnsi="Garamond"/>
          <w:color w:val="000000" w:themeColor="text1"/>
          <w:sz w:val="20"/>
          <w:szCs w:val="20"/>
        </w:rPr>
      </w:pPr>
    </w:p>
    <w:p w14:paraId="41FC846C" w14:textId="0B7F9351" w:rsidR="000B1041" w:rsidRDefault="004B0551" w:rsidP="003C3BFD">
      <w:pPr>
        <w:rPr>
          <w:rFonts w:ascii="Garamond" w:hAnsi="Garamond"/>
          <w:color w:val="000000" w:themeColor="text1"/>
          <w:sz w:val="20"/>
          <w:szCs w:val="20"/>
        </w:rPr>
      </w:pPr>
      <w:r>
        <w:rPr>
          <w:rFonts w:ascii="Garamond" w:hAnsi="Garamond"/>
          <w:color w:val="000000" w:themeColor="text1"/>
          <w:sz w:val="20"/>
          <w:szCs w:val="20"/>
        </w:rPr>
        <w:t>Abstract Reviewer</w:t>
      </w:r>
    </w:p>
    <w:p w14:paraId="7AAA8B8F" w14:textId="149262DD" w:rsidR="004B0551" w:rsidRDefault="004B0551" w:rsidP="003C3BFD">
      <w:pPr>
        <w:rPr>
          <w:rFonts w:ascii="Garamond" w:hAnsi="Garamond"/>
          <w:color w:val="000000" w:themeColor="text1"/>
          <w:sz w:val="20"/>
          <w:szCs w:val="20"/>
        </w:rPr>
      </w:pPr>
      <w:r>
        <w:rPr>
          <w:rFonts w:ascii="Garamond" w:hAnsi="Garamond"/>
          <w:color w:val="000000" w:themeColor="text1"/>
          <w:sz w:val="20"/>
          <w:szCs w:val="20"/>
        </w:rPr>
        <w:t>Society of Surgical Oncology</w:t>
      </w:r>
      <w:r>
        <w:rPr>
          <w:rFonts w:ascii="Garamond" w:hAnsi="Garamond"/>
          <w:color w:val="000000" w:themeColor="text1"/>
          <w:sz w:val="20"/>
          <w:szCs w:val="20"/>
        </w:rPr>
        <w:tab/>
      </w:r>
      <w:r>
        <w:rPr>
          <w:rFonts w:ascii="Garamond" w:hAnsi="Garamond"/>
          <w:color w:val="000000" w:themeColor="text1"/>
          <w:sz w:val="20"/>
          <w:szCs w:val="20"/>
        </w:rPr>
        <w:tab/>
      </w:r>
      <w:r>
        <w:rPr>
          <w:rFonts w:ascii="Garamond" w:hAnsi="Garamond"/>
          <w:color w:val="000000" w:themeColor="text1"/>
          <w:sz w:val="20"/>
          <w:szCs w:val="20"/>
        </w:rPr>
        <w:tab/>
      </w:r>
      <w:r>
        <w:rPr>
          <w:rFonts w:ascii="Garamond" w:hAnsi="Garamond"/>
          <w:color w:val="000000" w:themeColor="text1"/>
          <w:sz w:val="20"/>
          <w:szCs w:val="20"/>
        </w:rPr>
        <w:tab/>
      </w:r>
      <w:r>
        <w:rPr>
          <w:rFonts w:ascii="Garamond" w:hAnsi="Garamond"/>
          <w:color w:val="000000" w:themeColor="text1"/>
          <w:sz w:val="20"/>
          <w:szCs w:val="20"/>
        </w:rPr>
        <w:tab/>
      </w:r>
      <w:r>
        <w:rPr>
          <w:rFonts w:ascii="Garamond" w:hAnsi="Garamond"/>
          <w:color w:val="000000" w:themeColor="text1"/>
          <w:sz w:val="20"/>
          <w:szCs w:val="20"/>
        </w:rPr>
        <w:tab/>
      </w:r>
      <w:r>
        <w:rPr>
          <w:rFonts w:ascii="Garamond" w:hAnsi="Garamond"/>
          <w:color w:val="000000" w:themeColor="text1"/>
          <w:sz w:val="20"/>
          <w:szCs w:val="20"/>
        </w:rPr>
        <w:tab/>
        <w:t xml:space="preserve">                     October 2022</w:t>
      </w:r>
    </w:p>
    <w:p w14:paraId="7E69FF65" w14:textId="77777777" w:rsidR="000B1041" w:rsidRDefault="000B1041" w:rsidP="003C3BFD">
      <w:pPr>
        <w:rPr>
          <w:rFonts w:ascii="Garamond" w:hAnsi="Garamond"/>
          <w:color w:val="000000" w:themeColor="text1"/>
          <w:sz w:val="20"/>
          <w:szCs w:val="20"/>
        </w:rPr>
      </w:pPr>
    </w:p>
    <w:p w14:paraId="4E1E8C1C" w14:textId="0F7108C4" w:rsidR="00F425A8" w:rsidRDefault="00F425A8" w:rsidP="003C3BFD">
      <w:pPr>
        <w:rPr>
          <w:rFonts w:ascii="Garamond" w:hAnsi="Garamond"/>
          <w:color w:val="000000" w:themeColor="text1"/>
          <w:sz w:val="20"/>
          <w:szCs w:val="20"/>
        </w:rPr>
      </w:pPr>
      <w:r>
        <w:rPr>
          <w:rFonts w:ascii="Garamond" w:hAnsi="Garamond"/>
          <w:color w:val="000000" w:themeColor="text1"/>
          <w:sz w:val="20"/>
          <w:szCs w:val="20"/>
        </w:rPr>
        <w:t>Plenary Session Moderator</w:t>
      </w:r>
    </w:p>
    <w:p w14:paraId="52809651" w14:textId="43DFD42F" w:rsidR="00F425A8" w:rsidRDefault="00F425A8" w:rsidP="003C3BFD">
      <w:pPr>
        <w:rPr>
          <w:rFonts w:ascii="Garamond" w:hAnsi="Garamond"/>
          <w:color w:val="000000" w:themeColor="text1"/>
          <w:sz w:val="20"/>
          <w:szCs w:val="20"/>
        </w:rPr>
      </w:pPr>
      <w:r>
        <w:rPr>
          <w:rFonts w:ascii="Garamond" w:hAnsi="Garamond"/>
          <w:color w:val="000000" w:themeColor="text1"/>
          <w:sz w:val="20"/>
          <w:szCs w:val="20"/>
        </w:rPr>
        <w:t>Southeastern Surgical Congress, Nashville, TN</w:t>
      </w:r>
      <w:r>
        <w:rPr>
          <w:rFonts w:ascii="Garamond" w:hAnsi="Garamond"/>
          <w:color w:val="000000" w:themeColor="text1"/>
          <w:sz w:val="20"/>
          <w:szCs w:val="20"/>
        </w:rPr>
        <w:tab/>
      </w:r>
      <w:r>
        <w:rPr>
          <w:rFonts w:ascii="Garamond" w:hAnsi="Garamond"/>
          <w:color w:val="000000" w:themeColor="text1"/>
          <w:sz w:val="20"/>
          <w:szCs w:val="20"/>
        </w:rPr>
        <w:tab/>
      </w:r>
      <w:r>
        <w:rPr>
          <w:rFonts w:ascii="Garamond" w:hAnsi="Garamond"/>
          <w:color w:val="000000" w:themeColor="text1"/>
          <w:sz w:val="20"/>
          <w:szCs w:val="20"/>
        </w:rPr>
        <w:tab/>
      </w:r>
      <w:r>
        <w:rPr>
          <w:rFonts w:ascii="Garamond" w:hAnsi="Garamond"/>
          <w:color w:val="000000" w:themeColor="text1"/>
          <w:sz w:val="20"/>
          <w:szCs w:val="20"/>
        </w:rPr>
        <w:tab/>
      </w:r>
      <w:r>
        <w:rPr>
          <w:rFonts w:ascii="Garamond" w:hAnsi="Garamond"/>
          <w:color w:val="000000" w:themeColor="text1"/>
          <w:sz w:val="20"/>
          <w:szCs w:val="20"/>
        </w:rPr>
        <w:tab/>
      </w:r>
      <w:r>
        <w:rPr>
          <w:rFonts w:ascii="Garamond" w:hAnsi="Garamond"/>
          <w:color w:val="000000" w:themeColor="text1"/>
          <w:sz w:val="20"/>
          <w:szCs w:val="20"/>
        </w:rPr>
        <w:tab/>
        <w:t xml:space="preserve">      February 2022</w:t>
      </w:r>
    </w:p>
    <w:p w14:paraId="7CDBF353" w14:textId="77777777" w:rsidR="00F425A8" w:rsidRDefault="00F425A8" w:rsidP="003C3BFD">
      <w:pPr>
        <w:rPr>
          <w:rFonts w:ascii="Garamond" w:hAnsi="Garamond"/>
          <w:color w:val="000000" w:themeColor="text1"/>
          <w:sz w:val="20"/>
          <w:szCs w:val="20"/>
        </w:rPr>
      </w:pPr>
    </w:p>
    <w:p w14:paraId="617B639A" w14:textId="04F1FCEC" w:rsidR="003C3BFD" w:rsidRDefault="003C3BFD" w:rsidP="003C3BFD">
      <w:pPr>
        <w:rPr>
          <w:rFonts w:ascii="Garamond" w:hAnsi="Garamond"/>
          <w:i/>
          <w:color w:val="000000" w:themeColor="text1"/>
          <w:sz w:val="20"/>
          <w:szCs w:val="20"/>
        </w:rPr>
      </w:pPr>
      <w:r>
        <w:rPr>
          <w:rFonts w:ascii="Garamond" w:hAnsi="Garamond"/>
          <w:color w:val="000000" w:themeColor="text1"/>
          <w:sz w:val="20"/>
          <w:szCs w:val="20"/>
        </w:rPr>
        <w:t xml:space="preserve">Invited panelist: </w:t>
      </w:r>
      <w:r>
        <w:rPr>
          <w:rFonts w:ascii="Garamond" w:hAnsi="Garamond"/>
          <w:i/>
          <w:color w:val="000000" w:themeColor="text1"/>
          <w:sz w:val="20"/>
          <w:szCs w:val="20"/>
        </w:rPr>
        <w:t>Case Discussion: Use of HIPEC in colorectal peritoneal carcinomatosis.</w:t>
      </w:r>
    </w:p>
    <w:p w14:paraId="55A8FB43" w14:textId="15622138" w:rsidR="003C3BFD" w:rsidRDefault="003C3BFD" w:rsidP="003C3BFD">
      <w:pPr>
        <w:rPr>
          <w:rFonts w:ascii="Garamond" w:hAnsi="Garamond" w:cs="Arial"/>
          <w:color w:val="222222"/>
          <w:sz w:val="20"/>
          <w:szCs w:val="20"/>
          <w:shd w:val="clear" w:color="auto" w:fill="FFFFFF"/>
        </w:rPr>
      </w:pPr>
      <w:r>
        <w:rPr>
          <w:rFonts w:ascii="Garamond" w:hAnsi="Garamond" w:cs="Arial"/>
          <w:color w:val="222222"/>
          <w:sz w:val="20"/>
          <w:szCs w:val="20"/>
          <w:shd w:val="clear" w:color="auto" w:fill="FFFFFF"/>
        </w:rPr>
        <w:t xml:space="preserve">Southern California Chapter American College of Surgeons, Santa Barbara, CA                                            January </w:t>
      </w:r>
      <w:r w:rsidRPr="00F0582E">
        <w:rPr>
          <w:rFonts w:ascii="Garamond" w:hAnsi="Garamond" w:cs="Arial"/>
          <w:color w:val="222222"/>
          <w:sz w:val="20"/>
          <w:szCs w:val="20"/>
          <w:shd w:val="clear" w:color="auto" w:fill="FFFFFF"/>
        </w:rPr>
        <w:t xml:space="preserve">2020 </w:t>
      </w:r>
    </w:p>
    <w:p w14:paraId="70A12514" w14:textId="711851E5" w:rsidR="005A355D" w:rsidRDefault="005A355D" w:rsidP="003C3BFD">
      <w:pPr>
        <w:rPr>
          <w:rFonts w:ascii="Garamond" w:hAnsi="Garamond" w:cs="Arial"/>
          <w:color w:val="222222"/>
          <w:sz w:val="20"/>
          <w:szCs w:val="20"/>
          <w:shd w:val="clear" w:color="auto" w:fill="FFFFFF"/>
        </w:rPr>
      </w:pPr>
    </w:p>
    <w:p w14:paraId="21AC8E65" w14:textId="77777777" w:rsidR="001428C8" w:rsidRDefault="001428C8" w:rsidP="003C3BFD">
      <w:pPr>
        <w:rPr>
          <w:rFonts w:ascii="Garamond" w:hAnsi="Garamond" w:cs="Arial"/>
          <w:color w:val="222222"/>
          <w:sz w:val="20"/>
          <w:szCs w:val="20"/>
          <w:shd w:val="clear" w:color="auto" w:fill="FFFFFF"/>
        </w:rPr>
      </w:pPr>
    </w:p>
    <w:p w14:paraId="2E5F8FA6" w14:textId="6D2F48FC" w:rsidR="005A355D" w:rsidRPr="00AF3EEC" w:rsidRDefault="005A355D" w:rsidP="005A355D">
      <w:pPr>
        <w:pStyle w:val="Heading2"/>
        <w:pBdr>
          <w:bottom w:val="single" w:sz="6" w:space="1" w:color="auto"/>
        </w:pBdr>
        <w:spacing w:before="120"/>
        <w:rPr>
          <w:rFonts w:ascii="Garamond" w:hAnsi="Garamond"/>
          <w:smallCaps/>
        </w:rPr>
      </w:pPr>
      <w:r>
        <w:rPr>
          <w:rFonts w:ascii="Garamond" w:hAnsi="Garamond"/>
          <w:smallCaps/>
        </w:rPr>
        <w:t>Reviewer</w:t>
      </w:r>
    </w:p>
    <w:p w14:paraId="4D0AB21B" w14:textId="0B816321" w:rsidR="005A355D" w:rsidRPr="00B82B41" w:rsidRDefault="005A355D" w:rsidP="003C3BFD">
      <w:pPr>
        <w:rPr>
          <w:rFonts w:ascii="Garamond" w:hAnsi="Garamond"/>
          <w:color w:val="000000" w:themeColor="text1"/>
          <w:sz w:val="20"/>
          <w:szCs w:val="20"/>
        </w:rPr>
      </w:pPr>
      <w:r w:rsidRPr="00B82B41">
        <w:rPr>
          <w:rFonts w:ascii="Garamond" w:hAnsi="Garamond"/>
          <w:color w:val="000000" w:themeColor="text1"/>
          <w:sz w:val="20"/>
          <w:szCs w:val="20"/>
        </w:rPr>
        <w:t xml:space="preserve">Clinical Case Review </w:t>
      </w:r>
    </w:p>
    <w:p w14:paraId="213BF320" w14:textId="52CE98EF" w:rsidR="00961FF1" w:rsidRDefault="00961FF1" w:rsidP="003C3BFD">
      <w:pPr>
        <w:rPr>
          <w:rFonts w:ascii="Garamond" w:hAnsi="Garamond"/>
          <w:sz w:val="20"/>
          <w:szCs w:val="20"/>
        </w:rPr>
      </w:pPr>
      <w:r w:rsidRPr="00B82B41">
        <w:rPr>
          <w:rFonts w:ascii="Garamond" w:hAnsi="Garamond"/>
          <w:sz w:val="20"/>
          <w:szCs w:val="20"/>
        </w:rPr>
        <w:t>A</w:t>
      </w:r>
      <w:r w:rsidR="001B4B44" w:rsidRPr="00B82B41">
        <w:rPr>
          <w:rFonts w:ascii="Garamond" w:hAnsi="Garamond"/>
          <w:sz w:val="20"/>
          <w:szCs w:val="20"/>
        </w:rPr>
        <w:t>nnals of Surgical Oncology</w:t>
      </w:r>
    </w:p>
    <w:p w14:paraId="5ACDF924" w14:textId="219A9D25" w:rsidR="000E2530" w:rsidRPr="00B82B41" w:rsidRDefault="000E2530" w:rsidP="003C3BFD">
      <w:pPr>
        <w:rPr>
          <w:rFonts w:ascii="Garamond" w:hAnsi="Garamond"/>
          <w:sz w:val="20"/>
          <w:szCs w:val="20"/>
        </w:rPr>
      </w:pPr>
      <w:r>
        <w:rPr>
          <w:rFonts w:ascii="Garamond" w:hAnsi="Garamond"/>
          <w:sz w:val="20"/>
          <w:szCs w:val="20"/>
        </w:rPr>
        <w:t>BMC Cancer</w:t>
      </w:r>
    </w:p>
    <w:p w14:paraId="698D65D6" w14:textId="234F3155" w:rsidR="007A54DC" w:rsidRPr="00B82B41" w:rsidRDefault="007A54DC" w:rsidP="003C3BFD">
      <w:pPr>
        <w:rPr>
          <w:rFonts w:ascii="Garamond" w:hAnsi="Garamond"/>
          <w:sz w:val="20"/>
          <w:szCs w:val="20"/>
        </w:rPr>
      </w:pPr>
      <w:r w:rsidRPr="00B82B41">
        <w:rPr>
          <w:rFonts w:ascii="Garamond" w:hAnsi="Garamond"/>
          <w:sz w:val="20"/>
          <w:szCs w:val="20"/>
        </w:rPr>
        <w:t>Bioengineered</w:t>
      </w:r>
    </w:p>
    <w:p w14:paraId="30245CD3" w14:textId="512286A0" w:rsidR="007A54DC" w:rsidRDefault="0005435D" w:rsidP="003C3BFD">
      <w:pPr>
        <w:rPr>
          <w:rFonts w:ascii="Garamond" w:hAnsi="Garamond"/>
          <w:sz w:val="20"/>
          <w:szCs w:val="20"/>
        </w:rPr>
      </w:pPr>
      <w:r w:rsidRPr="00B82B41">
        <w:rPr>
          <w:rFonts w:ascii="Garamond" w:hAnsi="Garamond"/>
          <w:sz w:val="20"/>
          <w:szCs w:val="20"/>
        </w:rPr>
        <w:t>Journal of Surgical Oncology</w:t>
      </w:r>
    </w:p>
    <w:p w14:paraId="002125B8" w14:textId="3F564275" w:rsidR="00F425A8" w:rsidRDefault="00F425A8" w:rsidP="003C3BFD">
      <w:pPr>
        <w:rPr>
          <w:rFonts w:ascii="Garamond" w:hAnsi="Garamond"/>
          <w:sz w:val="20"/>
          <w:szCs w:val="20"/>
        </w:rPr>
      </w:pPr>
      <w:r>
        <w:rPr>
          <w:rFonts w:ascii="Garamond" w:hAnsi="Garamond"/>
          <w:sz w:val="20"/>
          <w:szCs w:val="20"/>
        </w:rPr>
        <w:t>Cancer Medicine</w:t>
      </w:r>
    </w:p>
    <w:p w14:paraId="0ABC0CA3" w14:textId="2A8A4222" w:rsidR="0005464D" w:rsidRPr="00B82B41" w:rsidRDefault="0005464D" w:rsidP="003C3BFD">
      <w:pPr>
        <w:rPr>
          <w:rFonts w:ascii="Garamond" w:hAnsi="Garamond"/>
          <w:sz w:val="20"/>
          <w:szCs w:val="20"/>
        </w:rPr>
      </w:pPr>
      <w:r>
        <w:rPr>
          <w:rFonts w:ascii="Garamond" w:hAnsi="Garamond"/>
          <w:sz w:val="20"/>
          <w:szCs w:val="20"/>
        </w:rPr>
        <w:t>Journal of Clinical Medicine</w:t>
      </w:r>
    </w:p>
    <w:p w14:paraId="4CD83608" w14:textId="77777777" w:rsidR="00B55C5D" w:rsidRPr="00B82B41" w:rsidRDefault="00B55C5D" w:rsidP="00EF5567">
      <w:pPr>
        <w:autoSpaceDE w:val="0"/>
        <w:autoSpaceDN w:val="0"/>
        <w:adjustRightInd w:val="0"/>
        <w:rPr>
          <w:rFonts w:ascii="Garamond" w:hAnsi="Garamond"/>
          <w:sz w:val="20"/>
          <w:szCs w:val="20"/>
          <w:lang w:val="es-CO"/>
        </w:rPr>
      </w:pPr>
    </w:p>
    <w:p w14:paraId="45220DC2" w14:textId="36EA02FE" w:rsidR="00B55C5D" w:rsidRDefault="00B55C5D" w:rsidP="00B55C5D">
      <w:pPr>
        <w:pStyle w:val="Heading2"/>
        <w:pBdr>
          <w:bottom w:val="single" w:sz="6" w:space="1" w:color="auto"/>
        </w:pBdr>
        <w:spacing w:before="120"/>
        <w:rPr>
          <w:rFonts w:ascii="Garamond" w:hAnsi="Garamond"/>
          <w:smallCaps/>
        </w:rPr>
      </w:pPr>
      <w:r>
        <w:rPr>
          <w:rFonts w:ascii="Garamond" w:hAnsi="Garamond"/>
          <w:smallCaps/>
        </w:rPr>
        <w:t>Quality improvement projects</w:t>
      </w:r>
    </w:p>
    <w:p w14:paraId="556130B0" w14:textId="303D4079" w:rsidR="0003483D" w:rsidRDefault="00536BCB" w:rsidP="00EF5567">
      <w:pPr>
        <w:autoSpaceDE w:val="0"/>
        <w:autoSpaceDN w:val="0"/>
        <w:adjustRightInd w:val="0"/>
        <w:rPr>
          <w:rFonts w:ascii="Garamond" w:hAnsi="Garamond"/>
          <w:sz w:val="20"/>
          <w:szCs w:val="20"/>
        </w:rPr>
      </w:pPr>
      <w:r>
        <w:rPr>
          <w:rFonts w:ascii="Garamond" w:hAnsi="Garamond"/>
          <w:sz w:val="20"/>
          <w:szCs w:val="20"/>
        </w:rPr>
        <w:t xml:space="preserve">WVU Cancer Collaborative </w:t>
      </w:r>
    </w:p>
    <w:p w14:paraId="06AEF9BA" w14:textId="068FCABC" w:rsidR="0003483D" w:rsidRDefault="0003483D" w:rsidP="00EF5567">
      <w:pPr>
        <w:autoSpaceDE w:val="0"/>
        <w:autoSpaceDN w:val="0"/>
        <w:adjustRightInd w:val="0"/>
        <w:rPr>
          <w:rFonts w:ascii="Garamond" w:hAnsi="Garamond"/>
          <w:sz w:val="20"/>
          <w:szCs w:val="20"/>
        </w:rPr>
      </w:pPr>
      <w:r>
        <w:rPr>
          <w:rFonts w:ascii="Garamond" w:hAnsi="Garamond"/>
          <w:sz w:val="20"/>
          <w:szCs w:val="20"/>
        </w:rPr>
        <w:t>Improving timing to Adjuvant Radiation in Head and Neck Cancer</w:t>
      </w:r>
    </w:p>
    <w:p w14:paraId="6F34F6D9" w14:textId="69193263" w:rsidR="000643C2" w:rsidRDefault="0003483D" w:rsidP="00EF5567">
      <w:pPr>
        <w:autoSpaceDE w:val="0"/>
        <w:autoSpaceDN w:val="0"/>
        <w:adjustRightInd w:val="0"/>
        <w:rPr>
          <w:rFonts w:ascii="Garamond" w:hAnsi="Garamond"/>
          <w:sz w:val="20"/>
          <w:szCs w:val="20"/>
        </w:rPr>
      </w:pPr>
      <w:r>
        <w:rPr>
          <w:rFonts w:ascii="Garamond" w:hAnsi="Garamond"/>
          <w:sz w:val="20"/>
          <w:szCs w:val="20"/>
        </w:rPr>
        <w:t>Reflex Pathology Review (nodal disease, MMR status)</w:t>
      </w:r>
    </w:p>
    <w:p w14:paraId="1D9DADD2" w14:textId="515CC66C" w:rsidR="00B55C5D" w:rsidRDefault="00B55C5D" w:rsidP="00EF5567">
      <w:pPr>
        <w:autoSpaceDE w:val="0"/>
        <w:autoSpaceDN w:val="0"/>
        <w:adjustRightInd w:val="0"/>
        <w:rPr>
          <w:rFonts w:ascii="Garamond" w:hAnsi="Garamond"/>
          <w:sz w:val="20"/>
          <w:szCs w:val="20"/>
        </w:rPr>
      </w:pPr>
      <w:r>
        <w:rPr>
          <w:rFonts w:ascii="Garamond" w:hAnsi="Garamond"/>
          <w:sz w:val="20"/>
          <w:szCs w:val="20"/>
        </w:rPr>
        <w:t>Preventing Unnecessary Packed Red Blood Cell Transfusions in the Trauma ICU</w:t>
      </w:r>
    </w:p>
    <w:p w14:paraId="4A81AB4E" w14:textId="5EC146CC" w:rsidR="00B55C5D" w:rsidRDefault="007063A5" w:rsidP="00EF5567">
      <w:pPr>
        <w:autoSpaceDE w:val="0"/>
        <w:autoSpaceDN w:val="0"/>
        <w:adjustRightInd w:val="0"/>
        <w:rPr>
          <w:rFonts w:ascii="Garamond" w:hAnsi="Garamond"/>
          <w:sz w:val="20"/>
          <w:szCs w:val="20"/>
        </w:rPr>
      </w:pPr>
      <w:r>
        <w:rPr>
          <w:rFonts w:ascii="Garamond" w:hAnsi="Garamond"/>
          <w:sz w:val="20"/>
          <w:szCs w:val="20"/>
        </w:rPr>
        <w:t>Accurate and Timely Medical Reconciliations after Admission</w:t>
      </w:r>
    </w:p>
    <w:p w14:paraId="51F8FE1C" w14:textId="7B6458D3" w:rsidR="007063A5" w:rsidRDefault="007063A5" w:rsidP="00EF5567">
      <w:pPr>
        <w:autoSpaceDE w:val="0"/>
        <w:autoSpaceDN w:val="0"/>
        <w:adjustRightInd w:val="0"/>
        <w:rPr>
          <w:rFonts w:ascii="Garamond" w:hAnsi="Garamond"/>
          <w:sz w:val="20"/>
          <w:szCs w:val="20"/>
        </w:rPr>
      </w:pPr>
      <w:r>
        <w:rPr>
          <w:rFonts w:ascii="Garamond" w:hAnsi="Garamond"/>
          <w:sz w:val="20"/>
          <w:szCs w:val="20"/>
        </w:rPr>
        <w:t>Creating an EPIC Program to Auto-populate Accurate Patient Rounding Lists</w:t>
      </w:r>
    </w:p>
    <w:p w14:paraId="2AF1AD56" w14:textId="77777777" w:rsidR="00EE2524" w:rsidRDefault="00EE2524" w:rsidP="00EF5567">
      <w:pPr>
        <w:autoSpaceDE w:val="0"/>
        <w:autoSpaceDN w:val="0"/>
        <w:adjustRightInd w:val="0"/>
        <w:rPr>
          <w:rFonts w:ascii="Garamond" w:hAnsi="Garamond"/>
          <w:sz w:val="20"/>
          <w:szCs w:val="20"/>
          <w:lang w:val="es-CO"/>
        </w:rPr>
      </w:pPr>
    </w:p>
    <w:p w14:paraId="0EAC7068" w14:textId="7D2812D7" w:rsidR="00EE2524" w:rsidRDefault="00EE2524" w:rsidP="00EE2524">
      <w:pPr>
        <w:pStyle w:val="Heading2"/>
        <w:pBdr>
          <w:bottom w:val="single" w:sz="6" w:space="1" w:color="auto"/>
        </w:pBdr>
        <w:spacing w:before="120"/>
        <w:rPr>
          <w:rFonts w:ascii="Garamond" w:hAnsi="Garamond"/>
          <w:smallCaps/>
        </w:rPr>
      </w:pPr>
      <w:r>
        <w:rPr>
          <w:rFonts w:ascii="Garamond" w:hAnsi="Garamond"/>
          <w:smallCaps/>
        </w:rPr>
        <w:t>Certifications</w:t>
      </w:r>
    </w:p>
    <w:p w14:paraId="652A8308" w14:textId="0567C04A" w:rsidR="00EE2524" w:rsidRDefault="00EE2524" w:rsidP="00EE2524">
      <w:pPr>
        <w:autoSpaceDE w:val="0"/>
        <w:autoSpaceDN w:val="0"/>
        <w:adjustRightInd w:val="0"/>
        <w:rPr>
          <w:rFonts w:ascii="Garamond" w:hAnsi="Garamond"/>
          <w:sz w:val="20"/>
          <w:szCs w:val="20"/>
          <w:lang w:val="es-CO"/>
        </w:rPr>
      </w:pPr>
      <w:r>
        <w:rPr>
          <w:rFonts w:ascii="Garamond" w:hAnsi="Garamond"/>
          <w:sz w:val="20"/>
          <w:szCs w:val="20"/>
          <w:lang w:val="es-CO"/>
        </w:rPr>
        <w:t>Fundamentals of Laparoscopic Surgery</w:t>
      </w:r>
    </w:p>
    <w:p w14:paraId="7D10FE01" w14:textId="0FED6021" w:rsidR="000947A3" w:rsidRDefault="000947A3" w:rsidP="00EE2524">
      <w:pPr>
        <w:autoSpaceDE w:val="0"/>
        <w:autoSpaceDN w:val="0"/>
        <w:adjustRightInd w:val="0"/>
        <w:rPr>
          <w:rFonts w:ascii="Garamond" w:hAnsi="Garamond"/>
          <w:sz w:val="20"/>
          <w:szCs w:val="20"/>
          <w:lang w:val="es-CO"/>
        </w:rPr>
      </w:pPr>
      <w:r>
        <w:rPr>
          <w:rFonts w:ascii="Garamond" w:hAnsi="Garamond"/>
          <w:sz w:val="20"/>
          <w:szCs w:val="20"/>
          <w:lang w:val="es-CO"/>
        </w:rPr>
        <w:t>Fundamentals of Endoscopic Surgery</w:t>
      </w:r>
    </w:p>
    <w:p w14:paraId="24AF1DFD" w14:textId="63FA8049" w:rsidR="00F04D4E" w:rsidRDefault="00F04D4E" w:rsidP="00EE2524">
      <w:pPr>
        <w:autoSpaceDE w:val="0"/>
        <w:autoSpaceDN w:val="0"/>
        <w:adjustRightInd w:val="0"/>
        <w:rPr>
          <w:rFonts w:ascii="Garamond" w:hAnsi="Garamond"/>
          <w:sz w:val="20"/>
          <w:szCs w:val="20"/>
          <w:lang w:val="es-CO"/>
        </w:rPr>
      </w:pPr>
      <w:r>
        <w:rPr>
          <w:rFonts w:ascii="Garamond" w:hAnsi="Garamond"/>
          <w:sz w:val="20"/>
          <w:szCs w:val="20"/>
          <w:lang w:val="es-CO"/>
        </w:rPr>
        <w:t xml:space="preserve">American Board of Surgery, General Surgery </w:t>
      </w:r>
    </w:p>
    <w:p w14:paraId="1C184D95" w14:textId="5D5FB6AB" w:rsidR="00FD1539" w:rsidRDefault="00FD1539" w:rsidP="00EE2524">
      <w:pPr>
        <w:autoSpaceDE w:val="0"/>
        <w:autoSpaceDN w:val="0"/>
        <w:adjustRightInd w:val="0"/>
        <w:rPr>
          <w:rFonts w:ascii="Garamond" w:hAnsi="Garamond"/>
          <w:sz w:val="20"/>
          <w:szCs w:val="20"/>
          <w:lang w:val="es-CO"/>
        </w:rPr>
      </w:pPr>
      <w:r>
        <w:rPr>
          <w:rFonts w:ascii="Garamond" w:hAnsi="Garamond"/>
          <w:sz w:val="20"/>
          <w:szCs w:val="20"/>
          <w:lang w:val="es-CO"/>
        </w:rPr>
        <w:t>American Board of Surgery, Complex General Surgical Oncology</w:t>
      </w:r>
    </w:p>
    <w:p w14:paraId="601870E0" w14:textId="77777777" w:rsidR="00F04D4E" w:rsidRDefault="00F04D4E" w:rsidP="00EE2524">
      <w:pPr>
        <w:autoSpaceDE w:val="0"/>
        <w:autoSpaceDN w:val="0"/>
        <w:adjustRightInd w:val="0"/>
        <w:rPr>
          <w:rFonts w:ascii="Garamond" w:hAnsi="Garamond"/>
          <w:sz w:val="20"/>
          <w:szCs w:val="20"/>
          <w:lang w:val="es-CO"/>
        </w:rPr>
      </w:pPr>
    </w:p>
    <w:p w14:paraId="20AE5EDD" w14:textId="77777777" w:rsidR="007C530C" w:rsidRDefault="007C530C" w:rsidP="00EF5567">
      <w:pPr>
        <w:autoSpaceDE w:val="0"/>
        <w:autoSpaceDN w:val="0"/>
        <w:adjustRightInd w:val="0"/>
        <w:rPr>
          <w:rFonts w:ascii="Garamond" w:hAnsi="Garamond"/>
          <w:sz w:val="20"/>
          <w:szCs w:val="20"/>
          <w:lang w:val="es-CO"/>
        </w:rPr>
      </w:pPr>
    </w:p>
    <w:p w14:paraId="40FF99B4" w14:textId="77777777" w:rsidR="00730EE7" w:rsidRPr="00241D6D" w:rsidRDefault="00730EE7" w:rsidP="00730EE7">
      <w:pPr>
        <w:tabs>
          <w:tab w:val="num" w:pos="360"/>
        </w:tabs>
        <w:rPr>
          <w:rFonts w:ascii="Garamond" w:hAnsi="Garamond"/>
          <w:sz w:val="20"/>
          <w:szCs w:val="20"/>
        </w:rPr>
      </w:pPr>
    </w:p>
    <w:sectPr w:rsidR="00730EE7" w:rsidRPr="00241D6D" w:rsidSect="006C1EAC">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MGPNM+TimesNewRoman,Bold">
    <w:altName w:val="Times New Roman"/>
    <w:panose1 w:val="020B0604020202020204"/>
    <w:charset w:val="00"/>
    <w:family w:val="roman"/>
    <w:notTrueType/>
    <w:pitch w:val="default"/>
    <w:sig w:usb0="00000003" w:usb1="00000000" w:usb2="00000000" w:usb3="00000000" w:csb0="00000001" w:csb1="00000000"/>
  </w:font>
  <w:font w:name="CMHAAN+TimesNewRoman">
    <w:altName w:val="Times New Roman"/>
    <w:panose1 w:val="020B0604020202020204"/>
    <w:charset w:val="00"/>
    <w:family w:val="roman"/>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Segoe UI">
    <w:panose1 w:val="020B0604020202020204"/>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E80055"/>
    <w:multiLevelType w:val="hybridMultilevel"/>
    <w:tmpl w:val="CAE2C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7230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EAC"/>
    <w:rsid w:val="00012879"/>
    <w:rsid w:val="000225AC"/>
    <w:rsid w:val="0002549E"/>
    <w:rsid w:val="00034419"/>
    <w:rsid w:val="0003483D"/>
    <w:rsid w:val="00037C42"/>
    <w:rsid w:val="00040B0A"/>
    <w:rsid w:val="00040E3A"/>
    <w:rsid w:val="00046357"/>
    <w:rsid w:val="0005435D"/>
    <w:rsid w:val="0005464D"/>
    <w:rsid w:val="00060BDC"/>
    <w:rsid w:val="00060E58"/>
    <w:rsid w:val="000625F3"/>
    <w:rsid w:val="000643C2"/>
    <w:rsid w:val="0006573D"/>
    <w:rsid w:val="00065C10"/>
    <w:rsid w:val="00066681"/>
    <w:rsid w:val="0008524A"/>
    <w:rsid w:val="00085944"/>
    <w:rsid w:val="000947A3"/>
    <w:rsid w:val="000A367B"/>
    <w:rsid w:val="000B1041"/>
    <w:rsid w:val="000B23DF"/>
    <w:rsid w:val="000B2FE8"/>
    <w:rsid w:val="000B6CEF"/>
    <w:rsid w:val="000C1D6C"/>
    <w:rsid w:val="000C6C4B"/>
    <w:rsid w:val="000E0ED2"/>
    <w:rsid w:val="000E2530"/>
    <w:rsid w:val="000E649E"/>
    <w:rsid w:val="000F1150"/>
    <w:rsid w:val="000F34DC"/>
    <w:rsid w:val="001257C5"/>
    <w:rsid w:val="00126FA5"/>
    <w:rsid w:val="00135F41"/>
    <w:rsid w:val="00141E7B"/>
    <w:rsid w:val="001428C8"/>
    <w:rsid w:val="00162378"/>
    <w:rsid w:val="001746EA"/>
    <w:rsid w:val="00175AD2"/>
    <w:rsid w:val="00181CC7"/>
    <w:rsid w:val="001821C2"/>
    <w:rsid w:val="00186B82"/>
    <w:rsid w:val="001A2EDF"/>
    <w:rsid w:val="001A3887"/>
    <w:rsid w:val="001B4945"/>
    <w:rsid w:val="001B4B44"/>
    <w:rsid w:val="001D3124"/>
    <w:rsid w:val="00206E31"/>
    <w:rsid w:val="00210BD5"/>
    <w:rsid w:val="002141C3"/>
    <w:rsid w:val="00214575"/>
    <w:rsid w:val="00225838"/>
    <w:rsid w:val="002345DF"/>
    <w:rsid w:val="00241D6D"/>
    <w:rsid w:val="002558B6"/>
    <w:rsid w:val="00257035"/>
    <w:rsid w:val="00263015"/>
    <w:rsid w:val="00280AC2"/>
    <w:rsid w:val="00282E97"/>
    <w:rsid w:val="00285187"/>
    <w:rsid w:val="0028668A"/>
    <w:rsid w:val="002A3A1B"/>
    <w:rsid w:val="002C7BCB"/>
    <w:rsid w:val="002D1AE9"/>
    <w:rsid w:val="002D3DA7"/>
    <w:rsid w:val="002D46A0"/>
    <w:rsid w:val="002F591D"/>
    <w:rsid w:val="003021B6"/>
    <w:rsid w:val="00304ADC"/>
    <w:rsid w:val="00304D7B"/>
    <w:rsid w:val="003056CD"/>
    <w:rsid w:val="00312C14"/>
    <w:rsid w:val="003136BB"/>
    <w:rsid w:val="00325295"/>
    <w:rsid w:val="00330243"/>
    <w:rsid w:val="00331246"/>
    <w:rsid w:val="003436B8"/>
    <w:rsid w:val="00346276"/>
    <w:rsid w:val="003539A1"/>
    <w:rsid w:val="00355422"/>
    <w:rsid w:val="00366BF6"/>
    <w:rsid w:val="003715A7"/>
    <w:rsid w:val="00372DA2"/>
    <w:rsid w:val="00380B91"/>
    <w:rsid w:val="00385225"/>
    <w:rsid w:val="003909A9"/>
    <w:rsid w:val="003A2618"/>
    <w:rsid w:val="003B0FFF"/>
    <w:rsid w:val="003B480D"/>
    <w:rsid w:val="003C330B"/>
    <w:rsid w:val="003C3BFD"/>
    <w:rsid w:val="003C7AD6"/>
    <w:rsid w:val="003E000A"/>
    <w:rsid w:val="003F2BF7"/>
    <w:rsid w:val="003F3CEB"/>
    <w:rsid w:val="00404CBD"/>
    <w:rsid w:val="004104CE"/>
    <w:rsid w:val="00415EFB"/>
    <w:rsid w:val="004212AD"/>
    <w:rsid w:val="00423BFD"/>
    <w:rsid w:val="004266B4"/>
    <w:rsid w:val="00426C36"/>
    <w:rsid w:val="00430196"/>
    <w:rsid w:val="0043668B"/>
    <w:rsid w:val="00451DFE"/>
    <w:rsid w:val="00452135"/>
    <w:rsid w:val="00456319"/>
    <w:rsid w:val="004616D0"/>
    <w:rsid w:val="00474158"/>
    <w:rsid w:val="004744F5"/>
    <w:rsid w:val="00475693"/>
    <w:rsid w:val="00476A66"/>
    <w:rsid w:val="00486B3B"/>
    <w:rsid w:val="0048746A"/>
    <w:rsid w:val="00494E07"/>
    <w:rsid w:val="004B0551"/>
    <w:rsid w:val="004C3BA3"/>
    <w:rsid w:val="004D7055"/>
    <w:rsid w:val="004D7F41"/>
    <w:rsid w:val="004E2C58"/>
    <w:rsid w:val="004E3923"/>
    <w:rsid w:val="004F6EC9"/>
    <w:rsid w:val="00512D62"/>
    <w:rsid w:val="00515FB7"/>
    <w:rsid w:val="00536BCB"/>
    <w:rsid w:val="0054683A"/>
    <w:rsid w:val="0055441E"/>
    <w:rsid w:val="0058163E"/>
    <w:rsid w:val="00590468"/>
    <w:rsid w:val="00592371"/>
    <w:rsid w:val="0059482D"/>
    <w:rsid w:val="005A1EFD"/>
    <w:rsid w:val="005A20B9"/>
    <w:rsid w:val="005A355D"/>
    <w:rsid w:val="005A58EC"/>
    <w:rsid w:val="005B3F6A"/>
    <w:rsid w:val="005D1039"/>
    <w:rsid w:val="005D57C5"/>
    <w:rsid w:val="005D76B1"/>
    <w:rsid w:val="005E4241"/>
    <w:rsid w:val="005F56A9"/>
    <w:rsid w:val="006056E0"/>
    <w:rsid w:val="00616F56"/>
    <w:rsid w:val="00621A74"/>
    <w:rsid w:val="00627505"/>
    <w:rsid w:val="00627682"/>
    <w:rsid w:val="00637BFF"/>
    <w:rsid w:val="00647291"/>
    <w:rsid w:val="006473D0"/>
    <w:rsid w:val="00655436"/>
    <w:rsid w:val="00674BEA"/>
    <w:rsid w:val="00680439"/>
    <w:rsid w:val="00684E53"/>
    <w:rsid w:val="00687A43"/>
    <w:rsid w:val="00694F4F"/>
    <w:rsid w:val="006A0EC6"/>
    <w:rsid w:val="006A5393"/>
    <w:rsid w:val="006B069F"/>
    <w:rsid w:val="006C1EAC"/>
    <w:rsid w:val="006C25E6"/>
    <w:rsid w:val="006D0861"/>
    <w:rsid w:val="006D2D47"/>
    <w:rsid w:val="006E2F4F"/>
    <w:rsid w:val="006F4489"/>
    <w:rsid w:val="006F6F25"/>
    <w:rsid w:val="00700D41"/>
    <w:rsid w:val="00702F00"/>
    <w:rsid w:val="007063A5"/>
    <w:rsid w:val="0072770C"/>
    <w:rsid w:val="00727F96"/>
    <w:rsid w:val="00730EE7"/>
    <w:rsid w:val="00734F4F"/>
    <w:rsid w:val="00737CA8"/>
    <w:rsid w:val="00737D47"/>
    <w:rsid w:val="00741072"/>
    <w:rsid w:val="007561F4"/>
    <w:rsid w:val="0077780F"/>
    <w:rsid w:val="00777EA8"/>
    <w:rsid w:val="007827C5"/>
    <w:rsid w:val="00783B9D"/>
    <w:rsid w:val="00785C13"/>
    <w:rsid w:val="007941BD"/>
    <w:rsid w:val="007955CD"/>
    <w:rsid w:val="00795726"/>
    <w:rsid w:val="007A304F"/>
    <w:rsid w:val="007A54DC"/>
    <w:rsid w:val="007A6C44"/>
    <w:rsid w:val="007A6FAE"/>
    <w:rsid w:val="007B53F5"/>
    <w:rsid w:val="007C530C"/>
    <w:rsid w:val="007D3384"/>
    <w:rsid w:val="007F22B8"/>
    <w:rsid w:val="008027B5"/>
    <w:rsid w:val="0082217D"/>
    <w:rsid w:val="00834DD7"/>
    <w:rsid w:val="008356CF"/>
    <w:rsid w:val="0084241E"/>
    <w:rsid w:val="00851810"/>
    <w:rsid w:val="008828DE"/>
    <w:rsid w:val="00896CE9"/>
    <w:rsid w:val="008A0092"/>
    <w:rsid w:val="008B486E"/>
    <w:rsid w:val="008B73D8"/>
    <w:rsid w:val="008C290D"/>
    <w:rsid w:val="008C3DF6"/>
    <w:rsid w:val="008D0F90"/>
    <w:rsid w:val="008D7E6E"/>
    <w:rsid w:val="008E6CC3"/>
    <w:rsid w:val="00906008"/>
    <w:rsid w:val="009134A7"/>
    <w:rsid w:val="00917F9B"/>
    <w:rsid w:val="00923CF1"/>
    <w:rsid w:val="00924A26"/>
    <w:rsid w:val="00924DF5"/>
    <w:rsid w:val="00931CBB"/>
    <w:rsid w:val="00955E67"/>
    <w:rsid w:val="00957027"/>
    <w:rsid w:val="00961FF1"/>
    <w:rsid w:val="00984147"/>
    <w:rsid w:val="009855C5"/>
    <w:rsid w:val="009857D9"/>
    <w:rsid w:val="009908A0"/>
    <w:rsid w:val="0099260E"/>
    <w:rsid w:val="009950EF"/>
    <w:rsid w:val="00995341"/>
    <w:rsid w:val="00997DD2"/>
    <w:rsid w:val="009A2173"/>
    <w:rsid w:val="009C33EB"/>
    <w:rsid w:val="009C4C92"/>
    <w:rsid w:val="00A031E8"/>
    <w:rsid w:val="00A04808"/>
    <w:rsid w:val="00A10462"/>
    <w:rsid w:val="00A125A9"/>
    <w:rsid w:val="00A131B8"/>
    <w:rsid w:val="00A14133"/>
    <w:rsid w:val="00A145F5"/>
    <w:rsid w:val="00A2257E"/>
    <w:rsid w:val="00A305C0"/>
    <w:rsid w:val="00A520E5"/>
    <w:rsid w:val="00A556AA"/>
    <w:rsid w:val="00A5650B"/>
    <w:rsid w:val="00A57563"/>
    <w:rsid w:val="00A6005F"/>
    <w:rsid w:val="00A67399"/>
    <w:rsid w:val="00A71B5A"/>
    <w:rsid w:val="00A763CF"/>
    <w:rsid w:val="00A816D3"/>
    <w:rsid w:val="00A838AE"/>
    <w:rsid w:val="00A955FF"/>
    <w:rsid w:val="00AA10D3"/>
    <w:rsid w:val="00AA591A"/>
    <w:rsid w:val="00AB6849"/>
    <w:rsid w:val="00AC4125"/>
    <w:rsid w:val="00AD0234"/>
    <w:rsid w:val="00AE7CCE"/>
    <w:rsid w:val="00AF3EEC"/>
    <w:rsid w:val="00B0233C"/>
    <w:rsid w:val="00B104C3"/>
    <w:rsid w:val="00B21A30"/>
    <w:rsid w:val="00B26EFA"/>
    <w:rsid w:val="00B3330A"/>
    <w:rsid w:val="00B45845"/>
    <w:rsid w:val="00B5089D"/>
    <w:rsid w:val="00B55C5D"/>
    <w:rsid w:val="00B662A3"/>
    <w:rsid w:val="00B72F04"/>
    <w:rsid w:val="00B82B41"/>
    <w:rsid w:val="00B90B8E"/>
    <w:rsid w:val="00B90F23"/>
    <w:rsid w:val="00B97A3A"/>
    <w:rsid w:val="00BA5A9D"/>
    <w:rsid w:val="00BC197B"/>
    <w:rsid w:val="00BC2427"/>
    <w:rsid w:val="00BC2DEF"/>
    <w:rsid w:val="00BC5B7A"/>
    <w:rsid w:val="00BD0B52"/>
    <w:rsid w:val="00BD2BBD"/>
    <w:rsid w:val="00BD49BE"/>
    <w:rsid w:val="00BD60A8"/>
    <w:rsid w:val="00BE092F"/>
    <w:rsid w:val="00C00842"/>
    <w:rsid w:val="00C01397"/>
    <w:rsid w:val="00C13CC6"/>
    <w:rsid w:val="00C347BD"/>
    <w:rsid w:val="00C45E58"/>
    <w:rsid w:val="00C54AAC"/>
    <w:rsid w:val="00C6122C"/>
    <w:rsid w:val="00C64535"/>
    <w:rsid w:val="00C762CB"/>
    <w:rsid w:val="00C83844"/>
    <w:rsid w:val="00C85F8F"/>
    <w:rsid w:val="00CA08FD"/>
    <w:rsid w:val="00CC48BB"/>
    <w:rsid w:val="00CC4AA4"/>
    <w:rsid w:val="00CC6D2A"/>
    <w:rsid w:val="00CF0CC6"/>
    <w:rsid w:val="00CF3081"/>
    <w:rsid w:val="00CF390B"/>
    <w:rsid w:val="00D41423"/>
    <w:rsid w:val="00D42454"/>
    <w:rsid w:val="00D51CF4"/>
    <w:rsid w:val="00D53E1A"/>
    <w:rsid w:val="00D55D8B"/>
    <w:rsid w:val="00D612B9"/>
    <w:rsid w:val="00D72CC3"/>
    <w:rsid w:val="00D80EF6"/>
    <w:rsid w:val="00D86DF4"/>
    <w:rsid w:val="00D957B8"/>
    <w:rsid w:val="00D96F63"/>
    <w:rsid w:val="00DA3AF0"/>
    <w:rsid w:val="00DB0624"/>
    <w:rsid w:val="00DB2A6E"/>
    <w:rsid w:val="00DC7236"/>
    <w:rsid w:val="00DD2271"/>
    <w:rsid w:val="00DF218A"/>
    <w:rsid w:val="00DF652C"/>
    <w:rsid w:val="00DF6593"/>
    <w:rsid w:val="00E12D61"/>
    <w:rsid w:val="00E20B77"/>
    <w:rsid w:val="00E26894"/>
    <w:rsid w:val="00E358AA"/>
    <w:rsid w:val="00E37871"/>
    <w:rsid w:val="00E52D39"/>
    <w:rsid w:val="00E62131"/>
    <w:rsid w:val="00E81209"/>
    <w:rsid w:val="00EA3D4D"/>
    <w:rsid w:val="00EA4CA3"/>
    <w:rsid w:val="00EB5D05"/>
    <w:rsid w:val="00EC19B9"/>
    <w:rsid w:val="00EC1D1E"/>
    <w:rsid w:val="00EC3677"/>
    <w:rsid w:val="00EC6E34"/>
    <w:rsid w:val="00ED40C7"/>
    <w:rsid w:val="00EE2524"/>
    <w:rsid w:val="00EF5567"/>
    <w:rsid w:val="00EF5E53"/>
    <w:rsid w:val="00F04D4E"/>
    <w:rsid w:val="00F0582E"/>
    <w:rsid w:val="00F11FDE"/>
    <w:rsid w:val="00F129E8"/>
    <w:rsid w:val="00F1493D"/>
    <w:rsid w:val="00F24738"/>
    <w:rsid w:val="00F327F3"/>
    <w:rsid w:val="00F37C4E"/>
    <w:rsid w:val="00F425A8"/>
    <w:rsid w:val="00F4483F"/>
    <w:rsid w:val="00F477C2"/>
    <w:rsid w:val="00F52C1E"/>
    <w:rsid w:val="00F53CD8"/>
    <w:rsid w:val="00F57C76"/>
    <w:rsid w:val="00F60BD1"/>
    <w:rsid w:val="00F62B9F"/>
    <w:rsid w:val="00F63C28"/>
    <w:rsid w:val="00F70B50"/>
    <w:rsid w:val="00F820A3"/>
    <w:rsid w:val="00FA799F"/>
    <w:rsid w:val="00FB2CBE"/>
    <w:rsid w:val="00FB4A26"/>
    <w:rsid w:val="00FC411C"/>
    <w:rsid w:val="00FD1539"/>
    <w:rsid w:val="00FD17BE"/>
    <w:rsid w:val="00FD6831"/>
    <w:rsid w:val="00FD7775"/>
    <w:rsid w:val="00FE05D7"/>
    <w:rsid w:val="00FE2520"/>
    <w:rsid w:val="00FE61D6"/>
    <w:rsid w:val="00FE75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917970"/>
  <w15:docId w15:val="{AB1232F3-C995-9B42-B4A1-C5263A266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1EAC"/>
    <w:rPr>
      <w:sz w:val="24"/>
      <w:szCs w:val="24"/>
    </w:rPr>
  </w:style>
  <w:style w:type="paragraph" w:styleId="Heading2">
    <w:name w:val="heading 2"/>
    <w:basedOn w:val="Normal"/>
    <w:next w:val="Normal"/>
    <w:link w:val="Heading2Char"/>
    <w:qFormat/>
    <w:rsid w:val="006C1EAC"/>
    <w:pPr>
      <w:keepNext/>
      <w:outlineLvl w:val="1"/>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957B8"/>
    <w:rPr>
      <w:rFonts w:ascii="Tahoma" w:hAnsi="Tahoma" w:cs="Tahoma"/>
      <w:sz w:val="16"/>
      <w:szCs w:val="16"/>
    </w:rPr>
  </w:style>
  <w:style w:type="paragraph" w:styleId="NormalWeb">
    <w:name w:val="Normal (Web)"/>
    <w:basedOn w:val="Normal"/>
    <w:uiPriority w:val="99"/>
    <w:unhideWhenUsed/>
    <w:rsid w:val="002C7BCB"/>
    <w:pPr>
      <w:spacing w:before="100" w:beforeAutospacing="1" w:after="100" w:afterAutospacing="1"/>
    </w:pPr>
  </w:style>
  <w:style w:type="character" w:styleId="Strong">
    <w:name w:val="Strong"/>
    <w:uiPriority w:val="22"/>
    <w:qFormat/>
    <w:rsid w:val="002C7BCB"/>
    <w:rPr>
      <w:b/>
      <w:bCs/>
    </w:rPr>
  </w:style>
  <w:style w:type="character" w:customStyle="1" w:styleId="apple-style-span">
    <w:name w:val="apple-style-span"/>
    <w:rsid w:val="0028668A"/>
  </w:style>
  <w:style w:type="character" w:customStyle="1" w:styleId="Heading2Char">
    <w:name w:val="Heading 2 Char"/>
    <w:link w:val="Heading2"/>
    <w:rsid w:val="00CF390B"/>
    <w:rPr>
      <w:b/>
    </w:rPr>
  </w:style>
  <w:style w:type="character" w:customStyle="1" w:styleId="apple-converted-space">
    <w:name w:val="apple-converted-space"/>
    <w:basedOn w:val="DefaultParagraphFont"/>
    <w:rsid w:val="005B3F6A"/>
  </w:style>
  <w:style w:type="character" w:styleId="Hyperlink">
    <w:name w:val="Hyperlink"/>
    <w:basedOn w:val="DefaultParagraphFont"/>
    <w:rsid w:val="00B104C3"/>
    <w:rPr>
      <w:color w:val="0000FF" w:themeColor="hyperlink"/>
      <w:u w:val="single"/>
    </w:rPr>
  </w:style>
  <w:style w:type="character" w:styleId="FollowedHyperlink">
    <w:name w:val="FollowedHyperlink"/>
    <w:basedOn w:val="DefaultParagraphFont"/>
    <w:semiHidden/>
    <w:unhideWhenUsed/>
    <w:rsid w:val="005A355D"/>
    <w:rPr>
      <w:color w:val="800080" w:themeColor="followedHyperlink"/>
      <w:u w:val="single"/>
    </w:rPr>
  </w:style>
  <w:style w:type="paragraph" w:styleId="ListParagraph">
    <w:name w:val="List Paragraph"/>
    <w:basedOn w:val="Normal"/>
    <w:uiPriority w:val="34"/>
    <w:qFormat/>
    <w:rsid w:val="00040B0A"/>
    <w:pPr>
      <w:autoSpaceDE w:val="0"/>
      <w:autoSpaceDN w:val="0"/>
      <w:ind w:left="720"/>
      <w:contextualSpacing/>
    </w:pPr>
    <w:rPr>
      <w:rFonts w:ascii="Arial" w:hAnsi="Arial"/>
      <w:sz w:val="22"/>
    </w:rPr>
  </w:style>
  <w:style w:type="character" w:styleId="UnresolvedMention">
    <w:name w:val="Unresolved Mention"/>
    <w:basedOn w:val="DefaultParagraphFont"/>
    <w:uiPriority w:val="99"/>
    <w:semiHidden/>
    <w:unhideWhenUsed/>
    <w:rsid w:val="00647291"/>
    <w:rPr>
      <w:color w:val="605E5C"/>
      <w:shd w:val="clear" w:color="auto" w:fill="E1DFDD"/>
    </w:rPr>
  </w:style>
  <w:style w:type="character" w:styleId="Emphasis">
    <w:name w:val="Emphasis"/>
    <w:basedOn w:val="DefaultParagraphFont"/>
    <w:uiPriority w:val="20"/>
    <w:qFormat/>
    <w:rsid w:val="002D1A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30862">
      <w:bodyDiv w:val="1"/>
      <w:marLeft w:val="0"/>
      <w:marRight w:val="0"/>
      <w:marTop w:val="0"/>
      <w:marBottom w:val="0"/>
      <w:divBdr>
        <w:top w:val="none" w:sz="0" w:space="0" w:color="auto"/>
        <w:left w:val="none" w:sz="0" w:space="0" w:color="auto"/>
        <w:bottom w:val="none" w:sz="0" w:space="0" w:color="auto"/>
        <w:right w:val="none" w:sz="0" w:space="0" w:color="auto"/>
      </w:divBdr>
    </w:div>
    <w:div w:id="576013008">
      <w:bodyDiv w:val="1"/>
      <w:marLeft w:val="0"/>
      <w:marRight w:val="0"/>
      <w:marTop w:val="0"/>
      <w:marBottom w:val="0"/>
      <w:divBdr>
        <w:top w:val="none" w:sz="0" w:space="0" w:color="auto"/>
        <w:left w:val="none" w:sz="0" w:space="0" w:color="auto"/>
        <w:bottom w:val="none" w:sz="0" w:space="0" w:color="auto"/>
        <w:right w:val="none" w:sz="0" w:space="0" w:color="auto"/>
      </w:divBdr>
    </w:div>
    <w:div w:id="619453114">
      <w:bodyDiv w:val="1"/>
      <w:marLeft w:val="0"/>
      <w:marRight w:val="0"/>
      <w:marTop w:val="0"/>
      <w:marBottom w:val="0"/>
      <w:divBdr>
        <w:top w:val="none" w:sz="0" w:space="0" w:color="auto"/>
        <w:left w:val="none" w:sz="0" w:space="0" w:color="auto"/>
        <w:bottom w:val="none" w:sz="0" w:space="0" w:color="auto"/>
        <w:right w:val="none" w:sz="0" w:space="0" w:color="auto"/>
      </w:divBdr>
    </w:div>
    <w:div w:id="670258372">
      <w:bodyDiv w:val="1"/>
      <w:marLeft w:val="0"/>
      <w:marRight w:val="0"/>
      <w:marTop w:val="0"/>
      <w:marBottom w:val="0"/>
      <w:divBdr>
        <w:top w:val="none" w:sz="0" w:space="0" w:color="auto"/>
        <w:left w:val="none" w:sz="0" w:space="0" w:color="auto"/>
        <w:bottom w:val="none" w:sz="0" w:space="0" w:color="auto"/>
        <w:right w:val="none" w:sz="0" w:space="0" w:color="auto"/>
      </w:divBdr>
    </w:div>
    <w:div w:id="721946670">
      <w:bodyDiv w:val="1"/>
      <w:marLeft w:val="0"/>
      <w:marRight w:val="0"/>
      <w:marTop w:val="0"/>
      <w:marBottom w:val="0"/>
      <w:divBdr>
        <w:top w:val="none" w:sz="0" w:space="0" w:color="auto"/>
        <w:left w:val="none" w:sz="0" w:space="0" w:color="auto"/>
        <w:bottom w:val="none" w:sz="0" w:space="0" w:color="auto"/>
        <w:right w:val="none" w:sz="0" w:space="0" w:color="auto"/>
      </w:divBdr>
    </w:div>
    <w:div w:id="1008795749">
      <w:bodyDiv w:val="1"/>
      <w:marLeft w:val="0"/>
      <w:marRight w:val="0"/>
      <w:marTop w:val="0"/>
      <w:marBottom w:val="0"/>
      <w:divBdr>
        <w:top w:val="none" w:sz="0" w:space="0" w:color="auto"/>
        <w:left w:val="none" w:sz="0" w:space="0" w:color="auto"/>
        <w:bottom w:val="none" w:sz="0" w:space="0" w:color="auto"/>
        <w:right w:val="none" w:sz="0" w:space="0" w:color="auto"/>
      </w:divBdr>
    </w:div>
    <w:div w:id="1023018872">
      <w:bodyDiv w:val="1"/>
      <w:marLeft w:val="0"/>
      <w:marRight w:val="0"/>
      <w:marTop w:val="0"/>
      <w:marBottom w:val="0"/>
      <w:divBdr>
        <w:top w:val="none" w:sz="0" w:space="0" w:color="auto"/>
        <w:left w:val="none" w:sz="0" w:space="0" w:color="auto"/>
        <w:bottom w:val="none" w:sz="0" w:space="0" w:color="auto"/>
        <w:right w:val="none" w:sz="0" w:space="0" w:color="auto"/>
      </w:divBdr>
    </w:div>
    <w:div w:id="1024745553">
      <w:bodyDiv w:val="1"/>
      <w:marLeft w:val="0"/>
      <w:marRight w:val="0"/>
      <w:marTop w:val="0"/>
      <w:marBottom w:val="0"/>
      <w:divBdr>
        <w:top w:val="none" w:sz="0" w:space="0" w:color="auto"/>
        <w:left w:val="none" w:sz="0" w:space="0" w:color="auto"/>
        <w:bottom w:val="none" w:sz="0" w:space="0" w:color="auto"/>
        <w:right w:val="none" w:sz="0" w:space="0" w:color="auto"/>
      </w:divBdr>
    </w:div>
    <w:div w:id="1033387860">
      <w:bodyDiv w:val="1"/>
      <w:marLeft w:val="0"/>
      <w:marRight w:val="0"/>
      <w:marTop w:val="0"/>
      <w:marBottom w:val="0"/>
      <w:divBdr>
        <w:top w:val="none" w:sz="0" w:space="0" w:color="auto"/>
        <w:left w:val="none" w:sz="0" w:space="0" w:color="auto"/>
        <w:bottom w:val="none" w:sz="0" w:space="0" w:color="auto"/>
        <w:right w:val="none" w:sz="0" w:space="0" w:color="auto"/>
      </w:divBdr>
    </w:div>
    <w:div w:id="1128549891">
      <w:bodyDiv w:val="1"/>
      <w:marLeft w:val="0"/>
      <w:marRight w:val="0"/>
      <w:marTop w:val="0"/>
      <w:marBottom w:val="0"/>
      <w:divBdr>
        <w:top w:val="none" w:sz="0" w:space="0" w:color="auto"/>
        <w:left w:val="none" w:sz="0" w:space="0" w:color="auto"/>
        <w:bottom w:val="none" w:sz="0" w:space="0" w:color="auto"/>
        <w:right w:val="none" w:sz="0" w:space="0" w:color="auto"/>
      </w:divBdr>
    </w:div>
    <w:div w:id="1222790429">
      <w:bodyDiv w:val="1"/>
      <w:marLeft w:val="0"/>
      <w:marRight w:val="0"/>
      <w:marTop w:val="0"/>
      <w:marBottom w:val="0"/>
      <w:divBdr>
        <w:top w:val="none" w:sz="0" w:space="0" w:color="auto"/>
        <w:left w:val="none" w:sz="0" w:space="0" w:color="auto"/>
        <w:bottom w:val="none" w:sz="0" w:space="0" w:color="auto"/>
        <w:right w:val="none" w:sz="0" w:space="0" w:color="auto"/>
      </w:divBdr>
    </w:div>
    <w:div w:id="1836991154">
      <w:bodyDiv w:val="1"/>
      <w:marLeft w:val="0"/>
      <w:marRight w:val="0"/>
      <w:marTop w:val="0"/>
      <w:marBottom w:val="0"/>
      <w:divBdr>
        <w:top w:val="none" w:sz="0" w:space="0" w:color="auto"/>
        <w:left w:val="none" w:sz="0" w:space="0" w:color="auto"/>
        <w:bottom w:val="none" w:sz="0" w:space="0" w:color="auto"/>
        <w:right w:val="none" w:sz="0" w:space="0" w:color="auto"/>
      </w:divBdr>
      <w:divsChild>
        <w:div w:id="33118901">
          <w:marLeft w:val="0"/>
          <w:marRight w:val="0"/>
          <w:marTop w:val="0"/>
          <w:marBottom w:val="0"/>
          <w:divBdr>
            <w:top w:val="none" w:sz="0" w:space="0" w:color="auto"/>
            <w:left w:val="none" w:sz="0" w:space="0" w:color="auto"/>
            <w:bottom w:val="none" w:sz="0" w:space="0" w:color="auto"/>
            <w:right w:val="none" w:sz="0" w:space="0" w:color="auto"/>
          </w:divBdr>
        </w:div>
        <w:div w:id="1077902064">
          <w:marLeft w:val="0"/>
          <w:marRight w:val="0"/>
          <w:marTop w:val="0"/>
          <w:marBottom w:val="0"/>
          <w:divBdr>
            <w:top w:val="none" w:sz="0" w:space="0" w:color="auto"/>
            <w:left w:val="none" w:sz="0" w:space="0" w:color="auto"/>
            <w:bottom w:val="none" w:sz="0" w:space="0" w:color="auto"/>
            <w:right w:val="none" w:sz="0" w:space="0" w:color="auto"/>
          </w:divBdr>
        </w:div>
        <w:div w:id="1201161352">
          <w:marLeft w:val="0"/>
          <w:marRight w:val="0"/>
          <w:marTop w:val="0"/>
          <w:marBottom w:val="0"/>
          <w:divBdr>
            <w:top w:val="none" w:sz="0" w:space="0" w:color="auto"/>
            <w:left w:val="none" w:sz="0" w:space="0" w:color="auto"/>
            <w:bottom w:val="none" w:sz="0" w:space="0" w:color="auto"/>
            <w:right w:val="none" w:sz="0" w:space="0" w:color="auto"/>
          </w:divBdr>
        </w:div>
      </w:divsChild>
    </w:div>
    <w:div w:id="1888641949">
      <w:bodyDiv w:val="1"/>
      <w:marLeft w:val="0"/>
      <w:marRight w:val="0"/>
      <w:marTop w:val="0"/>
      <w:marBottom w:val="0"/>
      <w:divBdr>
        <w:top w:val="none" w:sz="0" w:space="0" w:color="auto"/>
        <w:left w:val="none" w:sz="0" w:space="0" w:color="auto"/>
        <w:bottom w:val="none" w:sz="0" w:space="0" w:color="auto"/>
        <w:right w:val="none" w:sz="0" w:space="0" w:color="auto"/>
      </w:divBdr>
    </w:div>
    <w:div w:id="1970548533">
      <w:bodyDiv w:val="1"/>
      <w:marLeft w:val="0"/>
      <w:marRight w:val="0"/>
      <w:marTop w:val="0"/>
      <w:marBottom w:val="0"/>
      <w:divBdr>
        <w:top w:val="none" w:sz="0" w:space="0" w:color="auto"/>
        <w:left w:val="none" w:sz="0" w:space="0" w:color="auto"/>
        <w:bottom w:val="none" w:sz="0" w:space="0" w:color="auto"/>
        <w:right w:val="none" w:sz="0" w:space="0" w:color="auto"/>
      </w:divBdr>
    </w:div>
    <w:div w:id="1998149159">
      <w:bodyDiv w:val="1"/>
      <w:marLeft w:val="0"/>
      <w:marRight w:val="0"/>
      <w:marTop w:val="0"/>
      <w:marBottom w:val="0"/>
      <w:divBdr>
        <w:top w:val="none" w:sz="0" w:space="0" w:color="auto"/>
        <w:left w:val="none" w:sz="0" w:space="0" w:color="auto"/>
        <w:bottom w:val="none" w:sz="0" w:space="0" w:color="auto"/>
        <w:right w:val="none" w:sz="0" w:space="0" w:color="auto"/>
      </w:divBdr>
    </w:div>
    <w:div w:id="2107965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40560500/" TargetMode="External"/><Relationship Id="rId13" Type="http://schemas.openxmlformats.org/officeDocument/2006/relationships/hyperlink" Target="https://www.ncbi.nlm.nih.gov/pubmed/?term=Santamaria-Barria%20JA%5BAuthor%5D&amp;cauthor=true&amp;cauthor_uid=31037441" TargetMode="External"/><Relationship Id="rId18" Type="http://schemas.openxmlformats.org/officeDocument/2006/relationships/hyperlink" Target="https://www.ncbi.nlm.nih.gov/pubmed/?term=Fischer%20T%5BAuthor%5D&amp;cauthor=true&amp;cauthor_uid=31037441" TargetMode="External"/><Relationship Id="rId3" Type="http://schemas.openxmlformats.org/officeDocument/2006/relationships/settings" Target="settings.xml"/><Relationship Id="rId21" Type="http://schemas.openxmlformats.org/officeDocument/2006/relationships/hyperlink" Target="http://surgicalcore.org" TargetMode="External"/><Relationship Id="rId7" Type="http://schemas.openxmlformats.org/officeDocument/2006/relationships/hyperlink" Target="https://pubmed.ncbi.nlm.nih.gov/40560498/" TargetMode="External"/><Relationship Id="rId12" Type="http://schemas.openxmlformats.org/officeDocument/2006/relationships/hyperlink" Target="https://www.ncbi.nlm.nih.gov/pubmed/?term=Fischer%20T%5BAuthor%5D&amp;cauthor=true&amp;cauthor_uid=31037441" TargetMode="External"/><Relationship Id="rId17" Type="http://schemas.openxmlformats.org/officeDocument/2006/relationships/hyperlink" Target="https://www.ncbi.nlm.nih.gov/pubmed/?term=Scholer%20AJ%5BAuthor%5D&amp;cauthor=true&amp;cauthor_uid=31037441" TargetMode="External"/><Relationship Id="rId2" Type="http://schemas.openxmlformats.org/officeDocument/2006/relationships/styles" Target="styles.xml"/><Relationship Id="rId16" Type="http://schemas.openxmlformats.org/officeDocument/2006/relationships/hyperlink" Target="https://www.ncbi.nlm.nih.gov/pubmed/?term=Garland-Kledzik%20M%5BAuthor%5D&amp;cauthor=true&amp;cauthor_uid=31037441" TargetMode="External"/><Relationship Id="rId20" Type="http://schemas.openxmlformats.org/officeDocument/2006/relationships/hyperlink" Target="http://surgicalcore.org" TargetMode="External"/><Relationship Id="rId1" Type="http://schemas.openxmlformats.org/officeDocument/2006/relationships/numbering" Target="numbering.xml"/><Relationship Id="rId6" Type="http://schemas.openxmlformats.org/officeDocument/2006/relationships/hyperlink" Target="https://pubmed.ncbi.nlm.nih.gov/40560501/" TargetMode="External"/><Relationship Id="rId11" Type="http://schemas.openxmlformats.org/officeDocument/2006/relationships/hyperlink" Target="https://www.ncbi.nlm.nih.gov/pubmed/?term=Garland-Kledzik%20M%5BAuthor%5D&amp;cauthor=true&amp;cauthor_uid=31037441" TargetMode="External"/><Relationship Id="rId24" Type="http://schemas.openxmlformats.org/officeDocument/2006/relationships/theme" Target="theme/theme1.xml"/><Relationship Id="rId5" Type="http://schemas.openxmlformats.org/officeDocument/2006/relationships/hyperlink" Target="https://pubmed.ncbi.nlm.nih.gov/40560499/" TargetMode="External"/><Relationship Id="rId15" Type="http://schemas.openxmlformats.org/officeDocument/2006/relationships/hyperlink" Target="https://www.ncbi.nlm.nih.gov/pubmed/?term=Khader%20A%5BAuthor%5D&amp;cauthor=true&amp;cauthor_uid=31037441" TargetMode="External"/><Relationship Id="rId23" Type="http://schemas.openxmlformats.org/officeDocument/2006/relationships/fontTable" Target="fontTable.xml"/><Relationship Id="rId10" Type="http://schemas.openxmlformats.org/officeDocument/2006/relationships/hyperlink" Target="https://pubmed.ncbi.nlm.nih.gov/40560502/" TargetMode="External"/><Relationship Id="rId19" Type="http://schemas.openxmlformats.org/officeDocument/2006/relationships/hyperlink" Target="https://www.ncbi.nlm.nih.gov/pubmed/?term=Bilchik%20A%5BAuthor%5D&amp;cauthor=true&amp;cauthor_uid=31037441" TargetMode="External"/><Relationship Id="rId4" Type="http://schemas.openxmlformats.org/officeDocument/2006/relationships/webSettings" Target="webSettings.xml"/><Relationship Id="rId9" Type="http://schemas.openxmlformats.org/officeDocument/2006/relationships/hyperlink" Target="https://pubmed.ncbi.nlm.nih.gov/40560496/" TargetMode="External"/><Relationship Id="rId14" Type="http://schemas.openxmlformats.org/officeDocument/2006/relationships/hyperlink" Target="https://www.ncbi.nlm.nih.gov/pubmed/?term=Stern%20S%5BAuthor%5D&amp;cauthor=true&amp;cauthor_uid=31037441" TargetMode="External"/><Relationship Id="rId22" Type="http://schemas.openxmlformats.org/officeDocument/2006/relationships/hyperlink" Target="https://surgonc.org/education/surgonc-to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1650</TotalTime>
  <Pages>10</Pages>
  <Words>5023</Words>
  <Characters>28637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Mary Minge (Molly) Garland</vt:lpstr>
    </vt:vector>
  </TitlesOfParts>
  <Company>Student</Company>
  <LinksUpToDate>false</LinksUpToDate>
  <CharactersWithSpaces>33593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 Minge (Molly) Garland</dc:title>
  <dc:subject/>
  <dc:creator>Mary Garland</dc:creator>
  <cp:keywords/>
  <dc:description/>
  <cp:lastModifiedBy>Mary Kledzik</cp:lastModifiedBy>
  <cp:revision>69</cp:revision>
  <cp:lastPrinted>2024-10-06T13:05:00Z</cp:lastPrinted>
  <dcterms:created xsi:type="dcterms:W3CDTF">2022-04-25T19:31:00Z</dcterms:created>
  <dcterms:modified xsi:type="dcterms:W3CDTF">2026-04-01T00:48:00Z</dcterms:modified>
</cp:coreProperties>
</file>