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93B3" w14:textId="77131001" w:rsidR="008269B4" w:rsidRPr="001D1D4B" w:rsidRDefault="488C4EA7" w:rsidP="00A2061A">
      <w:pPr>
        <w:pStyle w:val="Heading2B"/>
      </w:pPr>
      <w:r>
        <w:t xml:space="preserve"> </w:t>
      </w:r>
      <w:r w:rsidR="008269B4">
        <w:t xml:space="preserve">The Faculty of Medicine of Harvard University </w:t>
      </w:r>
      <w:r w:rsidR="008269B4">
        <w:br/>
        <w:t>Curriculum Vitae</w:t>
      </w:r>
    </w:p>
    <w:p w14:paraId="7F082492" w14:textId="77777777" w:rsidR="008269B4" w:rsidRPr="001D1D4B" w:rsidRDefault="008269B4" w:rsidP="008269B4">
      <w:pPr>
        <w:pStyle w:val="NoSpacing"/>
        <w:rPr>
          <w:rFonts w:ascii="Times New Roman" w:eastAsia="Times New Roman" w:hAnsi="Times New Roman" w:cs="Times New Roman"/>
          <w:b/>
          <w:bCs/>
          <w:color w:val="000000"/>
          <w:kern w:val="36"/>
          <w:sz w:val="23"/>
          <w:szCs w:val="23"/>
        </w:rPr>
      </w:pPr>
    </w:p>
    <w:p w14:paraId="7670007A" w14:textId="77777777" w:rsidR="008269B4" w:rsidRPr="001D1D4B" w:rsidRDefault="008269B4" w:rsidP="008269B4">
      <w:pPr>
        <w:pStyle w:val="NoSpacing"/>
        <w:rPr>
          <w:rFonts w:ascii="Times New Roman" w:eastAsia="Times New Roman" w:hAnsi="Times New Roman" w:cs="Times New Roman"/>
          <w:b/>
          <w:bCs/>
          <w:color w:val="000000"/>
          <w:kern w:val="36"/>
          <w:sz w:val="23"/>
          <w:szCs w:val="23"/>
        </w:rPr>
      </w:pPr>
    </w:p>
    <w:tbl>
      <w:tblPr>
        <w:tblW w:w="5000" w:type="pct"/>
        <w:tblLook w:val="00A0" w:firstRow="1" w:lastRow="0" w:firstColumn="1" w:lastColumn="0" w:noHBand="0" w:noVBand="0"/>
      </w:tblPr>
      <w:tblGrid>
        <w:gridCol w:w="1830"/>
        <w:gridCol w:w="8106"/>
      </w:tblGrid>
      <w:tr w:rsidR="008269B4" w:rsidRPr="001D1D4B" w14:paraId="050FBDFE" w14:textId="77777777" w:rsidTr="002E42FA">
        <w:tc>
          <w:tcPr>
            <w:tcW w:w="921" w:type="pct"/>
          </w:tcPr>
          <w:p w14:paraId="41CF49DF" w14:textId="77777777" w:rsidR="008269B4" w:rsidRPr="001D1D4B" w:rsidRDefault="008269B4" w:rsidP="002E42FA">
            <w:pPr>
              <w:pStyle w:val="NormalWeb"/>
              <w:spacing w:before="0" w:beforeAutospacing="0" w:after="180" w:afterAutospacing="0"/>
              <w:outlineLvl w:val="0"/>
              <w:rPr>
                <w:b/>
                <w:bCs/>
                <w:sz w:val="23"/>
                <w:szCs w:val="23"/>
              </w:rPr>
            </w:pPr>
            <w:r w:rsidRPr="001D1D4B">
              <w:rPr>
                <w:b/>
                <w:bCs/>
                <w:sz w:val="23"/>
                <w:szCs w:val="23"/>
              </w:rPr>
              <w:t>Date Prepared:</w:t>
            </w:r>
          </w:p>
        </w:tc>
        <w:tc>
          <w:tcPr>
            <w:tcW w:w="4079" w:type="pct"/>
          </w:tcPr>
          <w:p w14:paraId="4851CC19" w14:textId="74D8EB71" w:rsidR="008269B4" w:rsidRPr="007373CE" w:rsidRDefault="00C86AED" w:rsidP="002E42FA">
            <w:pPr>
              <w:pStyle w:val="NormalWeb"/>
              <w:spacing w:before="0" w:beforeAutospacing="0" w:after="180" w:afterAutospacing="0"/>
              <w:outlineLvl w:val="0"/>
              <w:rPr>
                <w:sz w:val="23"/>
                <w:szCs w:val="23"/>
              </w:rPr>
            </w:pPr>
            <w:r>
              <w:rPr>
                <w:sz w:val="23"/>
                <w:szCs w:val="23"/>
              </w:rPr>
              <w:t>June</w:t>
            </w:r>
            <w:r w:rsidR="00776831" w:rsidRPr="007373CE">
              <w:rPr>
                <w:sz w:val="23"/>
                <w:szCs w:val="23"/>
              </w:rPr>
              <w:t xml:space="preserve"> </w:t>
            </w:r>
            <w:r w:rsidR="0058354D">
              <w:rPr>
                <w:sz w:val="23"/>
                <w:szCs w:val="23"/>
              </w:rPr>
              <w:t>1</w:t>
            </w:r>
            <w:r w:rsidR="007373CE" w:rsidRPr="007373CE">
              <w:rPr>
                <w:sz w:val="23"/>
                <w:szCs w:val="23"/>
              </w:rPr>
              <w:t>, 202</w:t>
            </w:r>
            <w:r w:rsidR="0058354D">
              <w:rPr>
                <w:sz w:val="23"/>
                <w:szCs w:val="23"/>
              </w:rPr>
              <w:t>5</w:t>
            </w:r>
          </w:p>
        </w:tc>
      </w:tr>
      <w:tr w:rsidR="008269B4" w:rsidRPr="001D1D4B" w14:paraId="726A0CBE" w14:textId="77777777" w:rsidTr="002E42FA">
        <w:tblPrEx>
          <w:tblLook w:val="0000" w:firstRow="0" w:lastRow="0" w:firstColumn="0" w:lastColumn="0" w:noHBand="0" w:noVBand="0"/>
        </w:tblPrEx>
        <w:tc>
          <w:tcPr>
            <w:tcW w:w="921" w:type="pct"/>
          </w:tcPr>
          <w:p w14:paraId="47F863C2" w14:textId="4A9507EB" w:rsidR="008269B4" w:rsidRPr="001D1D4B" w:rsidRDefault="008269B4" w:rsidP="002E42FA">
            <w:pPr>
              <w:pStyle w:val="NormalWeb"/>
              <w:spacing w:before="0" w:beforeAutospacing="0" w:after="180" w:afterAutospacing="0"/>
              <w:outlineLvl w:val="0"/>
              <w:rPr>
                <w:b/>
                <w:bCs/>
                <w:sz w:val="23"/>
                <w:szCs w:val="23"/>
              </w:rPr>
            </w:pPr>
            <w:r w:rsidRPr="001D1D4B">
              <w:rPr>
                <w:b/>
                <w:bCs/>
                <w:sz w:val="23"/>
                <w:szCs w:val="23"/>
              </w:rPr>
              <w:t>Name:</w:t>
            </w:r>
            <w:r w:rsidR="00132FBB">
              <w:rPr>
                <w:b/>
                <w:bCs/>
                <w:sz w:val="23"/>
                <w:szCs w:val="23"/>
              </w:rPr>
              <w:t xml:space="preserve"> </w:t>
            </w:r>
          </w:p>
        </w:tc>
        <w:tc>
          <w:tcPr>
            <w:tcW w:w="4079" w:type="pct"/>
          </w:tcPr>
          <w:p w14:paraId="1F17E2F1" w14:textId="1E9E4965" w:rsidR="008269B4" w:rsidRPr="008E4CA9" w:rsidRDefault="004A5EE5" w:rsidP="002E42FA">
            <w:pPr>
              <w:pStyle w:val="NormalWeb"/>
              <w:spacing w:before="0" w:beforeAutospacing="0" w:after="180" w:afterAutospacing="0"/>
              <w:outlineLvl w:val="0"/>
              <w:rPr>
                <w:sz w:val="23"/>
                <w:szCs w:val="23"/>
              </w:rPr>
            </w:pPr>
            <w:r w:rsidRPr="008E4CA9">
              <w:rPr>
                <w:sz w:val="23"/>
                <w:szCs w:val="23"/>
              </w:rPr>
              <w:t>Justin Broyles</w:t>
            </w:r>
          </w:p>
        </w:tc>
      </w:tr>
      <w:tr w:rsidR="008269B4" w:rsidRPr="001D1D4B" w14:paraId="28C645FC" w14:textId="77777777" w:rsidTr="002E42FA">
        <w:tblPrEx>
          <w:tblLook w:val="0000" w:firstRow="0" w:lastRow="0" w:firstColumn="0" w:lastColumn="0" w:noHBand="0" w:noVBand="0"/>
        </w:tblPrEx>
        <w:tc>
          <w:tcPr>
            <w:tcW w:w="921" w:type="pct"/>
          </w:tcPr>
          <w:p w14:paraId="6977C304" w14:textId="77777777" w:rsidR="008269B4" w:rsidRPr="001D1D4B" w:rsidRDefault="008269B4" w:rsidP="002E42FA">
            <w:pPr>
              <w:pStyle w:val="NormalWeb"/>
              <w:spacing w:before="0" w:beforeAutospacing="0" w:after="180" w:afterAutospacing="0"/>
              <w:outlineLvl w:val="0"/>
              <w:rPr>
                <w:b/>
                <w:bCs/>
                <w:sz w:val="23"/>
                <w:szCs w:val="23"/>
              </w:rPr>
            </w:pPr>
            <w:r w:rsidRPr="001D1D4B">
              <w:rPr>
                <w:b/>
                <w:bCs/>
                <w:sz w:val="23"/>
                <w:szCs w:val="23"/>
              </w:rPr>
              <w:t>Office Address:</w:t>
            </w:r>
          </w:p>
        </w:tc>
        <w:tc>
          <w:tcPr>
            <w:tcW w:w="4079" w:type="pct"/>
          </w:tcPr>
          <w:p w14:paraId="6DBE070E" w14:textId="6D24C589" w:rsidR="008269B4" w:rsidRDefault="008E4CA9" w:rsidP="002E42FA">
            <w:pPr>
              <w:pStyle w:val="NormalWeb"/>
              <w:spacing w:before="0" w:beforeAutospacing="0" w:after="180" w:afterAutospacing="0"/>
              <w:outlineLvl w:val="0"/>
              <w:rPr>
                <w:sz w:val="23"/>
                <w:szCs w:val="23"/>
              </w:rPr>
            </w:pPr>
            <w:r w:rsidRPr="008E4CA9">
              <w:rPr>
                <w:sz w:val="23"/>
                <w:szCs w:val="23"/>
              </w:rPr>
              <w:t xml:space="preserve">Brigham and </w:t>
            </w:r>
            <w:r w:rsidR="00AA2ABA" w:rsidRPr="008E4CA9">
              <w:rPr>
                <w:sz w:val="23"/>
                <w:szCs w:val="23"/>
              </w:rPr>
              <w:t>Women’s</w:t>
            </w:r>
            <w:r w:rsidRPr="008E4CA9">
              <w:rPr>
                <w:sz w:val="23"/>
                <w:szCs w:val="23"/>
              </w:rPr>
              <w:t xml:space="preserve"> Hospital </w:t>
            </w:r>
          </w:p>
          <w:p w14:paraId="48EB27DE" w14:textId="77777777" w:rsidR="008E4CA9" w:rsidRDefault="008E4CA9" w:rsidP="002E42FA">
            <w:pPr>
              <w:pStyle w:val="NormalWeb"/>
              <w:spacing w:before="0" w:beforeAutospacing="0" w:after="180" w:afterAutospacing="0"/>
              <w:outlineLvl w:val="0"/>
              <w:rPr>
                <w:sz w:val="23"/>
                <w:szCs w:val="23"/>
              </w:rPr>
            </w:pPr>
            <w:r>
              <w:rPr>
                <w:sz w:val="23"/>
                <w:szCs w:val="23"/>
              </w:rPr>
              <w:t>Division of Plastic Surgery</w:t>
            </w:r>
          </w:p>
          <w:p w14:paraId="420D5C04" w14:textId="77777777" w:rsidR="008E4CA9" w:rsidRDefault="008E4CA9" w:rsidP="002E42FA">
            <w:pPr>
              <w:pStyle w:val="NormalWeb"/>
              <w:spacing w:before="0" w:beforeAutospacing="0" w:after="180" w:afterAutospacing="0"/>
              <w:outlineLvl w:val="0"/>
              <w:rPr>
                <w:sz w:val="23"/>
                <w:szCs w:val="23"/>
              </w:rPr>
            </w:pPr>
            <w:r>
              <w:rPr>
                <w:sz w:val="23"/>
                <w:szCs w:val="23"/>
              </w:rPr>
              <w:t>75 Francis Street</w:t>
            </w:r>
          </w:p>
          <w:p w14:paraId="3281632B" w14:textId="1684C9D4" w:rsidR="008E4CA9" w:rsidRPr="008E4CA9" w:rsidRDefault="008E4CA9" w:rsidP="002E42FA">
            <w:pPr>
              <w:pStyle w:val="NormalWeb"/>
              <w:spacing w:before="0" w:beforeAutospacing="0" w:after="180" w:afterAutospacing="0"/>
              <w:outlineLvl w:val="0"/>
              <w:rPr>
                <w:sz w:val="23"/>
                <w:szCs w:val="23"/>
              </w:rPr>
            </w:pPr>
            <w:r>
              <w:rPr>
                <w:sz w:val="23"/>
                <w:szCs w:val="23"/>
              </w:rPr>
              <w:t>Boston, MA 0</w:t>
            </w:r>
            <w:r w:rsidR="004B270A">
              <w:rPr>
                <w:sz w:val="23"/>
                <w:szCs w:val="23"/>
              </w:rPr>
              <w:t>2115</w:t>
            </w:r>
          </w:p>
        </w:tc>
      </w:tr>
      <w:tr w:rsidR="008269B4" w:rsidRPr="001D1D4B" w14:paraId="703D716F" w14:textId="77777777" w:rsidTr="002E42FA">
        <w:tblPrEx>
          <w:tblLook w:val="0000" w:firstRow="0" w:lastRow="0" w:firstColumn="0" w:lastColumn="0" w:noHBand="0" w:noVBand="0"/>
        </w:tblPrEx>
        <w:tc>
          <w:tcPr>
            <w:tcW w:w="921" w:type="pct"/>
          </w:tcPr>
          <w:p w14:paraId="59779476" w14:textId="77777777" w:rsidR="008269B4" w:rsidRPr="001D1D4B" w:rsidRDefault="008269B4" w:rsidP="002E42FA">
            <w:pPr>
              <w:pStyle w:val="NormalWeb"/>
              <w:spacing w:before="0" w:beforeAutospacing="0" w:after="180" w:afterAutospacing="0"/>
              <w:outlineLvl w:val="0"/>
              <w:rPr>
                <w:b/>
                <w:bCs/>
                <w:sz w:val="23"/>
                <w:szCs w:val="23"/>
              </w:rPr>
            </w:pPr>
            <w:r w:rsidRPr="001D1D4B">
              <w:rPr>
                <w:b/>
                <w:bCs/>
                <w:sz w:val="23"/>
                <w:szCs w:val="23"/>
              </w:rPr>
              <w:t>Home Address:</w:t>
            </w:r>
          </w:p>
        </w:tc>
        <w:tc>
          <w:tcPr>
            <w:tcW w:w="4079" w:type="pct"/>
          </w:tcPr>
          <w:p w14:paraId="3480F88A" w14:textId="77777777" w:rsidR="008269B4" w:rsidRDefault="004B270A" w:rsidP="002E42FA">
            <w:pPr>
              <w:pStyle w:val="NormalWeb"/>
              <w:spacing w:before="0" w:beforeAutospacing="0" w:after="180" w:afterAutospacing="0"/>
              <w:outlineLvl w:val="0"/>
              <w:rPr>
                <w:sz w:val="23"/>
                <w:szCs w:val="23"/>
              </w:rPr>
            </w:pPr>
            <w:r w:rsidRPr="004B270A">
              <w:rPr>
                <w:sz w:val="23"/>
                <w:szCs w:val="23"/>
              </w:rPr>
              <w:t xml:space="preserve">84 </w:t>
            </w:r>
            <w:proofErr w:type="spellStart"/>
            <w:r w:rsidRPr="004B270A">
              <w:rPr>
                <w:sz w:val="23"/>
                <w:szCs w:val="23"/>
              </w:rPr>
              <w:t>Hammondswood</w:t>
            </w:r>
            <w:proofErr w:type="spellEnd"/>
            <w:r w:rsidRPr="004B270A">
              <w:rPr>
                <w:sz w:val="23"/>
                <w:szCs w:val="23"/>
              </w:rPr>
              <w:t xml:space="preserve"> Rd.</w:t>
            </w:r>
          </w:p>
          <w:p w14:paraId="5B874A62" w14:textId="11BE34C9" w:rsidR="004B270A" w:rsidRPr="004B270A" w:rsidRDefault="004B270A" w:rsidP="002E42FA">
            <w:pPr>
              <w:pStyle w:val="NormalWeb"/>
              <w:spacing w:before="0" w:beforeAutospacing="0" w:after="180" w:afterAutospacing="0"/>
              <w:outlineLvl w:val="0"/>
              <w:rPr>
                <w:sz w:val="23"/>
                <w:szCs w:val="23"/>
              </w:rPr>
            </w:pPr>
            <w:r>
              <w:rPr>
                <w:sz w:val="23"/>
                <w:szCs w:val="23"/>
              </w:rPr>
              <w:t>Chestnut Hill, MA 02467</w:t>
            </w:r>
          </w:p>
        </w:tc>
      </w:tr>
      <w:tr w:rsidR="008269B4" w:rsidRPr="001D1D4B" w14:paraId="65526CC5" w14:textId="77777777" w:rsidTr="002E42FA">
        <w:tblPrEx>
          <w:tblLook w:val="0000" w:firstRow="0" w:lastRow="0" w:firstColumn="0" w:lastColumn="0" w:noHBand="0" w:noVBand="0"/>
        </w:tblPrEx>
        <w:tc>
          <w:tcPr>
            <w:tcW w:w="921" w:type="pct"/>
          </w:tcPr>
          <w:p w14:paraId="00359561" w14:textId="77777777" w:rsidR="008269B4" w:rsidRPr="001D1D4B" w:rsidRDefault="008269B4" w:rsidP="002E42FA">
            <w:pPr>
              <w:pStyle w:val="NormalWeb"/>
              <w:spacing w:before="0" w:beforeAutospacing="0" w:after="180" w:afterAutospacing="0"/>
              <w:outlineLvl w:val="0"/>
              <w:rPr>
                <w:b/>
                <w:bCs/>
                <w:sz w:val="23"/>
                <w:szCs w:val="23"/>
              </w:rPr>
            </w:pPr>
            <w:r w:rsidRPr="001D1D4B">
              <w:rPr>
                <w:b/>
                <w:bCs/>
                <w:sz w:val="23"/>
                <w:szCs w:val="23"/>
              </w:rPr>
              <w:t xml:space="preserve">Work Phone: </w:t>
            </w:r>
          </w:p>
        </w:tc>
        <w:tc>
          <w:tcPr>
            <w:tcW w:w="4079" w:type="pct"/>
          </w:tcPr>
          <w:p w14:paraId="22B06D00" w14:textId="1FC229CD" w:rsidR="008269B4" w:rsidRPr="00AE2AAA" w:rsidRDefault="00AE2AAA" w:rsidP="002E42FA">
            <w:pPr>
              <w:pStyle w:val="NormalWeb"/>
              <w:spacing w:before="0" w:beforeAutospacing="0" w:after="180" w:afterAutospacing="0"/>
              <w:outlineLvl w:val="0"/>
              <w:rPr>
                <w:sz w:val="23"/>
                <w:szCs w:val="23"/>
              </w:rPr>
            </w:pPr>
            <w:r w:rsidRPr="00AE2AAA">
              <w:rPr>
                <w:sz w:val="23"/>
                <w:szCs w:val="23"/>
              </w:rPr>
              <w:t>817-846-9223</w:t>
            </w:r>
          </w:p>
        </w:tc>
      </w:tr>
      <w:tr w:rsidR="008269B4" w:rsidRPr="001D1D4B" w14:paraId="1F607C63" w14:textId="77777777" w:rsidTr="002E42FA">
        <w:tblPrEx>
          <w:tblLook w:val="0000" w:firstRow="0" w:lastRow="0" w:firstColumn="0" w:lastColumn="0" w:noHBand="0" w:noVBand="0"/>
        </w:tblPrEx>
        <w:tc>
          <w:tcPr>
            <w:tcW w:w="921" w:type="pct"/>
          </w:tcPr>
          <w:p w14:paraId="2623ACA4" w14:textId="77777777" w:rsidR="008269B4" w:rsidRPr="001D1D4B" w:rsidRDefault="008269B4" w:rsidP="002E42FA">
            <w:pPr>
              <w:pStyle w:val="NormalWeb"/>
              <w:spacing w:before="0" w:beforeAutospacing="0" w:after="180" w:afterAutospacing="0"/>
              <w:outlineLvl w:val="0"/>
              <w:rPr>
                <w:b/>
                <w:bCs/>
                <w:sz w:val="23"/>
                <w:szCs w:val="23"/>
              </w:rPr>
            </w:pPr>
            <w:r w:rsidRPr="001D1D4B">
              <w:rPr>
                <w:b/>
                <w:bCs/>
                <w:sz w:val="23"/>
                <w:szCs w:val="23"/>
              </w:rPr>
              <w:t xml:space="preserve">Work Email: </w:t>
            </w:r>
          </w:p>
        </w:tc>
        <w:tc>
          <w:tcPr>
            <w:tcW w:w="4079" w:type="pct"/>
          </w:tcPr>
          <w:p w14:paraId="41A2D8B5" w14:textId="087DA5AF" w:rsidR="008269B4" w:rsidRPr="00AE2AAA" w:rsidRDefault="00AE2AAA" w:rsidP="002E42FA">
            <w:pPr>
              <w:pStyle w:val="NormalWeb"/>
              <w:spacing w:before="0" w:beforeAutospacing="0" w:after="180" w:afterAutospacing="0"/>
              <w:outlineLvl w:val="0"/>
              <w:rPr>
                <w:sz w:val="23"/>
                <w:szCs w:val="23"/>
              </w:rPr>
            </w:pPr>
            <w:r w:rsidRPr="00AE2AAA">
              <w:rPr>
                <w:sz w:val="23"/>
                <w:szCs w:val="23"/>
              </w:rPr>
              <w:t>jbroyles@bwh.harvard.edu</w:t>
            </w:r>
          </w:p>
        </w:tc>
      </w:tr>
    </w:tbl>
    <w:p w14:paraId="53909344" w14:textId="77777777" w:rsidR="008269B4" w:rsidRPr="001D1D4B" w:rsidRDefault="008269B4" w:rsidP="008269B4">
      <w:pPr>
        <w:pStyle w:val="NormalA"/>
      </w:pPr>
    </w:p>
    <w:p w14:paraId="6C6E8578" w14:textId="77777777" w:rsidR="008269B4" w:rsidRPr="001D1D4B" w:rsidRDefault="008269B4" w:rsidP="008269B4">
      <w:pPr>
        <w:pStyle w:val="Heading3B"/>
      </w:pPr>
      <w:r w:rsidRPr="009C0B86">
        <w:t>Education</w:t>
      </w:r>
      <w:r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CCCCCC"/>
        <w:tblLook w:val="00A0" w:firstRow="1" w:lastRow="0" w:firstColumn="1" w:lastColumn="0" w:noHBand="0" w:noVBand="0"/>
      </w:tblPr>
      <w:tblGrid>
        <w:gridCol w:w="1705"/>
        <w:gridCol w:w="1890"/>
        <w:gridCol w:w="3329"/>
        <w:gridCol w:w="3002"/>
      </w:tblGrid>
      <w:tr w:rsidR="008269B4" w:rsidRPr="001D1D4B" w14:paraId="5AD3105A" w14:textId="77777777" w:rsidTr="00B247D5">
        <w:trPr>
          <w:hidden/>
        </w:trPr>
        <w:tc>
          <w:tcPr>
            <w:tcW w:w="859" w:type="pct"/>
            <w:tcBorders>
              <w:bottom w:val="nil"/>
            </w:tcBorders>
            <w:shd w:val="clear" w:color="auto" w:fill="D9D9D9" w:themeFill="background1" w:themeFillShade="D9"/>
          </w:tcPr>
          <w:p w14:paraId="670350C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Month/Year(s)</w:t>
            </w:r>
          </w:p>
        </w:tc>
        <w:tc>
          <w:tcPr>
            <w:tcW w:w="952" w:type="pct"/>
            <w:tcBorders>
              <w:bottom w:val="nil"/>
            </w:tcBorders>
            <w:shd w:val="clear" w:color="auto" w:fill="D9D9D9" w:themeFill="background1" w:themeFillShade="D9"/>
          </w:tcPr>
          <w:p w14:paraId="053E58EE"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Degrees</w:t>
            </w:r>
            <w:r w:rsidRPr="001D1D4B">
              <w:rPr>
                <w:bCs/>
                <w:vanish/>
                <w:color w:val="000080"/>
                <w:sz w:val="23"/>
                <w:szCs w:val="23"/>
              </w:rPr>
              <w:br/>
              <w:t>(Honors)</w:t>
            </w:r>
          </w:p>
        </w:tc>
        <w:tc>
          <w:tcPr>
            <w:tcW w:w="1677" w:type="pct"/>
            <w:tcBorders>
              <w:bottom w:val="nil"/>
            </w:tcBorders>
            <w:shd w:val="clear" w:color="auto" w:fill="D9D9D9" w:themeFill="background1" w:themeFillShade="D9"/>
          </w:tcPr>
          <w:p w14:paraId="43E66140"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Fields of Study</w:t>
            </w:r>
          </w:p>
          <w:p w14:paraId="782DB65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(Thesis advisor for doctoral research degrees)</w:t>
            </w:r>
          </w:p>
        </w:tc>
        <w:tc>
          <w:tcPr>
            <w:tcW w:w="1512" w:type="pct"/>
            <w:tcBorders>
              <w:bottom w:val="nil"/>
            </w:tcBorders>
            <w:shd w:val="clear" w:color="auto" w:fill="D9D9D9" w:themeFill="background1" w:themeFillShade="D9"/>
          </w:tcPr>
          <w:p w14:paraId="0CB8ABCE" w14:textId="77777777" w:rsidR="008269B4"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p w14:paraId="23A3B7E8"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Location</w:t>
            </w:r>
          </w:p>
        </w:tc>
      </w:tr>
      <w:tr w:rsidR="008269B4" w:rsidRPr="001D1D4B" w14:paraId="54954685" w14:textId="77777777" w:rsidTr="00B247D5">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6E273B10" w14:textId="2259DCD8" w:rsidR="008269B4" w:rsidRPr="001D1D4B" w:rsidRDefault="05E89855" w:rsidP="6A85F342">
            <w:pPr>
              <w:pStyle w:val="NormalWeb"/>
              <w:spacing w:before="0" w:beforeAutospacing="0" w:after="0" w:afterAutospacing="0"/>
              <w:outlineLvl w:val="0"/>
              <w:rPr>
                <w:color w:val="000000"/>
                <w:sz w:val="23"/>
                <w:szCs w:val="23"/>
              </w:rPr>
            </w:pPr>
            <w:r w:rsidRPr="6A85F342">
              <w:rPr>
                <w:color w:val="000000" w:themeColor="text1"/>
                <w:sz w:val="23"/>
                <w:szCs w:val="23"/>
              </w:rPr>
              <w:t>05/</w:t>
            </w:r>
            <w:r w:rsidR="00E766A4">
              <w:rPr>
                <w:color w:val="000000" w:themeColor="text1"/>
                <w:sz w:val="23"/>
                <w:szCs w:val="23"/>
              </w:rPr>
              <w:t>20</w:t>
            </w:r>
            <w:r w:rsidRPr="6A85F342">
              <w:rPr>
                <w:color w:val="000000" w:themeColor="text1"/>
                <w:sz w:val="23"/>
                <w:szCs w:val="23"/>
              </w:rPr>
              <w:t>03-05/</w:t>
            </w:r>
            <w:r w:rsidR="00E766A4">
              <w:rPr>
                <w:color w:val="000000" w:themeColor="text1"/>
                <w:sz w:val="23"/>
                <w:szCs w:val="23"/>
              </w:rPr>
              <w:t>20</w:t>
            </w:r>
            <w:r w:rsidRPr="6A85F342">
              <w:rPr>
                <w:color w:val="000000" w:themeColor="text1"/>
                <w:sz w:val="23"/>
                <w:szCs w:val="23"/>
              </w:rPr>
              <w:t>07</w:t>
            </w:r>
          </w:p>
        </w:tc>
        <w:tc>
          <w:tcPr>
            <w:tcW w:w="952" w:type="pct"/>
          </w:tcPr>
          <w:p w14:paraId="7211C401" w14:textId="775B8D0A" w:rsidR="008269B4" w:rsidRPr="001D1D4B" w:rsidRDefault="00FC45E1" w:rsidP="002E42FA">
            <w:pPr>
              <w:pStyle w:val="NormalWeb"/>
              <w:spacing w:before="0" w:beforeAutospacing="0" w:after="0" w:afterAutospacing="0"/>
              <w:outlineLvl w:val="0"/>
              <w:rPr>
                <w:bCs/>
                <w:color w:val="000000"/>
                <w:sz w:val="23"/>
                <w:szCs w:val="23"/>
              </w:rPr>
            </w:pPr>
            <w:r>
              <w:rPr>
                <w:bCs/>
                <w:color w:val="000000"/>
                <w:sz w:val="23"/>
                <w:szCs w:val="23"/>
              </w:rPr>
              <w:t>BS</w:t>
            </w:r>
          </w:p>
        </w:tc>
        <w:tc>
          <w:tcPr>
            <w:tcW w:w="1677" w:type="pct"/>
          </w:tcPr>
          <w:p w14:paraId="2E99497C" w14:textId="20E98932" w:rsidR="008269B4" w:rsidRPr="001D1D4B" w:rsidRDefault="00FC45E1" w:rsidP="002E42FA">
            <w:pPr>
              <w:pStyle w:val="NormalWeb"/>
              <w:spacing w:before="0" w:beforeAutospacing="0" w:after="0" w:afterAutospacing="0"/>
              <w:outlineLvl w:val="0"/>
              <w:rPr>
                <w:bCs/>
                <w:color w:val="000000"/>
                <w:sz w:val="23"/>
                <w:szCs w:val="23"/>
              </w:rPr>
            </w:pPr>
            <w:r>
              <w:rPr>
                <w:bCs/>
                <w:color w:val="000000"/>
                <w:sz w:val="23"/>
                <w:szCs w:val="23"/>
              </w:rPr>
              <w:t>Human Biology</w:t>
            </w:r>
          </w:p>
        </w:tc>
        <w:tc>
          <w:tcPr>
            <w:tcW w:w="1512" w:type="pct"/>
          </w:tcPr>
          <w:p w14:paraId="4BB3C022" w14:textId="77777777" w:rsidR="008269B4" w:rsidRDefault="00FC45E1" w:rsidP="002E42FA">
            <w:pPr>
              <w:pStyle w:val="NormalWeb"/>
              <w:spacing w:before="0" w:beforeAutospacing="0" w:after="120" w:afterAutospacing="0"/>
              <w:outlineLvl w:val="0"/>
              <w:rPr>
                <w:bCs/>
                <w:color w:val="000000"/>
                <w:sz w:val="23"/>
                <w:szCs w:val="23"/>
              </w:rPr>
            </w:pPr>
            <w:r>
              <w:rPr>
                <w:bCs/>
                <w:color w:val="000000"/>
                <w:sz w:val="23"/>
                <w:szCs w:val="23"/>
              </w:rPr>
              <w:t>University of Texas a</w:t>
            </w:r>
            <w:r w:rsidR="0076599E">
              <w:rPr>
                <w:bCs/>
                <w:color w:val="000000"/>
                <w:sz w:val="23"/>
                <w:szCs w:val="23"/>
              </w:rPr>
              <w:t>t Austin</w:t>
            </w:r>
          </w:p>
          <w:p w14:paraId="49A4DBE9" w14:textId="5C263FD4" w:rsidR="006D6639" w:rsidRPr="001D1D4B" w:rsidRDefault="006D6639" w:rsidP="002E42FA">
            <w:pPr>
              <w:pStyle w:val="NormalWeb"/>
              <w:spacing w:before="0" w:beforeAutospacing="0" w:after="120" w:afterAutospacing="0"/>
              <w:outlineLvl w:val="0"/>
              <w:rPr>
                <w:bCs/>
                <w:color w:val="000000"/>
                <w:sz w:val="23"/>
                <w:szCs w:val="23"/>
              </w:rPr>
            </w:pPr>
            <w:r>
              <w:rPr>
                <w:bCs/>
                <w:color w:val="000000"/>
                <w:sz w:val="23"/>
                <w:szCs w:val="23"/>
              </w:rPr>
              <w:t>Austin, TX</w:t>
            </w:r>
          </w:p>
        </w:tc>
      </w:tr>
      <w:tr w:rsidR="0076599E" w:rsidRPr="001D1D4B" w14:paraId="0ED828B8" w14:textId="77777777" w:rsidTr="00B247D5">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2FF3E35C" w14:textId="3769E1FA" w:rsidR="0076599E" w:rsidRDefault="0076599E" w:rsidP="002E42FA">
            <w:pPr>
              <w:pStyle w:val="NormalWeb"/>
              <w:spacing w:before="0" w:beforeAutospacing="0" w:after="0" w:afterAutospacing="0"/>
              <w:outlineLvl w:val="0"/>
              <w:rPr>
                <w:bCs/>
                <w:color w:val="000000"/>
                <w:sz w:val="23"/>
                <w:szCs w:val="23"/>
              </w:rPr>
            </w:pPr>
            <w:r>
              <w:rPr>
                <w:bCs/>
                <w:color w:val="000000"/>
                <w:sz w:val="23"/>
                <w:szCs w:val="23"/>
              </w:rPr>
              <w:t>05/</w:t>
            </w:r>
            <w:r w:rsidR="00E766A4">
              <w:rPr>
                <w:bCs/>
                <w:color w:val="000000"/>
                <w:sz w:val="23"/>
                <w:szCs w:val="23"/>
              </w:rPr>
              <w:t>20</w:t>
            </w:r>
            <w:r>
              <w:rPr>
                <w:bCs/>
                <w:color w:val="000000"/>
                <w:sz w:val="23"/>
                <w:szCs w:val="23"/>
              </w:rPr>
              <w:t>07</w:t>
            </w:r>
            <w:r w:rsidR="00E766A4">
              <w:rPr>
                <w:bCs/>
                <w:color w:val="000000"/>
                <w:sz w:val="23"/>
                <w:szCs w:val="23"/>
              </w:rPr>
              <w:t>-</w:t>
            </w:r>
            <w:r>
              <w:rPr>
                <w:bCs/>
                <w:color w:val="000000"/>
                <w:sz w:val="23"/>
                <w:szCs w:val="23"/>
              </w:rPr>
              <w:t>05/</w:t>
            </w:r>
            <w:r w:rsidR="00E766A4">
              <w:rPr>
                <w:bCs/>
                <w:color w:val="000000"/>
                <w:sz w:val="23"/>
                <w:szCs w:val="23"/>
              </w:rPr>
              <w:t>20</w:t>
            </w:r>
            <w:r>
              <w:rPr>
                <w:bCs/>
                <w:color w:val="000000"/>
                <w:sz w:val="23"/>
                <w:szCs w:val="23"/>
              </w:rPr>
              <w:t>11</w:t>
            </w:r>
          </w:p>
        </w:tc>
        <w:tc>
          <w:tcPr>
            <w:tcW w:w="952" w:type="pct"/>
          </w:tcPr>
          <w:p w14:paraId="3A65FD57" w14:textId="64748468" w:rsidR="0076599E" w:rsidRDefault="0076599E" w:rsidP="002E42FA">
            <w:pPr>
              <w:pStyle w:val="NormalWeb"/>
              <w:spacing w:before="0" w:beforeAutospacing="0" w:after="0" w:afterAutospacing="0"/>
              <w:outlineLvl w:val="0"/>
              <w:rPr>
                <w:bCs/>
                <w:color w:val="000000"/>
                <w:sz w:val="23"/>
                <w:szCs w:val="23"/>
              </w:rPr>
            </w:pPr>
            <w:r>
              <w:rPr>
                <w:bCs/>
                <w:color w:val="000000"/>
                <w:sz w:val="23"/>
                <w:szCs w:val="23"/>
              </w:rPr>
              <w:t>MD</w:t>
            </w:r>
          </w:p>
        </w:tc>
        <w:tc>
          <w:tcPr>
            <w:tcW w:w="1677" w:type="pct"/>
          </w:tcPr>
          <w:p w14:paraId="75B4BFEE" w14:textId="44B51E92" w:rsidR="0076599E" w:rsidRDefault="0076599E" w:rsidP="002E42FA">
            <w:pPr>
              <w:pStyle w:val="NormalWeb"/>
              <w:spacing w:before="0" w:beforeAutospacing="0" w:after="0" w:afterAutospacing="0"/>
              <w:outlineLvl w:val="0"/>
              <w:rPr>
                <w:bCs/>
                <w:color w:val="000000"/>
                <w:sz w:val="23"/>
                <w:szCs w:val="23"/>
              </w:rPr>
            </w:pPr>
            <w:r>
              <w:rPr>
                <w:bCs/>
                <w:color w:val="000000"/>
                <w:sz w:val="23"/>
                <w:szCs w:val="23"/>
              </w:rPr>
              <w:t>Medicine</w:t>
            </w:r>
          </w:p>
        </w:tc>
        <w:tc>
          <w:tcPr>
            <w:tcW w:w="1512" w:type="pct"/>
          </w:tcPr>
          <w:p w14:paraId="32C8D011" w14:textId="77777777" w:rsidR="0076599E" w:rsidRDefault="0076599E" w:rsidP="002E42FA">
            <w:pPr>
              <w:pStyle w:val="NormalWeb"/>
              <w:spacing w:before="0" w:beforeAutospacing="0" w:after="120" w:afterAutospacing="0"/>
              <w:outlineLvl w:val="0"/>
              <w:rPr>
                <w:bCs/>
                <w:color w:val="000000"/>
                <w:sz w:val="23"/>
                <w:szCs w:val="23"/>
              </w:rPr>
            </w:pPr>
            <w:r>
              <w:rPr>
                <w:bCs/>
                <w:color w:val="000000"/>
                <w:sz w:val="23"/>
                <w:szCs w:val="23"/>
              </w:rPr>
              <w:t>McGovern Medical School</w:t>
            </w:r>
          </w:p>
          <w:p w14:paraId="3233F8AF" w14:textId="4F23E834" w:rsidR="006D6639" w:rsidRDefault="00442FC2" w:rsidP="002E42FA">
            <w:pPr>
              <w:pStyle w:val="NormalWeb"/>
              <w:spacing w:before="0" w:beforeAutospacing="0" w:after="120" w:afterAutospacing="0"/>
              <w:outlineLvl w:val="0"/>
              <w:rPr>
                <w:bCs/>
                <w:color w:val="000000"/>
                <w:sz w:val="23"/>
                <w:szCs w:val="23"/>
              </w:rPr>
            </w:pPr>
            <w:r>
              <w:rPr>
                <w:bCs/>
                <w:color w:val="000000"/>
                <w:sz w:val="23"/>
                <w:szCs w:val="23"/>
              </w:rPr>
              <w:t>Houston, TX</w:t>
            </w:r>
          </w:p>
        </w:tc>
      </w:tr>
      <w:tr w:rsidR="00442FC2" w:rsidRPr="001D1D4B" w14:paraId="7099E2E1" w14:textId="77777777" w:rsidTr="00B247D5">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3ADF9F83" w14:textId="76445B27" w:rsidR="00442FC2" w:rsidRDefault="07F5A96A" w:rsidP="7D308C19">
            <w:pPr>
              <w:pStyle w:val="NormalWeb"/>
              <w:spacing w:before="0" w:beforeAutospacing="0" w:after="0" w:afterAutospacing="0"/>
              <w:outlineLvl w:val="0"/>
              <w:rPr>
                <w:color w:val="000000"/>
                <w:sz w:val="23"/>
                <w:szCs w:val="23"/>
              </w:rPr>
            </w:pPr>
            <w:r w:rsidRPr="6A85F342">
              <w:rPr>
                <w:color w:val="000000" w:themeColor="text1"/>
                <w:sz w:val="23"/>
                <w:szCs w:val="23"/>
              </w:rPr>
              <w:t>0</w:t>
            </w:r>
            <w:r w:rsidR="7B5D958C" w:rsidRPr="6A85F342">
              <w:rPr>
                <w:color w:val="000000" w:themeColor="text1"/>
                <w:sz w:val="23"/>
                <w:szCs w:val="23"/>
              </w:rPr>
              <w:t>5</w:t>
            </w:r>
            <w:r w:rsidRPr="6A85F342">
              <w:rPr>
                <w:color w:val="000000" w:themeColor="text1"/>
                <w:sz w:val="23"/>
                <w:szCs w:val="23"/>
              </w:rPr>
              <w:t>/</w:t>
            </w:r>
            <w:r w:rsidR="00E766A4">
              <w:rPr>
                <w:color w:val="000000" w:themeColor="text1"/>
                <w:sz w:val="23"/>
                <w:szCs w:val="23"/>
              </w:rPr>
              <w:t>20</w:t>
            </w:r>
            <w:r w:rsidR="2889C5B9" w:rsidRPr="6A85F342">
              <w:rPr>
                <w:color w:val="000000" w:themeColor="text1"/>
                <w:sz w:val="23"/>
                <w:szCs w:val="23"/>
              </w:rPr>
              <w:t>20</w:t>
            </w:r>
            <w:r w:rsidRPr="6A85F342">
              <w:rPr>
                <w:color w:val="000000" w:themeColor="text1"/>
                <w:sz w:val="23"/>
                <w:szCs w:val="23"/>
              </w:rPr>
              <w:t>-05/</w:t>
            </w:r>
            <w:r w:rsidR="00E766A4">
              <w:rPr>
                <w:color w:val="000000" w:themeColor="text1"/>
                <w:sz w:val="23"/>
                <w:szCs w:val="23"/>
              </w:rPr>
              <w:t>20</w:t>
            </w:r>
            <w:r w:rsidRPr="6A85F342">
              <w:rPr>
                <w:color w:val="000000" w:themeColor="text1"/>
                <w:sz w:val="23"/>
                <w:szCs w:val="23"/>
              </w:rPr>
              <w:t>23</w:t>
            </w:r>
          </w:p>
        </w:tc>
        <w:tc>
          <w:tcPr>
            <w:tcW w:w="952" w:type="pct"/>
          </w:tcPr>
          <w:p w14:paraId="2FF72C5F" w14:textId="283B6AE4" w:rsidR="00442FC2" w:rsidRDefault="00442FC2" w:rsidP="002E42FA">
            <w:pPr>
              <w:pStyle w:val="NormalWeb"/>
              <w:spacing w:before="0" w:beforeAutospacing="0" w:after="0" w:afterAutospacing="0"/>
              <w:outlineLvl w:val="0"/>
              <w:rPr>
                <w:bCs/>
                <w:color w:val="000000"/>
                <w:sz w:val="23"/>
                <w:szCs w:val="23"/>
              </w:rPr>
            </w:pPr>
            <w:r>
              <w:rPr>
                <w:bCs/>
                <w:color w:val="000000"/>
                <w:sz w:val="23"/>
                <w:szCs w:val="23"/>
              </w:rPr>
              <w:t>MPH</w:t>
            </w:r>
          </w:p>
        </w:tc>
        <w:tc>
          <w:tcPr>
            <w:tcW w:w="1677" w:type="pct"/>
          </w:tcPr>
          <w:p w14:paraId="386E12CD" w14:textId="5CAFC674" w:rsidR="00442FC2" w:rsidRDefault="00442FC2" w:rsidP="002E42FA">
            <w:pPr>
              <w:pStyle w:val="NormalWeb"/>
              <w:spacing w:before="0" w:beforeAutospacing="0" w:after="0" w:afterAutospacing="0"/>
              <w:outlineLvl w:val="0"/>
              <w:rPr>
                <w:bCs/>
                <w:color w:val="000000"/>
                <w:sz w:val="23"/>
                <w:szCs w:val="23"/>
              </w:rPr>
            </w:pPr>
            <w:r>
              <w:rPr>
                <w:bCs/>
                <w:color w:val="000000"/>
                <w:sz w:val="23"/>
                <w:szCs w:val="23"/>
              </w:rPr>
              <w:t>Healthcare Management</w:t>
            </w:r>
          </w:p>
        </w:tc>
        <w:tc>
          <w:tcPr>
            <w:tcW w:w="1512" w:type="pct"/>
          </w:tcPr>
          <w:p w14:paraId="71D41797" w14:textId="7634C1CA" w:rsidR="00442FC2" w:rsidRDefault="00442FC2" w:rsidP="002E42FA">
            <w:pPr>
              <w:pStyle w:val="NormalWeb"/>
              <w:spacing w:before="0" w:beforeAutospacing="0" w:after="120" w:afterAutospacing="0"/>
              <w:outlineLvl w:val="0"/>
              <w:rPr>
                <w:bCs/>
                <w:color w:val="000000"/>
                <w:sz w:val="23"/>
                <w:szCs w:val="23"/>
              </w:rPr>
            </w:pPr>
            <w:r>
              <w:rPr>
                <w:bCs/>
                <w:color w:val="000000"/>
                <w:sz w:val="23"/>
                <w:szCs w:val="23"/>
              </w:rPr>
              <w:t>Harva</w:t>
            </w:r>
            <w:r w:rsidR="007F1876">
              <w:rPr>
                <w:bCs/>
                <w:color w:val="000000"/>
                <w:sz w:val="23"/>
                <w:szCs w:val="23"/>
              </w:rPr>
              <w:t>rd T.H. Chan School of Public Health</w:t>
            </w:r>
          </w:p>
        </w:tc>
      </w:tr>
    </w:tbl>
    <w:p w14:paraId="7DBF4417" w14:textId="77777777" w:rsidR="008269B4" w:rsidRPr="001D1D4B" w:rsidRDefault="008269B4" w:rsidP="008269B4">
      <w:pPr>
        <w:pStyle w:val="NormalA"/>
      </w:pPr>
    </w:p>
    <w:p w14:paraId="2DA41626" w14:textId="77777777" w:rsidR="008269B4" w:rsidRPr="001D1D4B" w:rsidRDefault="008269B4" w:rsidP="008269B4">
      <w:pPr>
        <w:pStyle w:val="Heading3B"/>
      </w:pPr>
      <w:r w:rsidRPr="001D1D4B">
        <w:t>Postdoctoral Training:</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1890"/>
        <w:gridCol w:w="3329"/>
        <w:gridCol w:w="3002"/>
      </w:tblGrid>
      <w:tr w:rsidR="008269B4" w:rsidRPr="001D1D4B" w14:paraId="386489FA" w14:textId="77777777" w:rsidTr="00776831">
        <w:trPr>
          <w:hidden/>
        </w:trPr>
        <w:tc>
          <w:tcPr>
            <w:tcW w:w="859" w:type="pct"/>
            <w:shd w:val="clear" w:color="auto" w:fill="D9D9D9" w:themeFill="background1" w:themeFillShade="D9"/>
          </w:tcPr>
          <w:p w14:paraId="0AF289F2"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Month/Year(s)</w:t>
            </w:r>
          </w:p>
        </w:tc>
        <w:tc>
          <w:tcPr>
            <w:tcW w:w="952" w:type="pct"/>
            <w:shd w:val="clear" w:color="auto" w:fill="D9D9D9" w:themeFill="background1" w:themeFillShade="D9"/>
          </w:tcPr>
          <w:p w14:paraId="15A2D01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677" w:type="pct"/>
            <w:shd w:val="clear" w:color="auto" w:fill="D9D9D9" w:themeFill="background1" w:themeFillShade="D9"/>
          </w:tcPr>
          <w:p w14:paraId="221617FD"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Specialty/Discipline</w:t>
            </w:r>
          </w:p>
          <w:p w14:paraId="44A314A2"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(Primary mentor/PI, if relevant)</w:t>
            </w:r>
          </w:p>
        </w:tc>
        <w:tc>
          <w:tcPr>
            <w:tcW w:w="1512" w:type="pct"/>
            <w:shd w:val="clear" w:color="auto" w:fill="D9D9D9" w:themeFill="background1" w:themeFillShade="D9"/>
          </w:tcPr>
          <w:p w14:paraId="3F5B6EE2" w14:textId="77777777" w:rsidR="008269B4"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p w14:paraId="31B99A63"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Location</w:t>
            </w:r>
          </w:p>
        </w:tc>
      </w:tr>
      <w:tr w:rsidR="008269B4" w:rsidRPr="001D1D4B" w14:paraId="5255EC8B" w14:textId="77777777" w:rsidTr="00776831">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040E16A3" w14:textId="47FD328A" w:rsidR="008269B4" w:rsidRPr="001D1D4B" w:rsidRDefault="00CE54A4" w:rsidP="002E42FA">
            <w:pPr>
              <w:pStyle w:val="NormalWeb"/>
              <w:spacing w:before="0" w:beforeAutospacing="0" w:after="0" w:afterAutospacing="0"/>
              <w:outlineLvl w:val="0"/>
              <w:rPr>
                <w:bCs/>
                <w:color w:val="000000"/>
                <w:sz w:val="23"/>
                <w:szCs w:val="23"/>
              </w:rPr>
            </w:pPr>
            <w:r>
              <w:rPr>
                <w:bCs/>
                <w:color w:val="000000"/>
                <w:sz w:val="23"/>
                <w:szCs w:val="23"/>
              </w:rPr>
              <w:t>07/11-07/12</w:t>
            </w:r>
          </w:p>
        </w:tc>
        <w:tc>
          <w:tcPr>
            <w:tcW w:w="952" w:type="pct"/>
          </w:tcPr>
          <w:p w14:paraId="2B872463" w14:textId="53F8191C" w:rsidR="008269B4" w:rsidRPr="001D1D4B" w:rsidRDefault="009D7104" w:rsidP="002E42FA">
            <w:pPr>
              <w:pStyle w:val="NormalWeb"/>
              <w:spacing w:before="0" w:beforeAutospacing="0" w:after="0" w:afterAutospacing="0"/>
              <w:outlineLvl w:val="0"/>
              <w:rPr>
                <w:bCs/>
                <w:color w:val="000000"/>
                <w:sz w:val="23"/>
                <w:szCs w:val="23"/>
              </w:rPr>
            </w:pPr>
            <w:r>
              <w:rPr>
                <w:bCs/>
                <w:color w:val="000000"/>
                <w:sz w:val="23"/>
                <w:szCs w:val="23"/>
              </w:rPr>
              <w:t xml:space="preserve"> Intern</w:t>
            </w:r>
          </w:p>
        </w:tc>
        <w:tc>
          <w:tcPr>
            <w:tcW w:w="1677" w:type="pct"/>
          </w:tcPr>
          <w:p w14:paraId="7A8BB424" w14:textId="4C662C03" w:rsidR="008269B4" w:rsidRPr="001D1D4B" w:rsidRDefault="00CE54A4" w:rsidP="002E42FA">
            <w:pPr>
              <w:pStyle w:val="NormalWeb"/>
              <w:spacing w:before="0" w:beforeAutospacing="0" w:after="0" w:afterAutospacing="0"/>
              <w:outlineLvl w:val="0"/>
              <w:rPr>
                <w:bCs/>
                <w:color w:val="000000"/>
                <w:sz w:val="23"/>
                <w:szCs w:val="23"/>
              </w:rPr>
            </w:pPr>
            <w:r>
              <w:rPr>
                <w:bCs/>
                <w:color w:val="000000"/>
                <w:sz w:val="23"/>
                <w:szCs w:val="23"/>
              </w:rPr>
              <w:t>General Surgery</w:t>
            </w:r>
          </w:p>
        </w:tc>
        <w:tc>
          <w:tcPr>
            <w:tcW w:w="1512" w:type="pct"/>
          </w:tcPr>
          <w:p w14:paraId="597A8D59" w14:textId="77777777" w:rsidR="008269B4" w:rsidRDefault="00043F75" w:rsidP="002E42FA">
            <w:pPr>
              <w:pStyle w:val="NormalWeb"/>
              <w:spacing w:before="0" w:beforeAutospacing="0" w:after="120" w:afterAutospacing="0"/>
              <w:outlineLvl w:val="0"/>
              <w:rPr>
                <w:bCs/>
                <w:color w:val="000000"/>
                <w:sz w:val="23"/>
                <w:szCs w:val="23"/>
              </w:rPr>
            </w:pPr>
            <w:r>
              <w:rPr>
                <w:bCs/>
                <w:color w:val="000000"/>
                <w:sz w:val="23"/>
                <w:szCs w:val="23"/>
              </w:rPr>
              <w:t xml:space="preserve">The </w:t>
            </w:r>
            <w:r w:rsidR="00CE54A4">
              <w:rPr>
                <w:bCs/>
                <w:color w:val="000000"/>
                <w:sz w:val="23"/>
                <w:szCs w:val="23"/>
              </w:rPr>
              <w:t>Jo</w:t>
            </w:r>
            <w:r>
              <w:rPr>
                <w:bCs/>
                <w:color w:val="000000"/>
                <w:sz w:val="23"/>
                <w:szCs w:val="23"/>
              </w:rPr>
              <w:t>hns Hopkins Hospital</w:t>
            </w:r>
          </w:p>
          <w:p w14:paraId="5C8AC289" w14:textId="59F99AF6" w:rsidR="00043F75" w:rsidRPr="001D1D4B" w:rsidRDefault="00043F75" w:rsidP="002E42FA">
            <w:pPr>
              <w:pStyle w:val="NormalWeb"/>
              <w:spacing w:before="0" w:beforeAutospacing="0" w:after="120" w:afterAutospacing="0"/>
              <w:outlineLvl w:val="0"/>
              <w:rPr>
                <w:bCs/>
                <w:color w:val="000000"/>
                <w:sz w:val="23"/>
                <w:szCs w:val="23"/>
              </w:rPr>
            </w:pPr>
            <w:r>
              <w:rPr>
                <w:bCs/>
                <w:color w:val="000000"/>
                <w:sz w:val="23"/>
                <w:szCs w:val="23"/>
              </w:rPr>
              <w:t>Baltimore, MD</w:t>
            </w:r>
          </w:p>
        </w:tc>
      </w:tr>
      <w:tr w:rsidR="00043F75" w:rsidRPr="001D1D4B" w14:paraId="33021A06" w14:textId="77777777" w:rsidTr="00776831">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608ACF6D" w14:textId="241A7E2E" w:rsidR="00043F75" w:rsidRDefault="006F25D6" w:rsidP="002E42FA">
            <w:pPr>
              <w:pStyle w:val="NormalWeb"/>
              <w:spacing w:before="0" w:beforeAutospacing="0" w:after="0" w:afterAutospacing="0"/>
              <w:outlineLvl w:val="0"/>
              <w:rPr>
                <w:bCs/>
                <w:color w:val="000000"/>
                <w:sz w:val="23"/>
                <w:szCs w:val="23"/>
              </w:rPr>
            </w:pPr>
            <w:r>
              <w:rPr>
                <w:bCs/>
                <w:color w:val="000000"/>
                <w:sz w:val="23"/>
                <w:szCs w:val="23"/>
              </w:rPr>
              <w:t>07/12-07/13</w:t>
            </w:r>
          </w:p>
        </w:tc>
        <w:tc>
          <w:tcPr>
            <w:tcW w:w="952" w:type="pct"/>
          </w:tcPr>
          <w:p w14:paraId="48446343" w14:textId="5C568BFA" w:rsidR="00043F75" w:rsidRDefault="006F25D6" w:rsidP="002E42FA">
            <w:pPr>
              <w:pStyle w:val="NormalWeb"/>
              <w:spacing w:before="0" w:beforeAutospacing="0" w:after="0" w:afterAutospacing="0"/>
              <w:outlineLvl w:val="0"/>
              <w:rPr>
                <w:bCs/>
                <w:color w:val="000000"/>
                <w:sz w:val="23"/>
                <w:szCs w:val="23"/>
              </w:rPr>
            </w:pPr>
            <w:r>
              <w:rPr>
                <w:bCs/>
                <w:color w:val="000000"/>
                <w:sz w:val="23"/>
                <w:szCs w:val="23"/>
              </w:rPr>
              <w:t>Resident</w:t>
            </w:r>
          </w:p>
        </w:tc>
        <w:tc>
          <w:tcPr>
            <w:tcW w:w="1677" w:type="pct"/>
          </w:tcPr>
          <w:p w14:paraId="02A0D2F1" w14:textId="52E1C94F" w:rsidR="00043F75" w:rsidRDefault="006F25D6" w:rsidP="002E42FA">
            <w:pPr>
              <w:pStyle w:val="NormalWeb"/>
              <w:spacing w:before="0" w:beforeAutospacing="0" w:after="0" w:afterAutospacing="0"/>
              <w:outlineLvl w:val="0"/>
              <w:rPr>
                <w:bCs/>
                <w:color w:val="000000"/>
                <w:sz w:val="23"/>
                <w:szCs w:val="23"/>
              </w:rPr>
            </w:pPr>
            <w:r>
              <w:rPr>
                <w:bCs/>
                <w:color w:val="000000"/>
                <w:sz w:val="23"/>
                <w:szCs w:val="23"/>
              </w:rPr>
              <w:t>Plastic Surgery</w:t>
            </w:r>
          </w:p>
        </w:tc>
        <w:tc>
          <w:tcPr>
            <w:tcW w:w="1512" w:type="pct"/>
          </w:tcPr>
          <w:p w14:paraId="739539AB" w14:textId="77777777" w:rsidR="006F25D6" w:rsidRDefault="006F25D6" w:rsidP="006F25D6">
            <w:pPr>
              <w:pStyle w:val="NormalWeb"/>
              <w:spacing w:before="0" w:beforeAutospacing="0" w:after="120" w:afterAutospacing="0"/>
              <w:outlineLvl w:val="0"/>
              <w:rPr>
                <w:bCs/>
                <w:color w:val="000000"/>
                <w:sz w:val="23"/>
                <w:szCs w:val="23"/>
              </w:rPr>
            </w:pPr>
            <w:r>
              <w:rPr>
                <w:bCs/>
                <w:color w:val="000000"/>
                <w:sz w:val="23"/>
                <w:szCs w:val="23"/>
              </w:rPr>
              <w:t>The Johns Hopkins Hospital</w:t>
            </w:r>
          </w:p>
          <w:p w14:paraId="6EC9139B" w14:textId="3ED255D9" w:rsidR="00043F75" w:rsidRDefault="006F25D6" w:rsidP="006F25D6">
            <w:pPr>
              <w:pStyle w:val="NormalWeb"/>
              <w:spacing w:before="0" w:beforeAutospacing="0" w:after="120" w:afterAutospacing="0"/>
              <w:outlineLvl w:val="0"/>
              <w:rPr>
                <w:bCs/>
                <w:color w:val="000000"/>
                <w:sz w:val="23"/>
                <w:szCs w:val="23"/>
              </w:rPr>
            </w:pPr>
            <w:r>
              <w:rPr>
                <w:bCs/>
                <w:color w:val="000000"/>
                <w:sz w:val="23"/>
                <w:szCs w:val="23"/>
              </w:rPr>
              <w:t>Baltimore, MD</w:t>
            </w:r>
          </w:p>
        </w:tc>
      </w:tr>
      <w:tr w:rsidR="00043F75" w:rsidRPr="001D1D4B" w14:paraId="5BEE32CA" w14:textId="77777777" w:rsidTr="00776831">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72AD1432" w14:textId="6803BF5F" w:rsidR="00043F75" w:rsidRDefault="00AA2ABA" w:rsidP="002E42FA">
            <w:pPr>
              <w:pStyle w:val="NormalWeb"/>
              <w:spacing w:before="0" w:beforeAutospacing="0" w:after="0" w:afterAutospacing="0"/>
              <w:outlineLvl w:val="0"/>
              <w:rPr>
                <w:bCs/>
                <w:color w:val="000000"/>
                <w:sz w:val="23"/>
                <w:szCs w:val="23"/>
              </w:rPr>
            </w:pPr>
            <w:r>
              <w:rPr>
                <w:bCs/>
                <w:color w:val="000000"/>
                <w:sz w:val="23"/>
                <w:szCs w:val="23"/>
              </w:rPr>
              <w:t>07/13-07/14</w:t>
            </w:r>
          </w:p>
        </w:tc>
        <w:tc>
          <w:tcPr>
            <w:tcW w:w="952" w:type="pct"/>
          </w:tcPr>
          <w:p w14:paraId="74ECAEF5" w14:textId="3903EDD6" w:rsidR="00043F75" w:rsidRDefault="006F25D6" w:rsidP="002E42FA">
            <w:pPr>
              <w:pStyle w:val="NormalWeb"/>
              <w:spacing w:before="0" w:beforeAutospacing="0" w:after="0" w:afterAutospacing="0"/>
              <w:outlineLvl w:val="0"/>
              <w:rPr>
                <w:bCs/>
                <w:color w:val="000000"/>
                <w:sz w:val="23"/>
                <w:szCs w:val="23"/>
              </w:rPr>
            </w:pPr>
            <w:r>
              <w:rPr>
                <w:bCs/>
                <w:color w:val="000000"/>
                <w:sz w:val="23"/>
                <w:szCs w:val="23"/>
              </w:rPr>
              <w:t>Res</w:t>
            </w:r>
            <w:r w:rsidR="00B31157">
              <w:rPr>
                <w:bCs/>
                <w:color w:val="000000"/>
                <w:sz w:val="23"/>
                <w:szCs w:val="23"/>
              </w:rPr>
              <w:t>earch</w:t>
            </w:r>
            <w:r>
              <w:rPr>
                <w:bCs/>
                <w:color w:val="000000"/>
                <w:sz w:val="23"/>
                <w:szCs w:val="23"/>
              </w:rPr>
              <w:t xml:space="preserve"> Fe</w:t>
            </w:r>
            <w:r w:rsidR="00776831">
              <w:rPr>
                <w:bCs/>
                <w:color w:val="000000"/>
                <w:sz w:val="23"/>
                <w:szCs w:val="23"/>
              </w:rPr>
              <w:t>llow</w:t>
            </w:r>
          </w:p>
        </w:tc>
        <w:tc>
          <w:tcPr>
            <w:tcW w:w="1677" w:type="pct"/>
          </w:tcPr>
          <w:p w14:paraId="3700E351" w14:textId="6D666647" w:rsidR="00043F75" w:rsidRDefault="00776831" w:rsidP="002E42FA">
            <w:pPr>
              <w:pStyle w:val="NormalWeb"/>
              <w:spacing w:before="0" w:beforeAutospacing="0" w:after="0" w:afterAutospacing="0"/>
              <w:outlineLvl w:val="0"/>
              <w:rPr>
                <w:bCs/>
                <w:color w:val="000000"/>
                <w:sz w:val="23"/>
                <w:szCs w:val="23"/>
              </w:rPr>
            </w:pPr>
            <w:r>
              <w:rPr>
                <w:bCs/>
                <w:color w:val="000000"/>
                <w:sz w:val="23"/>
                <w:szCs w:val="23"/>
              </w:rPr>
              <w:t>Plastic Surgery</w:t>
            </w:r>
          </w:p>
        </w:tc>
        <w:tc>
          <w:tcPr>
            <w:tcW w:w="1512" w:type="pct"/>
          </w:tcPr>
          <w:p w14:paraId="5B3EE072" w14:textId="77777777" w:rsidR="006F25D6" w:rsidRDefault="006F25D6" w:rsidP="006F25D6">
            <w:pPr>
              <w:pStyle w:val="NormalWeb"/>
              <w:spacing w:before="0" w:beforeAutospacing="0" w:after="120" w:afterAutospacing="0"/>
              <w:outlineLvl w:val="0"/>
              <w:rPr>
                <w:bCs/>
                <w:color w:val="000000"/>
                <w:sz w:val="23"/>
                <w:szCs w:val="23"/>
              </w:rPr>
            </w:pPr>
            <w:r>
              <w:rPr>
                <w:bCs/>
                <w:color w:val="000000"/>
                <w:sz w:val="23"/>
                <w:szCs w:val="23"/>
              </w:rPr>
              <w:t>The Johns Hopkins Hospital</w:t>
            </w:r>
          </w:p>
          <w:p w14:paraId="381D6D13" w14:textId="163569EE" w:rsidR="00043F75" w:rsidRDefault="006F25D6" w:rsidP="006F25D6">
            <w:pPr>
              <w:pStyle w:val="NormalWeb"/>
              <w:spacing w:before="0" w:beforeAutospacing="0" w:after="120" w:afterAutospacing="0"/>
              <w:outlineLvl w:val="0"/>
              <w:rPr>
                <w:bCs/>
                <w:color w:val="000000"/>
                <w:sz w:val="23"/>
                <w:szCs w:val="23"/>
              </w:rPr>
            </w:pPr>
            <w:r>
              <w:rPr>
                <w:bCs/>
                <w:color w:val="000000"/>
                <w:sz w:val="23"/>
                <w:szCs w:val="23"/>
              </w:rPr>
              <w:t>Baltimore, MD</w:t>
            </w:r>
          </w:p>
        </w:tc>
      </w:tr>
      <w:tr w:rsidR="006F25D6" w:rsidRPr="001D1D4B" w14:paraId="7A6D1FB1" w14:textId="77777777" w:rsidTr="00776831">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0B11355E" w14:textId="77684A37" w:rsidR="006F25D6" w:rsidRDefault="00AA2ABA" w:rsidP="002E42FA">
            <w:pPr>
              <w:pStyle w:val="NormalWeb"/>
              <w:spacing w:before="0" w:beforeAutospacing="0" w:after="0" w:afterAutospacing="0"/>
              <w:outlineLvl w:val="0"/>
              <w:rPr>
                <w:bCs/>
                <w:color w:val="000000"/>
                <w:sz w:val="23"/>
                <w:szCs w:val="23"/>
              </w:rPr>
            </w:pPr>
            <w:r>
              <w:rPr>
                <w:bCs/>
                <w:color w:val="000000"/>
                <w:sz w:val="23"/>
                <w:szCs w:val="23"/>
              </w:rPr>
              <w:t>07/14-07/18</w:t>
            </w:r>
          </w:p>
        </w:tc>
        <w:tc>
          <w:tcPr>
            <w:tcW w:w="952" w:type="pct"/>
          </w:tcPr>
          <w:p w14:paraId="2E390455" w14:textId="2DD22C8B" w:rsidR="006F25D6" w:rsidRDefault="00776831" w:rsidP="002E42FA">
            <w:pPr>
              <w:pStyle w:val="NormalWeb"/>
              <w:spacing w:before="0" w:beforeAutospacing="0" w:after="0" w:afterAutospacing="0"/>
              <w:outlineLvl w:val="0"/>
              <w:rPr>
                <w:bCs/>
                <w:color w:val="000000"/>
                <w:sz w:val="23"/>
                <w:szCs w:val="23"/>
              </w:rPr>
            </w:pPr>
            <w:r>
              <w:rPr>
                <w:bCs/>
                <w:color w:val="000000"/>
                <w:sz w:val="23"/>
                <w:szCs w:val="23"/>
              </w:rPr>
              <w:t xml:space="preserve">Resident </w:t>
            </w:r>
          </w:p>
        </w:tc>
        <w:tc>
          <w:tcPr>
            <w:tcW w:w="1677" w:type="pct"/>
          </w:tcPr>
          <w:p w14:paraId="5C67F8A9" w14:textId="2D1AD338" w:rsidR="006F25D6" w:rsidRDefault="00776831" w:rsidP="002E42FA">
            <w:pPr>
              <w:pStyle w:val="NormalWeb"/>
              <w:spacing w:before="0" w:beforeAutospacing="0" w:after="0" w:afterAutospacing="0"/>
              <w:outlineLvl w:val="0"/>
              <w:rPr>
                <w:bCs/>
                <w:color w:val="000000"/>
                <w:sz w:val="23"/>
                <w:szCs w:val="23"/>
              </w:rPr>
            </w:pPr>
            <w:r>
              <w:rPr>
                <w:bCs/>
                <w:color w:val="000000"/>
                <w:sz w:val="23"/>
                <w:szCs w:val="23"/>
              </w:rPr>
              <w:t>Plastic Surgery</w:t>
            </w:r>
          </w:p>
        </w:tc>
        <w:tc>
          <w:tcPr>
            <w:tcW w:w="1512" w:type="pct"/>
          </w:tcPr>
          <w:p w14:paraId="132540A7" w14:textId="77777777" w:rsidR="00776831" w:rsidRDefault="00776831" w:rsidP="00776831">
            <w:pPr>
              <w:pStyle w:val="NormalWeb"/>
              <w:spacing w:before="0" w:beforeAutospacing="0" w:after="120" w:afterAutospacing="0"/>
              <w:outlineLvl w:val="0"/>
              <w:rPr>
                <w:bCs/>
                <w:color w:val="000000"/>
                <w:sz w:val="23"/>
                <w:szCs w:val="23"/>
              </w:rPr>
            </w:pPr>
            <w:r>
              <w:rPr>
                <w:bCs/>
                <w:color w:val="000000"/>
                <w:sz w:val="23"/>
                <w:szCs w:val="23"/>
              </w:rPr>
              <w:t>The Johns Hopkins Hospital</w:t>
            </w:r>
          </w:p>
          <w:p w14:paraId="1BBB45B0" w14:textId="172E11AD" w:rsidR="006F25D6" w:rsidRDefault="00776831" w:rsidP="00776831">
            <w:pPr>
              <w:pStyle w:val="NormalWeb"/>
              <w:spacing w:before="0" w:beforeAutospacing="0" w:after="120" w:afterAutospacing="0"/>
              <w:outlineLvl w:val="0"/>
              <w:rPr>
                <w:bCs/>
                <w:color w:val="000000"/>
                <w:sz w:val="23"/>
                <w:szCs w:val="23"/>
              </w:rPr>
            </w:pPr>
            <w:r>
              <w:rPr>
                <w:bCs/>
                <w:color w:val="000000"/>
                <w:sz w:val="23"/>
                <w:szCs w:val="23"/>
              </w:rPr>
              <w:t>Baltimore, MD</w:t>
            </w:r>
          </w:p>
        </w:tc>
      </w:tr>
      <w:tr w:rsidR="006F25D6" w:rsidRPr="001D1D4B" w14:paraId="37525C3C" w14:textId="77777777" w:rsidTr="00776831">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4765B054" w14:textId="08AA8427" w:rsidR="006F25D6" w:rsidRDefault="00342E6B" w:rsidP="002E42FA">
            <w:pPr>
              <w:pStyle w:val="NormalWeb"/>
              <w:spacing w:before="0" w:beforeAutospacing="0" w:after="0" w:afterAutospacing="0"/>
              <w:outlineLvl w:val="0"/>
              <w:rPr>
                <w:bCs/>
                <w:color w:val="000000"/>
                <w:sz w:val="23"/>
                <w:szCs w:val="23"/>
              </w:rPr>
            </w:pPr>
            <w:r>
              <w:rPr>
                <w:bCs/>
                <w:color w:val="000000"/>
                <w:sz w:val="23"/>
                <w:szCs w:val="23"/>
              </w:rPr>
              <w:t>07/18-07/19</w:t>
            </w:r>
          </w:p>
        </w:tc>
        <w:tc>
          <w:tcPr>
            <w:tcW w:w="952" w:type="pct"/>
          </w:tcPr>
          <w:p w14:paraId="232A5711" w14:textId="18199C75" w:rsidR="006F25D6" w:rsidRDefault="00F42990" w:rsidP="002E42FA">
            <w:pPr>
              <w:pStyle w:val="NormalWeb"/>
              <w:spacing w:before="0" w:beforeAutospacing="0" w:after="0" w:afterAutospacing="0"/>
              <w:outlineLvl w:val="0"/>
              <w:rPr>
                <w:bCs/>
                <w:color w:val="000000"/>
                <w:sz w:val="23"/>
                <w:szCs w:val="23"/>
              </w:rPr>
            </w:pPr>
            <w:r>
              <w:rPr>
                <w:bCs/>
                <w:color w:val="000000"/>
                <w:sz w:val="23"/>
                <w:szCs w:val="23"/>
              </w:rPr>
              <w:t>Fellow</w:t>
            </w:r>
          </w:p>
        </w:tc>
        <w:tc>
          <w:tcPr>
            <w:tcW w:w="1677" w:type="pct"/>
          </w:tcPr>
          <w:p w14:paraId="2A5AE4C5" w14:textId="08106EF5" w:rsidR="006F25D6" w:rsidRDefault="00776831" w:rsidP="002E42FA">
            <w:pPr>
              <w:pStyle w:val="NormalWeb"/>
              <w:spacing w:before="0" w:beforeAutospacing="0" w:after="0" w:afterAutospacing="0"/>
              <w:outlineLvl w:val="0"/>
              <w:rPr>
                <w:bCs/>
                <w:color w:val="000000"/>
                <w:sz w:val="23"/>
                <w:szCs w:val="23"/>
              </w:rPr>
            </w:pPr>
            <w:r>
              <w:rPr>
                <w:bCs/>
                <w:color w:val="000000"/>
                <w:sz w:val="23"/>
                <w:szCs w:val="23"/>
              </w:rPr>
              <w:t>Microvascular Surgery</w:t>
            </w:r>
          </w:p>
        </w:tc>
        <w:tc>
          <w:tcPr>
            <w:tcW w:w="1512" w:type="pct"/>
          </w:tcPr>
          <w:p w14:paraId="16DD954B" w14:textId="77777777" w:rsidR="006F25D6" w:rsidRDefault="00FA4E1E" w:rsidP="00776831">
            <w:pPr>
              <w:pStyle w:val="NormalWeb"/>
              <w:spacing w:before="0" w:beforeAutospacing="0" w:after="120" w:afterAutospacing="0"/>
              <w:outlineLvl w:val="0"/>
              <w:rPr>
                <w:bCs/>
                <w:color w:val="000000"/>
                <w:sz w:val="23"/>
                <w:szCs w:val="23"/>
              </w:rPr>
            </w:pPr>
            <w:r>
              <w:rPr>
                <w:bCs/>
                <w:color w:val="000000"/>
                <w:sz w:val="23"/>
                <w:szCs w:val="23"/>
              </w:rPr>
              <w:t>MD Anderson Cancer Center</w:t>
            </w:r>
          </w:p>
          <w:p w14:paraId="7C0718E1" w14:textId="574F8570" w:rsidR="00FA4E1E" w:rsidRDefault="00785D35" w:rsidP="00776831">
            <w:pPr>
              <w:pStyle w:val="NormalWeb"/>
              <w:spacing w:before="0" w:beforeAutospacing="0" w:after="120" w:afterAutospacing="0"/>
              <w:outlineLvl w:val="0"/>
              <w:rPr>
                <w:bCs/>
                <w:color w:val="000000"/>
                <w:sz w:val="23"/>
                <w:szCs w:val="23"/>
              </w:rPr>
            </w:pPr>
            <w:r>
              <w:rPr>
                <w:bCs/>
                <w:color w:val="000000"/>
                <w:sz w:val="23"/>
                <w:szCs w:val="23"/>
              </w:rPr>
              <w:t>Houston, TX</w:t>
            </w:r>
          </w:p>
        </w:tc>
      </w:tr>
    </w:tbl>
    <w:p w14:paraId="4560641E" w14:textId="77777777" w:rsidR="008269B4" w:rsidRDefault="008269B4" w:rsidP="008269B4">
      <w:pPr>
        <w:pStyle w:val="H2"/>
        <w:spacing w:before="0" w:after="0"/>
        <w:rPr>
          <w:bCs/>
          <w:sz w:val="23"/>
          <w:szCs w:val="23"/>
        </w:rPr>
      </w:pPr>
    </w:p>
    <w:p w14:paraId="1DEDA1A7" w14:textId="77777777" w:rsidR="008269B4" w:rsidRPr="001D1D4B" w:rsidRDefault="008269B4" w:rsidP="008269B4">
      <w:pPr>
        <w:pStyle w:val="Heading3B"/>
      </w:pPr>
      <w:r w:rsidRPr="001D1D4B">
        <w:lastRenderedPageBreak/>
        <w:t>Faculty Academic Appointments: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2430"/>
        <w:gridCol w:w="2789"/>
        <w:gridCol w:w="3002"/>
      </w:tblGrid>
      <w:tr w:rsidR="008269B4" w:rsidRPr="001D1D4B" w14:paraId="2796FDE7" w14:textId="77777777" w:rsidTr="00193E17">
        <w:trPr>
          <w:hidden/>
        </w:trPr>
        <w:tc>
          <w:tcPr>
            <w:tcW w:w="859" w:type="pct"/>
            <w:tcBorders>
              <w:bottom w:val="nil"/>
            </w:tcBorders>
            <w:shd w:val="clear" w:color="auto" w:fill="D9D9D9" w:themeFill="background1" w:themeFillShade="D9"/>
          </w:tcPr>
          <w:p w14:paraId="7CC5A090" w14:textId="77777777" w:rsidR="008269B4"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p w14:paraId="405F3379" w14:textId="77777777" w:rsidR="00F42990" w:rsidRPr="001D1D4B" w:rsidRDefault="00F42990" w:rsidP="002E42FA">
            <w:pPr>
              <w:pStyle w:val="NormalWeb"/>
              <w:spacing w:before="0" w:beforeAutospacing="0" w:after="0" w:afterAutospacing="0"/>
              <w:outlineLvl w:val="0"/>
              <w:rPr>
                <w:bCs/>
                <w:vanish/>
                <w:color w:val="000080"/>
                <w:sz w:val="23"/>
                <w:szCs w:val="23"/>
              </w:rPr>
            </w:pPr>
          </w:p>
        </w:tc>
        <w:tc>
          <w:tcPr>
            <w:tcW w:w="1224" w:type="pct"/>
            <w:tcBorders>
              <w:bottom w:val="nil"/>
            </w:tcBorders>
            <w:shd w:val="clear" w:color="auto" w:fill="D9D9D9" w:themeFill="background1" w:themeFillShade="D9"/>
          </w:tcPr>
          <w:p w14:paraId="1F467E7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Academic Title</w:t>
            </w:r>
          </w:p>
        </w:tc>
        <w:tc>
          <w:tcPr>
            <w:tcW w:w="1405" w:type="pct"/>
            <w:tcBorders>
              <w:bottom w:val="nil"/>
            </w:tcBorders>
            <w:shd w:val="clear" w:color="auto" w:fill="D9D9D9" w:themeFill="background1" w:themeFillShade="D9"/>
          </w:tcPr>
          <w:p w14:paraId="6E6DE54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Department</w:t>
            </w:r>
          </w:p>
        </w:tc>
        <w:tc>
          <w:tcPr>
            <w:tcW w:w="1512" w:type="pct"/>
            <w:tcBorders>
              <w:bottom w:val="nil"/>
            </w:tcBorders>
            <w:shd w:val="clear" w:color="auto" w:fill="D9D9D9" w:themeFill="background1" w:themeFillShade="D9"/>
          </w:tcPr>
          <w:p w14:paraId="0901DD64"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 xml:space="preserve">Academic </w:t>
            </w:r>
            <w:r w:rsidRPr="001D1D4B">
              <w:rPr>
                <w:bCs/>
                <w:vanish/>
                <w:color w:val="000080"/>
                <w:sz w:val="23"/>
                <w:szCs w:val="23"/>
              </w:rPr>
              <w:t>Institution</w:t>
            </w:r>
          </w:p>
        </w:tc>
      </w:tr>
      <w:tr w:rsidR="008269B4" w:rsidRPr="001D1D4B" w14:paraId="0805595B" w14:textId="77777777" w:rsidTr="00193E17">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66973FB6" w14:textId="02EA3D32" w:rsidR="008269B4" w:rsidRPr="001D1D4B" w:rsidRDefault="00E1504D" w:rsidP="179B6375">
            <w:pPr>
              <w:pStyle w:val="NormalWeb"/>
              <w:spacing w:before="0" w:beforeAutospacing="0" w:after="0" w:afterAutospacing="0"/>
              <w:outlineLvl w:val="0"/>
              <w:rPr>
                <w:color w:val="000000"/>
                <w:sz w:val="23"/>
                <w:szCs w:val="23"/>
              </w:rPr>
            </w:pPr>
            <w:r w:rsidRPr="179B6375">
              <w:rPr>
                <w:color w:val="000000" w:themeColor="text1"/>
                <w:sz w:val="23"/>
                <w:szCs w:val="23"/>
              </w:rPr>
              <w:t>0</w:t>
            </w:r>
            <w:r w:rsidR="113FADEA" w:rsidRPr="179B6375">
              <w:rPr>
                <w:color w:val="000000" w:themeColor="text1"/>
                <w:sz w:val="23"/>
                <w:szCs w:val="23"/>
              </w:rPr>
              <w:t>9</w:t>
            </w:r>
            <w:r w:rsidRPr="179B6375">
              <w:rPr>
                <w:color w:val="000000" w:themeColor="text1"/>
                <w:sz w:val="23"/>
                <w:szCs w:val="23"/>
              </w:rPr>
              <w:t>/</w:t>
            </w:r>
            <w:r w:rsidR="4ACC0DAD" w:rsidRPr="179B6375">
              <w:rPr>
                <w:color w:val="000000" w:themeColor="text1"/>
                <w:sz w:val="23"/>
                <w:szCs w:val="23"/>
              </w:rPr>
              <w:t>19</w:t>
            </w:r>
            <w:r w:rsidR="00434EE5" w:rsidRPr="179B6375">
              <w:rPr>
                <w:color w:val="000000" w:themeColor="text1"/>
                <w:sz w:val="23"/>
                <w:szCs w:val="23"/>
              </w:rPr>
              <w:t xml:space="preserve">- </w:t>
            </w:r>
          </w:p>
        </w:tc>
        <w:tc>
          <w:tcPr>
            <w:tcW w:w="1224" w:type="pct"/>
          </w:tcPr>
          <w:p w14:paraId="53741D2E" w14:textId="0B6F1486" w:rsidR="008269B4" w:rsidRPr="001D1D4B" w:rsidRDefault="00E1504D" w:rsidP="002E42FA">
            <w:pPr>
              <w:pStyle w:val="NormalWeb"/>
              <w:spacing w:before="0" w:beforeAutospacing="0" w:after="0" w:afterAutospacing="0"/>
              <w:outlineLvl w:val="0"/>
              <w:rPr>
                <w:bCs/>
                <w:color w:val="000000"/>
                <w:sz w:val="23"/>
                <w:szCs w:val="23"/>
              </w:rPr>
            </w:pPr>
            <w:r>
              <w:rPr>
                <w:bCs/>
                <w:color w:val="000000"/>
                <w:sz w:val="23"/>
                <w:szCs w:val="23"/>
              </w:rPr>
              <w:t>Assi</w:t>
            </w:r>
            <w:r w:rsidR="00434EE5">
              <w:rPr>
                <w:bCs/>
                <w:color w:val="000000"/>
                <w:sz w:val="23"/>
                <w:szCs w:val="23"/>
              </w:rPr>
              <w:t>stant Professor</w:t>
            </w:r>
          </w:p>
        </w:tc>
        <w:tc>
          <w:tcPr>
            <w:tcW w:w="1405" w:type="pct"/>
          </w:tcPr>
          <w:p w14:paraId="2890556A" w14:textId="622E5134" w:rsidR="008269B4" w:rsidRPr="001D1D4B" w:rsidRDefault="00434EE5" w:rsidP="002E42FA">
            <w:pPr>
              <w:pStyle w:val="NormalWeb"/>
              <w:spacing w:before="0" w:beforeAutospacing="0" w:after="0" w:afterAutospacing="0"/>
              <w:outlineLvl w:val="0"/>
              <w:rPr>
                <w:bCs/>
                <w:color w:val="000000"/>
                <w:sz w:val="23"/>
                <w:szCs w:val="23"/>
              </w:rPr>
            </w:pPr>
            <w:r>
              <w:rPr>
                <w:bCs/>
                <w:color w:val="000000"/>
                <w:sz w:val="23"/>
                <w:szCs w:val="23"/>
              </w:rPr>
              <w:t>Surgery</w:t>
            </w:r>
          </w:p>
        </w:tc>
        <w:tc>
          <w:tcPr>
            <w:tcW w:w="1512" w:type="pct"/>
          </w:tcPr>
          <w:p w14:paraId="442985F8" w14:textId="0D4A2E9D" w:rsidR="008269B4" w:rsidRPr="001D1D4B" w:rsidRDefault="00434EE5" w:rsidP="002E42FA">
            <w:pPr>
              <w:pStyle w:val="NormalWeb"/>
              <w:spacing w:before="0" w:beforeAutospacing="0" w:after="120" w:afterAutospacing="0"/>
              <w:outlineLvl w:val="0"/>
              <w:rPr>
                <w:bCs/>
                <w:color w:val="000000"/>
                <w:sz w:val="23"/>
                <w:szCs w:val="23"/>
              </w:rPr>
            </w:pPr>
            <w:r>
              <w:rPr>
                <w:bCs/>
                <w:color w:val="000000"/>
                <w:sz w:val="23"/>
                <w:szCs w:val="23"/>
              </w:rPr>
              <w:t>Harvard Medical School</w:t>
            </w:r>
          </w:p>
        </w:tc>
      </w:tr>
    </w:tbl>
    <w:p w14:paraId="5041BEDD" w14:textId="77777777" w:rsidR="008269B4" w:rsidRDefault="008269B4" w:rsidP="008269B4">
      <w:pPr>
        <w:pStyle w:val="H2"/>
        <w:spacing w:before="0" w:after="0"/>
        <w:rPr>
          <w:sz w:val="23"/>
          <w:szCs w:val="23"/>
        </w:rPr>
      </w:pPr>
    </w:p>
    <w:p w14:paraId="05441714" w14:textId="77777777" w:rsidR="008269B4" w:rsidRPr="001D1D4B" w:rsidRDefault="008269B4" w:rsidP="008269B4">
      <w:pPr>
        <w:pStyle w:val="Heading3B"/>
      </w:pPr>
      <w:r w:rsidRPr="001D1D4B">
        <w:t>Appointments at Hospitals/Affiliated Institutions: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2430"/>
        <w:gridCol w:w="2789"/>
        <w:gridCol w:w="3002"/>
      </w:tblGrid>
      <w:tr w:rsidR="008269B4" w:rsidRPr="001D1D4B" w14:paraId="0E8ECCCF" w14:textId="77777777" w:rsidTr="002E42FA">
        <w:trPr>
          <w:hidden/>
        </w:trPr>
        <w:tc>
          <w:tcPr>
            <w:tcW w:w="859" w:type="pct"/>
            <w:shd w:val="clear" w:color="auto" w:fill="D9D9D9" w:themeFill="background1" w:themeFillShade="D9"/>
          </w:tcPr>
          <w:p w14:paraId="2036183C"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1224" w:type="pct"/>
            <w:shd w:val="clear" w:color="auto" w:fill="D9D9D9" w:themeFill="background1" w:themeFillShade="D9"/>
          </w:tcPr>
          <w:p w14:paraId="564C7197"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1405" w:type="pct"/>
            <w:shd w:val="clear" w:color="auto" w:fill="D9D9D9" w:themeFill="background1" w:themeFillShade="D9"/>
          </w:tcPr>
          <w:p w14:paraId="4DAE85BF"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Department </w:t>
            </w:r>
          </w:p>
          <w:p w14:paraId="3B4DCCB3"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(Division, if applicable)</w:t>
            </w:r>
          </w:p>
        </w:tc>
        <w:tc>
          <w:tcPr>
            <w:tcW w:w="1512" w:type="pct"/>
            <w:shd w:val="clear" w:color="auto" w:fill="D9D9D9" w:themeFill="background1" w:themeFillShade="D9"/>
          </w:tcPr>
          <w:p w14:paraId="32B2C07A"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tc>
      </w:tr>
      <w:tr w:rsidR="008269B4" w:rsidRPr="001D1D4B" w14:paraId="4CBEF4A0" w14:textId="77777777" w:rsidTr="002E42FA">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1753D56D" w14:textId="729449B1" w:rsidR="008269B4" w:rsidRPr="001D1D4B" w:rsidRDefault="00434EE5" w:rsidP="002E42FA">
            <w:pPr>
              <w:pStyle w:val="NormalWeb"/>
              <w:spacing w:before="0" w:beforeAutospacing="0" w:after="0" w:afterAutospacing="0"/>
              <w:outlineLvl w:val="0"/>
              <w:rPr>
                <w:bCs/>
                <w:color w:val="000000"/>
                <w:sz w:val="23"/>
                <w:szCs w:val="23"/>
              </w:rPr>
            </w:pPr>
            <w:r>
              <w:rPr>
                <w:bCs/>
                <w:color w:val="000000"/>
                <w:sz w:val="23"/>
                <w:szCs w:val="23"/>
              </w:rPr>
              <w:t>07/18-07/19</w:t>
            </w:r>
          </w:p>
        </w:tc>
        <w:tc>
          <w:tcPr>
            <w:tcW w:w="1224" w:type="pct"/>
          </w:tcPr>
          <w:p w14:paraId="062F813B" w14:textId="1FF3CDF7" w:rsidR="008269B4" w:rsidRPr="001D1D4B" w:rsidRDefault="00434EE5" w:rsidP="002E42FA">
            <w:pPr>
              <w:pStyle w:val="NormalWeb"/>
              <w:spacing w:before="0" w:beforeAutospacing="0" w:after="0" w:afterAutospacing="0"/>
              <w:outlineLvl w:val="0"/>
              <w:rPr>
                <w:bCs/>
                <w:color w:val="000000"/>
                <w:sz w:val="23"/>
                <w:szCs w:val="23"/>
              </w:rPr>
            </w:pPr>
            <w:r>
              <w:rPr>
                <w:bCs/>
                <w:color w:val="000000"/>
                <w:sz w:val="23"/>
                <w:szCs w:val="23"/>
              </w:rPr>
              <w:t>Clinical Specialist</w:t>
            </w:r>
          </w:p>
        </w:tc>
        <w:tc>
          <w:tcPr>
            <w:tcW w:w="1405" w:type="pct"/>
          </w:tcPr>
          <w:p w14:paraId="677D649C" w14:textId="41462F1B" w:rsidR="008269B4" w:rsidRPr="001D1D4B" w:rsidRDefault="00D456F7" w:rsidP="002E42FA">
            <w:pPr>
              <w:pStyle w:val="NormalWeb"/>
              <w:spacing w:before="0" w:beforeAutospacing="0" w:after="0" w:afterAutospacing="0"/>
              <w:outlineLvl w:val="0"/>
              <w:rPr>
                <w:bCs/>
                <w:color w:val="000000"/>
                <w:sz w:val="23"/>
                <w:szCs w:val="23"/>
              </w:rPr>
            </w:pPr>
            <w:r>
              <w:rPr>
                <w:bCs/>
                <w:color w:val="000000"/>
                <w:sz w:val="23"/>
                <w:szCs w:val="23"/>
              </w:rPr>
              <w:t>Plastic Surgery</w:t>
            </w:r>
          </w:p>
        </w:tc>
        <w:tc>
          <w:tcPr>
            <w:tcW w:w="1512" w:type="pct"/>
          </w:tcPr>
          <w:p w14:paraId="5089AD02" w14:textId="54F4B056" w:rsidR="008269B4" w:rsidRPr="001D1D4B" w:rsidRDefault="00D456F7" w:rsidP="002E42FA">
            <w:pPr>
              <w:pStyle w:val="NormalWeb"/>
              <w:spacing w:before="0" w:beforeAutospacing="0" w:after="120" w:afterAutospacing="0"/>
              <w:outlineLvl w:val="0"/>
              <w:rPr>
                <w:bCs/>
                <w:color w:val="000000"/>
                <w:sz w:val="23"/>
                <w:szCs w:val="23"/>
              </w:rPr>
            </w:pPr>
            <w:r>
              <w:rPr>
                <w:bCs/>
                <w:color w:val="000000"/>
                <w:sz w:val="23"/>
                <w:szCs w:val="23"/>
              </w:rPr>
              <w:t>MD Anderson Cancer Center</w:t>
            </w:r>
          </w:p>
        </w:tc>
      </w:tr>
      <w:tr w:rsidR="003F207F" w:rsidRPr="001D1D4B" w14:paraId="4CA5A60F" w14:textId="77777777" w:rsidTr="002E42FA">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672B94B6" w14:textId="4D60D020" w:rsidR="003F207F" w:rsidRDefault="003F207F" w:rsidP="002E42FA">
            <w:pPr>
              <w:pStyle w:val="NormalWeb"/>
              <w:spacing w:before="0" w:beforeAutospacing="0" w:after="0" w:afterAutospacing="0"/>
              <w:outlineLvl w:val="0"/>
              <w:rPr>
                <w:bCs/>
                <w:color w:val="000000"/>
                <w:sz w:val="23"/>
                <w:szCs w:val="23"/>
              </w:rPr>
            </w:pPr>
            <w:r>
              <w:rPr>
                <w:bCs/>
                <w:color w:val="000000"/>
                <w:sz w:val="23"/>
                <w:szCs w:val="23"/>
              </w:rPr>
              <w:t>09/19-</w:t>
            </w:r>
            <w:r w:rsidR="00227BDC">
              <w:rPr>
                <w:bCs/>
                <w:color w:val="000000"/>
                <w:sz w:val="23"/>
                <w:szCs w:val="23"/>
              </w:rPr>
              <w:t xml:space="preserve"> </w:t>
            </w:r>
          </w:p>
        </w:tc>
        <w:tc>
          <w:tcPr>
            <w:tcW w:w="1224" w:type="pct"/>
          </w:tcPr>
          <w:p w14:paraId="0DF50108" w14:textId="554E94AB" w:rsidR="003F207F" w:rsidRDefault="00192180" w:rsidP="002E42FA">
            <w:pPr>
              <w:pStyle w:val="NormalWeb"/>
              <w:spacing w:before="0" w:beforeAutospacing="0" w:after="0" w:afterAutospacing="0"/>
              <w:outlineLvl w:val="0"/>
              <w:rPr>
                <w:bCs/>
                <w:color w:val="000000"/>
                <w:sz w:val="23"/>
                <w:szCs w:val="23"/>
              </w:rPr>
            </w:pPr>
            <w:r>
              <w:rPr>
                <w:bCs/>
                <w:color w:val="000000"/>
                <w:sz w:val="23"/>
                <w:szCs w:val="23"/>
              </w:rPr>
              <w:t>Associate Surgeon</w:t>
            </w:r>
          </w:p>
        </w:tc>
        <w:tc>
          <w:tcPr>
            <w:tcW w:w="1405" w:type="pct"/>
          </w:tcPr>
          <w:p w14:paraId="0B354D80" w14:textId="2989ED42" w:rsidR="003F207F" w:rsidRDefault="00192180" w:rsidP="002E42FA">
            <w:pPr>
              <w:pStyle w:val="NormalWeb"/>
              <w:spacing w:before="0" w:beforeAutospacing="0" w:after="0" w:afterAutospacing="0"/>
              <w:outlineLvl w:val="0"/>
              <w:rPr>
                <w:bCs/>
                <w:color w:val="000000"/>
                <w:sz w:val="23"/>
                <w:szCs w:val="23"/>
              </w:rPr>
            </w:pPr>
            <w:r>
              <w:rPr>
                <w:bCs/>
                <w:color w:val="000000"/>
                <w:sz w:val="23"/>
                <w:szCs w:val="23"/>
              </w:rPr>
              <w:t>Plastic Surgery</w:t>
            </w:r>
          </w:p>
        </w:tc>
        <w:tc>
          <w:tcPr>
            <w:tcW w:w="1512" w:type="pct"/>
          </w:tcPr>
          <w:p w14:paraId="16EAE6D1" w14:textId="05125B01" w:rsidR="003F207F" w:rsidRDefault="00192180" w:rsidP="002E42FA">
            <w:pPr>
              <w:pStyle w:val="NormalWeb"/>
              <w:spacing w:before="0" w:beforeAutospacing="0" w:after="120" w:afterAutospacing="0"/>
              <w:outlineLvl w:val="0"/>
              <w:rPr>
                <w:bCs/>
                <w:color w:val="000000"/>
                <w:sz w:val="23"/>
                <w:szCs w:val="23"/>
              </w:rPr>
            </w:pPr>
            <w:r>
              <w:rPr>
                <w:bCs/>
                <w:color w:val="000000"/>
                <w:sz w:val="23"/>
                <w:szCs w:val="23"/>
              </w:rPr>
              <w:t>Brigham and Women’s Hospital</w:t>
            </w:r>
          </w:p>
        </w:tc>
      </w:tr>
      <w:tr w:rsidR="005C6F16" w:rsidRPr="001D1D4B" w14:paraId="2925C1E4" w14:textId="77777777" w:rsidTr="003F37E5">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422EC916" w14:textId="77777777" w:rsidR="005C6F16" w:rsidRDefault="005C6F16" w:rsidP="003F37E5">
            <w:pPr>
              <w:pStyle w:val="NormalWeb"/>
              <w:spacing w:before="0" w:beforeAutospacing="0" w:after="0" w:afterAutospacing="0"/>
              <w:outlineLvl w:val="0"/>
              <w:rPr>
                <w:bCs/>
                <w:color w:val="000000"/>
                <w:sz w:val="23"/>
                <w:szCs w:val="23"/>
              </w:rPr>
            </w:pPr>
            <w:r>
              <w:rPr>
                <w:bCs/>
                <w:color w:val="000000"/>
                <w:sz w:val="23"/>
                <w:szCs w:val="23"/>
              </w:rPr>
              <w:t xml:space="preserve">09/19- </w:t>
            </w:r>
          </w:p>
        </w:tc>
        <w:tc>
          <w:tcPr>
            <w:tcW w:w="1224" w:type="pct"/>
          </w:tcPr>
          <w:p w14:paraId="17E533C0" w14:textId="77777777" w:rsidR="005C6F16" w:rsidRDefault="005C6F16" w:rsidP="003F37E5">
            <w:pPr>
              <w:pStyle w:val="NormalWeb"/>
              <w:spacing w:before="0" w:beforeAutospacing="0" w:after="0" w:afterAutospacing="0"/>
              <w:outlineLvl w:val="0"/>
              <w:rPr>
                <w:bCs/>
                <w:color w:val="000000"/>
                <w:sz w:val="23"/>
                <w:szCs w:val="23"/>
              </w:rPr>
            </w:pPr>
            <w:r>
              <w:rPr>
                <w:bCs/>
                <w:color w:val="000000"/>
                <w:sz w:val="23"/>
                <w:szCs w:val="23"/>
              </w:rPr>
              <w:t>Associate Surgeon</w:t>
            </w:r>
          </w:p>
        </w:tc>
        <w:tc>
          <w:tcPr>
            <w:tcW w:w="1405" w:type="pct"/>
          </w:tcPr>
          <w:p w14:paraId="4EFF0FA9" w14:textId="77777777" w:rsidR="005C6F16" w:rsidRDefault="005C6F16" w:rsidP="003F37E5">
            <w:pPr>
              <w:pStyle w:val="NormalWeb"/>
              <w:spacing w:before="0" w:beforeAutospacing="0" w:after="0" w:afterAutospacing="0"/>
              <w:outlineLvl w:val="0"/>
              <w:rPr>
                <w:bCs/>
                <w:color w:val="000000"/>
                <w:sz w:val="23"/>
                <w:szCs w:val="23"/>
              </w:rPr>
            </w:pPr>
            <w:r>
              <w:rPr>
                <w:bCs/>
                <w:color w:val="000000"/>
                <w:sz w:val="23"/>
                <w:szCs w:val="23"/>
              </w:rPr>
              <w:t>Plastic Surgery</w:t>
            </w:r>
          </w:p>
        </w:tc>
        <w:tc>
          <w:tcPr>
            <w:tcW w:w="1512" w:type="pct"/>
          </w:tcPr>
          <w:p w14:paraId="2A08A81A" w14:textId="15334A57" w:rsidR="005C6F16" w:rsidRDefault="005C6F16" w:rsidP="003F37E5">
            <w:pPr>
              <w:pStyle w:val="NormalWeb"/>
              <w:spacing w:before="0" w:beforeAutospacing="0" w:after="120" w:afterAutospacing="0"/>
              <w:outlineLvl w:val="0"/>
              <w:rPr>
                <w:bCs/>
                <w:color w:val="000000"/>
                <w:sz w:val="23"/>
                <w:szCs w:val="23"/>
              </w:rPr>
            </w:pPr>
            <w:r>
              <w:rPr>
                <w:bCs/>
                <w:color w:val="000000"/>
                <w:sz w:val="23"/>
                <w:szCs w:val="23"/>
              </w:rPr>
              <w:t>Brigham and Women’s Faulkner Hospital</w:t>
            </w:r>
          </w:p>
        </w:tc>
      </w:tr>
    </w:tbl>
    <w:p w14:paraId="288C1681" w14:textId="77777777" w:rsidR="005C6F16" w:rsidRPr="001D1D4B" w:rsidRDefault="005C6F16" w:rsidP="005C6F16">
      <w:pPr>
        <w:pStyle w:val="NormalA"/>
      </w:pPr>
    </w:p>
    <w:p w14:paraId="54BB823A" w14:textId="77777777" w:rsidR="008269B4" w:rsidRPr="001D1D4B" w:rsidRDefault="008269B4" w:rsidP="008269B4">
      <w:pPr>
        <w:pStyle w:val="NormalA"/>
      </w:pPr>
    </w:p>
    <w:p w14:paraId="387FDEAF" w14:textId="77777777" w:rsidR="008269B4" w:rsidRPr="001D1D4B" w:rsidRDefault="52594072" w:rsidP="008269B4">
      <w:pPr>
        <w:pStyle w:val="Heading3B"/>
      </w:pPr>
      <w:r>
        <w:t>Faculty Membership in Harvard Initiatives, Programs, Centers, and Institutes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2430"/>
        <w:gridCol w:w="2789"/>
        <w:gridCol w:w="3002"/>
      </w:tblGrid>
      <w:tr w:rsidR="008269B4" w:rsidRPr="001D1D4B" w14:paraId="49084487" w14:textId="77777777" w:rsidTr="002E42FA">
        <w:trPr>
          <w:hidden/>
        </w:trPr>
        <w:tc>
          <w:tcPr>
            <w:tcW w:w="859" w:type="pct"/>
            <w:shd w:val="clear" w:color="auto" w:fill="D9D9D9" w:themeFill="background1" w:themeFillShade="D9"/>
          </w:tcPr>
          <w:p w14:paraId="1C8EC3D5"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1224" w:type="pct"/>
            <w:shd w:val="clear" w:color="auto" w:fill="D9D9D9" w:themeFill="background1" w:themeFillShade="D9"/>
          </w:tcPr>
          <w:p w14:paraId="2BFB773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1405" w:type="pct"/>
            <w:shd w:val="clear" w:color="auto" w:fill="D9D9D9" w:themeFill="background1" w:themeFillShade="D9"/>
          </w:tcPr>
          <w:p w14:paraId="6918E1E6"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Program</w:t>
            </w:r>
          </w:p>
        </w:tc>
        <w:tc>
          <w:tcPr>
            <w:tcW w:w="1512" w:type="pct"/>
            <w:shd w:val="clear" w:color="auto" w:fill="D9D9D9" w:themeFill="background1" w:themeFillShade="D9"/>
          </w:tcPr>
          <w:p w14:paraId="7A9F36DA"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tc>
      </w:tr>
      <w:tr w:rsidR="008269B4" w:rsidRPr="001D1D4B" w14:paraId="048D8242" w14:textId="77777777" w:rsidTr="002E42FA">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5D39C848" w14:textId="11B88B44" w:rsidR="008269B4" w:rsidRPr="001D1D4B" w:rsidRDefault="00E766A4" w:rsidP="002E42FA">
            <w:pPr>
              <w:pStyle w:val="NormalWeb"/>
              <w:spacing w:before="0" w:beforeAutospacing="0" w:after="0" w:afterAutospacing="0"/>
              <w:outlineLvl w:val="0"/>
              <w:rPr>
                <w:bCs/>
                <w:color w:val="000000"/>
                <w:sz w:val="23"/>
                <w:szCs w:val="23"/>
              </w:rPr>
            </w:pPr>
            <w:r>
              <w:rPr>
                <w:bCs/>
                <w:color w:val="000000"/>
                <w:sz w:val="23"/>
                <w:szCs w:val="23"/>
              </w:rPr>
              <w:t>09/19-</w:t>
            </w:r>
          </w:p>
        </w:tc>
        <w:tc>
          <w:tcPr>
            <w:tcW w:w="1224" w:type="pct"/>
          </w:tcPr>
          <w:p w14:paraId="0CC558D0" w14:textId="2F484028" w:rsidR="008269B4" w:rsidRPr="001D1D4B" w:rsidRDefault="00E766A4" w:rsidP="002E42FA">
            <w:pPr>
              <w:pStyle w:val="NormalWeb"/>
              <w:spacing w:before="0" w:beforeAutospacing="0" w:after="0" w:afterAutospacing="0"/>
              <w:outlineLvl w:val="0"/>
              <w:rPr>
                <w:bCs/>
                <w:color w:val="000000"/>
                <w:sz w:val="23"/>
                <w:szCs w:val="23"/>
              </w:rPr>
            </w:pPr>
            <w:r>
              <w:rPr>
                <w:bCs/>
                <w:color w:val="000000"/>
                <w:sz w:val="23"/>
                <w:szCs w:val="23"/>
              </w:rPr>
              <w:t>Faculty Member</w:t>
            </w:r>
          </w:p>
        </w:tc>
        <w:tc>
          <w:tcPr>
            <w:tcW w:w="1405" w:type="pct"/>
          </w:tcPr>
          <w:p w14:paraId="09ECD133" w14:textId="5416EE16" w:rsidR="008269B4" w:rsidRPr="001D1D4B" w:rsidRDefault="00E766A4" w:rsidP="002E42FA">
            <w:pPr>
              <w:pStyle w:val="NormalWeb"/>
              <w:spacing w:before="0" w:beforeAutospacing="0" w:after="0" w:afterAutospacing="0"/>
              <w:outlineLvl w:val="0"/>
              <w:rPr>
                <w:bCs/>
                <w:color w:val="000000"/>
                <w:sz w:val="23"/>
                <w:szCs w:val="23"/>
              </w:rPr>
            </w:pPr>
            <w:r>
              <w:rPr>
                <w:bCs/>
                <w:color w:val="000000"/>
                <w:sz w:val="23"/>
                <w:szCs w:val="23"/>
              </w:rPr>
              <w:t>PROVE Center</w:t>
            </w:r>
          </w:p>
        </w:tc>
        <w:tc>
          <w:tcPr>
            <w:tcW w:w="1512" w:type="pct"/>
          </w:tcPr>
          <w:p w14:paraId="5D223664" w14:textId="7BC8EDE6" w:rsidR="008269B4" w:rsidRPr="001D1D4B" w:rsidRDefault="00E766A4" w:rsidP="002E42FA">
            <w:pPr>
              <w:pStyle w:val="NormalWeb"/>
              <w:spacing w:before="0" w:beforeAutospacing="0" w:after="120" w:afterAutospacing="0"/>
              <w:outlineLvl w:val="0"/>
              <w:rPr>
                <w:bCs/>
                <w:color w:val="000000"/>
                <w:sz w:val="23"/>
                <w:szCs w:val="23"/>
              </w:rPr>
            </w:pPr>
            <w:r>
              <w:rPr>
                <w:bCs/>
                <w:color w:val="000000"/>
                <w:sz w:val="23"/>
                <w:szCs w:val="23"/>
              </w:rPr>
              <w:t>Brigham and Women’s Hospital</w:t>
            </w:r>
          </w:p>
        </w:tc>
      </w:tr>
      <w:tr w:rsidR="00E766A4" w:rsidRPr="001D1D4B" w14:paraId="4295AC0C" w14:textId="77777777" w:rsidTr="002E42FA">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2C459FA0" w14:textId="7F4BC05A" w:rsidR="00E766A4" w:rsidRDefault="00E766A4" w:rsidP="002E42FA">
            <w:pPr>
              <w:pStyle w:val="NormalWeb"/>
              <w:spacing w:before="0" w:beforeAutospacing="0" w:after="0" w:afterAutospacing="0"/>
              <w:outlineLvl w:val="0"/>
              <w:rPr>
                <w:bCs/>
                <w:color w:val="000000"/>
                <w:sz w:val="23"/>
                <w:szCs w:val="23"/>
              </w:rPr>
            </w:pPr>
            <w:r>
              <w:rPr>
                <w:bCs/>
                <w:color w:val="000000"/>
                <w:sz w:val="23"/>
                <w:szCs w:val="23"/>
              </w:rPr>
              <w:t>09/19-</w:t>
            </w:r>
          </w:p>
        </w:tc>
        <w:tc>
          <w:tcPr>
            <w:tcW w:w="1224" w:type="pct"/>
          </w:tcPr>
          <w:p w14:paraId="0609874F" w14:textId="6B531D93" w:rsidR="00E766A4" w:rsidRDefault="00E766A4" w:rsidP="002E42FA">
            <w:pPr>
              <w:pStyle w:val="NormalWeb"/>
              <w:spacing w:before="0" w:beforeAutospacing="0" w:after="0" w:afterAutospacing="0"/>
              <w:outlineLvl w:val="0"/>
              <w:rPr>
                <w:bCs/>
                <w:color w:val="000000"/>
                <w:sz w:val="23"/>
                <w:szCs w:val="23"/>
              </w:rPr>
            </w:pPr>
            <w:r>
              <w:rPr>
                <w:bCs/>
                <w:color w:val="000000"/>
                <w:sz w:val="23"/>
                <w:szCs w:val="23"/>
              </w:rPr>
              <w:t>Faculty Member</w:t>
            </w:r>
          </w:p>
        </w:tc>
        <w:tc>
          <w:tcPr>
            <w:tcW w:w="1405" w:type="pct"/>
          </w:tcPr>
          <w:p w14:paraId="36988E6F" w14:textId="236B288E" w:rsidR="00E766A4" w:rsidRPr="001D1D4B" w:rsidRDefault="00E766A4" w:rsidP="002E42FA">
            <w:pPr>
              <w:pStyle w:val="NormalWeb"/>
              <w:spacing w:before="0" w:beforeAutospacing="0" w:after="0" w:afterAutospacing="0"/>
              <w:outlineLvl w:val="0"/>
              <w:rPr>
                <w:bCs/>
                <w:color w:val="000000"/>
                <w:sz w:val="23"/>
                <w:szCs w:val="23"/>
              </w:rPr>
            </w:pPr>
            <w:r>
              <w:rPr>
                <w:bCs/>
                <w:color w:val="000000"/>
                <w:sz w:val="23"/>
                <w:szCs w:val="23"/>
              </w:rPr>
              <w:t>Dana Farber Cancer Center</w:t>
            </w:r>
          </w:p>
        </w:tc>
        <w:tc>
          <w:tcPr>
            <w:tcW w:w="1512" w:type="pct"/>
          </w:tcPr>
          <w:p w14:paraId="159CFCA9" w14:textId="20479616" w:rsidR="00E766A4" w:rsidRPr="001D1D4B" w:rsidRDefault="00E766A4" w:rsidP="002E42FA">
            <w:pPr>
              <w:pStyle w:val="NormalWeb"/>
              <w:spacing w:before="0" w:beforeAutospacing="0" w:after="120" w:afterAutospacing="0"/>
              <w:outlineLvl w:val="0"/>
              <w:rPr>
                <w:bCs/>
                <w:color w:val="000000"/>
                <w:sz w:val="23"/>
                <w:szCs w:val="23"/>
              </w:rPr>
            </w:pPr>
            <w:r>
              <w:rPr>
                <w:bCs/>
                <w:color w:val="000000"/>
                <w:sz w:val="23"/>
                <w:szCs w:val="23"/>
              </w:rPr>
              <w:t xml:space="preserve">Dana Farber Cancer Institute </w:t>
            </w:r>
          </w:p>
        </w:tc>
      </w:tr>
    </w:tbl>
    <w:p w14:paraId="43CACEFB" w14:textId="77777777" w:rsidR="008269B4" w:rsidRDefault="008269B4" w:rsidP="008269B4">
      <w:pPr>
        <w:pStyle w:val="H2"/>
        <w:spacing w:before="0" w:after="0"/>
        <w:rPr>
          <w:bCs/>
          <w:sz w:val="23"/>
          <w:szCs w:val="23"/>
        </w:rPr>
      </w:pPr>
    </w:p>
    <w:p w14:paraId="56734514" w14:textId="77777777" w:rsidR="008269B4" w:rsidRPr="001D1D4B" w:rsidRDefault="008269B4" w:rsidP="008269B4">
      <w:pPr>
        <w:pStyle w:val="Heading3B"/>
      </w:pPr>
      <w:r w:rsidRPr="001D1D4B">
        <w:t>Other Professional Positions:</w:t>
      </w:r>
    </w:p>
    <w:tbl>
      <w:tblPr>
        <w:tblW w:w="5000" w:type="pct"/>
        <w:tblLook w:val="01E0" w:firstRow="1" w:lastRow="1" w:firstColumn="1" w:lastColumn="1" w:noHBand="0" w:noVBand="0"/>
      </w:tblPr>
      <w:tblGrid>
        <w:gridCol w:w="1707"/>
        <w:gridCol w:w="2432"/>
        <w:gridCol w:w="2792"/>
        <w:gridCol w:w="3005"/>
      </w:tblGrid>
      <w:tr w:rsidR="00564AE3" w:rsidRPr="001D1D4B" w14:paraId="41695BCE" w14:textId="77777777" w:rsidTr="00B247D5">
        <w:tc>
          <w:tcPr>
            <w:tcW w:w="859" w:type="pct"/>
          </w:tcPr>
          <w:p w14:paraId="39618B87" w14:textId="161D4833" w:rsidR="00564AE3" w:rsidRDefault="00564AE3" w:rsidP="002E42FA">
            <w:pPr>
              <w:pStyle w:val="NormalWeb"/>
              <w:spacing w:before="0" w:beforeAutospacing="0" w:after="0" w:afterAutospacing="0"/>
              <w:outlineLvl w:val="0"/>
              <w:rPr>
                <w:bCs/>
                <w:sz w:val="23"/>
                <w:szCs w:val="23"/>
              </w:rPr>
            </w:pPr>
            <w:r>
              <w:rPr>
                <w:bCs/>
                <w:sz w:val="23"/>
                <w:szCs w:val="23"/>
              </w:rPr>
              <w:t>05/20-</w:t>
            </w:r>
            <w:r w:rsidR="002E1867">
              <w:rPr>
                <w:bCs/>
                <w:sz w:val="23"/>
                <w:szCs w:val="23"/>
              </w:rPr>
              <w:t xml:space="preserve"> </w:t>
            </w:r>
          </w:p>
        </w:tc>
        <w:tc>
          <w:tcPr>
            <w:tcW w:w="1224" w:type="pct"/>
          </w:tcPr>
          <w:p w14:paraId="6E3286EB" w14:textId="3124A4A8" w:rsidR="00564AE3" w:rsidRDefault="002E1867" w:rsidP="002E42FA">
            <w:pPr>
              <w:pStyle w:val="NormalWeb"/>
              <w:spacing w:before="0" w:beforeAutospacing="0" w:after="0" w:afterAutospacing="0"/>
              <w:outlineLvl w:val="0"/>
              <w:rPr>
                <w:bCs/>
                <w:sz w:val="23"/>
                <w:szCs w:val="23"/>
              </w:rPr>
            </w:pPr>
            <w:r>
              <w:rPr>
                <w:bCs/>
                <w:sz w:val="23"/>
                <w:szCs w:val="23"/>
              </w:rPr>
              <w:t>Founder, Board Member</w:t>
            </w:r>
          </w:p>
        </w:tc>
        <w:tc>
          <w:tcPr>
            <w:tcW w:w="1405" w:type="pct"/>
          </w:tcPr>
          <w:p w14:paraId="236ECD26" w14:textId="45538D30" w:rsidR="00564AE3" w:rsidRDefault="002E1867" w:rsidP="002E42FA">
            <w:pPr>
              <w:pStyle w:val="NormalWeb"/>
              <w:spacing w:before="0" w:beforeAutospacing="0" w:after="120" w:afterAutospacing="0"/>
              <w:outlineLvl w:val="0"/>
              <w:rPr>
                <w:bCs/>
                <w:sz w:val="23"/>
                <w:szCs w:val="23"/>
              </w:rPr>
            </w:pPr>
            <w:r>
              <w:rPr>
                <w:bCs/>
                <w:sz w:val="23"/>
                <w:szCs w:val="23"/>
              </w:rPr>
              <w:t>Calisto, Inc.</w:t>
            </w:r>
          </w:p>
        </w:tc>
        <w:tc>
          <w:tcPr>
            <w:tcW w:w="1512" w:type="pct"/>
          </w:tcPr>
          <w:p w14:paraId="6CC0F44F" w14:textId="52C8CD10" w:rsidR="00564AE3" w:rsidRPr="001D1D4B" w:rsidRDefault="005C6F16" w:rsidP="179B6375">
            <w:pPr>
              <w:pStyle w:val="NormalWeb"/>
              <w:spacing w:before="0" w:beforeAutospacing="0" w:after="0" w:afterAutospacing="0"/>
              <w:outlineLvl w:val="0"/>
              <w:rPr>
                <w:sz w:val="23"/>
                <w:szCs w:val="23"/>
              </w:rPr>
            </w:pPr>
            <w:r>
              <w:rPr>
                <w:sz w:val="23"/>
                <w:szCs w:val="23"/>
              </w:rPr>
              <w:t>2hrs/month</w:t>
            </w:r>
          </w:p>
        </w:tc>
      </w:tr>
      <w:tr w:rsidR="00564AE3" w:rsidRPr="001D1D4B" w14:paraId="6F52B5E3" w14:textId="77777777" w:rsidTr="00B247D5">
        <w:tc>
          <w:tcPr>
            <w:tcW w:w="859" w:type="pct"/>
          </w:tcPr>
          <w:p w14:paraId="37F234FB" w14:textId="7C678791" w:rsidR="00564AE3" w:rsidRDefault="001523FD" w:rsidP="002E42FA">
            <w:pPr>
              <w:pStyle w:val="NormalWeb"/>
              <w:spacing w:before="0" w:beforeAutospacing="0" w:after="0" w:afterAutospacing="0"/>
              <w:outlineLvl w:val="0"/>
              <w:rPr>
                <w:bCs/>
                <w:sz w:val="23"/>
                <w:szCs w:val="23"/>
              </w:rPr>
            </w:pPr>
            <w:r>
              <w:rPr>
                <w:bCs/>
                <w:sz w:val="23"/>
                <w:szCs w:val="23"/>
              </w:rPr>
              <w:t>10</w:t>
            </w:r>
            <w:r w:rsidR="00DB4458">
              <w:rPr>
                <w:bCs/>
                <w:sz w:val="23"/>
                <w:szCs w:val="23"/>
              </w:rPr>
              <w:t>/</w:t>
            </w:r>
            <w:r>
              <w:rPr>
                <w:bCs/>
                <w:sz w:val="23"/>
                <w:szCs w:val="23"/>
              </w:rPr>
              <w:t xml:space="preserve">21- </w:t>
            </w:r>
          </w:p>
        </w:tc>
        <w:tc>
          <w:tcPr>
            <w:tcW w:w="1224" w:type="pct"/>
          </w:tcPr>
          <w:p w14:paraId="61E7448B" w14:textId="424354D7" w:rsidR="00564AE3" w:rsidRDefault="001523FD" w:rsidP="002E42FA">
            <w:pPr>
              <w:pStyle w:val="NormalWeb"/>
              <w:spacing w:before="0" w:beforeAutospacing="0" w:after="0" w:afterAutospacing="0"/>
              <w:outlineLvl w:val="0"/>
              <w:rPr>
                <w:bCs/>
                <w:sz w:val="23"/>
                <w:szCs w:val="23"/>
              </w:rPr>
            </w:pPr>
            <w:r>
              <w:rPr>
                <w:bCs/>
                <w:sz w:val="23"/>
                <w:szCs w:val="23"/>
              </w:rPr>
              <w:t>Scientific Advisory Board</w:t>
            </w:r>
          </w:p>
        </w:tc>
        <w:tc>
          <w:tcPr>
            <w:tcW w:w="1405" w:type="pct"/>
          </w:tcPr>
          <w:p w14:paraId="003D6DA7" w14:textId="6D6DF5FC" w:rsidR="00564AE3" w:rsidRDefault="00790D44" w:rsidP="002E42FA">
            <w:pPr>
              <w:pStyle w:val="NormalWeb"/>
              <w:spacing w:before="0" w:beforeAutospacing="0" w:after="120" w:afterAutospacing="0"/>
              <w:outlineLvl w:val="0"/>
              <w:rPr>
                <w:bCs/>
                <w:sz w:val="23"/>
                <w:szCs w:val="23"/>
              </w:rPr>
            </w:pPr>
            <w:proofErr w:type="spellStart"/>
            <w:r>
              <w:rPr>
                <w:bCs/>
                <w:sz w:val="23"/>
                <w:szCs w:val="23"/>
              </w:rPr>
              <w:t>Healshape</w:t>
            </w:r>
            <w:proofErr w:type="spellEnd"/>
            <w:r>
              <w:rPr>
                <w:bCs/>
                <w:sz w:val="23"/>
                <w:szCs w:val="23"/>
              </w:rPr>
              <w:t>, Inc.</w:t>
            </w:r>
          </w:p>
        </w:tc>
        <w:tc>
          <w:tcPr>
            <w:tcW w:w="1512" w:type="pct"/>
          </w:tcPr>
          <w:p w14:paraId="4FA45B63" w14:textId="062DA8A6" w:rsidR="00564AE3" w:rsidRPr="001D1D4B" w:rsidRDefault="005C6F16" w:rsidP="179B6375">
            <w:pPr>
              <w:pStyle w:val="NormalWeb"/>
              <w:spacing w:before="0" w:beforeAutospacing="0" w:after="0" w:afterAutospacing="0"/>
              <w:outlineLvl w:val="0"/>
              <w:rPr>
                <w:sz w:val="23"/>
                <w:szCs w:val="23"/>
              </w:rPr>
            </w:pPr>
            <w:r>
              <w:rPr>
                <w:sz w:val="23"/>
                <w:szCs w:val="23"/>
              </w:rPr>
              <w:t>1hr/month</w:t>
            </w:r>
          </w:p>
        </w:tc>
      </w:tr>
      <w:tr w:rsidR="5E25FB49" w14:paraId="1453273D" w14:textId="77777777" w:rsidTr="00B247D5">
        <w:trPr>
          <w:trHeight w:val="300"/>
        </w:trPr>
        <w:tc>
          <w:tcPr>
            <w:tcW w:w="859" w:type="pct"/>
          </w:tcPr>
          <w:p w14:paraId="5F800C84" w14:textId="16BF941D" w:rsidR="005C6F16" w:rsidRDefault="2ACB7DF8" w:rsidP="00890F55">
            <w:pPr>
              <w:pStyle w:val="NormalWeb"/>
              <w:contextualSpacing/>
              <w:rPr>
                <w:sz w:val="23"/>
                <w:szCs w:val="23"/>
              </w:rPr>
            </w:pPr>
            <w:r w:rsidRPr="5E25FB49">
              <w:rPr>
                <w:sz w:val="23"/>
                <w:szCs w:val="23"/>
              </w:rPr>
              <w:t>10/23-</w:t>
            </w:r>
          </w:p>
          <w:p w14:paraId="34398C49" w14:textId="77777777" w:rsidR="00C86AED" w:rsidRDefault="00C86AED" w:rsidP="00890F55">
            <w:pPr>
              <w:pStyle w:val="NormalWeb"/>
              <w:contextualSpacing/>
              <w:rPr>
                <w:sz w:val="23"/>
                <w:szCs w:val="23"/>
              </w:rPr>
            </w:pPr>
          </w:p>
          <w:p w14:paraId="7950ABD3" w14:textId="1CD2D69D" w:rsidR="005C6F16" w:rsidRDefault="005C6F16" w:rsidP="00890F55">
            <w:pPr>
              <w:pStyle w:val="NormalWeb"/>
              <w:contextualSpacing/>
              <w:rPr>
                <w:sz w:val="23"/>
                <w:szCs w:val="23"/>
              </w:rPr>
            </w:pPr>
            <w:r>
              <w:rPr>
                <w:sz w:val="23"/>
                <w:szCs w:val="23"/>
              </w:rPr>
              <w:t>10/24-</w:t>
            </w:r>
          </w:p>
        </w:tc>
        <w:tc>
          <w:tcPr>
            <w:tcW w:w="1224" w:type="pct"/>
          </w:tcPr>
          <w:p w14:paraId="4B6FD889" w14:textId="77777777" w:rsidR="005C6F16" w:rsidRDefault="2ACB7DF8" w:rsidP="00890F55">
            <w:pPr>
              <w:pStyle w:val="NormalWeb"/>
              <w:contextualSpacing/>
              <w:rPr>
                <w:sz w:val="23"/>
                <w:szCs w:val="23"/>
              </w:rPr>
            </w:pPr>
            <w:r w:rsidRPr="5E25FB49">
              <w:rPr>
                <w:sz w:val="23"/>
                <w:szCs w:val="23"/>
              </w:rPr>
              <w:t>Founder, Board Member</w:t>
            </w:r>
          </w:p>
          <w:p w14:paraId="4832ABE6" w14:textId="4F5D5AC3" w:rsidR="005C6F16" w:rsidRDefault="005C6F16" w:rsidP="00890F55">
            <w:pPr>
              <w:pStyle w:val="NormalWeb"/>
              <w:contextualSpacing/>
              <w:rPr>
                <w:sz w:val="23"/>
                <w:szCs w:val="23"/>
              </w:rPr>
            </w:pPr>
            <w:r>
              <w:rPr>
                <w:sz w:val="23"/>
                <w:szCs w:val="23"/>
              </w:rPr>
              <w:t>Special Government Employee</w:t>
            </w:r>
          </w:p>
        </w:tc>
        <w:tc>
          <w:tcPr>
            <w:tcW w:w="1405" w:type="pct"/>
          </w:tcPr>
          <w:p w14:paraId="65964A5F" w14:textId="77777777" w:rsidR="2ACB7DF8" w:rsidRDefault="2ACB7DF8" w:rsidP="00890F55">
            <w:pPr>
              <w:pStyle w:val="NormalWeb"/>
              <w:contextualSpacing/>
              <w:rPr>
                <w:sz w:val="23"/>
                <w:szCs w:val="23"/>
              </w:rPr>
            </w:pPr>
            <w:proofErr w:type="spellStart"/>
            <w:r w:rsidRPr="5E25FB49">
              <w:rPr>
                <w:sz w:val="23"/>
                <w:szCs w:val="23"/>
              </w:rPr>
              <w:t>SeroSafe</w:t>
            </w:r>
            <w:proofErr w:type="spellEnd"/>
            <w:r w:rsidRPr="5E25FB49">
              <w:rPr>
                <w:sz w:val="23"/>
                <w:szCs w:val="23"/>
              </w:rPr>
              <w:t>, Inc</w:t>
            </w:r>
          </w:p>
          <w:p w14:paraId="5C1FBE8D" w14:textId="4E6D08BB" w:rsidR="005C6F16" w:rsidRDefault="005C6F16" w:rsidP="00890F55">
            <w:pPr>
              <w:pStyle w:val="NormalWeb"/>
              <w:contextualSpacing/>
              <w:rPr>
                <w:sz w:val="23"/>
                <w:szCs w:val="23"/>
              </w:rPr>
            </w:pPr>
            <w:r>
              <w:rPr>
                <w:sz w:val="23"/>
                <w:szCs w:val="23"/>
              </w:rPr>
              <w:t>US Food and Drug Administration</w:t>
            </w:r>
          </w:p>
        </w:tc>
        <w:tc>
          <w:tcPr>
            <w:tcW w:w="1512" w:type="pct"/>
          </w:tcPr>
          <w:p w14:paraId="0A43B68C" w14:textId="77777777" w:rsidR="5E25FB49" w:rsidRDefault="005C6F16" w:rsidP="00890F55">
            <w:pPr>
              <w:pStyle w:val="NormalWeb"/>
              <w:contextualSpacing/>
              <w:rPr>
                <w:sz w:val="23"/>
                <w:szCs w:val="23"/>
              </w:rPr>
            </w:pPr>
            <w:r>
              <w:rPr>
                <w:sz w:val="23"/>
                <w:szCs w:val="23"/>
              </w:rPr>
              <w:t>4hrs/week</w:t>
            </w:r>
          </w:p>
          <w:p w14:paraId="43D883CC" w14:textId="77777777" w:rsidR="00890F55" w:rsidRDefault="00890F55" w:rsidP="00890F55">
            <w:pPr>
              <w:pStyle w:val="NormalWeb"/>
              <w:contextualSpacing/>
              <w:rPr>
                <w:sz w:val="23"/>
                <w:szCs w:val="23"/>
              </w:rPr>
            </w:pPr>
          </w:p>
          <w:p w14:paraId="21B89ABD" w14:textId="65749081" w:rsidR="005C6F16" w:rsidRDefault="00C86AED" w:rsidP="00890F55">
            <w:pPr>
              <w:pStyle w:val="NormalWeb"/>
              <w:contextualSpacing/>
              <w:rPr>
                <w:sz w:val="23"/>
                <w:szCs w:val="23"/>
              </w:rPr>
            </w:pPr>
            <w:r>
              <w:rPr>
                <w:sz w:val="23"/>
                <w:szCs w:val="23"/>
              </w:rPr>
              <w:t>6</w:t>
            </w:r>
            <w:r w:rsidR="005C6F16">
              <w:rPr>
                <w:sz w:val="23"/>
                <w:szCs w:val="23"/>
              </w:rPr>
              <w:t xml:space="preserve"> days per year</w:t>
            </w:r>
          </w:p>
        </w:tc>
      </w:tr>
    </w:tbl>
    <w:p w14:paraId="5C0D2E57" w14:textId="77777777" w:rsidR="008269B4" w:rsidRPr="001D1D4B" w:rsidRDefault="008269B4" w:rsidP="00890F55">
      <w:pPr>
        <w:pStyle w:val="H2"/>
        <w:spacing w:before="0" w:after="0"/>
        <w:contextualSpacing/>
        <w:rPr>
          <w:bCs/>
          <w:sz w:val="23"/>
          <w:szCs w:val="23"/>
        </w:rPr>
      </w:pPr>
    </w:p>
    <w:p w14:paraId="00B7AB22" w14:textId="77777777" w:rsidR="008269B4" w:rsidRPr="001D1D4B" w:rsidRDefault="008269B4" w:rsidP="008269B4">
      <w:pPr>
        <w:pStyle w:val="Heading3B"/>
      </w:pPr>
      <w:r w:rsidRPr="001D1D4B">
        <w:t xml:space="preserve">Major Administrative Leadership Positions: </w:t>
      </w:r>
    </w:p>
    <w:p w14:paraId="212CDD91" w14:textId="77777777" w:rsidR="008269B4" w:rsidRPr="001D1D4B" w:rsidRDefault="008269B4" w:rsidP="008269B4">
      <w:pPr>
        <w:pStyle w:val="Heading4A"/>
      </w:pPr>
      <w:r w:rsidRPr="001D1D4B">
        <w:t>Local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8269B4" w:rsidRPr="001D1D4B" w14:paraId="76FD77BE" w14:textId="77777777" w:rsidTr="002E42FA">
        <w:trPr>
          <w:hidden/>
        </w:trPr>
        <w:tc>
          <w:tcPr>
            <w:tcW w:w="689" w:type="pct"/>
            <w:shd w:val="clear" w:color="auto" w:fill="D9D9D9" w:themeFill="background1" w:themeFillShade="D9"/>
          </w:tcPr>
          <w:p w14:paraId="513CCF9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24F4462F"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4A3539F6"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Institution (note if specific department)</w:t>
            </w:r>
          </w:p>
        </w:tc>
      </w:tr>
    </w:tbl>
    <w:p w14:paraId="74E7AB02" w14:textId="77777777" w:rsidR="008269B4" w:rsidRPr="001D1D4B" w:rsidRDefault="008269B4" w:rsidP="008269B4">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0"/>
        <w:gridCol w:w="4284"/>
        <w:gridCol w:w="4282"/>
      </w:tblGrid>
      <w:tr w:rsidR="008269B4" w:rsidRPr="001D1D4B" w14:paraId="1E43976D" w14:textId="77777777" w:rsidTr="179B6375">
        <w:tc>
          <w:tcPr>
            <w:tcW w:w="689" w:type="pct"/>
          </w:tcPr>
          <w:p w14:paraId="769856A5" w14:textId="32679FD4" w:rsidR="008269B4" w:rsidRPr="001D1D4B" w:rsidRDefault="00160252" w:rsidP="002E42FA">
            <w:pPr>
              <w:pStyle w:val="NormalWeb"/>
              <w:spacing w:before="0" w:beforeAutospacing="0" w:after="0" w:afterAutospacing="0"/>
              <w:outlineLvl w:val="0"/>
              <w:rPr>
                <w:bCs/>
                <w:sz w:val="23"/>
                <w:szCs w:val="23"/>
              </w:rPr>
            </w:pPr>
            <w:r>
              <w:rPr>
                <w:bCs/>
                <w:sz w:val="23"/>
                <w:szCs w:val="23"/>
              </w:rPr>
              <w:t>2016-2018</w:t>
            </w:r>
          </w:p>
        </w:tc>
        <w:tc>
          <w:tcPr>
            <w:tcW w:w="2156" w:type="pct"/>
          </w:tcPr>
          <w:p w14:paraId="4D40FFF0" w14:textId="4A460E30" w:rsidR="008269B4" w:rsidRPr="001D1D4B" w:rsidRDefault="00160252" w:rsidP="002E42FA">
            <w:pPr>
              <w:pStyle w:val="NormalWeb"/>
              <w:spacing w:before="0" w:beforeAutospacing="0" w:after="0" w:afterAutospacing="0"/>
              <w:outlineLvl w:val="0"/>
              <w:rPr>
                <w:bCs/>
                <w:sz w:val="23"/>
                <w:szCs w:val="23"/>
              </w:rPr>
            </w:pPr>
            <w:r>
              <w:rPr>
                <w:bCs/>
                <w:sz w:val="23"/>
                <w:szCs w:val="23"/>
              </w:rPr>
              <w:t>Board of Directors</w:t>
            </w:r>
          </w:p>
        </w:tc>
        <w:tc>
          <w:tcPr>
            <w:tcW w:w="2156" w:type="pct"/>
          </w:tcPr>
          <w:p w14:paraId="51A767BD" w14:textId="3573662B" w:rsidR="008269B4" w:rsidRPr="001D1D4B" w:rsidRDefault="00160252" w:rsidP="002E42FA">
            <w:pPr>
              <w:pStyle w:val="NormalWeb"/>
              <w:spacing w:before="0" w:beforeAutospacing="0" w:after="120" w:afterAutospacing="0"/>
              <w:outlineLvl w:val="0"/>
              <w:rPr>
                <w:bCs/>
                <w:sz w:val="23"/>
                <w:szCs w:val="23"/>
              </w:rPr>
            </w:pPr>
            <w:r>
              <w:rPr>
                <w:bCs/>
                <w:sz w:val="23"/>
                <w:szCs w:val="23"/>
              </w:rPr>
              <w:t>The Hospice Cup of M</w:t>
            </w:r>
            <w:r w:rsidR="0057731B">
              <w:rPr>
                <w:bCs/>
                <w:sz w:val="23"/>
                <w:szCs w:val="23"/>
              </w:rPr>
              <w:t>aryland</w:t>
            </w:r>
          </w:p>
        </w:tc>
      </w:tr>
      <w:tr w:rsidR="00DB4458" w:rsidRPr="001D1D4B" w14:paraId="3DE4B3A6" w14:textId="77777777" w:rsidTr="179B6375">
        <w:tc>
          <w:tcPr>
            <w:tcW w:w="689" w:type="pct"/>
          </w:tcPr>
          <w:p w14:paraId="52F230B9" w14:textId="6D77DF60" w:rsidR="00DB4458" w:rsidRPr="001D1D4B" w:rsidRDefault="0057731B" w:rsidP="002E42FA">
            <w:pPr>
              <w:pStyle w:val="NormalWeb"/>
              <w:spacing w:before="0" w:beforeAutospacing="0" w:after="0" w:afterAutospacing="0"/>
              <w:outlineLvl w:val="0"/>
              <w:rPr>
                <w:bCs/>
                <w:sz w:val="23"/>
                <w:szCs w:val="23"/>
              </w:rPr>
            </w:pPr>
            <w:r>
              <w:rPr>
                <w:bCs/>
                <w:sz w:val="23"/>
                <w:szCs w:val="23"/>
              </w:rPr>
              <w:t>2017-2018</w:t>
            </w:r>
          </w:p>
        </w:tc>
        <w:tc>
          <w:tcPr>
            <w:tcW w:w="2156" w:type="pct"/>
          </w:tcPr>
          <w:p w14:paraId="304411E2" w14:textId="226B1CFA" w:rsidR="00DB4458" w:rsidRPr="001D1D4B" w:rsidRDefault="0057731B" w:rsidP="002E42FA">
            <w:pPr>
              <w:pStyle w:val="NormalWeb"/>
              <w:spacing w:before="0" w:beforeAutospacing="0" w:after="0" w:afterAutospacing="0"/>
              <w:outlineLvl w:val="0"/>
              <w:rPr>
                <w:bCs/>
                <w:sz w:val="23"/>
                <w:szCs w:val="23"/>
              </w:rPr>
            </w:pPr>
            <w:r>
              <w:rPr>
                <w:bCs/>
                <w:sz w:val="23"/>
                <w:szCs w:val="23"/>
              </w:rPr>
              <w:t>Administrative Chief Resident</w:t>
            </w:r>
          </w:p>
        </w:tc>
        <w:tc>
          <w:tcPr>
            <w:tcW w:w="2156" w:type="pct"/>
          </w:tcPr>
          <w:p w14:paraId="3E6EDB6D" w14:textId="600ECC61" w:rsidR="00DB4458" w:rsidRPr="001D1D4B" w:rsidRDefault="00051EAB" w:rsidP="002E42FA">
            <w:pPr>
              <w:pStyle w:val="NormalWeb"/>
              <w:spacing w:before="0" w:beforeAutospacing="0" w:after="120" w:afterAutospacing="0"/>
              <w:outlineLvl w:val="0"/>
              <w:rPr>
                <w:bCs/>
                <w:sz w:val="23"/>
                <w:szCs w:val="23"/>
              </w:rPr>
            </w:pPr>
            <w:r>
              <w:rPr>
                <w:bCs/>
                <w:sz w:val="23"/>
                <w:szCs w:val="23"/>
              </w:rPr>
              <w:t xml:space="preserve">The Johns Hopkins Hospital </w:t>
            </w:r>
          </w:p>
        </w:tc>
      </w:tr>
      <w:tr w:rsidR="00DB4458" w:rsidRPr="001D1D4B" w14:paraId="73ACD768" w14:textId="77777777" w:rsidTr="179B6375">
        <w:tc>
          <w:tcPr>
            <w:tcW w:w="689" w:type="pct"/>
          </w:tcPr>
          <w:p w14:paraId="7C39B2FF" w14:textId="73C7A70F" w:rsidR="00DB4458" w:rsidRPr="001D1D4B" w:rsidRDefault="009C04BD" w:rsidP="002E42FA">
            <w:pPr>
              <w:pStyle w:val="NormalWeb"/>
              <w:spacing w:before="0" w:beforeAutospacing="0" w:after="0" w:afterAutospacing="0"/>
              <w:outlineLvl w:val="0"/>
              <w:rPr>
                <w:bCs/>
                <w:sz w:val="23"/>
                <w:szCs w:val="23"/>
              </w:rPr>
            </w:pPr>
            <w:r>
              <w:rPr>
                <w:bCs/>
                <w:sz w:val="23"/>
                <w:szCs w:val="23"/>
              </w:rPr>
              <w:t xml:space="preserve">2019- </w:t>
            </w:r>
          </w:p>
        </w:tc>
        <w:tc>
          <w:tcPr>
            <w:tcW w:w="2156" w:type="pct"/>
          </w:tcPr>
          <w:p w14:paraId="4C94E02A" w14:textId="77302806" w:rsidR="00DB4458" w:rsidRPr="001D1D4B" w:rsidRDefault="009C186E" w:rsidP="002E42FA">
            <w:pPr>
              <w:pStyle w:val="NormalWeb"/>
              <w:spacing w:before="0" w:beforeAutospacing="0" w:after="0" w:afterAutospacing="0"/>
              <w:outlineLvl w:val="0"/>
              <w:rPr>
                <w:bCs/>
                <w:sz w:val="23"/>
                <w:szCs w:val="23"/>
              </w:rPr>
            </w:pPr>
            <w:r>
              <w:rPr>
                <w:bCs/>
                <w:sz w:val="23"/>
                <w:szCs w:val="23"/>
              </w:rPr>
              <w:t>Harvard Plastic Surgery Residency: Site Director</w:t>
            </w:r>
          </w:p>
        </w:tc>
        <w:tc>
          <w:tcPr>
            <w:tcW w:w="2156" w:type="pct"/>
          </w:tcPr>
          <w:p w14:paraId="06688B18" w14:textId="2E00D49D" w:rsidR="00DB4458" w:rsidRPr="001D1D4B" w:rsidRDefault="009C186E" w:rsidP="002E42FA">
            <w:pPr>
              <w:pStyle w:val="NormalWeb"/>
              <w:spacing w:before="0" w:beforeAutospacing="0" w:after="120" w:afterAutospacing="0"/>
              <w:outlineLvl w:val="0"/>
              <w:rPr>
                <w:bCs/>
                <w:sz w:val="23"/>
                <w:szCs w:val="23"/>
              </w:rPr>
            </w:pPr>
            <w:r>
              <w:rPr>
                <w:bCs/>
                <w:sz w:val="23"/>
                <w:szCs w:val="23"/>
              </w:rPr>
              <w:t>Brigham and Wom</w:t>
            </w:r>
            <w:r w:rsidR="00C377CB">
              <w:rPr>
                <w:bCs/>
                <w:sz w:val="23"/>
                <w:szCs w:val="23"/>
              </w:rPr>
              <w:t>en’s Hospital</w:t>
            </w:r>
          </w:p>
        </w:tc>
      </w:tr>
      <w:tr w:rsidR="00C377CB" w:rsidRPr="001D1D4B" w14:paraId="1F551640" w14:textId="77777777" w:rsidTr="179B6375">
        <w:tc>
          <w:tcPr>
            <w:tcW w:w="689" w:type="pct"/>
          </w:tcPr>
          <w:p w14:paraId="6B81CBA4" w14:textId="21E4E4D4" w:rsidR="00C377CB" w:rsidRDefault="00C377CB" w:rsidP="00C377CB">
            <w:pPr>
              <w:pStyle w:val="NormalWeb"/>
              <w:spacing w:before="0" w:beforeAutospacing="0" w:after="0" w:afterAutospacing="0"/>
              <w:outlineLvl w:val="0"/>
              <w:rPr>
                <w:bCs/>
                <w:sz w:val="23"/>
                <w:szCs w:val="23"/>
              </w:rPr>
            </w:pPr>
            <w:r>
              <w:rPr>
                <w:bCs/>
                <w:sz w:val="23"/>
                <w:szCs w:val="23"/>
              </w:rPr>
              <w:t>2019-</w:t>
            </w:r>
          </w:p>
        </w:tc>
        <w:tc>
          <w:tcPr>
            <w:tcW w:w="2156" w:type="pct"/>
          </w:tcPr>
          <w:p w14:paraId="6D6E3DF3" w14:textId="1664144D" w:rsidR="00C377CB" w:rsidRDefault="0B5C008A" w:rsidP="179B6375">
            <w:pPr>
              <w:pStyle w:val="NormalWeb"/>
              <w:spacing w:before="0" w:beforeAutospacing="0" w:after="0" w:afterAutospacing="0"/>
              <w:outlineLvl w:val="0"/>
              <w:rPr>
                <w:sz w:val="23"/>
                <w:szCs w:val="23"/>
              </w:rPr>
            </w:pPr>
            <w:r w:rsidRPr="179B6375">
              <w:rPr>
                <w:sz w:val="23"/>
                <w:szCs w:val="23"/>
              </w:rPr>
              <w:t>Sub-</w:t>
            </w:r>
            <w:r w:rsidR="0E3E5568" w:rsidRPr="179B6375">
              <w:rPr>
                <w:sz w:val="23"/>
                <w:szCs w:val="23"/>
              </w:rPr>
              <w:t>Internship Director</w:t>
            </w:r>
          </w:p>
        </w:tc>
        <w:tc>
          <w:tcPr>
            <w:tcW w:w="2156" w:type="pct"/>
          </w:tcPr>
          <w:p w14:paraId="394B785B" w14:textId="704BD772" w:rsidR="00C377CB" w:rsidRDefault="006078DD" w:rsidP="002E42FA">
            <w:pPr>
              <w:pStyle w:val="NormalWeb"/>
              <w:spacing w:before="0" w:beforeAutospacing="0" w:after="120" w:afterAutospacing="0"/>
              <w:outlineLvl w:val="0"/>
              <w:rPr>
                <w:bCs/>
                <w:sz w:val="23"/>
                <w:szCs w:val="23"/>
              </w:rPr>
            </w:pPr>
            <w:r>
              <w:rPr>
                <w:bCs/>
                <w:sz w:val="23"/>
                <w:szCs w:val="23"/>
              </w:rPr>
              <w:t>Brigham and Women’s Hospital</w:t>
            </w:r>
          </w:p>
        </w:tc>
      </w:tr>
      <w:tr w:rsidR="006078DD" w:rsidRPr="001D1D4B" w14:paraId="78F18EF9" w14:textId="77777777" w:rsidTr="179B6375">
        <w:tc>
          <w:tcPr>
            <w:tcW w:w="689" w:type="pct"/>
          </w:tcPr>
          <w:p w14:paraId="1CEFA40A" w14:textId="6534D394" w:rsidR="006078DD" w:rsidRDefault="00735DA7" w:rsidP="00C377CB">
            <w:pPr>
              <w:pStyle w:val="NormalWeb"/>
              <w:spacing w:before="0" w:beforeAutospacing="0" w:after="0" w:afterAutospacing="0"/>
              <w:outlineLvl w:val="0"/>
              <w:rPr>
                <w:bCs/>
                <w:sz w:val="23"/>
                <w:szCs w:val="23"/>
              </w:rPr>
            </w:pPr>
            <w:r>
              <w:rPr>
                <w:bCs/>
                <w:sz w:val="23"/>
                <w:szCs w:val="23"/>
              </w:rPr>
              <w:t>2019</w:t>
            </w:r>
            <w:r w:rsidR="00925F2A">
              <w:rPr>
                <w:bCs/>
                <w:sz w:val="23"/>
                <w:szCs w:val="23"/>
              </w:rPr>
              <w:t>-2022</w:t>
            </w:r>
          </w:p>
        </w:tc>
        <w:tc>
          <w:tcPr>
            <w:tcW w:w="2156" w:type="pct"/>
          </w:tcPr>
          <w:p w14:paraId="3074D56C" w14:textId="186B862C" w:rsidR="006078DD" w:rsidRDefault="006078DD" w:rsidP="002E42FA">
            <w:pPr>
              <w:pStyle w:val="NormalWeb"/>
              <w:spacing w:before="0" w:beforeAutospacing="0" w:after="0" w:afterAutospacing="0"/>
              <w:outlineLvl w:val="0"/>
              <w:rPr>
                <w:bCs/>
                <w:sz w:val="23"/>
                <w:szCs w:val="23"/>
              </w:rPr>
            </w:pPr>
            <w:r>
              <w:rPr>
                <w:bCs/>
                <w:sz w:val="23"/>
                <w:szCs w:val="23"/>
              </w:rPr>
              <w:t>Medical Student Course Director</w:t>
            </w:r>
          </w:p>
        </w:tc>
        <w:tc>
          <w:tcPr>
            <w:tcW w:w="2156" w:type="pct"/>
          </w:tcPr>
          <w:p w14:paraId="0D2C5625" w14:textId="36D1571E" w:rsidR="006078DD" w:rsidRDefault="00735DA7" w:rsidP="002E42FA">
            <w:pPr>
              <w:pStyle w:val="NormalWeb"/>
              <w:spacing w:before="0" w:beforeAutospacing="0" w:after="120" w:afterAutospacing="0"/>
              <w:outlineLvl w:val="0"/>
              <w:rPr>
                <w:bCs/>
                <w:sz w:val="23"/>
                <w:szCs w:val="23"/>
              </w:rPr>
            </w:pPr>
            <w:r>
              <w:rPr>
                <w:bCs/>
                <w:sz w:val="23"/>
                <w:szCs w:val="23"/>
              </w:rPr>
              <w:t>Brigham and Women’s Hospital</w:t>
            </w:r>
          </w:p>
        </w:tc>
      </w:tr>
      <w:tr w:rsidR="00925F2A" w:rsidRPr="001D1D4B" w14:paraId="50E211BD" w14:textId="77777777" w:rsidTr="179B6375">
        <w:tc>
          <w:tcPr>
            <w:tcW w:w="689" w:type="pct"/>
          </w:tcPr>
          <w:p w14:paraId="0D6CCCDA" w14:textId="6702531C" w:rsidR="00925F2A" w:rsidRDefault="00925F2A" w:rsidP="00C377CB">
            <w:pPr>
              <w:pStyle w:val="NormalWeb"/>
              <w:spacing w:before="0" w:beforeAutospacing="0" w:after="0" w:afterAutospacing="0"/>
              <w:outlineLvl w:val="0"/>
              <w:rPr>
                <w:bCs/>
                <w:sz w:val="23"/>
                <w:szCs w:val="23"/>
              </w:rPr>
            </w:pPr>
            <w:r>
              <w:rPr>
                <w:bCs/>
                <w:sz w:val="23"/>
                <w:szCs w:val="23"/>
              </w:rPr>
              <w:t>2019-</w:t>
            </w:r>
          </w:p>
        </w:tc>
        <w:tc>
          <w:tcPr>
            <w:tcW w:w="2156" w:type="pct"/>
          </w:tcPr>
          <w:p w14:paraId="21FB85C3" w14:textId="0A0CF6DA" w:rsidR="00925F2A" w:rsidRDefault="00956495" w:rsidP="002E42FA">
            <w:pPr>
              <w:pStyle w:val="NormalWeb"/>
              <w:spacing w:before="0" w:beforeAutospacing="0" w:after="0" w:afterAutospacing="0"/>
              <w:outlineLvl w:val="0"/>
              <w:rPr>
                <w:bCs/>
                <w:sz w:val="23"/>
                <w:szCs w:val="23"/>
              </w:rPr>
            </w:pPr>
            <w:r>
              <w:rPr>
                <w:bCs/>
                <w:sz w:val="23"/>
                <w:szCs w:val="23"/>
              </w:rPr>
              <w:t xml:space="preserve">Harvard Plastic Surgery Grand Rounds </w:t>
            </w:r>
            <w:r w:rsidR="005C6F16">
              <w:rPr>
                <w:bCs/>
                <w:sz w:val="23"/>
                <w:szCs w:val="23"/>
              </w:rPr>
              <w:t>Organizer</w:t>
            </w:r>
          </w:p>
        </w:tc>
        <w:tc>
          <w:tcPr>
            <w:tcW w:w="2156" w:type="pct"/>
          </w:tcPr>
          <w:p w14:paraId="49475704" w14:textId="073498B9" w:rsidR="00925F2A" w:rsidRDefault="00E9616A" w:rsidP="002E42FA">
            <w:pPr>
              <w:pStyle w:val="NormalWeb"/>
              <w:spacing w:before="0" w:beforeAutospacing="0" w:after="120" w:afterAutospacing="0"/>
              <w:outlineLvl w:val="0"/>
              <w:rPr>
                <w:bCs/>
                <w:sz w:val="23"/>
                <w:szCs w:val="23"/>
              </w:rPr>
            </w:pPr>
            <w:r>
              <w:rPr>
                <w:bCs/>
                <w:sz w:val="23"/>
                <w:szCs w:val="23"/>
              </w:rPr>
              <w:t>Harvard Medical School</w:t>
            </w:r>
          </w:p>
        </w:tc>
      </w:tr>
      <w:tr w:rsidR="00925F2A" w:rsidRPr="001D1D4B" w14:paraId="64359105" w14:textId="77777777" w:rsidTr="179B6375">
        <w:tc>
          <w:tcPr>
            <w:tcW w:w="689" w:type="pct"/>
          </w:tcPr>
          <w:p w14:paraId="4468D9E7" w14:textId="3D430472" w:rsidR="00925F2A" w:rsidRDefault="00E9616A" w:rsidP="00C377CB">
            <w:pPr>
              <w:pStyle w:val="NormalWeb"/>
              <w:spacing w:before="0" w:beforeAutospacing="0" w:after="0" w:afterAutospacing="0"/>
              <w:outlineLvl w:val="0"/>
              <w:rPr>
                <w:bCs/>
                <w:sz w:val="23"/>
                <w:szCs w:val="23"/>
              </w:rPr>
            </w:pPr>
            <w:r>
              <w:rPr>
                <w:bCs/>
                <w:sz w:val="23"/>
                <w:szCs w:val="23"/>
              </w:rPr>
              <w:t>2019-2022</w:t>
            </w:r>
          </w:p>
        </w:tc>
        <w:tc>
          <w:tcPr>
            <w:tcW w:w="2156" w:type="pct"/>
          </w:tcPr>
          <w:p w14:paraId="057C4A23" w14:textId="6C47B793" w:rsidR="00925F2A" w:rsidRDefault="00C947FF" w:rsidP="002E42FA">
            <w:pPr>
              <w:pStyle w:val="NormalWeb"/>
              <w:spacing w:before="0" w:beforeAutospacing="0" w:after="0" w:afterAutospacing="0"/>
              <w:outlineLvl w:val="0"/>
              <w:rPr>
                <w:bCs/>
                <w:sz w:val="23"/>
                <w:szCs w:val="23"/>
              </w:rPr>
            </w:pPr>
            <w:r>
              <w:rPr>
                <w:bCs/>
                <w:sz w:val="23"/>
                <w:szCs w:val="23"/>
              </w:rPr>
              <w:t>Director</w:t>
            </w:r>
            <w:r w:rsidR="005C6F16">
              <w:rPr>
                <w:bCs/>
                <w:sz w:val="23"/>
                <w:szCs w:val="23"/>
              </w:rPr>
              <w:t xml:space="preserve"> </w:t>
            </w:r>
            <w:r>
              <w:rPr>
                <w:bCs/>
                <w:sz w:val="23"/>
                <w:szCs w:val="23"/>
              </w:rPr>
              <w:t>Abdominal Wall Transplant Program</w:t>
            </w:r>
          </w:p>
        </w:tc>
        <w:tc>
          <w:tcPr>
            <w:tcW w:w="2156" w:type="pct"/>
          </w:tcPr>
          <w:p w14:paraId="0C34E4AE" w14:textId="5BA7F3C5" w:rsidR="00925F2A" w:rsidRDefault="00C947FF" w:rsidP="002E42FA">
            <w:pPr>
              <w:pStyle w:val="NormalWeb"/>
              <w:spacing w:before="0" w:beforeAutospacing="0" w:after="120" w:afterAutospacing="0"/>
              <w:outlineLvl w:val="0"/>
              <w:rPr>
                <w:bCs/>
                <w:sz w:val="23"/>
                <w:szCs w:val="23"/>
              </w:rPr>
            </w:pPr>
            <w:r>
              <w:rPr>
                <w:bCs/>
                <w:sz w:val="23"/>
                <w:szCs w:val="23"/>
              </w:rPr>
              <w:t>Brigham and Women’s Hospital</w:t>
            </w:r>
          </w:p>
        </w:tc>
      </w:tr>
      <w:tr w:rsidR="00925F2A" w:rsidRPr="001D1D4B" w14:paraId="522C0AC3" w14:textId="77777777" w:rsidTr="179B6375">
        <w:tc>
          <w:tcPr>
            <w:tcW w:w="689" w:type="pct"/>
          </w:tcPr>
          <w:p w14:paraId="5847E1C9" w14:textId="69E92202" w:rsidR="00925F2A" w:rsidRDefault="00C947FF" w:rsidP="00C377CB">
            <w:pPr>
              <w:pStyle w:val="NormalWeb"/>
              <w:spacing w:before="0" w:beforeAutospacing="0" w:after="0" w:afterAutospacing="0"/>
              <w:outlineLvl w:val="0"/>
              <w:rPr>
                <w:bCs/>
                <w:sz w:val="23"/>
                <w:szCs w:val="23"/>
              </w:rPr>
            </w:pPr>
            <w:r>
              <w:rPr>
                <w:bCs/>
                <w:sz w:val="23"/>
                <w:szCs w:val="23"/>
              </w:rPr>
              <w:t>2021-</w:t>
            </w:r>
          </w:p>
        </w:tc>
        <w:tc>
          <w:tcPr>
            <w:tcW w:w="2156" w:type="pct"/>
          </w:tcPr>
          <w:p w14:paraId="58ADB303" w14:textId="2B497EA4" w:rsidR="00925F2A" w:rsidRDefault="00C947FF" w:rsidP="002E42FA">
            <w:pPr>
              <w:pStyle w:val="NormalWeb"/>
              <w:spacing w:before="0" w:beforeAutospacing="0" w:after="0" w:afterAutospacing="0"/>
              <w:outlineLvl w:val="0"/>
              <w:rPr>
                <w:bCs/>
                <w:sz w:val="23"/>
                <w:szCs w:val="23"/>
              </w:rPr>
            </w:pPr>
            <w:r>
              <w:rPr>
                <w:bCs/>
                <w:sz w:val="23"/>
                <w:szCs w:val="23"/>
              </w:rPr>
              <w:t>Co-Director of Oncoplastic Surgery</w:t>
            </w:r>
          </w:p>
        </w:tc>
        <w:tc>
          <w:tcPr>
            <w:tcW w:w="2156" w:type="pct"/>
          </w:tcPr>
          <w:p w14:paraId="1AB94F83" w14:textId="4D1613A7" w:rsidR="00925F2A" w:rsidRDefault="00072042" w:rsidP="002E42FA">
            <w:pPr>
              <w:pStyle w:val="NormalWeb"/>
              <w:spacing w:before="0" w:beforeAutospacing="0" w:after="120" w:afterAutospacing="0"/>
              <w:outlineLvl w:val="0"/>
              <w:rPr>
                <w:bCs/>
                <w:sz w:val="23"/>
                <w:szCs w:val="23"/>
              </w:rPr>
            </w:pPr>
            <w:r>
              <w:rPr>
                <w:bCs/>
                <w:sz w:val="23"/>
                <w:szCs w:val="23"/>
              </w:rPr>
              <w:t>Brigham and Women’s Hospital</w:t>
            </w:r>
          </w:p>
        </w:tc>
      </w:tr>
      <w:tr w:rsidR="00925F2A" w:rsidRPr="001D1D4B" w14:paraId="04621E47" w14:textId="77777777" w:rsidTr="179B6375">
        <w:tc>
          <w:tcPr>
            <w:tcW w:w="689" w:type="pct"/>
          </w:tcPr>
          <w:p w14:paraId="7EC6E4BA" w14:textId="542326C7" w:rsidR="00925F2A" w:rsidRDefault="00C947FF" w:rsidP="00C377CB">
            <w:pPr>
              <w:pStyle w:val="NormalWeb"/>
              <w:spacing w:before="0" w:beforeAutospacing="0" w:after="0" w:afterAutospacing="0"/>
              <w:outlineLvl w:val="0"/>
              <w:rPr>
                <w:bCs/>
                <w:sz w:val="23"/>
                <w:szCs w:val="23"/>
              </w:rPr>
            </w:pPr>
            <w:r>
              <w:rPr>
                <w:bCs/>
                <w:sz w:val="23"/>
                <w:szCs w:val="23"/>
              </w:rPr>
              <w:t>2023-</w:t>
            </w:r>
            <w:r w:rsidR="0058354D">
              <w:rPr>
                <w:bCs/>
                <w:sz w:val="23"/>
                <w:szCs w:val="23"/>
              </w:rPr>
              <w:t>2025</w:t>
            </w:r>
          </w:p>
        </w:tc>
        <w:tc>
          <w:tcPr>
            <w:tcW w:w="2156" w:type="pct"/>
          </w:tcPr>
          <w:p w14:paraId="2F41BB44" w14:textId="2F48D2BF" w:rsidR="00925F2A" w:rsidRDefault="00072042" w:rsidP="002E42FA">
            <w:pPr>
              <w:pStyle w:val="NormalWeb"/>
              <w:spacing w:before="0" w:beforeAutospacing="0" w:after="0" w:afterAutospacing="0"/>
              <w:outlineLvl w:val="0"/>
              <w:rPr>
                <w:bCs/>
                <w:sz w:val="23"/>
                <w:szCs w:val="23"/>
              </w:rPr>
            </w:pPr>
            <w:r>
              <w:rPr>
                <w:bCs/>
                <w:sz w:val="23"/>
                <w:szCs w:val="23"/>
              </w:rPr>
              <w:t>Co-Director of Clinical Operations</w:t>
            </w:r>
          </w:p>
        </w:tc>
        <w:tc>
          <w:tcPr>
            <w:tcW w:w="2156" w:type="pct"/>
          </w:tcPr>
          <w:p w14:paraId="07B9F7BF" w14:textId="2B769F54" w:rsidR="00925F2A" w:rsidRDefault="00072042" w:rsidP="002E42FA">
            <w:pPr>
              <w:pStyle w:val="NormalWeb"/>
              <w:spacing w:before="0" w:beforeAutospacing="0" w:after="120" w:afterAutospacing="0"/>
              <w:outlineLvl w:val="0"/>
              <w:rPr>
                <w:bCs/>
                <w:sz w:val="23"/>
                <w:szCs w:val="23"/>
              </w:rPr>
            </w:pPr>
            <w:r>
              <w:rPr>
                <w:bCs/>
                <w:sz w:val="23"/>
                <w:szCs w:val="23"/>
              </w:rPr>
              <w:t>Brigham and Women’s Hospital</w:t>
            </w:r>
          </w:p>
        </w:tc>
      </w:tr>
    </w:tbl>
    <w:p w14:paraId="2214FB4E" w14:textId="77777777" w:rsidR="008269B4" w:rsidRPr="001D1D4B" w:rsidRDefault="008269B4" w:rsidP="008269B4">
      <w:pPr>
        <w:pStyle w:val="NormalA"/>
      </w:pPr>
    </w:p>
    <w:p w14:paraId="19F9967C" w14:textId="77777777" w:rsidR="008269B4" w:rsidRPr="001D1D4B" w:rsidRDefault="52594072" w:rsidP="008269B4">
      <w:pPr>
        <w:pStyle w:val="Heading4A"/>
      </w:pPr>
      <w:r>
        <w:lastRenderedPageBreak/>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8269B4" w:rsidRPr="001D1D4B" w14:paraId="262C6DFC" w14:textId="77777777" w:rsidTr="002E42FA">
        <w:trPr>
          <w:hidden/>
        </w:trPr>
        <w:tc>
          <w:tcPr>
            <w:tcW w:w="689" w:type="pct"/>
            <w:shd w:val="clear" w:color="auto" w:fill="D9D9D9" w:themeFill="background1" w:themeFillShade="D9"/>
          </w:tcPr>
          <w:p w14:paraId="170EE0E6"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30D6A6D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35CAF399" w14:textId="77777777" w:rsidR="008269B4"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Organization</w:t>
            </w:r>
          </w:p>
          <w:p w14:paraId="45F01397"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Location</w:t>
            </w:r>
          </w:p>
        </w:tc>
      </w:tr>
    </w:tbl>
    <w:p w14:paraId="11842621" w14:textId="77777777" w:rsidR="008269B4" w:rsidRPr="001D1D4B" w:rsidRDefault="008269B4" w:rsidP="008269B4">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0"/>
        <w:gridCol w:w="4284"/>
        <w:gridCol w:w="4282"/>
      </w:tblGrid>
      <w:tr w:rsidR="008269B4" w:rsidRPr="001D1D4B" w14:paraId="46AFFB73" w14:textId="77777777" w:rsidTr="002E42FA">
        <w:tc>
          <w:tcPr>
            <w:tcW w:w="689" w:type="pct"/>
          </w:tcPr>
          <w:p w14:paraId="15B781B4" w14:textId="77777777" w:rsidR="008269B4" w:rsidRPr="001D1D4B" w:rsidRDefault="008269B4" w:rsidP="002E42FA">
            <w:pPr>
              <w:pStyle w:val="NormalWeb"/>
              <w:spacing w:before="0" w:beforeAutospacing="0" w:after="0" w:afterAutospacing="0"/>
              <w:outlineLvl w:val="0"/>
              <w:rPr>
                <w:bCs/>
                <w:sz w:val="23"/>
                <w:szCs w:val="23"/>
              </w:rPr>
            </w:pPr>
          </w:p>
        </w:tc>
        <w:tc>
          <w:tcPr>
            <w:tcW w:w="2156" w:type="pct"/>
          </w:tcPr>
          <w:p w14:paraId="3BF79555" w14:textId="77777777" w:rsidR="008269B4" w:rsidRPr="001D1D4B" w:rsidRDefault="008269B4" w:rsidP="002E42FA">
            <w:pPr>
              <w:pStyle w:val="NormalWeb"/>
              <w:spacing w:before="0" w:beforeAutospacing="0" w:after="0" w:afterAutospacing="0"/>
              <w:outlineLvl w:val="0"/>
              <w:rPr>
                <w:bCs/>
                <w:sz w:val="23"/>
                <w:szCs w:val="23"/>
              </w:rPr>
            </w:pPr>
          </w:p>
        </w:tc>
        <w:tc>
          <w:tcPr>
            <w:tcW w:w="2156" w:type="pct"/>
          </w:tcPr>
          <w:p w14:paraId="2428A789" w14:textId="77777777" w:rsidR="008269B4" w:rsidRPr="001D1D4B" w:rsidRDefault="008269B4" w:rsidP="002E42FA">
            <w:pPr>
              <w:pStyle w:val="NormalWeb"/>
              <w:spacing w:before="0" w:beforeAutospacing="0" w:after="120" w:afterAutospacing="0"/>
              <w:outlineLvl w:val="0"/>
              <w:rPr>
                <w:bCs/>
                <w:sz w:val="23"/>
                <w:szCs w:val="23"/>
              </w:rPr>
            </w:pPr>
          </w:p>
        </w:tc>
      </w:tr>
    </w:tbl>
    <w:p w14:paraId="684E4BF5" w14:textId="77777777" w:rsidR="008269B4" w:rsidRPr="001D1D4B" w:rsidRDefault="008269B4" w:rsidP="008269B4">
      <w:pPr>
        <w:pStyle w:val="NormalA"/>
      </w:pPr>
    </w:p>
    <w:p w14:paraId="1EC4E666" w14:textId="77777777" w:rsidR="008269B4" w:rsidRPr="001D1D4B" w:rsidRDefault="008269B4" w:rsidP="008269B4">
      <w:pPr>
        <w:pStyle w:val="Heading4A"/>
      </w:pPr>
      <w:r w:rsidRPr="001D1D4B">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8269B4" w:rsidRPr="001D1D4B" w14:paraId="22B2231D" w14:textId="77777777" w:rsidTr="002E42FA">
        <w:trPr>
          <w:hidden/>
        </w:trPr>
        <w:tc>
          <w:tcPr>
            <w:tcW w:w="689" w:type="pct"/>
            <w:shd w:val="clear" w:color="auto" w:fill="D9D9D9" w:themeFill="background1" w:themeFillShade="D9"/>
          </w:tcPr>
          <w:p w14:paraId="02C79C3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3EC0B68F"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022857DC" w14:textId="77777777" w:rsidR="008269B4"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Organization</w:t>
            </w:r>
          </w:p>
          <w:p w14:paraId="60BF371C"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Location</w:t>
            </w:r>
          </w:p>
        </w:tc>
      </w:tr>
    </w:tbl>
    <w:p w14:paraId="26F9D645" w14:textId="77777777" w:rsidR="008269B4" w:rsidRPr="001D1D4B" w:rsidRDefault="008269B4" w:rsidP="008269B4">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0"/>
        <w:gridCol w:w="4284"/>
        <w:gridCol w:w="4282"/>
      </w:tblGrid>
      <w:tr w:rsidR="008269B4" w:rsidRPr="001D1D4B" w14:paraId="410AEEFB" w14:textId="77777777" w:rsidTr="179B6375">
        <w:tc>
          <w:tcPr>
            <w:tcW w:w="689" w:type="pct"/>
          </w:tcPr>
          <w:p w14:paraId="599DDA86" w14:textId="13907427" w:rsidR="008269B4" w:rsidRPr="001D1D4B" w:rsidRDefault="00072042" w:rsidP="002E42FA">
            <w:pPr>
              <w:pStyle w:val="NormalWeb"/>
              <w:spacing w:before="0" w:beforeAutospacing="0" w:after="0" w:afterAutospacing="0"/>
              <w:outlineLvl w:val="0"/>
              <w:rPr>
                <w:bCs/>
                <w:sz w:val="23"/>
                <w:szCs w:val="23"/>
              </w:rPr>
            </w:pPr>
            <w:r>
              <w:rPr>
                <w:bCs/>
                <w:sz w:val="23"/>
                <w:szCs w:val="23"/>
              </w:rPr>
              <w:t>2017-2018</w:t>
            </w:r>
          </w:p>
        </w:tc>
        <w:tc>
          <w:tcPr>
            <w:tcW w:w="2156" w:type="pct"/>
          </w:tcPr>
          <w:p w14:paraId="17D52F22" w14:textId="2FEB5178" w:rsidR="008269B4" w:rsidRPr="001D1D4B" w:rsidRDefault="00072042" w:rsidP="002E42FA">
            <w:pPr>
              <w:pStyle w:val="NormalWeb"/>
              <w:spacing w:before="0" w:beforeAutospacing="0" w:after="0" w:afterAutospacing="0"/>
              <w:outlineLvl w:val="0"/>
              <w:rPr>
                <w:bCs/>
                <w:sz w:val="23"/>
                <w:szCs w:val="23"/>
              </w:rPr>
            </w:pPr>
            <w:r>
              <w:rPr>
                <w:bCs/>
                <w:sz w:val="23"/>
                <w:szCs w:val="23"/>
              </w:rPr>
              <w:t>Plastic Surgery Research Council: Resident Representative</w:t>
            </w:r>
          </w:p>
        </w:tc>
        <w:tc>
          <w:tcPr>
            <w:tcW w:w="2156" w:type="pct"/>
          </w:tcPr>
          <w:p w14:paraId="67A3BF3A" w14:textId="77777777" w:rsidR="008269B4" w:rsidRDefault="797EC1D0" w:rsidP="179B6375">
            <w:pPr>
              <w:pStyle w:val="NormalWeb"/>
              <w:spacing w:before="0" w:beforeAutospacing="0" w:after="120" w:afterAutospacing="0"/>
              <w:outlineLvl w:val="0"/>
              <w:rPr>
                <w:sz w:val="23"/>
                <w:szCs w:val="23"/>
              </w:rPr>
            </w:pPr>
            <w:r w:rsidRPr="179B6375">
              <w:rPr>
                <w:sz w:val="23"/>
                <w:szCs w:val="23"/>
              </w:rPr>
              <w:t xml:space="preserve">Plastic Surgery </w:t>
            </w:r>
            <w:r w:rsidR="3C52A8F6" w:rsidRPr="179B6375">
              <w:rPr>
                <w:sz w:val="23"/>
                <w:szCs w:val="23"/>
              </w:rPr>
              <w:t>Research Council</w:t>
            </w:r>
          </w:p>
          <w:p w14:paraId="687DE6C4" w14:textId="499C9210" w:rsidR="00E766A4" w:rsidRPr="001D1D4B" w:rsidRDefault="00E766A4" w:rsidP="179B6375">
            <w:pPr>
              <w:pStyle w:val="NormalWeb"/>
              <w:spacing w:before="0" w:beforeAutospacing="0" w:after="120" w:afterAutospacing="0"/>
              <w:outlineLvl w:val="0"/>
              <w:rPr>
                <w:sz w:val="23"/>
                <w:szCs w:val="23"/>
              </w:rPr>
            </w:pPr>
            <w:r>
              <w:rPr>
                <w:sz w:val="23"/>
                <w:szCs w:val="23"/>
              </w:rPr>
              <w:t>Beverly, MA</w:t>
            </w:r>
          </w:p>
        </w:tc>
      </w:tr>
      <w:tr w:rsidR="00CE5B65" w:rsidRPr="001D1D4B" w14:paraId="5D9FE700" w14:textId="77777777" w:rsidTr="179B6375">
        <w:tc>
          <w:tcPr>
            <w:tcW w:w="689" w:type="pct"/>
          </w:tcPr>
          <w:p w14:paraId="5B566522" w14:textId="20D2F27B" w:rsidR="00CE5B65" w:rsidRDefault="00CE5B65" w:rsidP="002E42FA">
            <w:pPr>
              <w:pStyle w:val="NormalWeb"/>
              <w:spacing w:before="0" w:beforeAutospacing="0" w:after="0" w:afterAutospacing="0"/>
              <w:outlineLvl w:val="0"/>
              <w:rPr>
                <w:bCs/>
                <w:sz w:val="23"/>
                <w:szCs w:val="23"/>
              </w:rPr>
            </w:pPr>
            <w:r>
              <w:rPr>
                <w:bCs/>
                <w:sz w:val="23"/>
                <w:szCs w:val="23"/>
              </w:rPr>
              <w:t>2019-</w:t>
            </w:r>
          </w:p>
        </w:tc>
        <w:tc>
          <w:tcPr>
            <w:tcW w:w="2156" w:type="pct"/>
          </w:tcPr>
          <w:p w14:paraId="1C729DF3" w14:textId="710C5C19" w:rsidR="00CE5B65" w:rsidRDefault="00CE5B65" w:rsidP="002E42FA">
            <w:pPr>
              <w:pStyle w:val="NormalWeb"/>
              <w:spacing w:before="0" w:beforeAutospacing="0" w:after="0" w:afterAutospacing="0"/>
              <w:outlineLvl w:val="0"/>
              <w:rPr>
                <w:bCs/>
                <w:sz w:val="23"/>
                <w:szCs w:val="23"/>
              </w:rPr>
            </w:pPr>
            <w:r>
              <w:rPr>
                <w:bCs/>
                <w:sz w:val="23"/>
                <w:szCs w:val="23"/>
              </w:rPr>
              <w:t>Susan G. Kome</w:t>
            </w:r>
            <w:r w:rsidR="00CE6952">
              <w:rPr>
                <w:bCs/>
                <w:sz w:val="23"/>
                <w:szCs w:val="23"/>
              </w:rPr>
              <w:t>n</w:t>
            </w:r>
            <w:r>
              <w:rPr>
                <w:bCs/>
                <w:sz w:val="23"/>
                <w:szCs w:val="23"/>
              </w:rPr>
              <w:t xml:space="preserve"> Advocate in Science</w:t>
            </w:r>
            <w:r w:rsidR="00CE6952">
              <w:rPr>
                <w:bCs/>
                <w:sz w:val="23"/>
                <w:szCs w:val="23"/>
              </w:rPr>
              <w:t xml:space="preserve"> </w:t>
            </w:r>
          </w:p>
        </w:tc>
        <w:tc>
          <w:tcPr>
            <w:tcW w:w="2156" w:type="pct"/>
          </w:tcPr>
          <w:p w14:paraId="385FAD4B" w14:textId="77777777" w:rsidR="00CE5B65" w:rsidRDefault="00CE5B65" w:rsidP="002E42FA">
            <w:pPr>
              <w:pStyle w:val="NormalWeb"/>
              <w:spacing w:before="0" w:beforeAutospacing="0" w:after="120" w:afterAutospacing="0"/>
              <w:outlineLvl w:val="0"/>
              <w:rPr>
                <w:bCs/>
                <w:sz w:val="23"/>
                <w:szCs w:val="23"/>
              </w:rPr>
            </w:pPr>
            <w:r>
              <w:rPr>
                <w:bCs/>
                <w:sz w:val="23"/>
                <w:szCs w:val="23"/>
              </w:rPr>
              <w:t>Susan G. Komen Foundation</w:t>
            </w:r>
          </w:p>
          <w:p w14:paraId="74222986" w14:textId="26FC4A39" w:rsidR="00F4052D" w:rsidRDefault="00F4052D" w:rsidP="002E42FA">
            <w:pPr>
              <w:pStyle w:val="NormalWeb"/>
              <w:spacing w:before="0" w:beforeAutospacing="0" w:after="120" w:afterAutospacing="0"/>
              <w:outlineLvl w:val="0"/>
              <w:rPr>
                <w:bCs/>
                <w:sz w:val="23"/>
                <w:szCs w:val="23"/>
              </w:rPr>
            </w:pPr>
            <w:r>
              <w:rPr>
                <w:bCs/>
                <w:sz w:val="23"/>
                <w:szCs w:val="23"/>
              </w:rPr>
              <w:t>Boston, MA</w:t>
            </w:r>
          </w:p>
        </w:tc>
      </w:tr>
    </w:tbl>
    <w:p w14:paraId="5B7EDDBC" w14:textId="77777777" w:rsidR="008269B4" w:rsidRPr="001D1D4B" w:rsidRDefault="008269B4" w:rsidP="008269B4">
      <w:pPr>
        <w:spacing w:after="0"/>
        <w:rPr>
          <w:rFonts w:ascii="Times New Roman" w:hAnsi="Times New Roman" w:cs="Times New Roman"/>
          <w:bCs/>
          <w:sz w:val="23"/>
          <w:szCs w:val="23"/>
        </w:rPr>
      </w:pPr>
    </w:p>
    <w:p w14:paraId="2D0D6B3C" w14:textId="77777777" w:rsidR="008269B4" w:rsidRPr="001D1D4B" w:rsidRDefault="008269B4" w:rsidP="008269B4">
      <w:pPr>
        <w:pStyle w:val="Heading4A"/>
      </w:pPr>
      <w:r w:rsidRPr="001D1D4B">
        <w:t>International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8269B4" w:rsidRPr="001D1D4B" w14:paraId="1361EE53" w14:textId="77777777" w:rsidTr="002E42FA">
        <w:trPr>
          <w:hidden/>
        </w:trPr>
        <w:tc>
          <w:tcPr>
            <w:tcW w:w="689" w:type="pct"/>
            <w:shd w:val="clear" w:color="auto" w:fill="D9D9D9" w:themeFill="background1" w:themeFillShade="D9"/>
          </w:tcPr>
          <w:p w14:paraId="76D7B2E3"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4BF6A35A"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4FE59B52" w14:textId="77777777" w:rsidR="008269B4"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Organization</w:t>
            </w:r>
          </w:p>
          <w:p w14:paraId="36847AA5"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Location</w:t>
            </w:r>
          </w:p>
        </w:tc>
      </w:tr>
    </w:tbl>
    <w:p w14:paraId="2F00AC96" w14:textId="77777777" w:rsidR="008269B4" w:rsidRPr="001D1D4B" w:rsidRDefault="008269B4" w:rsidP="008269B4">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0"/>
        <w:gridCol w:w="4284"/>
        <w:gridCol w:w="4282"/>
      </w:tblGrid>
      <w:tr w:rsidR="008269B4" w:rsidRPr="001D1D4B" w14:paraId="67365A91" w14:textId="77777777" w:rsidTr="002E42FA">
        <w:tc>
          <w:tcPr>
            <w:tcW w:w="689" w:type="pct"/>
          </w:tcPr>
          <w:p w14:paraId="47E9C671" w14:textId="77777777" w:rsidR="008269B4" w:rsidRPr="001D1D4B" w:rsidRDefault="008269B4" w:rsidP="002E42FA">
            <w:pPr>
              <w:pStyle w:val="NormalWeb"/>
              <w:spacing w:before="0" w:beforeAutospacing="0" w:after="0" w:afterAutospacing="0"/>
              <w:outlineLvl w:val="0"/>
              <w:rPr>
                <w:bCs/>
                <w:sz w:val="23"/>
                <w:szCs w:val="23"/>
              </w:rPr>
            </w:pPr>
          </w:p>
        </w:tc>
        <w:tc>
          <w:tcPr>
            <w:tcW w:w="2156" w:type="pct"/>
          </w:tcPr>
          <w:p w14:paraId="6E6EAF9F" w14:textId="77777777" w:rsidR="008269B4" w:rsidRPr="001D1D4B" w:rsidRDefault="008269B4" w:rsidP="002E42FA">
            <w:pPr>
              <w:pStyle w:val="NormalWeb"/>
              <w:spacing w:before="0" w:beforeAutospacing="0" w:after="0" w:afterAutospacing="0"/>
              <w:outlineLvl w:val="0"/>
              <w:rPr>
                <w:bCs/>
                <w:sz w:val="23"/>
                <w:szCs w:val="23"/>
              </w:rPr>
            </w:pPr>
          </w:p>
        </w:tc>
        <w:tc>
          <w:tcPr>
            <w:tcW w:w="2156" w:type="pct"/>
          </w:tcPr>
          <w:p w14:paraId="2754470C" w14:textId="77777777" w:rsidR="008269B4" w:rsidRPr="001D1D4B" w:rsidRDefault="008269B4" w:rsidP="002E42FA">
            <w:pPr>
              <w:pStyle w:val="NormalWeb"/>
              <w:spacing w:before="0" w:beforeAutospacing="0" w:after="120" w:afterAutospacing="0"/>
              <w:outlineLvl w:val="0"/>
              <w:rPr>
                <w:bCs/>
                <w:sz w:val="23"/>
                <w:szCs w:val="23"/>
              </w:rPr>
            </w:pPr>
          </w:p>
        </w:tc>
      </w:tr>
    </w:tbl>
    <w:p w14:paraId="2B3D6A42" w14:textId="77777777" w:rsidR="008269B4" w:rsidRPr="001D1D4B" w:rsidRDefault="008269B4" w:rsidP="008269B4">
      <w:pPr>
        <w:spacing w:after="0"/>
        <w:rPr>
          <w:rFonts w:ascii="Times New Roman" w:hAnsi="Times New Roman" w:cs="Times New Roman"/>
          <w:bCs/>
          <w:sz w:val="23"/>
          <w:szCs w:val="23"/>
        </w:rPr>
      </w:pPr>
    </w:p>
    <w:p w14:paraId="6E2229EF" w14:textId="77777777" w:rsidR="008269B4" w:rsidRPr="001D1D4B" w:rsidRDefault="008269B4" w:rsidP="008269B4">
      <w:pPr>
        <w:pStyle w:val="Heading3B"/>
      </w:pPr>
      <w:r w:rsidRPr="001D1D4B">
        <w:t xml:space="preserve">Committee Service: </w:t>
      </w:r>
    </w:p>
    <w:p w14:paraId="2FAFAC5D" w14:textId="77777777" w:rsidR="008269B4" w:rsidRPr="001D1D4B" w:rsidRDefault="008269B4" w:rsidP="008269B4">
      <w:pPr>
        <w:pStyle w:val="Heading4A"/>
      </w:pPr>
      <w:r w:rsidRPr="001D1D4B">
        <w:t>Local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0"/>
        <w:gridCol w:w="4280"/>
        <w:gridCol w:w="4276"/>
      </w:tblGrid>
      <w:tr w:rsidR="008269B4" w:rsidRPr="001D1D4B" w14:paraId="5CF0E0AE" w14:textId="77777777" w:rsidTr="00B247D5">
        <w:trPr>
          <w:hidden/>
        </w:trPr>
        <w:tc>
          <w:tcPr>
            <w:tcW w:w="689" w:type="pct"/>
            <w:tcBorders>
              <w:bottom w:val="single" w:sz="4" w:space="0" w:color="auto"/>
            </w:tcBorders>
            <w:shd w:val="clear" w:color="auto" w:fill="D9D9D9" w:themeFill="background1" w:themeFillShade="D9"/>
          </w:tcPr>
          <w:p w14:paraId="01742D0D"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60F10737"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19AEAB5D"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8269B4" w:rsidRPr="001D1D4B" w14:paraId="14016C36" w14:textId="77777777" w:rsidTr="00B247D5">
        <w:trPr>
          <w:hidden/>
        </w:trPr>
        <w:tc>
          <w:tcPr>
            <w:tcW w:w="689" w:type="pct"/>
            <w:tcBorders>
              <w:top w:val="single" w:sz="4" w:space="0" w:color="auto"/>
              <w:left w:val="nil"/>
              <w:bottom w:val="nil"/>
              <w:right w:val="single" w:sz="4" w:space="0" w:color="auto"/>
            </w:tcBorders>
          </w:tcPr>
          <w:p w14:paraId="1FE86182"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2156" w:type="pct"/>
            <w:tcBorders>
              <w:left w:val="single" w:sz="4" w:space="0" w:color="auto"/>
              <w:bottom w:val="nil"/>
            </w:tcBorders>
            <w:shd w:val="clear" w:color="auto" w:fill="D9D9D9" w:themeFill="background1" w:themeFillShade="D9"/>
          </w:tcPr>
          <w:p w14:paraId="30F17A17"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tcBorders>
              <w:bottom w:val="nil"/>
            </w:tcBorders>
            <w:shd w:val="clear" w:color="auto" w:fill="D9D9D9" w:themeFill="background1" w:themeFillShade="D9"/>
          </w:tcPr>
          <w:p w14:paraId="3AE5913C"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8269B4" w:rsidRPr="001D1D4B" w14:paraId="4EFCEA7B" w14:textId="77777777" w:rsidTr="00B247D5">
        <w:tblPrEx>
          <w:tblBorders>
            <w:top w:val="none" w:sz="0" w:space="0" w:color="auto"/>
            <w:left w:val="none" w:sz="0" w:space="0" w:color="auto"/>
            <w:bottom w:val="none" w:sz="0" w:space="0" w:color="auto"/>
            <w:right w:val="none" w:sz="0" w:space="0" w:color="auto"/>
          </w:tblBorders>
          <w:shd w:val="clear" w:color="auto" w:fill="auto"/>
        </w:tblPrEx>
        <w:tc>
          <w:tcPr>
            <w:tcW w:w="690" w:type="pct"/>
          </w:tcPr>
          <w:p w14:paraId="15A11D0D" w14:textId="35E60F9D" w:rsidR="008269B4" w:rsidRPr="001D1D4B" w:rsidRDefault="00FB4D55" w:rsidP="00A152CA">
            <w:pPr>
              <w:pStyle w:val="NormalWeb"/>
              <w:spacing w:before="0" w:beforeAutospacing="0" w:after="0" w:afterAutospacing="0"/>
              <w:contextualSpacing/>
              <w:outlineLvl w:val="0"/>
              <w:rPr>
                <w:bCs/>
                <w:sz w:val="23"/>
                <w:szCs w:val="23"/>
              </w:rPr>
            </w:pPr>
            <w:r>
              <w:rPr>
                <w:bCs/>
                <w:sz w:val="23"/>
                <w:szCs w:val="23"/>
              </w:rPr>
              <w:t>2015-2018</w:t>
            </w:r>
          </w:p>
        </w:tc>
        <w:tc>
          <w:tcPr>
            <w:tcW w:w="2155" w:type="pct"/>
          </w:tcPr>
          <w:p w14:paraId="60E42F7F" w14:textId="5CA506E2" w:rsidR="008269B4" w:rsidRPr="001D1D4B" w:rsidRDefault="000E1501" w:rsidP="00A152CA">
            <w:pPr>
              <w:pStyle w:val="NormalWeb"/>
              <w:spacing w:before="0" w:beforeAutospacing="0" w:after="0" w:afterAutospacing="0"/>
              <w:contextualSpacing/>
              <w:outlineLvl w:val="0"/>
              <w:rPr>
                <w:bCs/>
                <w:sz w:val="23"/>
                <w:szCs w:val="23"/>
              </w:rPr>
            </w:pPr>
            <w:r>
              <w:rPr>
                <w:bCs/>
                <w:sz w:val="23"/>
                <w:szCs w:val="23"/>
              </w:rPr>
              <w:t xml:space="preserve">Business of Medicine Committee </w:t>
            </w:r>
          </w:p>
        </w:tc>
        <w:tc>
          <w:tcPr>
            <w:tcW w:w="2155" w:type="pct"/>
          </w:tcPr>
          <w:p w14:paraId="6B19BBAB" w14:textId="77777777" w:rsidR="008269B4" w:rsidRDefault="000E1501" w:rsidP="00A152CA">
            <w:pPr>
              <w:pStyle w:val="NormalWeb"/>
              <w:spacing w:before="0" w:beforeAutospacing="0" w:after="120" w:afterAutospacing="0"/>
              <w:contextualSpacing/>
              <w:outlineLvl w:val="0"/>
              <w:rPr>
                <w:bCs/>
                <w:sz w:val="23"/>
                <w:szCs w:val="23"/>
              </w:rPr>
            </w:pPr>
            <w:r>
              <w:rPr>
                <w:bCs/>
                <w:sz w:val="23"/>
                <w:szCs w:val="23"/>
              </w:rPr>
              <w:t>The Johns Hopkins Hospital</w:t>
            </w:r>
          </w:p>
          <w:p w14:paraId="2CFF08AF" w14:textId="0E67860A" w:rsidR="000E1501" w:rsidRPr="001D1D4B" w:rsidRDefault="000E1501" w:rsidP="00A152CA">
            <w:pPr>
              <w:pStyle w:val="NormalWeb"/>
              <w:spacing w:before="0" w:beforeAutospacing="0" w:after="120" w:afterAutospacing="0"/>
              <w:contextualSpacing/>
              <w:outlineLvl w:val="0"/>
              <w:rPr>
                <w:bCs/>
                <w:sz w:val="23"/>
                <w:szCs w:val="23"/>
              </w:rPr>
            </w:pPr>
            <w:r>
              <w:rPr>
                <w:bCs/>
                <w:sz w:val="23"/>
                <w:szCs w:val="23"/>
              </w:rPr>
              <w:t>Event Organizer</w:t>
            </w:r>
          </w:p>
        </w:tc>
      </w:tr>
      <w:tr w:rsidR="008269B4" w:rsidRPr="001D1D4B" w14:paraId="1E4714FF" w14:textId="77777777" w:rsidTr="00B247D5">
        <w:tblPrEx>
          <w:tblBorders>
            <w:top w:val="none" w:sz="0" w:space="0" w:color="auto"/>
            <w:left w:val="none" w:sz="0" w:space="0" w:color="auto"/>
            <w:bottom w:val="none" w:sz="0" w:space="0" w:color="auto"/>
            <w:right w:val="none" w:sz="0" w:space="0" w:color="auto"/>
          </w:tblBorders>
          <w:shd w:val="clear" w:color="auto" w:fill="auto"/>
        </w:tblPrEx>
        <w:tc>
          <w:tcPr>
            <w:tcW w:w="690" w:type="pct"/>
          </w:tcPr>
          <w:p w14:paraId="57BC4068" w14:textId="3C65E109" w:rsidR="008269B4" w:rsidRPr="001D1D4B" w:rsidRDefault="00806328" w:rsidP="00A152CA">
            <w:pPr>
              <w:pStyle w:val="NormalWeb"/>
              <w:spacing w:before="0" w:beforeAutospacing="0" w:after="0" w:afterAutospacing="0"/>
              <w:contextualSpacing/>
              <w:outlineLvl w:val="0"/>
              <w:rPr>
                <w:bCs/>
                <w:sz w:val="23"/>
                <w:szCs w:val="23"/>
              </w:rPr>
            </w:pPr>
            <w:r>
              <w:rPr>
                <w:bCs/>
                <w:sz w:val="23"/>
                <w:szCs w:val="23"/>
              </w:rPr>
              <w:t>2019-</w:t>
            </w:r>
          </w:p>
        </w:tc>
        <w:tc>
          <w:tcPr>
            <w:tcW w:w="2155" w:type="pct"/>
          </w:tcPr>
          <w:p w14:paraId="6BFFB9CF" w14:textId="7FED530D" w:rsidR="008269B4" w:rsidRPr="001D1D4B" w:rsidRDefault="00806328" w:rsidP="00A152CA">
            <w:pPr>
              <w:pStyle w:val="NormalWeb"/>
              <w:spacing w:before="0" w:beforeAutospacing="0" w:after="0" w:afterAutospacing="0"/>
              <w:contextualSpacing/>
              <w:outlineLvl w:val="0"/>
              <w:rPr>
                <w:bCs/>
                <w:sz w:val="23"/>
                <w:szCs w:val="23"/>
              </w:rPr>
            </w:pPr>
            <w:r>
              <w:rPr>
                <w:bCs/>
                <w:sz w:val="23"/>
                <w:szCs w:val="23"/>
              </w:rPr>
              <w:t>Executive Committee: Harvard Combined Residency Program</w:t>
            </w:r>
          </w:p>
        </w:tc>
        <w:tc>
          <w:tcPr>
            <w:tcW w:w="2155" w:type="pct"/>
          </w:tcPr>
          <w:p w14:paraId="3E3456FF" w14:textId="77777777" w:rsidR="008269B4" w:rsidRDefault="00806328" w:rsidP="00A152CA">
            <w:pPr>
              <w:pStyle w:val="NormalWeb"/>
              <w:spacing w:before="0" w:beforeAutospacing="0" w:after="120" w:afterAutospacing="0"/>
              <w:contextualSpacing/>
              <w:outlineLvl w:val="0"/>
              <w:rPr>
                <w:bCs/>
                <w:sz w:val="23"/>
                <w:szCs w:val="23"/>
              </w:rPr>
            </w:pPr>
            <w:r>
              <w:rPr>
                <w:bCs/>
                <w:sz w:val="23"/>
                <w:szCs w:val="23"/>
              </w:rPr>
              <w:t xml:space="preserve">Harvard Medical </w:t>
            </w:r>
            <w:r w:rsidR="00811CFA">
              <w:rPr>
                <w:bCs/>
                <w:sz w:val="23"/>
                <w:szCs w:val="23"/>
              </w:rPr>
              <w:t>School</w:t>
            </w:r>
          </w:p>
          <w:p w14:paraId="4C8826D8" w14:textId="3004FB24" w:rsidR="000A6641" w:rsidRPr="001D1D4B" w:rsidRDefault="000A6641" w:rsidP="00A152CA">
            <w:pPr>
              <w:pStyle w:val="NormalWeb"/>
              <w:spacing w:before="0" w:beforeAutospacing="0" w:after="120" w:afterAutospacing="0"/>
              <w:contextualSpacing/>
              <w:outlineLvl w:val="0"/>
              <w:rPr>
                <w:bCs/>
                <w:sz w:val="23"/>
                <w:szCs w:val="23"/>
              </w:rPr>
            </w:pPr>
            <w:r>
              <w:rPr>
                <w:bCs/>
                <w:sz w:val="23"/>
                <w:szCs w:val="23"/>
              </w:rPr>
              <w:t>Brigham and Women’s Representative</w:t>
            </w:r>
          </w:p>
        </w:tc>
      </w:tr>
      <w:tr w:rsidR="00811CFA" w:rsidRPr="001D1D4B" w14:paraId="4F880298" w14:textId="77777777" w:rsidTr="00B247D5">
        <w:tblPrEx>
          <w:tblBorders>
            <w:top w:val="none" w:sz="0" w:space="0" w:color="auto"/>
            <w:left w:val="none" w:sz="0" w:space="0" w:color="auto"/>
            <w:bottom w:val="none" w:sz="0" w:space="0" w:color="auto"/>
            <w:right w:val="none" w:sz="0" w:space="0" w:color="auto"/>
          </w:tblBorders>
          <w:shd w:val="clear" w:color="auto" w:fill="auto"/>
        </w:tblPrEx>
        <w:tc>
          <w:tcPr>
            <w:tcW w:w="690" w:type="pct"/>
          </w:tcPr>
          <w:p w14:paraId="5E938245" w14:textId="233D4E4A" w:rsidR="00811CFA" w:rsidRDefault="000A6641" w:rsidP="00A152CA">
            <w:pPr>
              <w:pStyle w:val="NormalWeb"/>
              <w:spacing w:before="0" w:beforeAutospacing="0" w:after="0" w:afterAutospacing="0"/>
              <w:contextualSpacing/>
              <w:outlineLvl w:val="0"/>
              <w:rPr>
                <w:bCs/>
                <w:sz w:val="23"/>
                <w:szCs w:val="23"/>
              </w:rPr>
            </w:pPr>
            <w:r>
              <w:rPr>
                <w:bCs/>
                <w:sz w:val="23"/>
                <w:szCs w:val="23"/>
              </w:rPr>
              <w:t>2023-</w:t>
            </w:r>
          </w:p>
        </w:tc>
        <w:tc>
          <w:tcPr>
            <w:tcW w:w="2155" w:type="pct"/>
          </w:tcPr>
          <w:p w14:paraId="5BF98C19" w14:textId="50084163" w:rsidR="00811CFA" w:rsidRDefault="000A6641" w:rsidP="00A152CA">
            <w:pPr>
              <w:pStyle w:val="NormalWeb"/>
              <w:spacing w:before="0" w:beforeAutospacing="0" w:after="0" w:afterAutospacing="0"/>
              <w:contextualSpacing/>
              <w:outlineLvl w:val="0"/>
              <w:rPr>
                <w:bCs/>
                <w:sz w:val="23"/>
                <w:szCs w:val="23"/>
              </w:rPr>
            </w:pPr>
            <w:r>
              <w:rPr>
                <w:bCs/>
                <w:sz w:val="23"/>
                <w:szCs w:val="23"/>
              </w:rPr>
              <w:t xml:space="preserve">Executive Committee </w:t>
            </w:r>
          </w:p>
        </w:tc>
        <w:tc>
          <w:tcPr>
            <w:tcW w:w="2155" w:type="pct"/>
          </w:tcPr>
          <w:p w14:paraId="33EE2A08" w14:textId="03C8B43B" w:rsidR="00811CFA" w:rsidRDefault="6007BCC1" w:rsidP="00A152CA">
            <w:pPr>
              <w:pStyle w:val="NormalWeb"/>
              <w:spacing w:before="0" w:beforeAutospacing="0" w:after="120" w:afterAutospacing="0"/>
              <w:contextualSpacing/>
              <w:outlineLvl w:val="0"/>
              <w:rPr>
                <w:sz w:val="23"/>
                <w:szCs w:val="23"/>
              </w:rPr>
            </w:pPr>
            <w:r w:rsidRPr="5E25FB49">
              <w:rPr>
                <w:sz w:val="23"/>
                <w:szCs w:val="23"/>
              </w:rPr>
              <w:t>Brigham and Women’s Faulkner Hospital</w:t>
            </w:r>
          </w:p>
          <w:p w14:paraId="0F807EAA" w14:textId="0CAC3F98" w:rsidR="00811CFA" w:rsidRDefault="7C890058" w:rsidP="00A152CA">
            <w:pPr>
              <w:pStyle w:val="NormalWeb"/>
              <w:spacing w:before="0" w:beforeAutospacing="0" w:after="120" w:afterAutospacing="0"/>
              <w:contextualSpacing/>
              <w:outlineLvl w:val="0"/>
              <w:rPr>
                <w:sz w:val="23"/>
                <w:szCs w:val="23"/>
              </w:rPr>
            </w:pPr>
            <w:r w:rsidRPr="5E25FB49">
              <w:rPr>
                <w:sz w:val="23"/>
                <w:szCs w:val="23"/>
              </w:rPr>
              <w:t>Surgery Representative</w:t>
            </w:r>
          </w:p>
        </w:tc>
      </w:tr>
      <w:tr w:rsidR="5E25FB49" w14:paraId="1E58C186" w14:textId="77777777" w:rsidTr="00B247D5">
        <w:tblPrEx>
          <w:tblBorders>
            <w:top w:val="none" w:sz="0" w:space="0" w:color="auto"/>
            <w:left w:val="none" w:sz="0" w:space="0" w:color="auto"/>
            <w:bottom w:val="none" w:sz="0" w:space="0" w:color="auto"/>
            <w:right w:val="none" w:sz="0" w:space="0" w:color="auto"/>
          </w:tblBorders>
          <w:shd w:val="clear" w:color="auto" w:fill="auto"/>
        </w:tblPrEx>
        <w:trPr>
          <w:trHeight w:val="300"/>
        </w:trPr>
        <w:tc>
          <w:tcPr>
            <w:tcW w:w="1370" w:type="dxa"/>
          </w:tcPr>
          <w:p w14:paraId="66984BB1" w14:textId="3A5CF1B8" w:rsidR="7C890058" w:rsidRDefault="7C890058" w:rsidP="00A152CA">
            <w:pPr>
              <w:pStyle w:val="NormalWeb"/>
              <w:contextualSpacing/>
              <w:rPr>
                <w:sz w:val="23"/>
                <w:szCs w:val="23"/>
              </w:rPr>
            </w:pPr>
            <w:r w:rsidRPr="5E25FB49">
              <w:rPr>
                <w:sz w:val="23"/>
                <w:szCs w:val="23"/>
              </w:rPr>
              <w:t>2024-</w:t>
            </w:r>
          </w:p>
        </w:tc>
        <w:tc>
          <w:tcPr>
            <w:tcW w:w="4280" w:type="dxa"/>
          </w:tcPr>
          <w:p w14:paraId="71F8CFEE" w14:textId="1CC90605" w:rsidR="7C890058" w:rsidRDefault="7C890058" w:rsidP="00A152CA">
            <w:pPr>
              <w:pStyle w:val="NormalWeb"/>
              <w:contextualSpacing/>
              <w:rPr>
                <w:sz w:val="23"/>
                <w:szCs w:val="23"/>
              </w:rPr>
            </w:pPr>
            <w:r w:rsidRPr="5E25FB49">
              <w:rPr>
                <w:sz w:val="23"/>
                <w:szCs w:val="23"/>
              </w:rPr>
              <w:t>MGB Integration Finance Committee</w:t>
            </w:r>
          </w:p>
        </w:tc>
        <w:tc>
          <w:tcPr>
            <w:tcW w:w="4276" w:type="dxa"/>
          </w:tcPr>
          <w:p w14:paraId="1410EDFC" w14:textId="77777777" w:rsidR="00A2061A" w:rsidRDefault="7C890058" w:rsidP="00A152CA">
            <w:pPr>
              <w:pStyle w:val="NormalWeb"/>
              <w:contextualSpacing/>
              <w:rPr>
                <w:sz w:val="23"/>
                <w:szCs w:val="23"/>
              </w:rPr>
            </w:pPr>
            <w:r w:rsidRPr="5E25FB49">
              <w:rPr>
                <w:sz w:val="23"/>
                <w:szCs w:val="23"/>
              </w:rPr>
              <w:t>Mass General Brigham</w:t>
            </w:r>
          </w:p>
          <w:p w14:paraId="4D513458" w14:textId="3FB168DE" w:rsidR="7C890058" w:rsidRDefault="7C890058" w:rsidP="00A152CA">
            <w:pPr>
              <w:pStyle w:val="NormalWeb"/>
              <w:contextualSpacing/>
              <w:rPr>
                <w:sz w:val="23"/>
                <w:szCs w:val="23"/>
              </w:rPr>
            </w:pPr>
            <w:r w:rsidRPr="5E25FB49">
              <w:rPr>
                <w:sz w:val="23"/>
                <w:szCs w:val="23"/>
              </w:rPr>
              <w:t>Surgery Representative</w:t>
            </w:r>
          </w:p>
        </w:tc>
      </w:tr>
    </w:tbl>
    <w:p w14:paraId="27FD3D06" w14:textId="77777777" w:rsidR="008269B4" w:rsidRDefault="008269B4" w:rsidP="00A152CA">
      <w:pPr>
        <w:pStyle w:val="H2"/>
        <w:spacing w:before="0" w:after="0"/>
        <w:contextualSpacing/>
        <w:rPr>
          <w:bCs/>
          <w:sz w:val="23"/>
          <w:szCs w:val="23"/>
        </w:rPr>
      </w:pPr>
    </w:p>
    <w:p w14:paraId="391AE679" w14:textId="77777777" w:rsidR="008269B4" w:rsidRPr="001D1D4B" w:rsidRDefault="008269B4" w:rsidP="008269B4">
      <w:pPr>
        <w:pStyle w:val="Heading4A"/>
      </w:pPr>
      <w:r w:rsidRPr="001D1D4B">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0"/>
        <w:gridCol w:w="4280"/>
        <w:gridCol w:w="4276"/>
      </w:tblGrid>
      <w:tr w:rsidR="008269B4" w:rsidRPr="001D1D4B" w14:paraId="4CD0F43C" w14:textId="77777777" w:rsidTr="002E42FA">
        <w:trPr>
          <w:hidden/>
        </w:trPr>
        <w:tc>
          <w:tcPr>
            <w:tcW w:w="689" w:type="pct"/>
            <w:tcBorders>
              <w:bottom w:val="single" w:sz="4" w:space="0" w:color="auto"/>
            </w:tcBorders>
            <w:shd w:val="clear" w:color="auto" w:fill="D9D9D9" w:themeFill="background1" w:themeFillShade="D9"/>
          </w:tcPr>
          <w:p w14:paraId="58087AE2"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585F228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54BC09CE"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8269B4" w:rsidRPr="001D1D4B" w14:paraId="6DFA0371" w14:textId="77777777" w:rsidTr="002E42FA">
        <w:trPr>
          <w:hidden/>
        </w:trPr>
        <w:tc>
          <w:tcPr>
            <w:tcW w:w="689" w:type="pct"/>
            <w:tcBorders>
              <w:top w:val="single" w:sz="4" w:space="0" w:color="auto"/>
              <w:left w:val="nil"/>
              <w:bottom w:val="nil"/>
              <w:right w:val="single" w:sz="4" w:space="0" w:color="auto"/>
            </w:tcBorders>
          </w:tcPr>
          <w:p w14:paraId="073677D1"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4F9F547B"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2E78DE6F"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8269B4" w:rsidRPr="001D1D4B" w14:paraId="39F02BB3"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2B62EBF4" w14:textId="77777777" w:rsidR="008269B4" w:rsidRPr="001D1D4B" w:rsidRDefault="008269B4" w:rsidP="002E42FA">
            <w:pPr>
              <w:pStyle w:val="NormalWeb"/>
              <w:spacing w:before="0" w:beforeAutospacing="0" w:after="0" w:afterAutospacing="0"/>
              <w:outlineLvl w:val="0"/>
              <w:rPr>
                <w:bCs/>
                <w:sz w:val="23"/>
                <w:szCs w:val="23"/>
              </w:rPr>
            </w:pPr>
          </w:p>
        </w:tc>
        <w:tc>
          <w:tcPr>
            <w:tcW w:w="2155" w:type="pct"/>
          </w:tcPr>
          <w:p w14:paraId="0D02CAAF" w14:textId="77777777" w:rsidR="008269B4" w:rsidRPr="001D1D4B" w:rsidRDefault="008269B4" w:rsidP="002E42FA">
            <w:pPr>
              <w:pStyle w:val="NormalWeb"/>
              <w:spacing w:before="0" w:beforeAutospacing="0" w:after="0" w:afterAutospacing="0"/>
              <w:outlineLvl w:val="0"/>
              <w:rPr>
                <w:bCs/>
                <w:sz w:val="23"/>
                <w:szCs w:val="23"/>
              </w:rPr>
            </w:pPr>
          </w:p>
        </w:tc>
        <w:tc>
          <w:tcPr>
            <w:tcW w:w="2155" w:type="pct"/>
          </w:tcPr>
          <w:p w14:paraId="3F264349" w14:textId="77777777" w:rsidR="008269B4" w:rsidRPr="001D1D4B" w:rsidRDefault="008269B4" w:rsidP="002E42FA">
            <w:pPr>
              <w:pStyle w:val="NormalWeb"/>
              <w:spacing w:before="0" w:beforeAutospacing="0" w:after="120" w:afterAutospacing="0"/>
              <w:outlineLvl w:val="0"/>
              <w:rPr>
                <w:bCs/>
                <w:sz w:val="23"/>
                <w:szCs w:val="23"/>
              </w:rPr>
            </w:pPr>
          </w:p>
        </w:tc>
      </w:tr>
      <w:tr w:rsidR="008269B4" w:rsidRPr="001D1D4B" w14:paraId="16FFA7BB"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4DC9463F" w14:textId="77777777" w:rsidR="008269B4" w:rsidRPr="001D1D4B" w:rsidRDefault="008269B4" w:rsidP="002E42FA">
            <w:pPr>
              <w:pStyle w:val="NormalWeb"/>
              <w:spacing w:before="0" w:beforeAutospacing="0" w:after="0" w:afterAutospacing="0"/>
              <w:outlineLvl w:val="0"/>
              <w:rPr>
                <w:bCs/>
                <w:sz w:val="23"/>
                <w:szCs w:val="23"/>
              </w:rPr>
            </w:pPr>
          </w:p>
        </w:tc>
        <w:tc>
          <w:tcPr>
            <w:tcW w:w="2155" w:type="pct"/>
          </w:tcPr>
          <w:p w14:paraId="3D98BF05" w14:textId="77777777" w:rsidR="008269B4" w:rsidRPr="001D1D4B" w:rsidRDefault="008269B4" w:rsidP="002E42FA">
            <w:pPr>
              <w:pStyle w:val="NormalWeb"/>
              <w:spacing w:before="0" w:beforeAutospacing="0" w:after="0" w:afterAutospacing="0"/>
              <w:outlineLvl w:val="0"/>
              <w:rPr>
                <w:bCs/>
                <w:sz w:val="23"/>
                <w:szCs w:val="23"/>
              </w:rPr>
            </w:pPr>
          </w:p>
        </w:tc>
        <w:tc>
          <w:tcPr>
            <w:tcW w:w="2155" w:type="pct"/>
          </w:tcPr>
          <w:p w14:paraId="27E4FE61" w14:textId="77777777" w:rsidR="008269B4" w:rsidRPr="001D1D4B" w:rsidRDefault="008269B4" w:rsidP="002E42FA">
            <w:pPr>
              <w:pStyle w:val="NormalWeb"/>
              <w:spacing w:before="0" w:beforeAutospacing="0" w:after="120" w:afterAutospacing="0"/>
              <w:outlineLvl w:val="0"/>
              <w:rPr>
                <w:bCs/>
                <w:sz w:val="23"/>
                <w:szCs w:val="23"/>
              </w:rPr>
            </w:pPr>
          </w:p>
        </w:tc>
      </w:tr>
    </w:tbl>
    <w:p w14:paraId="68D27843" w14:textId="77777777" w:rsidR="008269B4" w:rsidRDefault="008269B4" w:rsidP="008269B4">
      <w:pPr>
        <w:pStyle w:val="H2"/>
        <w:spacing w:before="0" w:after="0"/>
        <w:rPr>
          <w:bCs/>
          <w:sz w:val="23"/>
          <w:szCs w:val="23"/>
        </w:rPr>
      </w:pPr>
    </w:p>
    <w:p w14:paraId="6D5C9F8B" w14:textId="77777777" w:rsidR="008269B4" w:rsidRPr="001D1D4B" w:rsidRDefault="008269B4" w:rsidP="008269B4">
      <w:pPr>
        <w:pStyle w:val="Heading4A"/>
      </w:pPr>
      <w:r w:rsidRPr="001D1D4B">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0"/>
        <w:gridCol w:w="4280"/>
        <w:gridCol w:w="4276"/>
      </w:tblGrid>
      <w:tr w:rsidR="008269B4" w:rsidRPr="001D1D4B" w14:paraId="20A61C34" w14:textId="77777777" w:rsidTr="002E42FA">
        <w:trPr>
          <w:hidden/>
        </w:trPr>
        <w:tc>
          <w:tcPr>
            <w:tcW w:w="689" w:type="pct"/>
            <w:tcBorders>
              <w:bottom w:val="single" w:sz="4" w:space="0" w:color="auto"/>
            </w:tcBorders>
            <w:shd w:val="clear" w:color="auto" w:fill="D9D9D9" w:themeFill="background1" w:themeFillShade="D9"/>
          </w:tcPr>
          <w:p w14:paraId="1561855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59453F8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50A337F2"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8269B4" w:rsidRPr="001D1D4B" w14:paraId="5D6ADE3D" w14:textId="77777777" w:rsidTr="002E42FA">
        <w:trPr>
          <w:hidden/>
        </w:trPr>
        <w:tc>
          <w:tcPr>
            <w:tcW w:w="689" w:type="pct"/>
            <w:tcBorders>
              <w:top w:val="single" w:sz="4" w:space="0" w:color="auto"/>
              <w:left w:val="nil"/>
              <w:bottom w:val="nil"/>
              <w:right w:val="single" w:sz="4" w:space="0" w:color="auto"/>
            </w:tcBorders>
          </w:tcPr>
          <w:p w14:paraId="1F94AFD7"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262A8062"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478BE8B2"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8269B4" w:rsidRPr="001D1D4B" w14:paraId="762D7880"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67DCA160" w14:textId="5B413AF4" w:rsidR="008269B4" w:rsidRPr="001D1D4B" w:rsidRDefault="00A676D5" w:rsidP="002E42FA">
            <w:pPr>
              <w:pStyle w:val="NormalWeb"/>
              <w:spacing w:before="0" w:beforeAutospacing="0" w:after="0" w:afterAutospacing="0"/>
              <w:outlineLvl w:val="0"/>
              <w:rPr>
                <w:bCs/>
                <w:sz w:val="23"/>
                <w:szCs w:val="23"/>
              </w:rPr>
            </w:pPr>
            <w:r>
              <w:rPr>
                <w:bCs/>
                <w:sz w:val="23"/>
                <w:szCs w:val="23"/>
              </w:rPr>
              <w:t>2020-</w:t>
            </w:r>
          </w:p>
        </w:tc>
        <w:tc>
          <w:tcPr>
            <w:tcW w:w="2155" w:type="pct"/>
          </w:tcPr>
          <w:p w14:paraId="1627CA33" w14:textId="1A168839" w:rsidR="008269B4" w:rsidRPr="001D1D4B" w:rsidRDefault="001537A8" w:rsidP="002E42FA">
            <w:pPr>
              <w:pStyle w:val="NormalWeb"/>
              <w:spacing w:before="0" w:beforeAutospacing="0" w:after="0" w:afterAutospacing="0"/>
              <w:outlineLvl w:val="0"/>
              <w:rPr>
                <w:bCs/>
                <w:sz w:val="23"/>
                <w:szCs w:val="23"/>
              </w:rPr>
            </w:pPr>
            <w:r>
              <w:rPr>
                <w:bCs/>
                <w:sz w:val="23"/>
                <w:szCs w:val="23"/>
              </w:rPr>
              <w:t xml:space="preserve">Legislative Committee </w:t>
            </w:r>
          </w:p>
        </w:tc>
        <w:tc>
          <w:tcPr>
            <w:tcW w:w="2155" w:type="pct"/>
          </w:tcPr>
          <w:p w14:paraId="2757B6F2" w14:textId="77777777" w:rsidR="008269B4" w:rsidRDefault="005C0444" w:rsidP="002E42FA">
            <w:pPr>
              <w:pStyle w:val="NormalWeb"/>
              <w:spacing w:before="0" w:beforeAutospacing="0" w:after="120" w:afterAutospacing="0"/>
              <w:outlineLvl w:val="0"/>
              <w:rPr>
                <w:bCs/>
                <w:sz w:val="23"/>
                <w:szCs w:val="23"/>
              </w:rPr>
            </w:pPr>
            <w:r>
              <w:rPr>
                <w:bCs/>
                <w:sz w:val="23"/>
                <w:szCs w:val="23"/>
              </w:rPr>
              <w:t>American Society of Plastic Surgeons</w:t>
            </w:r>
          </w:p>
          <w:p w14:paraId="0F84D6B4" w14:textId="5F3E2717" w:rsidR="005C0444" w:rsidRPr="001D1D4B" w:rsidRDefault="005C0444" w:rsidP="002E42FA">
            <w:pPr>
              <w:pStyle w:val="NormalWeb"/>
              <w:spacing w:before="0" w:beforeAutospacing="0" w:after="120" w:afterAutospacing="0"/>
              <w:outlineLvl w:val="0"/>
              <w:rPr>
                <w:bCs/>
                <w:sz w:val="23"/>
                <w:szCs w:val="23"/>
              </w:rPr>
            </w:pPr>
            <w:r>
              <w:rPr>
                <w:bCs/>
                <w:sz w:val="23"/>
                <w:szCs w:val="23"/>
              </w:rPr>
              <w:t>Member</w:t>
            </w:r>
          </w:p>
        </w:tc>
      </w:tr>
      <w:tr w:rsidR="008269B4" w:rsidRPr="001D1D4B" w14:paraId="3280FD19"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4974C0C8" w14:textId="4BDEDA7D" w:rsidR="008269B4" w:rsidRPr="001D1D4B" w:rsidRDefault="00A676D5" w:rsidP="002E42FA">
            <w:pPr>
              <w:pStyle w:val="NormalWeb"/>
              <w:spacing w:before="0" w:beforeAutospacing="0" w:after="0" w:afterAutospacing="0"/>
              <w:outlineLvl w:val="0"/>
              <w:rPr>
                <w:bCs/>
                <w:sz w:val="23"/>
                <w:szCs w:val="23"/>
              </w:rPr>
            </w:pPr>
            <w:r>
              <w:rPr>
                <w:bCs/>
                <w:sz w:val="23"/>
                <w:szCs w:val="23"/>
              </w:rPr>
              <w:t>2020-</w:t>
            </w:r>
          </w:p>
        </w:tc>
        <w:tc>
          <w:tcPr>
            <w:tcW w:w="2155" w:type="pct"/>
          </w:tcPr>
          <w:p w14:paraId="1F14A348" w14:textId="221AFB46" w:rsidR="008269B4" w:rsidRPr="001D1D4B" w:rsidRDefault="005C0444" w:rsidP="002E42FA">
            <w:pPr>
              <w:pStyle w:val="NormalWeb"/>
              <w:spacing w:before="0" w:beforeAutospacing="0" w:after="0" w:afterAutospacing="0"/>
              <w:outlineLvl w:val="0"/>
              <w:rPr>
                <w:bCs/>
                <w:sz w:val="23"/>
                <w:szCs w:val="23"/>
              </w:rPr>
            </w:pPr>
            <w:r>
              <w:rPr>
                <w:bCs/>
                <w:sz w:val="23"/>
                <w:szCs w:val="23"/>
              </w:rPr>
              <w:t>Annual Meeting Committee</w:t>
            </w:r>
          </w:p>
        </w:tc>
        <w:tc>
          <w:tcPr>
            <w:tcW w:w="2155" w:type="pct"/>
          </w:tcPr>
          <w:p w14:paraId="384F3A8C" w14:textId="77777777" w:rsidR="005C0444" w:rsidRDefault="005C0444" w:rsidP="005C0444">
            <w:pPr>
              <w:pStyle w:val="NormalWeb"/>
              <w:spacing w:before="0" w:beforeAutospacing="0" w:after="120" w:afterAutospacing="0"/>
              <w:outlineLvl w:val="0"/>
              <w:rPr>
                <w:bCs/>
                <w:sz w:val="23"/>
                <w:szCs w:val="23"/>
              </w:rPr>
            </w:pPr>
            <w:r>
              <w:rPr>
                <w:bCs/>
                <w:sz w:val="23"/>
                <w:szCs w:val="23"/>
              </w:rPr>
              <w:t>American Society of Plastic Surgeons</w:t>
            </w:r>
          </w:p>
          <w:p w14:paraId="75C8C6D6" w14:textId="5285E69F" w:rsidR="008269B4" w:rsidRPr="001D1D4B" w:rsidRDefault="005C0444" w:rsidP="005C0444">
            <w:pPr>
              <w:pStyle w:val="NormalWeb"/>
              <w:spacing w:before="0" w:beforeAutospacing="0" w:after="120" w:afterAutospacing="0"/>
              <w:outlineLvl w:val="0"/>
              <w:rPr>
                <w:bCs/>
                <w:sz w:val="23"/>
                <w:szCs w:val="23"/>
              </w:rPr>
            </w:pPr>
            <w:r>
              <w:rPr>
                <w:bCs/>
                <w:sz w:val="23"/>
                <w:szCs w:val="23"/>
              </w:rPr>
              <w:t>Member</w:t>
            </w:r>
          </w:p>
        </w:tc>
      </w:tr>
      <w:tr w:rsidR="00A676D5" w:rsidRPr="001D1D4B" w14:paraId="445ACB8D"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14EBA24E" w14:textId="61CFBDA3" w:rsidR="00A676D5" w:rsidRDefault="001537A8" w:rsidP="002E42FA">
            <w:pPr>
              <w:pStyle w:val="NormalWeb"/>
              <w:spacing w:before="0" w:beforeAutospacing="0" w:after="0" w:afterAutospacing="0"/>
              <w:outlineLvl w:val="0"/>
              <w:rPr>
                <w:bCs/>
                <w:sz w:val="23"/>
                <w:szCs w:val="23"/>
              </w:rPr>
            </w:pPr>
            <w:r>
              <w:rPr>
                <w:bCs/>
                <w:sz w:val="23"/>
                <w:szCs w:val="23"/>
              </w:rPr>
              <w:t>2020-</w:t>
            </w:r>
          </w:p>
        </w:tc>
        <w:tc>
          <w:tcPr>
            <w:tcW w:w="2155" w:type="pct"/>
          </w:tcPr>
          <w:p w14:paraId="2EBE4887" w14:textId="65C41B81" w:rsidR="00A676D5" w:rsidRPr="001D1D4B" w:rsidRDefault="005C0444" w:rsidP="002E42FA">
            <w:pPr>
              <w:pStyle w:val="NormalWeb"/>
              <w:spacing w:before="0" w:beforeAutospacing="0" w:after="0" w:afterAutospacing="0"/>
              <w:outlineLvl w:val="0"/>
              <w:rPr>
                <w:bCs/>
                <w:sz w:val="23"/>
                <w:szCs w:val="23"/>
              </w:rPr>
            </w:pPr>
            <w:r>
              <w:rPr>
                <w:bCs/>
                <w:sz w:val="23"/>
                <w:szCs w:val="23"/>
              </w:rPr>
              <w:t>T</w:t>
            </w:r>
            <w:r w:rsidR="00F92E00">
              <w:rPr>
                <w:bCs/>
                <w:sz w:val="23"/>
                <w:szCs w:val="23"/>
              </w:rPr>
              <w:t>echnology Committee</w:t>
            </w:r>
          </w:p>
        </w:tc>
        <w:tc>
          <w:tcPr>
            <w:tcW w:w="2155" w:type="pct"/>
          </w:tcPr>
          <w:p w14:paraId="0D448B16" w14:textId="77777777" w:rsidR="00A676D5" w:rsidRDefault="00F92E00" w:rsidP="002E42FA">
            <w:pPr>
              <w:pStyle w:val="NormalWeb"/>
              <w:spacing w:before="0" w:beforeAutospacing="0" w:after="120" w:afterAutospacing="0"/>
              <w:outlineLvl w:val="0"/>
              <w:rPr>
                <w:bCs/>
                <w:sz w:val="23"/>
                <w:szCs w:val="23"/>
              </w:rPr>
            </w:pPr>
            <w:r>
              <w:rPr>
                <w:bCs/>
                <w:sz w:val="23"/>
                <w:szCs w:val="23"/>
              </w:rPr>
              <w:t>Plastic Surgery Research</w:t>
            </w:r>
            <w:r w:rsidR="00CF73AD">
              <w:rPr>
                <w:bCs/>
                <w:sz w:val="23"/>
                <w:szCs w:val="23"/>
              </w:rPr>
              <w:t xml:space="preserve"> Council</w:t>
            </w:r>
          </w:p>
          <w:p w14:paraId="54F133BD" w14:textId="04352379" w:rsidR="00CF73AD" w:rsidRPr="001D1D4B" w:rsidRDefault="00CF73AD" w:rsidP="002E42FA">
            <w:pPr>
              <w:pStyle w:val="NormalWeb"/>
              <w:spacing w:before="0" w:beforeAutospacing="0" w:after="120" w:afterAutospacing="0"/>
              <w:outlineLvl w:val="0"/>
              <w:rPr>
                <w:bCs/>
                <w:sz w:val="23"/>
                <w:szCs w:val="23"/>
              </w:rPr>
            </w:pPr>
            <w:r>
              <w:rPr>
                <w:bCs/>
                <w:sz w:val="23"/>
                <w:szCs w:val="23"/>
              </w:rPr>
              <w:t>Member</w:t>
            </w:r>
          </w:p>
        </w:tc>
      </w:tr>
      <w:tr w:rsidR="00A676D5" w:rsidRPr="001D1D4B" w14:paraId="51701B18"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6C4767A5" w14:textId="5D3A1932" w:rsidR="00A676D5" w:rsidRDefault="001537A8" w:rsidP="002E42FA">
            <w:pPr>
              <w:pStyle w:val="NormalWeb"/>
              <w:spacing w:before="0" w:beforeAutospacing="0" w:after="0" w:afterAutospacing="0"/>
              <w:outlineLvl w:val="0"/>
              <w:rPr>
                <w:bCs/>
                <w:sz w:val="23"/>
                <w:szCs w:val="23"/>
              </w:rPr>
            </w:pPr>
            <w:r>
              <w:rPr>
                <w:bCs/>
                <w:sz w:val="23"/>
                <w:szCs w:val="23"/>
              </w:rPr>
              <w:t>2023-</w:t>
            </w:r>
          </w:p>
        </w:tc>
        <w:tc>
          <w:tcPr>
            <w:tcW w:w="2155" w:type="pct"/>
          </w:tcPr>
          <w:p w14:paraId="0A60077A" w14:textId="5BDB4BFA" w:rsidR="00A676D5" w:rsidRPr="001D1D4B" w:rsidRDefault="002707CC" w:rsidP="002E42FA">
            <w:pPr>
              <w:pStyle w:val="NormalWeb"/>
              <w:spacing w:before="0" w:beforeAutospacing="0" w:after="0" w:afterAutospacing="0"/>
              <w:outlineLvl w:val="0"/>
              <w:rPr>
                <w:bCs/>
                <w:sz w:val="23"/>
                <w:szCs w:val="23"/>
              </w:rPr>
            </w:pPr>
            <w:r>
              <w:rPr>
                <w:bCs/>
                <w:sz w:val="23"/>
                <w:szCs w:val="23"/>
              </w:rPr>
              <w:t>Medical Device Approval Committee</w:t>
            </w:r>
          </w:p>
        </w:tc>
        <w:tc>
          <w:tcPr>
            <w:tcW w:w="2155" w:type="pct"/>
          </w:tcPr>
          <w:p w14:paraId="20B368DF" w14:textId="77777777" w:rsidR="00A676D5" w:rsidRDefault="002707CC" w:rsidP="002E42FA">
            <w:pPr>
              <w:pStyle w:val="NormalWeb"/>
              <w:spacing w:before="0" w:beforeAutospacing="0" w:after="120" w:afterAutospacing="0"/>
              <w:outlineLvl w:val="0"/>
              <w:rPr>
                <w:bCs/>
                <w:sz w:val="23"/>
                <w:szCs w:val="23"/>
              </w:rPr>
            </w:pPr>
            <w:r>
              <w:rPr>
                <w:bCs/>
                <w:sz w:val="23"/>
                <w:szCs w:val="23"/>
              </w:rPr>
              <w:t>United States Food and Drug Administration</w:t>
            </w:r>
          </w:p>
          <w:p w14:paraId="210B8167" w14:textId="7254B22D" w:rsidR="002707CC" w:rsidRPr="001D1D4B" w:rsidRDefault="0058354D" w:rsidP="002E42FA">
            <w:pPr>
              <w:pStyle w:val="NormalWeb"/>
              <w:spacing w:before="0" w:beforeAutospacing="0" w:after="120" w:afterAutospacing="0"/>
              <w:outlineLvl w:val="0"/>
              <w:rPr>
                <w:bCs/>
                <w:sz w:val="23"/>
                <w:szCs w:val="23"/>
              </w:rPr>
            </w:pPr>
            <w:r>
              <w:rPr>
                <w:bCs/>
                <w:sz w:val="23"/>
                <w:szCs w:val="23"/>
              </w:rPr>
              <w:lastRenderedPageBreak/>
              <w:t>Surgery Representative</w:t>
            </w:r>
          </w:p>
        </w:tc>
      </w:tr>
    </w:tbl>
    <w:p w14:paraId="197A7D94" w14:textId="77777777" w:rsidR="008269B4" w:rsidRPr="001D1D4B" w:rsidRDefault="008269B4" w:rsidP="008269B4">
      <w:pPr>
        <w:pStyle w:val="H2"/>
        <w:spacing w:before="0" w:after="0"/>
        <w:rPr>
          <w:bCs/>
          <w:sz w:val="23"/>
          <w:szCs w:val="23"/>
        </w:rPr>
      </w:pPr>
    </w:p>
    <w:p w14:paraId="0B3053E9" w14:textId="77777777" w:rsidR="008269B4" w:rsidRPr="001D1D4B" w:rsidRDefault="52594072" w:rsidP="008269B4">
      <w:pPr>
        <w:pStyle w:val="Heading4A"/>
      </w:pPr>
      <w:r>
        <w:t>International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8269B4" w:rsidRPr="001D1D4B" w14:paraId="3E6C63FE" w14:textId="77777777" w:rsidTr="002E42FA">
        <w:trPr>
          <w:hidden/>
        </w:trPr>
        <w:tc>
          <w:tcPr>
            <w:tcW w:w="689" w:type="pct"/>
            <w:shd w:val="clear" w:color="auto" w:fill="D9D9D9" w:themeFill="background1" w:themeFillShade="D9"/>
          </w:tcPr>
          <w:p w14:paraId="580FCD83"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714BF972"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0AAD88F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8269B4" w:rsidRPr="001D1D4B" w14:paraId="550C68DB" w14:textId="77777777" w:rsidTr="002E42FA">
        <w:trPr>
          <w:hidden/>
        </w:trPr>
        <w:tc>
          <w:tcPr>
            <w:tcW w:w="689" w:type="pct"/>
            <w:shd w:val="clear" w:color="auto" w:fill="D9D9D9" w:themeFill="background1" w:themeFillShade="D9"/>
          </w:tcPr>
          <w:p w14:paraId="5F44CF34"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2156" w:type="pct"/>
            <w:shd w:val="clear" w:color="auto" w:fill="D9D9D9" w:themeFill="background1" w:themeFillShade="D9"/>
          </w:tcPr>
          <w:p w14:paraId="6DCDE61D"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0F01D9C7"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bl>
    <w:p w14:paraId="581F70ED" w14:textId="77777777" w:rsidR="008269B4" w:rsidRPr="001D1D4B" w:rsidRDefault="008269B4" w:rsidP="008269B4">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0"/>
        <w:gridCol w:w="4284"/>
        <w:gridCol w:w="4282"/>
      </w:tblGrid>
      <w:tr w:rsidR="008269B4" w:rsidRPr="001D1D4B" w14:paraId="0E73CBCC" w14:textId="77777777" w:rsidTr="002E42FA">
        <w:tc>
          <w:tcPr>
            <w:tcW w:w="689" w:type="pct"/>
          </w:tcPr>
          <w:p w14:paraId="493C05FE" w14:textId="77777777" w:rsidR="008269B4" w:rsidRPr="001D1D4B" w:rsidRDefault="008269B4" w:rsidP="002E42FA">
            <w:pPr>
              <w:pStyle w:val="NormalWeb"/>
              <w:spacing w:before="0" w:beforeAutospacing="0" w:after="0" w:afterAutospacing="0"/>
              <w:outlineLvl w:val="0"/>
              <w:rPr>
                <w:bCs/>
                <w:sz w:val="23"/>
                <w:szCs w:val="23"/>
              </w:rPr>
            </w:pPr>
          </w:p>
        </w:tc>
        <w:tc>
          <w:tcPr>
            <w:tcW w:w="2156" w:type="pct"/>
          </w:tcPr>
          <w:p w14:paraId="1EBECF92" w14:textId="77777777" w:rsidR="008269B4" w:rsidRPr="001D1D4B" w:rsidRDefault="008269B4" w:rsidP="002E42FA">
            <w:pPr>
              <w:pStyle w:val="NormalWeb"/>
              <w:spacing w:before="0" w:beforeAutospacing="0" w:after="0" w:afterAutospacing="0"/>
              <w:outlineLvl w:val="0"/>
              <w:rPr>
                <w:bCs/>
                <w:sz w:val="23"/>
                <w:szCs w:val="23"/>
              </w:rPr>
            </w:pPr>
          </w:p>
        </w:tc>
        <w:tc>
          <w:tcPr>
            <w:tcW w:w="2156" w:type="pct"/>
          </w:tcPr>
          <w:p w14:paraId="192DD5E7" w14:textId="77777777" w:rsidR="008269B4" w:rsidRPr="001D1D4B" w:rsidRDefault="008269B4" w:rsidP="002E42FA">
            <w:pPr>
              <w:pStyle w:val="NormalWeb"/>
              <w:spacing w:before="0" w:beforeAutospacing="0" w:after="120" w:afterAutospacing="0"/>
              <w:outlineLvl w:val="0"/>
              <w:rPr>
                <w:bCs/>
                <w:sz w:val="23"/>
                <w:szCs w:val="23"/>
              </w:rPr>
            </w:pPr>
          </w:p>
        </w:tc>
      </w:tr>
      <w:tr w:rsidR="008269B4" w:rsidRPr="001D1D4B" w14:paraId="37ACC83F" w14:textId="77777777" w:rsidTr="002E42FA">
        <w:tc>
          <w:tcPr>
            <w:tcW w:w="689" w:type="pct"/>
          </w:tcPr>
          <w:p w14:paraId="0B5E1286" w14:textId="77777777" w:rsidR="008269B4" w:rsidRPr="001D1D4B" w:rsidRDefault="008269B4" w:rsidP="002E42FA">
            <w:pPr>
              <w:pStyle w:val="NormalWeb"/>
              <w:spacing w:before="0" w:beforeAutospacing="0" w:after="0" w:afterAutospacing="0"/>
              <w:outlineLvl w:val="0"/>
              <w:rPr>
                <w:bCs/>
                <w:sz w:val="23"/>
                <w:szCs w:val="23"/>
              </w:rPr>
            </w:pPr>
          </w:p>
        </w:tc>
        <w:tc>
          <w:tcPr>
            <w:tcW w:w="2156" w:type="pct"/>
          </w:tcPr>
          <w:p w14:paraId="32F9681C" w14:textId="77777777" w:rsidR="008269B4" w:rsidRPr="001D1D4B" w:rsidRDefault="008269B4" w:rsidP="002E42FA">
            <w:pPr>
              <w:pStyle w:val="NormalWeb"/>
              <w:spacing w:before="0" w:beforeAutospacing="0" w:after="0" w:afterAutospacing="0"/>
              <w:outlineLvl w:val="0"/>
              <w:rPr>
                <w:bCs/>
                <w:sz w:val="23"/>
                <w:szCs w:val="23"/>
              </w:rPr>
            </w:pPr>
          </w:p>
        </w:tc>
        <w:tc>
          <w:tcPr>
            <w:tcW w:w="2156" w:type="pct"/>
          </w:tcPr>
          <w:p w14:paraId="251BD450" w14:textId="77777777" w:rsidR="008269B4" w:rsidRPr="001D1D4B" w:rsidRDefault="008269B4" w:rsidP="002E42FA">
            <w:pPr>
              <w:pStyle w:val="NormalWeb"/>
              <w:spacing w:before="0" w:beforeAutospacing="0" w:after="120" w:afterAutospacing="0"/>
              <w:outlineLvl w:val="0"/>
              <w:rPr>
                <w:bCs/>
                <w:sz w:val="23"/>
                <w:szCs w:val="23"/>
              </w:rPr>
            </w:pPr>
          </w:p>
        </w:tc>
      </w:tr>
    </w:tbl>
    <w:p w14:paraId="7A8AE1CA" w14:textId="77777777" w:rsidR="008269B4" w:rsidRPr="001D1D4B" w:rsidRDefault="008269B4" w:rsidP="008269B4">
      <w:pPr>
        <w:pStyle w:val="H2"/>
        <w:spacing w:before="0" w:after="0"/>
        <w:rPr>
          <w:bCs/>
          <w:sz w:val="23"/>
          <w:szCs w:val="23"/>
        </w:rPr>
      </w:pPr>
    </w:p>
    <w:p w14:paraId="3D04F878" w14:textId="77777777" w:rsidR="008269B4" w:rsidRPr="001D1D4B" w:rsidRDefault="008269B4" w:rsidP="008269B4">
      <w:pPr>
        <w:pStyle w:val="Heading4A"/>
      </w:pPr>
      <w:r w:rsidRPr="001D1D4B">
        <w:t>Professional Societies: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0"/>
        <w:gridCol w:w="4280"/>
        <w:gridCol w:w="4276"/>
      </w:tblGrid>
      <w:tr w:rsidR="008269B4" w:rsidRPr="001D1D4B" w14:paraId="24644959" w14:textId="77777777" w:rsidTr="00082B6D">
        <w:trPr>
          <w:hidden/>
        </w:trPr>
        <w:tc>
          <w:tcPr>
            <w:tcW w:w="690" w:type="pct"/>
            <w:tcBorders>
              <w:bottom w:val="single" w:sz="4" w:space="0" w:color="auto"/>
            </w:tcBorders>
            <w:shd w:val="clear" w:color="auto" w:fill="D9D9D9" w:themeFill="background1" w:themeFillShade="D9"/>
          </w:tcPr>
          <w:p w14:paraId="02BCF7A1"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26747B6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Society Name</w:t>
            </w:r>
          </w:p>
        </w:tc>
        <w:tc>
          <w:tcPr>
            <w:tcW w:w="2154" w:type="pct"/>
            <w:shd w:val="clear" w:color="auto" w:fill="D9D9D9" w:themeFill="background1" w:themeFillShade="D9"/>
          </w:tcPr>
          <w:p w14:paraId="5DAF2D28" w14:textId="77777777" w:rsidR="008269B4" w:rsidRPr="001D1D4B" w:rsidRDefault="008269B4" w:rsidP="002E42FA">
            <w:pPr>
              <w:pStyle w:val="NormalWeb"/>
              <w:spacing w:before="0" w:beforeAutospacing="0" w:after="0" w:afterAutospacing="0"/>
              <w:outlineLvl w:val="0"/>
              <w:rPr>
                <w:bCs/>
                <w:vanish/>
                <w:color w:val="000080"/>
                <w:sz w:val="23"/>
                <w:szCs w:val="23"/>
              </w:rPr>
            </w:pPr>
          </w:p>
        </w:tc>
      </w:tr>
      <w:tr w:rsidR="008269B4" w:rsidRPr="001D1D4B" w14:paraId="326B0C56" w14:textId="77777777" w:rsidTr="00082B6D">
        <w:trPr>
          <w:hidden/>
        </w:trPr>
        <w:tc>
          <w:tcPr>
            <w:tcW w:w="690" w:type="pct"/>
            <w:tcBorders>
              <w:top w:val="single" w:sz="4" w:space="0" w:color="auto"/>
              <w:left w:val="nil"/>
              <w:bottom w:val="nil"/>
              <w:right w:val="single" w:sz="4" w:space="0" w:color="auto"/>
            </w:tcBorders>
          </w:tcPr>
          <w:p w14:paraId="365EB1CD"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69D7D07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4" w:type="pct"/>
            <w:shd w:val="clear" w:color="auto" w:fill="D9D9D9" w:themeFill="background1" w:themeFillShade="D9"/>
          </w:tcPr>
          <w:p w14:paraId="1765AB5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220450" w:rsidRPr="001D1D4B" w14:paraId="18396558" w14:textId="77777777" w:rsidTr="00082B6D">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427A11B1" w14:textId="00A020D5" w:rsidR="00220450" w:rsidRDefault="00220450" w:rsidP="002E42FA">
            <w:pPr>
              <w:pStyle w:val="NormalWeb"/>
              <w:spacing w:before="0" w:beforeAutospacing="0" w:after="0" w:afterAutospacing="0"/>
              <w:outlineLvl w:val="0"/>
              <w:rPr>
                <w:bCs/>
                <w:sz w:val="23"/>
                <w:szCs w:val="23"/>
              </w:rPr>
            </w:pPr>
            <w:r>
              <w:rPr>
                <w:bCs/>
                <w:sz w:val="23"/>
                <w:szCs w:val="23"/>
              </w:rPr>
              <w:t>200</w:t>
            </w:r>
            <w:r w:rsidR="0004209E">
              <w:rPr>
                <w:bCs/>
                <w:sz w:val="23"/>
                <w:szCs w:val="23"/>
              </w:rPr>
              <w:t>7</w:t>
            </w:r>
            <w:r>
              <w:rPr>
                <w:bCs/>
                <w:sz w:val="23"/>
                <w:szCs w:val="23"/>
              </w:rPr>
              <w:t>-2011</w:t>
            </w:r>
          </w:p>
        </w:tc>
        <w:tc>
          <w:tcPr>
            <w:tcW w:w="2156" w:type="pct"/>
          </w:tcPr>
          <w:p w14:paraId="60058C50" w14:textId="0CF69EA4" w:rsidR="00220450" w:rsidRDefault="0004209E" w:rsidP="002E42FA">
            <w:pPr>
              <w:pStyle w:val="NormalWeb"/>
              <w:spacing w:before="0" w:beforeAutospacing="0" w:after="0" w:afterAutospacing="0"/>
              <w:outlineLvl w:val="0"/>
              <w:rPr>
                <w:bCs/>
                <w:sz w:val="23"/>
                <w:szCs w:val="23"/>
              </w:rPr>
            </w:pPr>
            <w:r>
              <w:rPr>
                <w:bCs/>
                <w:sz w:val="23"/>
                <w:szCs w:val="23"/>
              </w:rPr>
              <w:t xml:space="preserve">Texas Medical Association </w:t>
            </w:r>
          </w:p>
        </w:tc>
        <w:tc>
          <w:tcPr>
            <w:tcW w:w="2154" w:type="pct"/>
          </w:tcPr>
          <w:p w14:paraId="4FE4D12C" w14:textId="76DE3DD5" w:rsidR="00220450" w:rsidRDefault="0004209E" w:rsidP="002E42FA">
            <w:pPr>
              <w:pStyle w:val="NormalWeb"/>
              <w:spacing w:before="0" w:beforeAutospacing="0" w:after="120" w:afterAutospacing="0"/>
              <w:outlineLvl w:val="0"/>
              <w:rPr>
                <w:bCs/>
                <w:sz w:val="23"/>
                <w:szCs w:val="23"/>
              </w:rPr>
            </w:pPr>
            <w:r>
              <w:rPr>
                <w:bCs/>
                <w:sz w:val="23"/>
                <w:szCs w:val="23"/>
              </w:rPr>
              <w:t>Member</w:t>
            </w:r>
          </w:p>
        </w:tc>
      </w:tr>
      <w:tr w:rsidR="008269B4" w:rsidRPr="001D1D4B" w14:paraId="79DC3879" w14:textId="77777777" w:rsidTr="00082B6D">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4FC51004" w14:textId="1F98AC36" w:rsidR="008269B4" w:rsidRPr="001D1D4B" w:rsidRDefault="00560F89" w:rsidP="002E42FA">
            <w:pPr>
              <w:pStyle w:val="NormalWeb"/>
              <w:spacing w:before="0" w:beforeAutospacing="0" w:after="0" w:afterAutospacing="0"/>
              <w:outlineLvl w:val="0"/>
              <w:rPr>
                <w:bCs/>
                <w:sz w:val="23"/>
                <w:szCs w:val="23"/>
              </w:rPr>
            </w:pPr>
            <w:r>
              <w:rPr>
                <w:bCs/>
                <w:sz w:val="23"/>
                <w:szCs w:val="23"/>
              </w:rPr>
              <w:t>2013-</w:t>
            </w:r>
          </w:p>
        </w:tc>
        <w:tc>
          <w:tcPr>
            <w:tcW w:w="2156" w:type="pct"/>
          </w:tcPr>
          <w:p w14:paraId="6F02B0E9" w14:textId="77777777" w:rsidR="008269B4" w:rsidRDefault="00930E02" w:rsidP="002E42FA">
            <w:pPr>
              <w:pStyle w:val="NormalWeb"/>
              <w:spacing w:before="0" w:beforeAutospacing="0" w:after="0" w:afterAutospacing="0"/>
              <w:outlineLvl w:val="0"/>
              <w:rPr>
                <w:bCs/>
                <w:sz w:val="23"/>
                <w:szCs w:val="23"/>
              </w:rPr>
            </w:pPr>
            <w:r>
              <w:rPr>
                <w:bCs/>
                <w:sz w:val="23"/>
                <w:szCs w:val="23"/>
              </w:rPr>
              <w:t>The Plastic Surgery Research Council</w:t>
            </w:r>
          </w:p>
          <w:p w14:paraId="765431AA" w14:textId="10027ED3" w:rsidR="00CE6952" w:rsidRDefault="00CE6952" w:rsidP="002E42FA">
            <w:pPr>
              <w:pStyle w:val="NormalWeb"/>
              <w:spacing w:before="0" w:beforeAutospacing="0" w:after="0" w:afterAutospacing="0"/>
              <w:outlineLvl w:val="0"/>
              <w:rPr>
                <w:bCs/>
                <w:sz w:val="23"/>
                <w:szCs w:val="23"/>
              </w:rPr>
            </w:pPr>
            <w:r>
              <w:rPr>
                <w:bCs/>
                <w:sz w:val="23"/>
                <w:szCs w:val="23"/>
              </w:rPr>
              <w:t>Member, Technology Committee</w:t>
            </w:r>
          </w:p>
          <w:p w14:paraId="56043BF3" w14:textId="28F86D0A" w:rsidR="00CE6952" w:rsidRPr="001D1D4B" w:rsidRDefault="00CE6952" w:rsidP="002E42FA">
            <w:pPr>
              <w:pStyle w:val="NormalWeb"/>
              <w:spacing w:before="0" w:beforeAutospacing="0" w:after="0" w:afterAutospacing="0"/>
              <w:outlineLvl w:val="0"/>
              <w:rPr>
                <w:bCs/>
                <w:sz w:val="23"/>
                <w:szCs w:val="23"/>
              </w:rPr>
            </w:pPr>
          </w:p>
        </w:tc>
        <w:tc>
          <w:tcPr>
            <w:tcW w:w="2154" w:type="pct"/>
          </w:tcPr>
          <w:p w14:paraId="7B7CB297" w14:textId="477CE5EA" w:rsidR="008269B4" w:rsidRPr="001D1D4B" w:rsidRDefault="00930E02" w:rsidP="002E42FA">
            <w:pPr>
              <w:pStyle w:val="NormalWeb"/>
              <w:spacing w:before="0" w:beforeAutospacing="0" w:after="120" w:afterAutospacing="0"/>
              <w:outlineLvl w:val="0"/>
              <w:rPr>
                <w:bCs/>
                <w:sz w:val="23"/>
                <w:szCs w:val="23"/>
              </w:rPr>
            </w:pPr>
            <w:r>
              <w:rPr>
                <w:bCs/>
                <w:sz w:val="23"/>
                <w:szCs w:val="23"/>
              </w:rPr>
              <w:t>Member</w:t>
            </w:r>
          </w:p>
        </w:tc>
      </w:tr>
      <w:tr w:rsidR="008269B4" w:rsidRPr="001D1D4B" w14:paraId="1682B587" w14:textId="77777777" w:rsidTr="00082B6D">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106F7046" w14:textId="6F5DDCC3" w:rsidR="008269B4" w:rsidRPr="001D1D4B" w:rsidRDefault="00560F89" w:rsidP="002E42FA">
            <w:pPr>
              <w:pStyle w:val="NormalWeb"/>
              <w:spacing w:before="0" w:beforeAutospacing="0" w:after="0" w:afterAutospacing="0"/>
              <w:outlineLvl w:val="0"/>
              <w:rPr>
                <w:bCs/>
                <w:sz w:val="23"/>
                <w:szCs w:val="23"/>
              </w:rPr>
            </w:pPr>
            <w:r>
              <w:rPr>
                <w:bCs/>
                <w:sz w:val="23"/>
                <w:szCs w:val="23"/>
              </w:rPr>
              <w:t>2013-</w:t>
            </w:r>
          </w:p>
        </w:tc>
        <w:tc>
          <w:tcPr>
            <w:tcW w:w="2156" w:type="pct"/>
          </w:tcPr>
          <w:p w14:paraId="4A4FC0CF" w14:textId="77777777" w:rsidR="008269B4" w:rsidRDefault="00930E02" w:rsidP="002E42FA">
            <w:pPr>
              <w:pStyle w:val="NormalWeb"/>
              <w:spacing w:before="0" w:beforeAutospacing="0" w:after="0" w:afterAutospacing="0"/>
              <w:outlineLvl w:val="0"/>
              <w:rPr>
                <w:bCs/>
                <w:sz w:val="23"/>
                <w:szCs w:val="23"/>
              </w:rPr>
            </w:pPr>
            <w:r>
              <w:rPr>
                <w:bCs/>
                <w:sz w:val="23"/>
                <w:szCs w:val="23"/>
              </w:rPr>
              <w:t>The American Society of Plastic Surgeons</w:t>
            </w:r>
          </w:p>
          <w:p w14:paraId="01EB28FF" w14:textId="18CD7606" w:rsidR="00CE6952" w:rsidRDefault="00CE6952" w:rsidP="002E42FA">
            <w:pPr>
              <w:pStyle w:val="NormalWeb"/>
              <w:spacing w:before="0" w:beforeAutospacing="0" w:after="0" w:afterAutospacing="0"/>
              <w:outlineLvl w:val="0"/>
              <w:rPr>
                <w:bCs/>
                <w:sz w:val="23"/>
                <w:szCs w:val="23"/>
              </w:rPr>
            </w:pPr>
            <w:r>
              <w:rPr>
                <w:bCs/>
                <w:sz w:val="23"/>
                <w:szCs w:val="23"/>
              </w:rPr>
              <w:t>Member, Annual Meeting Committee</w:t>
            </w:r>
          </w:p>
          <w:p w14:paraId="01852026" w14:textId="77777777" w:rsidR="00CE6952" w:rsidRDefault="00CE6952" w:rsidP="002E42FA">
            <w:pPr>
              <w:pStyle w:val="NormalWeb"/>
              <w:spacing w:before="0" w:beforeAutospacing="0" w:after="0" w:afterAutospacing="0"/>
              <w:outlineLvl w:val="0"/>
              <w:rPr>
                <w:bCs/>
                <w:sz w:val="23"/>
                <w:szCs w:val="23"/>
              </w:rPr>
            </w:pPr>
            <w:r>
              <w:rPr>
                <w:bCs/>
                <w:sz w:val="23"/>
                <w:szCs w:val="23"/>
              </w:rPr>
              <w:t>Member, Legislative Action Committee</w:t>
            </w:r>
          </w:p>
          <w:p w14:paraId="1E32D9B7" w14:textId="5E2C0490" w:rsidR="00CE6952" w:rsidRPr="001D1D4B" w:rsidRDefault="00CE6952" w:rsidP="002E42FA">
            <w:pPr>
              <w:pStyle w:val="NormalWeb"/>
              <w:spacing w:before="0" w:beforeAutospacing="0" w:after="0" w:afterAutospacing="0"/>
              <w:outlineLvl w:val="0"/>
              <w:rPr>
                <w:bCs/>
                <w:sz w:val="23"/>
                <w:szCs w:val="23"/>
              </w:rPr>
            </w:pPr>
          </w:p>
        </w:tc>
        <w:tc>
          <w:tcPr>
            <w:tcW w:w="2154" w:type="pct"/>
          </w:tcPr>
          <w:p w14:paraId="1FD7025F" w14:textId="514AB8E3" w:rsidR="008269B4" w:rsidRPr="001D1D4B" w:rsidRDefault="00930E02" w:rsidP="002E42FA">
            <w:pPr>
              <w:pStyle w:val="NormalWeb"/>
              <w:spacing w:before="0" w:beforeAutospacing="0" w:after="120" w:afterAutospacing="0"/>
              <w:outlineLvl w:val="0"/>
              <w:rPr>
                <w:bCs/>
                <w:sz w:val="23"/>
                <w:szCs w:val="23"/>
              </w:rPr>
            </w:pPr>
            <w:r>
              <w:rPr>
                <w:bCs/>
                <w:sz w:val="23"/>
                <w:szCs w:val="23"/>
              </w:rPr>
              <w:t>Member</w:t>
            </w:r>
          </w:p>
        </w:tc>
      </w:tr>
      <w:tr w:rsidR="00930E02" w:rsidRPr="001D1D4B" w14:paraId="07F963CC" w14:textId="77777777" w:rsidTr="00082B6D">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4A361366" w14:textId="0381C3A2" w:rsidR="00930E02" w:rsidRDefault="00930E02" w:rsidP="002E42FA">
            <w:pPr>
              <w:pStyle w:val="NormalWeb"/>
              <w:spacing w:before="0" w:beforeAutospacing="0" w:after="0" w:afterAutospacing="0"/>
              <w:outlineLvl w:val="0"/>
              <w:rPr>
                <w:bCs/>
                <w:sz w:val="23"/>
                <w:szCs w:val="23"/>
              </w:rPr>
            </w:pPr>
            <w:r>
              <w:rPr>
                <w:bCs/>
                <w:sz w:val="23"/>
                <w:szCs w:val="23"/>
              </w:rPr>
              <w:t>2013-</w:t>
            </w:r>
          </w:p>
        </w:tc>
        <w:tc>
          <w:tcPr>
            <w:tcW w:w="2156" w:type="pct"/>
          </w:tcPr>
          <w:p w14:paraId="17931835" w14:textId="07C346A4" w:rsidR="00930E02" w:rsidRDefault="00930E02" w:rsidP="002E42FA">
            <w:pPr>
              <w:pStyle w:val="NormalWeb"/>
              <w:spacing w:before="0" w:beforeAutospacing="0" w:after="0" w:afterAutospacing="0"/>
              <w:outlineLvl w:val="0"/>
              <w:rPr>
                <w:bCs/>
                <w:sz w:val="23"/>
                <w:szCs w:val="23"/>
              </w:rPr>
            </w:pPr>
            <w:r>
              <w:rPr>
                <w:bCs/>
                <w:sz w:val="23"/>
                <w:szCs w:val="23"/>
              </w:rPr>
              <w:t>American Medical Association</w:t>
            </w:r>
          </w:p>
        </w:tc>
        <w:tc>
          <w:tcPr>
            <w:tcW w:w="2154" w:type="pct"/>
          </w:tcPr>
          <w:p w14:paraId="01146F2B" w14:textId="1ACBD2A8" w:rsidR="00930E02" w:rsidRDefault="00930E02" w:rsidP="002E42FA">
            <w:pPr>
              <w:pStyle w:val="NormalWeb"/>
              <w:spacing w:before="0" w:beforeAutospacing="0" w:after="120" w:afterAutospacing="0"/>
              <w:outlineLvl w:val="0"/>
              <w:rPr>
                <w:bCs/>
                <w:sz w:val="23"/>
                <w:szCs w:val="23"/>
              </w:rPr>
            </w:pPr>
            <w:r>
              <w:rPr>
                <w:bCs/>
                <w:sz w:val="23"/>
                <w:szCs w:val="23"/>
              </w:rPr>
              <w:t>Member</w:t>
            </w:r>
          </w:p>
        </w:tc>
      </w:tr>
      <w:tr w:rsidR="00B706C8" w:rsidRPr="001D1D4B" w14:paraId="78339E6A" w14:textId="77777777" w:rsidTr="00082B6D">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52742192" w14:textId="3A4BA0AF" w:rsidR="00B706C8" w:rsidRDefault="00B706C8" w:rsidP="002E42FA">
            <w:pPr>
              <w:pStyle w:val="NormalWeb"/>
              <w:spacing w:before="0" w:beforeAutospacing="0" w:after="0" w:afterAutospacing="0"/>
              <w:outlineLvl w:val="0"/>
              <w:rPr>
                <w:bCs/>
                <w:sz w:val="23"/>
                <w:szCs w:val="23"/>
              </w:rPr>
            </w:pPr>
            <w:r>
              <w:rPr>
                <w:bCs/>
                <w:sz w:val="23"/>
                <w:szCs w:val="23"/>
              </w:rPr>
              <w:t>2013-</w:t>
            </w:r>
          </w:p>
        </w:tc>
        <w:tc>
          <w:tcPr>
            <w:tcW w:w="2156" w:type="pct"/>
          </w:tcPr>
          <w:p w14:paraId="07DE9655" w14:textId="77777777" w:rsidR="00B706C8" w:rsidRDefault="00B706C8" w:rsidP="002E42FA">
            <w:pPr>
              <w:pStyle w:val="NormalWeb"/>
              <w:spacing w:before="0" w:beforeAutospacing="0" w:after="0" w:afterAutospacing="0"/>
              <w:outlineLvl w:val="0"/>
              <w:rPr>
                <w:bCs/>
                <w:sz w:val="23"/>
                <w:szCs w:val="23"/>
              </w:rPr>
            </w:pPr>
            <w:r>
              <w:rPr>
                <w:bCs/>
                <w:sz w:val="23"/>
                <w:szCs w:val="23"/>
              </w:rPr>
              <w:t>American Society of Aesthetic Plastic Surgery</w:t>
            </w:r>
          </w:p>
          <w:p w14:paraId="4C38CA76" w14:textId="68762FBA" w:rsidR="00CE6952" w:rsidRDefault="00CE6952" w:rsidP="002E42FA">
            <w:pPr>
              <w:pStyle w:val="NormalWeb"/>
              <w:spacing w:before="0" w:beforeAutospacing="0" w:after="0" w:afterAutospacing="0"/>
              <w:outlineLvl w:val="0"/>
              <w:rPr>
                <w:bCs/>
                <w:sz w:val="23"/>
                <w:szCs w:val="23"/>
              </w:rPr>
            </w:pPr>
          </w:p>
        </w:tc>
        <w:tc>
          <w:tcPr>
            <w:tcW w:w="2154" w:type="pct"/>
          </w:tcPr>
          <w:p w14:paraId="39BBE457" w14:textId="790A987E" w:rsidR="00B706C8" w:rsidRDefault="00B706C8" w:rsidP="002E42FA">
            <w:pPr>
              <w:pStyle w:val="NormalWeb"/>
              <w:spacing w:before="0" w:beforeAutospacing="0" w:after="120" w:afterAutospacing="0"/>
              <w:outlineLvl w:val="0"/>
              <w:rPr>
                <w:bCs/>
                <w:sz w:val="23"/>
                <w:szCs w:val="23"/>
              </w:rPr>
            </w:pPr>
            <w:r>
              <w:rPr>
                <w:bCs/>
                <w:sz w:val="23"/>
                <w:szCs w:val="23"/>
              </w:rPr>
              <w:t>Member</w:t>
            </w:r>
          </w:p>
        </w:tc>
      </w:tr>
      <w:tr w:rsidR="00930E02" w:rsidRPr="001D1D4B" w14:paraId="557AB7DF" w14:textId="77777777" w:rsidTr="00082B6D">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2459A5E0" w14:textId="1830EB38" w:rsidR="00930E02" w:rsidRDefault="00930E02" w:rsidP="002E42FA">
            <w:pPr>
              <w:pStyle w:val="NormalWeb"/>
              <w:spacing w:before="0" w:beforeAutospacing="0" w:after="0" w:afterAutospacing="0"/>
              <w:outlineLvl w:val="0"/>
              <w:rPr>
                <w:bCs/>
                <w:sz w:val="23"/>
                <w:szCs w:val="23"/>
              </w:rPr>
            </w:pPr>
            <w:r>
              <w:rPr>
                <w:bCs/>
                <w:sz w:val="23"/>
                <w:szCs w:val="23"/>
              </w:rPr>
              <w:t>2018-</w:t>
            </w:r>
          </w:p>
        </w:tc>
        <w:tc>
          <w:tcPr>
            <w:tcW w:w="2156" w:type="pct"/>
          </w:tcPr>
          <w:p w14:paraId="1E3D419E" w14:textId="1306E67B" w:rsidR="00930E02" w:rsidRDefault="00977647" w:rsidP="002E42FA">
            <w:pPr>
              <w:pStyle w:val="NormalWeb"/>
              <w:spacing w:before="0" w:beforeAutospacing="0" w:after="0" w:afterAutospacing="0"/>
              <w:outlineLvl w:val="0"/>
              <w:rPr>
                <w:bCs/>
                <w:sz w:val="23"/>
                <w:szCs w:val="23"/>
              </w:rPr>
            </w:pPr>
            <w:proofErr w:type="spellStart"/>
            <w:r>
              <w:rPr>
                <w:bCs/>
                <w:sz w:val="23"/>
                <w:szCs w:val="23"/>
              </w:rPr>
              <w:t>PlastyPAC</w:t>
            </w:r>
            <w:proofErr w:type="spellEnd"/>
          </w:p>
        </w:tc>
        <w:tc>
          <w:tcPr>
            <w:tcW w:w="2154" w:type="pct"/>
          </w:tcPr>
          <w:p w14:paraId="2F0B0990" w14:textId="039BBDDE" w:rsidR="00930E02" w:rsidRDefault="00977647" w:rsidP="002E42FA">
            <w:pPr>
              <w:pStyle w:val="NormalWeb"/>
              <w:spacing w:before="0" w:beforeAutospacing="0" w:after="120" w:afterAutospacing="0"/>
              <w:outlineLvl w:val="0"/>
              <w:rPr>
                <w:bCs/>
                <w:sz w:val="23"/>
                <w:szCs w:val="23"/>
              </w:rPr>
            </w:pPr>
            <w:r>
              <w:rPr>
                <w:bCs/>
                <w:sz w:val="23"/>
                <w:szCs w:val="23"/>
              </w:rPr>
              <w:t>Member</w:t>
            </w:r>
          </w:p>
        </w:tc>
      </w:tr>
      <w:tr w:rsidR="00977647" w:rsidRPr="001D1D4B" w14:paraId="3F7345EA" w14:textId="77777777" w:rsidTr="00082B6D">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26778341" w14:textId="3335B240" w:rsidR="00977647" w:rsidRDefault="00AF6612" w:rsidP="002E42FA">
            <w:pPr>
              <w:pStyle w:val="NormalWeb"/>
              <w:spacing w:before="0" w:beforeAutospacing="0" w:after="0" w:afterAutospacing="0"/>
              <w:outlineLvl w:val="0"/>
              <w:rPr>
                <w:bCs/>
                <w:sz w:val="23"/>
                <w:szCs w:val="23"/>
              </w:rPr>
            </w:pPr>
            <w:r>
              <w:rPr>
                <w:bCs/>
                <w:sz w:val="23"/>
                <w:szCs w:val="23"/>
              </w:rPr>
              <w:t>2018-</w:t>
            </w:r>
          </w:p>
        </w:tc>
        <w:tc>
          <w:tcPr>
            <w:tcW w:w="2156" w:type="pct"/>
          </w:tcPr>
          <w:p w14:paraId="2429C560" w14:textId="77777777" w:rsidR="00977647" w:rsidRDefault="00AF6612" w:rsidP="002E42FA">
            <w:pPr>
              <w:pStyle w:val="NormalWeb"/>
              <w:spacing w:before="0" w:beforeAutospacing="0" w:after="0" w:afterAutospacing="0"/>
              <w:outlineLvl w:val="0"/>
              <w:rPr>
                <w:bCs/>
                <w:sz w:val="23"/>
                <w:szCs w:val="23"/>
              </w:rPr>
            </w:pPr>
            <w:r>
              <w:rPr>
                <w:bCs/>
                <w:sz w:val="23"/>
                <w:szCs w:val="23"/>
              </w:rPr>
              <w:t>American Society for Reconstructive Microsurgery</w:t>
            </w:r>
          </w:p>
          <w:p w14:paraId="51F32383" w14:textId="2EF76FAF" w:rsidR="00CE6952" w:rsidRDefault="00CE6952" w:rsidP="002E42FA">
            <w:pPr>
              <w:pStyle w:val="NormalWeb"/>
              <w:spacing w:before="0" w:beforeAutospacing="0" w:after="0" w:afterAutospacing="0"/>
              <w:outlineLvl w:val="0"/>
              <w:rPr>
                <w:bCs/>
                <w:sz w:val="23"/>
                <w:szCs w:val="23"/>
              </w:rPr>
            </w:pPr>
          </w:p>
        </w:tc>
        <w:tc>
          <w:tcPr>
            <w:tcW w:w="2154" w:type="pct"/>
          </w:tcPr>
          <w:p w14:paraId="77A63CB1" w14:textId="440D9FC5" w:rsidR="00977647" w:rsidRDefault="00082B6D" w:rsidP="002E42FA">
            <w:pPr>
              <w:pStyle w:val="NormalWeb"/>
              <w:spacing w:before="0" w:beforeAutospacing="0" w:after="120" w:afterAutospacing="0"/>
              <w:outlineLvl w:val="0"/>
              <w:rPr>
                <w:bCs/>
                <w:sz w:val="23"/>
                <w:szCs w:val="23"/>
              </w:rPr>
            </w:pPr>
            <w:r>
              <w:rPr>
                <w:bCs/>
                <w:sz w:val="23"/>
                <w:szCs w:val="23"/>
              </w:rPr>
              <w:t>Member</w:t>
            </w:r>
          </w:p>
        </w:tc>
      </w:tr>
      <w:tr w:rsidR="00977647" w:rsidRPr="001D1D4B" w14:paraId="260B8B3B" w14:textId="77777777" w:rsidTr="00082B6D">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444E0656" w14:textId="75E53B2B" w:rsidR="00977647" w:rsidRDefault="00AF6612" w:rsidP="002E42FA">
            <w:pPr>
              <w:pStyle w:val="NormalWeb"/>
              <w:spacing w:before="0" w:beforeAutospacing="0" w:after="0" w:afterAutospacing="0"/>
              <w:outlineLvl w:val="0"/>
              <w:rPr>
                <w:bCs/>
                <w:sz w:val="23"/>
                <w:szCs w:val="23"/>
              </w:rPr>
            </w:pPr>
            <w:r>
              <w:rPr>
                <w:bCs/>
                <w:sz w:val="23"/>
                <w:szCs w:val="23"/>
              </w:rPr>
              <w:t>2019-</w:t>
            </w:r>
          </w:p>
        </w:tc>
        <w:tc>
          <w:tcPr>
            <w:tcW w:w="2156" w:type="pct"/>
          </w:tcPr>
          <w:p w14:paraId="301E7D1C" w14:textId="77777777" w:rsidR="00977647" w:rsidRDefault="00082B6D" w:rsidP="002E42FA">
            <w:pPr>
              <w:pStyle w:val="NormalWeb"/>
              <w:spacing w:before="0" w:beforeAutospacing="0" w:after="0" w:afterAutospacing="0"/>
              <w:outlineLvl w:val="0"/>
              <w:rPr>
                <w:bCs/>
                <w:sz w:val="23"/>
                <w:szCs w:val="23"/>
              </w:rPr>
            </w:pPr>
            <w:r>
              <w:rPr>
                <w:bCs/>
                <w:sz w:val="23"/>
                <w:szCs w:val="23"/>
              </w:rPr>
              <w:t>American Council for Academic Plastic Surgery</w:t>
            </w:r>
          </w:p>
          <w:p w14:paraId="0055F367" w14:textId="76FF8385" w:rsidR="00CE6952" w:rsidRDefault="00CE6952" w:rsidP="002E42FA">
            <w:pPr>
              <w:pStyle w:val="NormalWeb"/>
              <w:spacing w:before="0" w:beforeAutospacing="0" w:after="0" w:afterAutospacing="0"/>
              <w:outlineLvl w:val="0"/>
              <w:rPr>
                <w:bCs/>
                <w:sz w:val="23"/>
                <w:szCs w:val="23"/>
              </w:rPr>
            </w:pPr>
          </w:p>
        </w:tc>
        <w:tc>
          <w:tcPr>
            <w:tcW w:w="2154" w:type="pct"/>
          </w:tcPr>
          <w:p w14:paraId="7C6767F1" w14:textId="4BA08EB0" w:rsidR="00977647" w:rsidRDefault="00082B6D" w:rsidP="002E42FA">
            <w:pPr>
              <w:pStyle w:val="NormalWeb"/>
              <w:spacing w:before="0" w:beforeAutospacing="0" w:after="120" w:afterAutospacing="0"/>
              <w:outlineLvl w:val="0"/>
              <w:rPr>
                <w:bCs/>
                <w:sz w:val="23"/>
                <w:szCs w:val="23"/>
              </w:rPr>
            </w:pPr>
            <w:r>
              <w:rPr>
                <w:bCs/>
                <w:sz w:val="23"/>
                <w:szCs w:val="23"/>
              </w:rPr>
              <w:t>Member</w:t>
            </w:r>
          </w:p>
        </w:tc>
      </w:tr>
      <w:tr w:rsidR="00F428BF" w:rsidRPr="001D1D4B" w14:paraId="5A2E1D11" w14:textId="77777777" w:rsidTr="00082B6D">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Pr>
          <w:p w14:paraId="5D72978B" w14:textId="7E2DD917" w:rsidR="00F428BF" w:rsidRDefault="00F428BF" w:rsidP="002E42FA">
            <w:pPr>
              <w:pStyle w:val="NormalWeb"/>
              <w:spacing w:before="0" w:beforeAutospacing="0" w:after="0" w:afterAutospacing="0"/>
              <w:outlineLvl w:val="0"/>
              <w:rPr>
                <w:bCs/>
                <w:sz w:val="23"/>
                <w:szCs w:val="23"/>
              </w:rPr>
            </w:pPr>
            <w:r>
              <w:rPr>
                <w:bCs/>
                <w:sz w:val="23"/>
                <w:szCs w:val="23"/>
              </w:rPr>
              <w:t>2019-</w:t>
            </w:r>
          </w:p>
        </w:tc>
        <w:tc>
          <w:tcPr>
            <w:tcW w:w="2156" w:type="pct"/>
          </w:tcPr>
          <w:p w14:paraId="102C8990" w14:textId="3D198CFE" w:rsidR="00F428BF" w:rsidRDefault="00F428BF" w:rsidP="002E42FA">
            <w:pPr>
              <w:pStyle w:val="NormalWeb"/>
              <w:spacing w:before="0" w:beforeAutospacing="0" w:after="0" w:afterAutospacing="0"/>
              <w:outlineLvl w:val="0"/>
              <w:rPr>
                <w:bCs/>
                <w:sz w:val="23"/>
                <w:szCs w:val="23"/>
              </w:rPr>
            </w:pPr>
            <w:r>
              <w:rPr>
                <w:bCs/>
                <w:sz w:val="23"/>
                <w:szCs w:val="23"/>
              </w:rPr>
              <w:t>Massachusetts Society of Plastic Surgeons</w:t>
            </w:r>
          </w:p>
        </w:tc>
        <w:tc>
          <w:tcPr>
            <w:tcW w:w="2154" w:type="pct"/>
          </w:tcPr>
          <w:p w14:paraId="17A61987" w14:textId="4EFBEF8E" w:rsidR="00F428BF" w:rsidRDefault="00F428BF" w:rsidP="002E42FA">
            <w:pPr>
              <w:pStyle w:val="NormalWeb"/>
              <w:spacing w:before="0" w:beforeAutospacing="0" w:after="120" w:afterAutospacing="0"/>
              <w:outlineLvl w:val="0"/>
              <w:rPr>
                <w:bCs/>
                <w:sz w:val="23"/>
                <w:szCs w:val="23"/>
              </w:rPr>
            </w:pPr>
            <w:r>
              <w:rPr>
                <w:bCs/>
                <w:sz w:val="23"/>
                <w:szCs w:val="23"/>
              </w:rPr>
              <w:t>Member</w:t>
            </w:r>
          </w:p>
        </w:tc>
      </w:tr>
    </w:tbl>
    <w:p w14:paraId="2F7ACCAB" w14:textId="77777777" w:rsidR="008269B4" w:rsidRPr="001D1D4B" w:rsidRDefault="008269B4" w:rsidP="008269B4">
      <w:pPr>
        <w:pStyle w:val="H2"/>
        <w:spacing w:before="0" w:after="0"/>
        <w:rPr>
          <w:iCs/>
          <w:sz w:val="23"/>
          <w:szCs w:val="23"/>
        </w:rPr>
      </w:pPr>
    </w:p>
    <w:p w14:paraId="150A80AF" w14:textId="77777777" w:rsidR="008269B4" w:rsidRPr="001D1D4B" w:rsidRDefault="008269B4" w:rsidP="008269B4">
      <w:pPr>
        <w:pStyle w:val="Heading4A"/>
      </w:pPr>
      <w:r>
        <w:t>Grant Review Activities: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8269B4" w:rsidRPr="001D1D4B" w14:paraId="7F9FC9BC" w14:textId="77777777" w:rsidTr="002E42FA">
        <w:trPr>
          <w:hidden/>
        </w:trPr>
        <w:tc>
          <w:tcPr>
            <w:tcW w:w="689" w:type="pct"/>
            <w:tcBorders>
              <w:bottom w:val="single" w:sz="4" w:space="0" w:color="auto"/>
            </w:tcBorders>
            <w:shd w:val="clear" w:color="auto" w:fill="D9D9D9" w:themeFill="background1" w:themeFillShade="D9"/>
          </w:tcPr>
          <w:p w14:paraId="4EF774C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0647701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7DA35FD1"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8269B4" w:rsidRPr="001D1D4B" w14:paraId="2F7BEE59" w14:textId="77777777" w:rsidTr="002E42FA">
        <w:trPr>
          <w:hidden/>
        </w:trPr>
        <w:tc>
          <w:tcPr>
            <w:tcW w:w="689" w:type="pct"/>
            <w:tcBorders>
              <w:top w:val="single" w:sz="4" w:space="0" w:color="auto"/>
              <w:left w:val="nil"/>
              <w:bottom w:val="nil"/>
              <w:right w:val="single" w:sz="4" w:space="0" w:color="auto"/>
            </w:tcBorders>
          </w:tcPr>
          <w:p w14:paraId="300B3865"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397F415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61FAD82F"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Title of Role(s) </w:t>
            </w:r>
          </w:p>
          <w:p w14:paraId="6F446FA5"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[indicate either Ad hoc or Permanent Member status</w:t>
            </w:r>
            <w:r>
              <w:rPr>
                <w:bCs/>
                <w:vanish/>
                <w:color w:val="000080"/>
                <w:sz w:val="23"/>
                <w:szCs w:val="23"/>
              </w:rPr>
              <w:t>, if applicable</w:t>
            </w:r>
            <w:r w:rsidRPr="001D1D4B">
              <w:rPr>
                <w:bCs/>
                <w:vanish/>
                <w:color w:val="000080"/>
                <w:sz w:val="23"/>
                <w:szCs w:val="23"/>
              </w:rPr>
              <w:t>]</w:t>
            </w:r>
          </w:p>
        </w:tc>
      </w:tr>
    </w:tbl>
    <w:p w14:paraId="4073AB44" w14:textId="77777777" w:rsidR="008269B4" w:rsidRPr="001D1D4B" w:rsidRDefault="008269B4" w:rsidP="008269B4">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2"/>
        <w:gridCol w:w="4282"/>
        <w:gridCol w:w="4282"/>
      </w:tblGrid>
      <w:tr w:rsidR="008269B4" w:rsidRPr="001D1D4B" w14:paraId="04D3E1B7" w14:textId="77777777" w:rsidTr="002E42FA">
        <w:tc>
          <w:tcPr>
            <w:tcW w:w="690" w:type="pct"/>
          </w:tcPr>
          <w:p w14:paraId="307E2EDD" w14:textId="4F401A13" w:rsidR="008269B4" w:rsidRPr="001D1D4B" w:rsidRDefault="00CF0AB4" w:rsidP="002E42FA">
            <w:pPr>
              <w:pStyle w:val="NormalWeb"/>
              <w:spacing w:before="0" w:beforeAutospacing="0" w:after="0" w:afterAutospacing="0"/>
              <w:outlineLvl w:val="0"/>
              <w:rPr>
                <w:bCs/>
                <w:sz w:val="23"/>
                <w:szCs w:val="23"/>
              </w:rPr>
            </w:pPr>
            <w:r>
              <w:rPr>
                <w:bCs/>
                <w:sz w:val="23"/>
                <w:szCs w:val="23"/>
              </w:rPr>
              <w:t>2021-2022</w:t>
            </w:r>
          </w:p>
        </w:tc>
        <w:tc>
          <w:tcPr>
            <w:tcW w:w="2155" w:type="pct"/>
          </w:tcPr>
          <w:p w14:paraId="73D8A1FC" w14:textId="5F0C0A31" w:rsidR="008269B4" w:rsidRPr="001D1D4B" w:rsidRDefault="00CF0AB4" w:rsidP="002E42FA">
            <w:pPr>
              <w:pStyle w:val="NormalWeb"/>
              <w:spacing w:before="0" w:beforeAutospacing="0" w:after="0" w:afterAutospacing="0"/>
              <w:outlineLvl w:val="0"/>
              <w:rPr>
                <w:bCs/>
                <w:sz w:val="23"/>
                <w:szCs w:val="23"/>
              </w:rPr>
            </w:pPr>
            <w:r>
              <w:rPr>
                <w:bCs/>
                <w:sz w:val="23"/>
                <w:szCs w:val="23"/>
              </w:rPr>
              <w:t>Plastic Surgery Foundation: Clinical Science Grant Review</w:t>
            </w:r>
          </w:p>
        </w:tc>
        <w:tc>
          <w:tcPr>
            <w:tcW w:w="2155" w:type="pct"/>
          </w:tcPr>
          <w:p w14:paraId="58CB283F" w14:textId="313D7C78" w:rsidR="008269B4" w:rsidRPr="001D1D4B" w:rsidRDefault="004B0BE1" w:rsidP="002E42FA">
            <w:pPr>
              <w:pStyle w:val="NormalWeb"/>
              <w:spacing w:before="0" w:beforeAutospacing="0" w:after="120" w:afterAutospacing="0"/>
              <w:outlineLvl w:val="0"/>
              <w:rPr>
                <w:bCs/>
                <w:sz w:val="23"/>
                <w:szCs w:val="23"/>
              </w:rPr>
            </w:pPr>
            <w:r>
              <w:rPr>
                <w:bCs/>
                <w:sz w:val="23"/>
                <w:szCs w:val="23"/>
              </w:rPr>
              <w:t>Ad hoc</w:t>
            </w:r>
          </w:p>
        </w:tc>
      </w:tr>
      <w:tr w:rsidR="008269B4" w:rsidRPr="001D1D4B" w14:paraId="1CF4705A" w14:textId="77777777" w:rsidTr="002E42FA">
        <w:tc>
          <w:tcPr>
            <w:tcW w:w="690" w:type="pct"/>
          </w:tcPr>
          <w:p w14:paraId="4F86E160" w14:textId="77777777" w:rsidR="008269B4" w:rsidRPr="001D1D4B" w:rsidRDefault="008269B4" w:rsidP="002E42FA">
            <w:pPr>
              <w:pStyle w:val="NormalWeb"/>
              <w:spacing w:before="0" w:beforeAutospacing="0" w:after="0" w:afterAutospacing="0"/>
              <w:outlineLvl w:val="0"/>
              <w:rPr>
                <w:bCs/>
                <w:sz w:val="23"/>
                <w:szCs w:val="23"/>
              </w:rPr>
            </w:pPr>
          </w:p>
        </w:tc>
        <w:tc>
          <w:tcPr>
            <w:tcW w:w="2155" w:type="pct"/>
          </w:tcPr>
          <w:p w14:paraId="04810D0D" w14:textId="77777777" w:rsidR="008269B4" w:rsidRPr="001D1D4B" w:rsidRDefault="008269B4" w:rsidP="002E42FA">
            <w:pPr>
              <w:pStyle w:val="NormalWeb"/>
              <w:spacing w:before="0" w:beforeAutospacing="0" w:after="0" w:afterAutospacing="0"/>
              <w:outlineLvl w:val="0"/>
              <w:rPr>
                <w:bCs/>
                <w:sz w:val="23"/>
                <w:szCs w:val="23"/>
              </w:rPr>
            </w:pPr>
          </w:p>
        </w:tc>
        <w:tc>
          <w:tcPr>
            <w:tcW w:w="2155" w:type="pct"/>
          </w:tcPr>
          <w:p w14:paraId="65DE51C9" w14:textId="77777777" w:rsidR="008269B4" w:rsidRPr="001D1D4B" w:rsidRDefault="008269B4" w:rsidP="002E42FA">
            <w:pPr>
              <w:pStyle w:val="NormalWeb"/>
              <w:spacing w:before="0" w:beforeAutospacing="0" w:after="120" w:afterAutospacing="0"/>
              <w:outlineLvl w:val="0"/>
              <w:rPr>
                <w:bCs/>
                <w:sz w:val="23"/>
                <w:szCs w:val="23"/>
              </w:rPr>
            </w:pPr>
          </w:p>
        </w:tc>
      </w:tr>
    </w:tbl>
    <w:p w14:paraId="6886E87C" w14:textId="77777777" w:rsidR="008269B4" w:rsidRPr="001D1D4B" w:rsidRDefault="008269B4" w:rsidP="008269B4">
      <w:pPr>
        <w:pStyle w:val="NormalA"/>
      </w:pPr>
    </w:p>
    <w:p w14:paraId="1A91DB4E" w14:textId="77777777" w:rsidR="008269B4" w:rsidRPr="001D1D4B" w:rsidRDefault="008269B4" w:rsidP="008269B4">
      <w:pPr>
        <w:pStyle w:val="Heading3B"/>
      </w:pPr>
      <w:r w:rsidRPr="001D1D4B">
        <w:t>Editorial Activities:</w:t>
      </w:r>
    </w:p>
    <w:p w14:paraId="6896F548" w14:textId="77777777" w:rsidR="008269B4" w:rsidRPr="001D1D4B" w:rsidRDefault="008269B4" w:rsidP="008269B4">
      <w:pPr>
        <w:pStyle w:val="Heading4B"/>
        <w:rPr>
          <w:color w:val="000000"/>
        </w:rPr>
      </w:pPr>
      <w:r w:rsidRPr="001D1D4B">
        <w:t>Ad hoc Reviewer</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9926"/>
      </w:tblGrid>
      <w:tr w:rsidR="008269B4" w:rsidRPr="001D1D4B" w14:paraId="55E06894" w14:textId="77777777" w:rsidTr="002E42FA">
        <w:trPr>
          <w:hidden/>
        </w:trPr>
        <w:tc>
          <w:tcPr>
            <w:tcW w:w="5000" w:type="pct"/>
            <w:shd w:val="clear" w:color="auto" w:fill="D9D9D9" w:themeFill="background1" w:themeFillShade="D9"/>
          </w:tcPr>
          <w:p w14:paraId="024CC2F8" w14:textId="77777777" w:rsidR="008269B4" w:rsidRPr="001D1D4B" w:rsidRDefault="008269B4" w:rsidP="002E42FA">
            <w:pPr>
              <w:pStyle w:val="NormalWeb"/>
              <w:spacing w:before="0" w:beforeAutospacing="0" w:after="0" w:afterAutospacing="0"/>
              <w:rPr>
                <w:bCs/>
                <w:vanish/>
                <w:color w:val="000080"/>
                <w:sz w:val="23"/>
                <w:szCs w:val="23"/>
              </w:rPr>
            </w:pPr>
            <w:r w:rsidRPr="001D1D4B">
              <w:rPr>
                <w:vanish/>
                <w:color w:val="000080"/>
                <w:sz w:val="23"/>
                <w:szCs w:val="23"/>
              </w:rPr>
              <w:t>List journals for which you serve as a reviewer</w:t>
            </w:r>
          </w:p>
        </w:tc>
      </w:tr>
    </w:tbl>
    <w:p w14:paraId="1D18D05C" w14:textId="77777777" w:rsidR="008269B4" w:rsidRPr="001D1D4B" w:rsidRDefault="008269B4" w:rsidP="008269B4">
      <w:pPr>
        <w:pStyle w:val="NormalWeb"/>
        <w:spacing w:before="0" w:beforeAutospacing="0" w:after="0" w:afterAutospacing="0"/>
        <w:rPr>
          <w:vanish/>
          <w:color w:val="000080"/>
          <w:sz w:val="23"/>
          <w:szCs w:val="23"/>
        </w:rPr>
      </w:pPr>
    </w:p>
    <w:tbl>
      <w:tblPr>
        <w:tblW w:w="5000" w:type="pct"/>
        <w:tblCellMar>
          <w:left w:w="72" w:type="dxa"/>
          <w:right w:w="72" w:type="dxa"/>
        </w:tblCellMar>
        <w:tblLook w:val="01E0" w:firstRow="1" w:lastRow="1" w:firstColumn="1" w:lastColumn="1" w:noHBand="0" w:noVBand="0"/>
      </w:tblPr>
      <w:tblGrid>
        <w:gridCol w:w="9936"/>
      </w:tblGrid>
      <w:tr w:rsidR="008269B4" w:rsidRPr="001D1D4B" w14:paraId="3D6C97C7" w14:textId="77777777" w:rsidTr="002E42FA">
        <w:trPr>
          <w:trHeight w:val="144"/>
        </w:trPr>
        <w:tc>
          <w:tcPr>
            <w:tcW w:w="5000" w:type="pct"/>
          </w:tcPr>
          <w:p w14:paraId="5BFE14B0" w14:textId="380A7DC8" w:rsidR="00F430CB" w:rsidRPr="001D1D4B" w:rsidRDefault="00F430CB" w:rsidP="002E42FA">
            <w:pPr>
              <w:rPr>
                <w:rFonts w:ascii="Times New Roman" w:hAnsi="Times New Roman" w:cs="Times New Roman"/>
                <w:sz w:val="23"/>
                <w:szCs w:val="23"/>
              </w:rPr>
            </w:pPr>
            <w:r>
              <w:rPr>
                <w:rFonts w:ascii="Times New Roman" w:hAnsi="Times New Roman" w:cs="Times New Roman"/>
                <w:sz w:val="23"/>
                <w:szCs w:val="23"/>
              </w:rPr>
              <w:t>Aesthetic Surgery Journa</w:t>
            </w:r>
            <w:r w:rsidR="0014355F">
              <w:rPr>
                <w:rFonts w:ascii="Times New Roman" w:hAnsi="Times New Roman" w:cs="Times New Roman"/>
                <w:sz w:val="23"/>
                <w:szCs w:val="23"/>
              </w:rPr>
              <w:t>l</w:t>
            </w:r>
          </w:p>
        </w:tc>
      </w:tr>
      <w:tr w:rsidR="0014355F" w:rsidRPr="001D1D4B" w14:paraId="7100F073" w14:textId="77777777" w:rsidTr="002E42FA">
        <w:trPr>
          <w:trHeight w:val="144"/>
        </w:trPr>
        <w:tc>
          <w:tcPr>
            <w:tcW w:w="5000" w:type="pct"/>
          </w:tcPr>
          <w:p w14:paraId="579E5A74" w14:textId="5BAEE2C2" w:rsidR="0014355F" w:rsidRDefault="0014355F" w:rsidP="002E42FA">
            <w:pPr>
              <w:rPr>
                <w:rFonts w:ascii="Times New Roman" w:hAnsi="Times New Roman" w:cs="Times New Roman"/>
                <w:sz w:val="23"/>
                <w:szCs w:val="23"/>
              </w:rPr>
            </w:pPr>
            <w:r>
              <w:rPr>
                <w:rFonts w:ascii="Times New Roman" w:hAnsi="Times New Roman" w:cs="Times New Roman"/>
                <w:sz w:val="23"/>
                <w:szCs w:val="23"/>
              </w:rPr>
              <w:t>Annals of Plastic Surgery</w:t>
            </w:r>
          </w:p>
        </w:tc>
      </w:tr>
      <w:tr w:rsidR="0014355F" w:rsidRPr="001D1D4B" w14:paraId="1BD83011" w14:textId="77777777" w:rsidTr="002E42FA">
        <w:trPr>
          <w:trHeight w:val="144"/>
        </w:trPr>
        <w:tc>
          <w:tcPr>
            <w:tcW w:w="5000" w:type="pct"/>
          </w:tcPr>
          <w:p w14:paraId="6B9A5C6A" w14:textId="21D0652F" w:rsidR="0014355F" w:rsidRDefault="0014355F" w:rsidP="002E42FA">
            <w:pPr>
              <w:rPr>
                <w:rFonts w:ascii="Times New Roman" w:hAnsi="Times New Roman" w:cs="Times New Roman"/>
                <w:sz w:val="23"/>
                <w:szCs w:val="23"/>
              </w:rPr>
            </w:pPr>
            <w:r>
              <w:rPr>
                <w:rFonts w:ascii="Times New Roman" w:hAnsi="Times New Roman" w:cs="Times New Roman"/>
                <w:sz w:val="23"/>
                <w:szCs w:val="23"/>
              </w:rPr>
              <w:t>Annals of Surgery</w:t>
            </w:r>
          </w:p>
        </w:tc>
      </w:tr>
      <w:tr w:rsidR="0014355F" w:rsidRPr="001D1D4B" w14:paraId="5E87A601" w14:textId="77777777" w:rsidTr="002E42FA">
        <w:trPr>
          <w:trHeight w:val="144"/>
        </w:trPr>
        <w:tc>
          <w:tcPr>
            <w:tcW w:w="5000" w:type="pct"/>
          </w:tcPr>
          <w:p w14:paraId="7E174A3B" w14:textId="0EC53A12" w:rsidR="0014355F" w:rsidRDefault="0014355F" w:rsidP="002E42FA">
            <w:pPr>
              <w:rPr>
                <w:rFonts w:ascii="Times New Roman" w:hAnsi="Times New Roman" w:cs="Times New Roman"/>
                <w:sz w:val="23"/>
                <w:szCs w:val="23"/>
              </w:rPr>
            </w:pPr>
            <w:r>
              <w:rPr>
                <w:rFonts w:ascii="Times New Roman" w:hAnsi="Times New Roman" w:cs="Times New Roman"/>
                <w:sz w:val="23"/>
                <w:szCs w:val="23"/>
              </w:rPr>
              <w:lastRenderedPageBreak/>
              <w:t>Breast Surgery Journal</w:t>
            </w:r>
          </w:p>
        </w:tc>
      </w:tr>
      <w:tr w:rsidR="0014355F" w:rsidRPr="001D1D4B" w14:paraId="6B60888C" w14:textId="77777777" w:rsidTr="002E42FA">
        <w:trPr>
          <w:trHeight w:val="144"/>
        </w:trPr>
        <w:tc>
          <w:tcPr>
            <w:tcW w:w="5000" w:type="pct"/>
          </w:tcPr>
          <w:p w14:paraId="16022560" w14:textId="368C4940" w:rsidR="0014355F" w:rsidRDefault="0014355F" w:rsidP="002E42FA">
            <w:pPr>
              <w:rPr>
                <w:rFonts w:ascii="Times New Roman" w:hAnsi="Times New Roman" w:cs="Times New Roman"/>
                <w:sz w:val="23"/>
                <w:szCs w:val="23"/>
              </w:rPr>
            </w:pPr>
            <w:r>
              <w:rPr>
                <w:rFonts w:ascii="Times New Roman" w:hAnsi="Times New Roman" w:cs="Times New Roman"/>
                <w:sz w:val="23"/>
                <w:szCs w:val="23"/>
              </w:rPr>
              <w:t>Plastic and Reconstructive Surgery</w:t>
            </w:r>
          </w:p>
        </w:tc>
      </w:tr>
      <w:tr w:rsidR="0014355F" w:rsidRPr="001D1D4B" w14:paraId="54C6F36B" w14:textId="77777777" w:rsidTr="002E42FA">
        <w:trPr>
          <w:trHeight w:val="144"/>
        </w:trPr>
        <w:tc>
          <w:tcPr>
            <w:tcW w:w="5000" w:type="pct"/>
          </w:tcPr>
          <w:p w14:paraId="0B18E2F1" w14:textId="55824A65" w:rsidR="0014355F" w:rsidRDefault="0014355F" w:rsidP="002E42FA">
            <w:pPr>
              <w:rPr>
                <w:rFonts w:ascii="Times New Roman" w:hAnsi="Times New Roman" w:cs="Times New Roman"/>
                <w:sz w:val="23"/>
                <w:szCs w:val="23"/>
              </w:rPr>
            </w:pPr>
            <w:r>
              <w:rPr>
                <w:rFonts w:ascii="Times New Roman" w:hAnsi="Times New Roman" w:cs="Times New Roman"/>
                <w:sz w:val="23"/>
                <w:szCs w:val="23"/>
              </w:rPr>
              <w:t xml:space="preserve">Plastic and Reconstructive </w:t>
            </w:r>
            <w:r w:rsidR="008504DD">
              <w:rPr>
                <w:rFonts w:ascii="Times New Roman" w:hAnsi="Times New Roman" w:cs="Times New Roman"/>
                <w:sz w:val="23"/>
                <w:szCs w:val="23"/>
              </w:rPr>
              <w:t>Global Open</w:t>
            </w:r>
          </w:p>
        </w:tc>
      </w:tr>
      <w:tr w:rsidR="0014355F" w:rsidRPr="001D1D4B" w14:paraId="61D56185" w14:textId="77777777" w:rsidTr="002E42FA">
        <w:trPr>
          <w:trHeight w:val="144"/>
        </w:trPr>
        <w:tc>
          <w:tcPr>
            <w:tcW w:w="5000" w:type="pct"/>
          </w:tcPr>
          <w:p w14:paraId="7D8E941F" w14:textId="3E886594" w:rsidR="0014355F" w:rsidRDefault="008504DD" w:rsidP="002E42FA">
            <w:pPr>
              <w:rPr>
                <w:rFonts w:ascii="Times New Roman" w:hAnsi="Times New Roman" w:cs="Times New Roman"/>
                <w:sz w:val="23"/>
                <w:szCs w:val="23"/>
              </w:rPr>
            </w:pPr>
            <w:r>
              <w:rPr>
                <w:rFonts w:ascii="Times New Roman" w:hAnsi="Times New Roman" w:cs="Times New Roman"/>
                <w:sz w:val="23"/>
                <w:szCs w:val="23"/>
              </w:rPr>
              <w:t>Journal of Reconstructive Microsurgery</w:t>
            </w:r>
          </w:p>
        </w:tc>
      </w:tr>
      <w:tr w:rsidR="0014355F" w:rsidRPr="001D1D4B" w14:paraId="0B7F7753" w14:textId="77777777" w:rsidTr="002E42FA">
        <w:trPr>
          <w:trHeight w:val="144"/>
        </w:trPr>
        <w:tc>
          <w:tcPr>
            <w:tcW w:w="5000" w:type="pct"/>
          </w:tcPr>
          <w:p w14:paraId="0EE53DC5" w14:textId="6001AD12" w:rsidR="0014355F" w:rsidRDefault="008504DD" w:rsidP="002E42FA">
            <w:pPr>
              <w:rPr>
                <w:rFonts w:ascii="Times New Roman" w:hAnsi="Times New Roman" w:cs="Times New Roman"/>
                <w:sz w:val="23"/>
                <w:szCs w:val="23"/>
              </w:rPr>
            </w:pPr>
            <w:r>
              <w:rPr>
                <w:rFonts w:ascii="Times New Roman" w:hAnsi="Times New Roman" w:cs="Times New Roman"/>
                <w:sz w:val="23"/>
                <w:szCs w:val="23"/>
              </w:rPr>
              <w:t xml:space="preserve">Journal of </w:t>
            </w:r>
            <w:proofErr w:type="spellStart"/>
            <w:r>
              <w:rPr>
                <w:rFonts w:ascii="Times New Roman" w:hAnsi="Times New Roman" w:cs="Times New Roman"/>
                <w:sz w:val="23"/>
                <w:szCs w:val="23"/>
              </w:rPr>
              <w:t>Ana</w:t>
            </w:r>
            <w:r w:rsidR="006123CC">
              <w:rPr>
                <w:rFonts w:ascii="Times New Roman" w:hAnsi="Times New Roman" w:cs="Times New Roman"/>
                <w:sz w:val="23"/>
                <w:szCs w:val="23"/>
              </w:rPr>
              <w:t>plastology</w:t>
            </w:r>
            <w:proofErr w:type="spellEnd"/>
            <w:r w:rsidR="006123CC">
              <w:rPr>
                <w:rFonts w:ascii="Times New Roman" w:hAnsi="Times New Roman" w:cs="Times New Roman"/>
                <w:sz w:val="23"/>
                <w:szCs w:val="23"/>
              </w:rPr>
              <w:t xml:space="preserve"> </w:t>
            </w:r>
          </w:p>
        </w:tc>
      </w:tr>
      <w:tr w:rsidR="0014355F" w:rsidRPr="001D1D4B" w14:paraId="0FFCB767" w14:textId="77777777" w:rsidTr="002E42FA">
        <w:trPr>
          <w:trHeight w:val="144"/>
        </w:trPr>
        <w:tc>
          <w:tcPr>
            <w:tcW w:w="5000" w:type="pct"/>
          </w:tcPr>
          <w:p w14:paraId="1B8D1F76" w14:textId="7402C4F0" w:rsidR="0014355F" w:rsidRDefault="006123CC" w:rsidP="002E42FA">
            <w:pPr>
              <w:rPr>
                <w:rFonts w:ascii="Times New Roman" w:hAnsi="Times New Roman" w:cs="Times New Roman"/>
                <w:sz w:val="23"/>
                <w:szCs w:val="23"/>
              </w:rPr>
            </w:pPr>
            <w:r>
              <w:rPr>
                <w:rFonts w:ascii="Times New Roman" w:hAnsi="Times New Roman" w:cs="Times New Roman"/>
                <w:sz w:val="23"/>
                <w:szCs w:val="23"/>
              </w:rPr>
              <w:t xml:space="preserve">International Journal of Burns and Trauma </w:t>
            </w:r>
          </w:p>
        </w:tc>
      </w:tr>
      <w:tr w:rsidR="0014355F" w:rsidRPr="001D1D4B" w14:paraId="09A8B757" w14:textId="77777777" w:rsidTr="002E42FA">
        <w:trPr>
          <w:trHeight w:val="144"/>
        </w:trPr>
        <w:tc>
          <w:tcPr>
            <w:tcW w:w="5000" w:type="pct"/>
          </w:tcPr>
          <w:p w14:paraId="4E36069E" w14:textId="745A5A91" w:rsidR="0014355F" w:rsidRDefault="006123CC" w:rsidP="002E42FA">
            <w:pPr>
              <w:rPr>
                <w:rFonts w:ascii="Times New Roman" w:hAnsi="Times New Roman" w:cs="Times New Roman"/>
                <w:sz w:val="23"/>
                <w:szCs w:val="23"/>
              </w:rPr>
            </w:pPr>
            <w:proofErr w:type="spellStart"/>
            <w:r>
              <w:rPr>
                <w:rFonts w:ascii="Times New Roman" w:hAnsi="Times New Roman" w:cs="Times New Roman"/>
                <w:sz w:val="23"/>
                <w:szCs w:val="23"/>
              </w:rPr>
              <w:t>Eplasty</w:t>
            </w:r>
            <w:proofErr w:type="spellEnd"/>
          </w:p>
        </w:tc>
      </w:tr>
      <w:tr w:rsidR="0014355F" w:rsidRPr="001D1D4B" w14:paraId="6DB03377" w14:textId="77777777" w:rsidTr="002E42FA">
        <w:trPr>
          <w:trHeight w:val="144"/>
        </w:trPr>
        <w:tc>
          <w:tcPr>
            <w:tcW w:w="5000" w:type="pct"/>
          </w:tcPr>
          <w:p w14:paraId="724F77B4" w14:textId="59F32BA8" w:rsidR="0014355F" w:rsidRDefault="006123CC" w:rsidP="002E42FA">
            <w:pPr>
              <w:rPr>
                <w:rFonts w:ascii="Times New Roman" w:hAnsi="Times New Roman" w:cs="Times New Roman"/>
                <w:sz w:val="23"/>
                <w:szCs w:val="23"/>
              </w:rPr>
            </w:pPr>
            <w:r>
              <w:rPr>
                <w:rFonts w:ascii="Times New Roman" w:hAnsi="Times New Roman" w:cs="Times New Roman"/>
                <w:sz w:val="23"/>
                <w:szCs w:val="23"/>
              </w:rPr>
              <w:t>Archives of Breast Surgery</w:t>
            </w:r>
          </w:p>
        </w:tc>
      </w:tr>
      <w:tr w:rsidR="0014355F" w:rsidRPr="001D1D4B" w14:paraId="6B872F65" w14:textId="77777777" w:rsidTr="002E42FA">
        <w:trPr>
          <w:trHeight w:val="144"/>
        </w:trPr>
        <w:tc>
          <w:tcPr>
            <w:tcW w:w="5000" w:type="pct"/>
          </w:tcPr>
          <w:p w14:paraId="4B49DBEF" w14:textId="42CE3E0E" w:rsidR="0014355F" w:rsidRDefault="006123CC" w:rsidP="002E42FA">
            <w:pPr>
              <w:rPr>
                <w:rFonts w:ascii="Times New Roman" w:hAnsi="Times New Roman" w:cs="Times New Roman"/>
                <w:sz w:val="23"/>
                <w:szCs w:val="23"/>
              </w:rPr>
            </w:pPr>
            <w:r>
              <w:rPr>
                <w:rFonts w:ascii="Times New Roman" w:hAnsi="Times New Roman" w:cs="Times New Roman"/>
                <w:sz w:val="23"/>
                <w:szCs w:val="23"/>
              </w:rPr>
              <w:t>Case Reports in Plastic and Hand Surgery</w:t>
            </w:r>
          </w:p>
        </w:tc>
      </w:tr>
      <w:tr w:rsidR="0014355F" w:rsidRPr="001D1D4B" w14:paraId="50282003" w14:textId="77777777" w:rsidTr="002E42FA">
        <w:trPr>
          <w:trHeight w:val="144"/>
        </w:trPr>
        <w:tc>
          <w:tcPr>
            <w:tcW w:w="5000" w:type="pct"/>
          </w:tcPr>
          <w:p w14:paraId="6CBAAA67" w14:textId="30EE5EA6" w:rsidR="0014355F" w:rsidRDefault="006123CC" w:rsidP="002E42FA">
            <w:pPr>
              <w:rPr>
                <w:rFonts w:ascii="Times New Roman" w:hAnsi="Times New Roman" w:cs="Times New Roman"/>
                <w:sz w:val="23"/>
                <w:szCs w:val="23"/>
              </w:rPr>
            </w:pPr>
            <w:r>
              <w:rPr>
                <w:rFonts w:ascii="Times New Roman" w:hAnsi="Times New Roman" w:cs="Times New Roman"/>
                <w:sz w:val="23"/>
                <w:szCs w:val="23"/>
              </w:rPr>
              <w:t>Breast Cancer Research and Treatment</w:t>
            </w:r>
          </w:p>
        </w:tc>
      </w:tr>
    </w:tbl>
    <w:p w14:paraId="0A078018" w14:textId="77777777" w:rsidR="008269B4" w:rsidRPr="001D1D4B" w:rsidRDefault="008269B4" w:rsidP="008269B4">
      <w:pPr>
        <w:pStyle w:val="NoSpacing"/>
        <w:rPr>
          <w:rFonts w:ascii="Times New Roman" w:hAnsi="Times New Roman" w:cs="Times New Roman"/>
          <w:sz w:val="23"/>
          <w:szCs w:val="23"/>
        </w:rPr>
      </w:pPr>
    </w:p>
    <w:p w14:paraId="5CC9C12E" w14:textId="77777777" w:rsidR="008269B4" w:rsidRPr="001D1D4B" w:rsidRDefault="008269B4" w:rsidP="008269B4">
      <w:pPr>
        <w:pStyle w:val="Heading4B"/>
      </w:pPr>
      <w:r w:rsidRPr="001D1D4B">
        <w:t>Other Editorial Roles</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68"/>
        <w:gridCol w:w="4280"/>
        <w:gridCol w:w="4278"/>
      </w:tblGrid>
      <w:tr w:rsidR="008269B4" w:rsidRPr="001D1D4B" w14:paraId="13207647" w14:textId="77777777" w:rsidTr="002E42FA">
        <w:trPr>
          <w:hidden/>
        </w:trPr>
        <w:tc>
          <w:tcPr>
            <w:tcW w:w="689" w:type="pct"/>
            <w:shd w:val="clear" w:color="auto" w:fill="D9D9D9" w:themeFill="background1" w:themeFillShade="D9"/>
          </w:tcPr>
          <w:p w14:paraId="4304DED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2CE5FC35"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Role</w:t>
            </w:r>
          </w:p>
        </w:tc>
        <w:tc>
          <w:tcPr>
            <w:tcW w:w="2156" w:type="pct"/>
            <w:shd w:val="clear" w:color="auto" w:fill="D9D9D9" w:themeFill="background1" w:themeFillShade="D9"/>
          </w:tcPr>
          <w:p w14:paraId="0E093AC6"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Journal/Publication Title</w:t>
            </w:r>
          </w:p>
        </w:tc>
      </w:tr>
    </w:tbl>
    <w:p w14:paraId="5F664C0C" w14:textId="77777777" w:rsidR="008269B4" w:rsidRPr="001D1D4B" w:rsidRDefault="008269B4" w:rsidP="008269B4">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2"/>
        <w:gridCol w:w="4282"/>
        <w:gridCol w:w="4282"/>
      </w:tblGrid>
      <w:tr w:rsidR="008269B4" w:rsidRPr="001D1D4B" w14:paraId="44572F13" w14:textId="77777777" w:rsidTr="002E42FA">
        <w:tc>
          <w:tcPr>
            <w:tcW w:w="690" w:type="pct"/>
          </w:tcPr>
          <w:p w14:paraId="7280426C" w14:textId="403D3081" w:rsidR="008269B4" w:rsidRPr="001D1D4B" w:rsidRDefault="00E64FFB" w:rsidP="002E42FA">
            <w:pPr>
              <w:pStyle w:val="NormalWeb"/>
              <w:spacing w:before="0" w:beforeAutospacing="0" w:after="0" w:afterAutospacing="0"/>
              <w:outlineLvl w:val="0"/>
              <w:rPr>
                <w:bCs/>
                <w:sz w:val="23"/>
                <w:szCs w:val="23"/>
              </w:rPr>
            </w:pPr>
            <w:r>
              <w:rPr>
                <w:bCs/>
                <w:sz w:val="23"/>
                <w:szCs w:val="23"/>
              </w:rPr>
              <w:t>2016-2018</w:t>
            </w:r>
          </w:p>
        </w:tc>
        <w:tc>
          <w:tcPr>
            <w:tcW w:w="2155" w:type="pct"/>
          </w:tcPr>
          <w:p w14:paraId="3D810FD0" w14:textId="30FCB9CC" w:rsidR="008269B4" w:rsidRPr="001D1D4B" w:rsidRDefault="00E64FFB" w:rsidP="002E42FA">
            <w:pPr>
              <w:pStyle w:val="NormalWeb"/>
              <w:spacing w:before="0" w:beforeAutospacing="0" w:after="0" w:afterAutospacing="0"/>
              <w:outlineLvl w:val="0"/>
              <w:rPr>
                <w:bCs/>
                <w:sz w:val="23"/>
                <w:szCs w:val="23"/>
              </w:rPr>
            </w:pPr>
            <w:r>
              <w:rPr>
                <w:bCs/>
                <w:sz w:val="23"/>
                <w:szCs w:val="23"/>
              </w:rPr>
              <w:t>Resident Ambassador Board</w:t>
            </w:r>
          </w:p>
        </w:tc>
        <w:tc>
          <w:tcPr>
            <w:tcW w:w="2155" w:type="pct"/>
          </w:tcPr>
          <w:p w14:paraId="1B486BAB" w14:textId="0568439A" w:rsidR="008269B4" w:rsidRPr="001D1D4B" w:rsidRDefault="00D535BB" w:rsidP="002E42FA">
            <w:pPr>
              <w:pStyle w:val="NormalWeb"/>
              <w:spacing w:before="0" w:beforeAutospacing="0" w:after="120" w:afterAutospacing="0"/>
              <w:outlineLvl w:val="0"/>
              <w:rPr>
                <w:bCs/>
                <w:sz w:val="23"/>
                <w:szCs w:val="23"/>
              </w:rPr>
            </w:pPr>
            <w:r>
              <w:rPr>
                <w:bCs/>
                <w:sz w:val="23"/>
                <w:szCs w:val="23"/>
              </w:rPr>
              <w:t>Plastic and Reconstructive Surgery</w:t>
            </w:r>
          </w:p>
        </w:tc>
      </w:tr>
      <w:tr w:rsidR="008269B4" w:rsidRPr="001D1D4B" w14:paraId="40F8A244" w14:textId="77777777" w:rsidTr="002E42FA">
        <w:tc>
          <w:tcPr>
            <w:tcW w:w="690" w:type="pct"/>
          </w:tcPr>
          <w:p w14:paraId="5FB5CF55" w14:textId="28766156" w:rsidR="008269B4" w:rsidRPr="001D1D4B" w:rsidRDefault="00E64FFB" w:rsidP="002E42FA">
            <w:pPr>
              <w:pStyle w:val="NormalWeb"/>
              <w:spacing w:before="0" w:beforeAutospacing="0" w:after="0" w:afterAutospacing="0"/>
              <w:outlineLvl w:val="0"/>
              <w:rPr>
                <w:bCs/>
                <w:sz w:val="23"/>
                <w:szCs w:val="23"/>
              </w:rPr>
            </w:pPr>
            <w:r>
              <w:rPr>
                <w:bCs/>
                <w:sz w:val="23"/>
                <w:szCs w:val="23"/>
              </w:rPr>
              <w:t>2017-2018</w:t>
            </w:r>
          </w:p>
        </w:tc>
        <w:tc>
          <w:tcPr>
            <w:tcW w:w="2155" w:type="pct"/>
          </w:tcPr>
          <w:p w14:paraId="5CDFCB24" w14:textId="50599296" w:rsidR="008269B4" w:rsidRPr="001D1D4B" w:rsidRDefault="00E64FFB" w:rsidP="002E42FA">
            <w:pPr>
              <w:pStyle w:val="NormalWeb"/>
              <w:spacing w:before="0" w:beforeAutospacing="0" w:after="0" w:afterAutospacing="0"/>
              <w:outlineLvl w:val="0"/>
              <w:rPr>
                <w:bCs/>
                <w:sz w:val="23"/>
                <w:szCs w:val="23"/>
              </w:rPr>
            </w:pPr>
            <w:r>
              <w:rPr>
                <w:bCs/>
                <w:sz w:val="23"/>
                <w:szCs w:val="23"/>
              </w:rPr>
              <w:t>Resident Editorial Board</w:t>
            </w:r>
          </w:p>
        </w:tc>
        <w:tc>
          <w:tcPr>
            <w:tcW w:w="2155" w:type="pct"/>
          </w:tcPr>
          <w:p w14:paraId="10810710" w14:textId="36C6AD14" w:rsidR="008269B4" w:rsidRPr="001D1D4B" w:rsidRDefault="00D535BB" w:rsidP="002E42FA">
            <w:pPr>
              <w:pStyle w:val="NormalWeb"/>
              <w:spacing w:before="0" w:beforeAutospacing="0" w:after="120" w:afterAutospacing="0"/>
              <w:outlineLvl w:val="0"/>
              <w:rPr>
                <w:bCs/>
                <w:sz w:val="23"/>
                <w:szCs w:val="23"/>
              </w:rPr>
            </w:pPr>
            <w:r>
              <w:rPr>
                <w:bCs/>
                <w:sz w:val="23"/>
                <w:szCs w:val="23"/>
              </w:rPr>
              <w:t>Plastic and Reconstructive Surgery</w:t>
            </w:r>
          </w:p>
        </w:tc>
      </w:tr>
      <w:tr w:rsidR="00E64FFB" w:rsidRPr="001D1D4B" w14:paraId="00DE2036" w14:textId="77777777" w:rsidTr="002E42FA">
        <w:tc>
          <w:tcPr>
            <w:tcW w:w="690" w:type="pct"/>
          </w:tcPr>
          <w:p w14:paraId="6C37ACCA" w14:textId="7BFF7D36" w:rsidR="00E64FFB" w:rsidRDefault="00E64FFB" w:rsidP="002E42FA">
            <w:pPr>
              <w:pStyle w:val="NormalWeb"/>
              <w:spacing w:before="0" w:beforeAutospacing="0" w:after="0" w:afterAutospacing="0"/>
              <w:outlineLvl w:val="0"/>
              <w:rPr>
                <w:bCs/>
                <w:sz w:val="23"/>
                <w:szCs w:val="23"/>
              </w:rPr>
            </w:pPr>
            <w:r>
              <w:rPr>
                <w:bCs/>
                <w:sz w:val="23"/>
                <w:szCs w:val="23"/>
              </w:rPr>
              <w:t>2021-</w:t>
            </w:r>
          </w:p>
        </w:tc>
        <w:tc>
          <w:tcPr>
            <w:tcW w:w="2155" w:type="pct"/>
          </w:tcPr>
          <w:p w14:paraId="2EECC27C" w14:textId="1A5F80CD" w:rsidR="00E64FFB" w:rsidRPr="001D1D4B" w:rsidRDefault="00E64FFB" w:rsidP="002E42FA">
            <w:pPr>
              <w:pStyle w:val="NormalWeb"/>
              <w:spacing w:before="0" w:beforeAutospacing="0" w:after="0" w:afterAutospacing="0"/>
              <w:outlineLvl w:val="0"/>
              <w:rPr>
                <w:bCs/>
                <w:sz w:val="23"/>
                <w:szCs w:val="23"/>
              </w:rPr>
            </w:pPr>
            <w:r>
              <w:rPr>
                <w:bCs/>
                <w:sz w:val="23"/>
                <w:szCs w:val="23"/>
              </w:rPr>
              <w:t>Editorial</w:t>
            </w:r>
            <w:r w:rsidR="00D535BB">
              <w:rPr>
                <w:bCs/>
                <w:sz w:val="23"/>
                <w:szCs w:val="23"/>
              </w:rPr>
              <w:t xml:space="preserve"> Board</w:t>
            </w:r>
          </w:p>
        </w:tc>
        <w:tc>
          <w:tcPr>
            <w:tcW w:w="2155" w:type="pct"/>
          </w:tcPr>
          <w:p w14:paraId="4BEDE7B0" w14:textId="790E4052" w:rsidR="00E64FFB" w:rsidRPr="001D1D4B" w:rsidRDefault="00D535BB" w:rsidP="002E42FA">
            <w:pPr>
              <w:pStyle w:val="NormalWeb"/>
              <w:spacing w:before="0" w:beforeAutospacing="0" w:after="120" w:afterAutospacing="0"/>
              <w:outlineLvl w:val="0"/>
              <w:rPr>
                <w:bCs/>
                <w:sz w:val="23"/>
                <w:szCs w:val="23"/>
              </w:rPr>
            </w:pPr>
            <w:r>
              <w:rPr>
                <w:bCs/>
                <w:sz w:val="23"/>
                <w:szCs w:val="23"/>
              </w:rPr>
              <w:t>Archives in Breast Surgery</w:t>
            </w:r>
          </w:p>
        </w:tc>
      </w:tr>
    </w:tbl>
    <w:p w14:paraId="1D75E00D" w14:textId="77777777" w:rsidR="008269B4" w:rsidRDefault="008269B4" w:rsidP="008269B4">
      <w:pPr>
        <w:pStyle w:val="H2"/>
        <w:spacing w:before="0" w:after="0"/>
        <w:rPr>
          <w:bCs/>
          <w:sz w:val="23"/>
          <w:szCs w:val="23"/>
        </w:rPr>
      </w:pPr>
    </w:p>
    <w:p w14:paraId="4E2101ED" w14:textId="77777777" w:rsidR="008269B4" w:rsidRPr="001D1D4B" w:rsidRDefault="008269B4" w:rsidP="008269B4">
      <w:pPr>
        <w:pStyle w:val="Heading3B"/>
      </w:pPr>
      <w:r w:rsidRPr="001D1D4B">
        <w:t>Honors and Prizes:</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69"/>
        <w:gridCol w:w="2396"/>
        <w:gridCol w:w="3149"/>
        <w:gridCol w:w="3012"/>
      </w:tblGrid>
      <w:tr w:rsidR="008269B4" w:rsidRPr="001D1D4B" w14:paraId="16FC0A2B" w14:textId="77777777" w:rsidTr="002E42FA">
        <w:trPr>
          <w:hidden/>
        </w:trPr>
        <w:tc>
          <w:tcPr>
            <w:tcW w:w="690" w:type="pct"/>
            <w:shd w:val="clear" w:color="auto" w:fill="D9D9D9" w:themeFill="background1" w:themeFillShade="D9"/>
          </w:tcPr>
          <w:p w14:paraId="6353CB92"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07" w:type="pct"/>
            <w:shd w:val="clear" w:color="auto" w:fill="D9D9D9" w:themeFill="background1" w:themeFillShade="D9"/>
          </w:tcPr>
          <w:p w14:paraId="20B57E27" w14:textId="77777777" w:rsidR="008269B4" w:rsidRPr="001D1D4B" w:rsidRDefault="008269B4" w:rsidP="002E42FA">
            <w:pPr>
              <w:pStyle w:val="NormalWeb"/>
              <w:spacing w:before="0" w:beforeAutospacing="0" w:after="0" w:afterAutospacing="0"/>
              <w:rPr>
                <w:bCs/>
                <w:vanish/>
                <w:color w:val="000080"/>
                <w:sz w:val="23"/>
                <w:szCs w:val="23"/>
              </w:rPr>
            </w:pPr>
            <w:r w:rsidRPr="001D1D4B">
              <w:rPr>
                <w:bCs/>
                <w:vanish/>
                <w:color w:val="000080"/>
                <w:sz w:val="23"/>
                <w:szCs w:val="23"/>
              </w:rPr>
              <w:t>Name of Honor/Prize</w:t>
            </w:r>
          </w:p>
        </w:tc>
        <w:tc>
          <w:tcPr>
            <w:tcW w:w="1586" w:type="pct"/>
            <w:shd w:val="clear" w:color="auto" w:fill="D9D9D9" w:themeFill="background1" w:themeFillShade="D9"/>
          </w:tcPr>
          <w:p w14:paraId="6DB5570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Awarding Organization</w:t>
            </w:r>
          </w:p>
        </w:tc>
        <w:tc>
          <w:tcPr>
            <w:tcW w:w="1517" w:type="pct"/>
            <w:shd w:val="clear" w:color="auto" w:fill="D9D9D9" w:themeFill="background1" w:themeFillShade="D9"/>
          </w:tcPr>
          <w:p w14:paraId="60D8EF4D"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Achievement for which awarded </w:t>
            </w:r>
          </w:p>
          <w:p w14:paraId="7D6140B3"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(if unclear from award title)</w:t>
            </w:r>
          </w:p>
        </w:tc>
      </w:tr>
    </w:tbl>
    <w:p w14:paraId="5E1EBFE7" w14:textId="77777777" w:rsidR="008269B4" w:rsidRPr="001D1D4B" w:rsidRDefault="008269B4" w:rsidP="008269B4">
      <w:pPr>
        <w:pStyle w:val="NormalA"/>
      </w:pPr>
    </w:p>
    <w:tbl>
      <w:tblPr>
        <w:tblW w:w="9900" w:type="dxa"/>
        <w:tblLayout w:type="fixed"/>
        <w:tblLook w:val="01E0" w:firstRow="1" w:lastRow="1" w:firstColumn="1" w:lastColumn="1" w:noHBand="0" w:noVBand="0"/>
      </w:tblPr>
      <w:tblGrid>
        <w:gridCol w:w="1350"/>
        <w:gridCol w:w="2430"/>
        <w:gridCol w:w="3150"/>
        <w:gridCol w:w="2970"/>
      </w:tblGrid>
      <w:tr w:rsidR="008269B4" w:rsidRPr="001D1D4B" w14:paraId="1FB58C22" w14:textId="77777777" w:rsidTr="002E42FA">
        <w:trPr>
          <w:trHeight w:val="136"/>
        </w:trPr>
        <w:tc>
          <w:tcPr>
            <w:tcW w:w="1350" w:type="dxa"/>
          </w:tcPr>
          <w:p w14:paraId="5CB4E82B" w14:textId="4239B71B" w:rsidR="008269B4" w:rsidRPr="001D1D4B" w:rsidRDefault="003976B8" w:rsidP="002E42FA">
            <w:pPr>
              <w:pStyle w:val="NormalWeb"/>
              <w:spacing w:before="0" w:beforeAutospacing="0" w:after="0" w:afterAutospacing="0"/>
              <w:outlineLvl w:val="0"/>
              <w:rPr>
                <w:bCs/>
                <w:color w:val="000000"/>
                <w:sz w:val="23"/>
                <w:szCs w:val="23"/>
              </w:rPr>
            </w:pPr>
            <w:r>
              <w:rPr>
                <w:bCs/>
                <w:color w:val="000000"/>
                <w:sz w:val="23"/>
                <w:szCs w:val="23"/>
              </w:rPr>
              <w:t>2003-2007</w:t>
            </w:r>
          </w:p>
        </w:tc>
        <w:tc>
          <w:tcPr>
            <w:tcW w:w="2430" w:type="dxa"/>
          </w:tcPr>
          <w:p w14:paraId="233B9F00" w14:textId="48C8766B" w:rsidR="008269B4" w:rsidRPr="001D1D4B" w:rsidRDefault="00F61498" w:rsidP="002E42FA">
            <w:pPr>
              <w:pStyle w:val="NormalWeb"/>
              <w:spacing w:before="0" w:beforeAutospacing="0" w:after="0" w:afterAutospacing="0"/>
              <w:outlineLvl w:val="0"/>
              <w:rPr>
                <w:bCs/>
                <w:color w:val="000000"/>
                <w:sz w:val="23"/>
                <w:szCs w:val="23"/>
              </w:rPr>
            </w:pPr>
            <w:r>
              <w:rPr>
                <w:bCs/>
                <w:color w:val="000000"/>
                <w:sz w:val="23"/>
                <w:szCs w:val="23"/>
              </w:rPr>
              <w:t>Dean’s List</w:t>
            </w:r>
          </w:p>
        </w:tc>
        <w:tc>
          <w:tcPr>
            <w:tcW w:w="3150" w:type="dxa"/>
          </w:tcPr>
          <w:p w14:paraId="414F93A0" w14:textId="4D720A5F" w:rsidR="008269B4" w:rsidRPr="001D1D4B" w:rsidRDefault="00211195" w:rsidP="002E42FA">
            <w:pPr>
              <w:pStyle w:val="NormalWeb"/>
              <w:spacing w:before="0" w:beforeAutospacing="0" w:after="0" w:afterAutospacing="0"/>
              <w:outlineLvl w:val="0"/>
              <w:rPr>
                <w:bCs/>
                <w:color w:val="000000"/>
                <w:sz w:val="23"/>
                <w:szCs w:val="23"/>
              </w:rPr>
            </w:pPr>
            <w:r>
              <w:rPr>
                <w:bCs/>
                <w:color w:val="000000"/>
                <w:sz w:val="23"/>
                <w:szCs w:val="23"/>
              </w:rPr>
              <w:t xml:space="preserve">University of </w:t>
            </w:r>
            <w:r w:rsidR="007D1A1E">
              <w:rPr>
                <w:bCs/>
                <w:color w:val="000000"/>
                <w:sz w:val="23"/>
                <w:szCs w:val="23"/>
              </w:rPr>
              <w:t>Texas at Austin</w:t>
            </w:r>
          </w:p>
        </w:tc>
        <w:tc>
          <w:tcPr>
            <w:tcW w:w="2970" w:type="dxa"/>
          </w:tcPr>
          <w:p w14:paraId="24DF25B0" w14:textId="2B4690E0" w:rsidR="008269B4" w:rsidRPr="001D1D4B" w:rsidRDefault="005651C0" w:rsidP="002E42FA">
            <w:pPr>
              <w:pStyle w:val="NormalWeb"/>
              <w:spacing w:before="0" w:beforeAutospacing="0" w:after="120" w:afterAutospacing="0"/>
              <w:outlineLvl w:val="0"/>
              <w:rPr>
                <w:bCs/>
                <w:color w:val="000000"/>
                <w:sz w:val="23"/>
                <w:szCs w:val="23"/>
              </w:rPr>
            </w:pPr>
            <w:r>
              <w:rPr>
                <w:bCs/>
                <w:color w:val="000000"/>
                <w:sz w:val="23"/>
                <w:szCs w:val="23"/>
              </w:rPr>
              <w:t>Scholarly Achievement</w:t>
            </w:r>
          </w:p>
        </w:tc>
      </w:tr>
      <w:tr w:rsidR="003976B8" w:rsidRPr="001D1D4B" w14:paraId="364A5579" w14:textId="77777777" w:rsidTr="002E42FA">
        <w:trPr>
          <w:trHeight w:val="136"/>
        </w:trPr>
        <w:tc>
          <w:tcPr>
            <w:tcW w:w="1350" w:type="dxa"/>
          </w:tcPr>
          <w:p w14:paraId="41AE7FAB" w14:textId="6E2F33F5" w:rsidR="003976B8" w:rsidRDefault="003976B8" w:rsidP="002E42FA">
            <w:pPr>
              <w:pStyle w:val="NormalWeb"/>
              <w:spacing w:before="0" w:beforeAutospacing="0" w:after="0" w:afterAutospacing="0"/>
              <w:outlineLvl w:val="0"/>
              <w:rPr>
                <w:bCs/>
                <w:color w:val="000000"/>
                <w:sz w:val="23"/>
                <w:szCs w:val="23"/>
              </w:rPr>
            </w:pPr>
            <w:r>
              <w:rPr>
                <w:bCs/>
                <w:color w:val="000000"/>
                <w:sz w:val="23"/>
                <w:szCs w:val="23"/>
              </w:rPr>
              <w:t>2004-2005</w:t>
            </w:r>
          </w:p>
        </w:tc>
        <w:tc>
          <w:tcPr>
            <w:tcW w:w="2430" w:type="dxa"/>
          </w:tcPr>
          <w:p w14:paraId="5E648E93" w14:textId="01C394A2" w:rsidR="003976B8" w:rsidRPr="001D1D4B" w:rsidRDefault="00F61498" w:rsidP="002E42FA">
            <w:pPr>
              <w:pStyle w:val="NormalWeb"/>
              <w:spacing w:before="0" w:beforeAutospacing="0" w:after="0" w:afterAutospacing="0"/>
              <w:outlineLvl w:val="0"/>
              <w:rPr>
                <w:bCs/>
                <w:color w:val="000000"/>
                <w:sz w:val="23"/>
                <w:szCs w:val="23"/>
              </w:rPr>
            </w:pPr>
            <w:r>
              <w:rPr>
                <w:bCs/>
                <w:color w:val="000000"/>
                <w:sz w:val="23"/>
                <w:szCs w:val="23"/>
              </w:rPr>
              <w:t>Natural Sciences Executive</w:t>
            </w:r>
          </w:p>
        </w:tc>
        <w:tc>
          <w:tcPr>
            <w:tcW w:w="3150" w:type="dxa"/>
          </w:tcPr>
          <w:p w14:paraId="52BE73DE" w14:textId="0F9554F0" w:rsidR="003976B8" w:rsidRPr="001D1D4B" w:rsidRDefault="007D1A1E" w:rsidP="002E42FA">
            <w:pPr>
              <w:pStyle w:val="NormalWeb"/>
              <w:spacing w:before="0" w:beforeAutospacing="0" w:after="0" w:afterAutospacing="0"/>
              <w:outlineLvl w:val="0"/>
              <w:rPr>
                <w:bCs/>
                <w:color w:val="000000"/>
                <w:sz w:val="23"/>
                <w:szCs w:val="23"/>
              </w:rPr>
            </w:pPr>
            <w:r>
              <w:rPr>
                <w:bCs/>
                <w:color w:val="000000"/>
                <w:sz w:val="23"/>
                <w:szCs w:val="23"/>
              </w:rPr>
              <w:t>University of Texas at Austin</w:t>
            </w:r>
          </w:p>
        </w:tc>
        <w:tc>
          <w:tcPr>
            <w:tcW w:w="2970" w:type="dxa"/>
          </w:tcPr>
          <w:p w14:paraId="6F6FFD03" w14:textId="3F64238C" w:rsidR="003976B8" w:rsidRPr="001D1D4B" w:rsidRDefault="00851E2F" w:rsidP="002E42FA">
            <w:pPr>
              <w:pStyle w:val="NormalWeb"/>
              <w:spacing w:before="0" w:beforeAutospacing="0" w:after="120" w:afterAutospacing="0"/>
              <w:outlineLvl w:val="0"/>
              <w:rPr>
                <w:bCs/>
                <w:color w:val="000000"/>
                <w:sz w:val="23"/>
                <w:szCs w:val="23"/>
              </w:rPr>
            </w:pPr>
            <w:r>
              <w:rPr>
                <w:bCs/>
                <w:color w:val="000000"/>
                <w:sz w:val="23"/>
                <w:szCs w:val="23"/>
              </w:rPr>
              <w:t>Leadership</w:t>
            </w:r>
          </w:p>
        </w:tc>
      </w:tr>
      <w:tr w:rsidR="005651C0" w:rsidRPr="001D1D4B" w14:paraId="42F780F1" w14:textId="77777777" w:rsidTr="002E42FA">
        <w:trPr>
          <w:trHeight w:val="136"/>
        </w:trPr>
        <w:tc>
          <w:tcPr>
            <w:tcW w:w="1350" w:type="dxa"/>
          </w:tcPr>
          <w:p w14:paraId="459D91D3" w14:textId="332FBC26" w:rsidR="005651C0" w:rsidRDefault="005651C0" w:rsidP="005651C0">
            <w:pPr>
              <w:pStyle w:val="NormalWeb"/>
              <w:spacing w:before="0" w:beforeAutospacing="0" w:after="0" w:afterAutospacing="0"/>
              <w:outlineLvl w:val="0"/>
              <w:rPr>
                <w:bCs/>
                <w:color w:val="000000"/>
                <w:sz w:val="23"/>
                <w:szCs w:val="23"/>
              </w:rPr>
            </w:pPr>
            <w:r>
              <w:rPr>
                <w:bCs/>
                <w:color w:val="000000"/>
                <w:sz w:val="23"/>
                <w:szCs w:val="23"/>
              </w:rPr>
              <w:t>2004</w:t>
            </w:r>
          </w:p>
        </w:tc>
        <w:tc>
          <w:tcPr>
            <w:tcW w:w="2430" w:type="dxa"/>
          </w:tcPr>
          <w:p w14:paraId="48F01768" w14:textId="32FD2D8F" w:rsidR="005651C0" w:rsidRPr="001D1D4B" w:rsidRDefault="005651C0" w:rsidP="005651C0">
            <w:pPr>
              <w:pStyle w:val="NormalWeb"/>
              <w:spacing w:before="0" w:beforeAutospacing="0" w:after="0" w:afterAutospacing="0"/>
              <w:outlineLvl w:val="0"/>
              <w:rPr>
                <w:bCs/>
                <w:color w:val="000000"/>
                <w:sz w:val="23"/>
                <w:szCs w:val="23"/>
              </w:rPr>
            </w:pPr>
            <w:r>
              <w:rPr>
                <w:bCs/>
                <w:color w:val="000000"/>
                <w:sz w:val="23"/>
                <w:szCs w:val="23"/>
              </w:rPr>
              <w:t>Parlin Foundation Merit Scholarship</w:t>
            </w:r>
          </w:p>
        </w:tc>
        <w:tc>
          <w:tcPr>
            <w:tcW w:w="3150" w:type="dxa"/>
          </w:tcPr>
          <w:p w14:paraId="3DBEBCC2" w14:textId="1BC015AD" w:rsidR="005651C0" w:rsidRPr="001D1D4B" w:rsidRDefault="005651C0" w:rsidP="005651C0">
            <w:pPr>
              <w:pStyle w:val="NormalWeb"/>
              <w:spacing w:before="0" w:beforeAutospacing="0" w:after="0" w:afterAutospacing="0"/>
              <w:outlineLvl w:val="0"/>
              <w:rPr>
                <w:bCs/>
                <w:color w:val="000000"/>
                <w:sz w:val="23"/>
                <w:szCs w:val="23"/>
              </w:rPr>
            </w:pPr>
            <w:r>
              <w:rPr>
                <w:bCs/>
                <w:color w:val="000000"/>
                <w:sz w:val="23"/>
                <w:szCs w:val="23"/>
              </w:rPr>
              <w:t>HT Parlin Foundation</w:t>
            </w:r>
          </w:p>
        </w:tc>
        <w:tc>
          <w:tcPr>
            <w:tcW w:w="2970" w:type="dxa"/>
          </w:tcPr>
          <w:p w14:paraId="595C3F5C" w14:textId="7F4D5449" w:rsidR="005651C0" w:rsidRPr="001D1D4B" w:rsidRDefault="005651C0" w:rsidP="005651C0">
            <w:pPr>
              <w:pStyle w:val="NormalWeb"/>
              <w:spacing w:before="0" w:beforeAutospacing="0" w:after="120" w:afterAutospacing="0"/>
              <w:outlineLvl w:val="0"/>
              <w:rPr>
                <w:bCs/>
                <w:color w:val="000000"/>
                <w:sz w:val="23"/>
                <w:szCs w:val="23"/>
              </w:rPr>
            </w:pPr>
            <w:r>
              <w:rPr>
                <w:bCs/>
                <w:color w:val="000000"/>
                <w:sz w:val="23"/>
                <w:szCs w:val="23"/>
              </w:rPr>
              <w:t>Scholarly Achievement</w:t>
            </w:r>
          </w:p>
        </w:tc>
      </w:tr>
      <w:tr w:rsidR="005651C0" w:rsidRPr="001D1D4B" w14:paraId="48DDF5A3" w14:textId="77777777" w:rsidTr="002E42FA">
        <w:trPr>
          <w:trHeight w:val="136"/>
        </w:trPr>
        <w:tc>
          <w:tcPr>
            <w:tcW w:w="1350" w:type="dxa"/>
          </w:tcPr>
          <w:p w14:paraId="5349E6AD" w14:textId="7058EB62" w:rsidR="005651C0" w:rsidRDefault="005651C0" w:rsidP="005651C0">
            <w:pPr>
              <w:pStyle w:val="NormalWeb"/>
              <w:spacing w:before="0" w:beforeAutospacing="0" w:after="0" w:afterAutospacing="0"/>
              <w:outlineLvl w:val="0"/>
              <w:rPr>
                <w:bCs/>
                <w:color w:val="000000"/>
                <w:sz w:val="23"/>
                <w:szCs w:val="23"/>
              </w:rPr>
            </w:pPr>
            <w:r>
              <w:rPr>
                <w:bCs/>
                <w:color w:val="000000"/>
                <w:sz w:val="23"/>
                <w:szCs w:val="23"/>
              </w:rPr>
              <w:t>2006</w:t>
            </w:r>
          </w:p>
        </w:tc>
        <w:tc>
          <w:tcPr>
            <w:tcW w:w="2430" w:type="dxa"/>
          </w:tcPr>
          <w:p w14:paraId="552349D2" w14:textId="5B7DF692" w:rsidR="005651C0" w:rsidRPr="001D1D4B" w:rsidRDefault="005651C0" w:rsidP="005651C0">
            <w:pPr>
              <w:pStyle w:val="NormalWeb"/>
              <w:spacing w:before="0" w:beforeAutospacing="0" w:after="0" w:afterAutospacing="0"/>
              <w:outlineLvl w:val="0"/>
              <w:rPr>
                <w:bCs/>
                <w:color w:val="000000"/>
                <w:sz w:val="23"/>
                <w:szCs w:val="23"/>
              </w:rPr>
            </w:pPr>
            <w:r>
              <w:rPr>
                <w:bCs/>
                <w:color w:val="000000"/>
                <w:sz w:val="23"/>
                <w:szCs w:val="23"/>
              </w:rPr>
              <w:t>Parlin Foundation Merit Scholarship</w:t>
            </w:r>
          </w:p>
        </w:tc>
        <w:tc>
          <w:tcPr>
            <w:tcW w:w="3150" w:type="dxa"/>
          </w:tcPr>
          <w:p w14:paraId="45D3E85D" w14:textId="334EE802" w:rsidR="005651C0" w:rsidRPr="001D1D4B" w:rsidRDefault="005651C0" w:rsidP="005651C0">
            <w:pPr>
              <w:pStyle w:val="NormalWeb"/>
              <w:spacing w:before="0" w:beforeAutospacing="0" w:after="0" w:afterAutospacing="0"/>
              <w:outlineLvl w:val="0"/>
              <w:rPr>
                <w:bCs/>
                <w:color w:val="000000"/>
                <w:sz w:val="23"/>
                <w:szCs w:val="23"/>
              </w:rPr>
            </w:pPr>
            <w:r>
              <w:rPr>
                <w:bCs/>
                <w:color w:val="000000"/>
                <w:sz w:val="23"/>
                <w:szCs w:val="23"/>
              </w:rPr>
              <w:t>HT Parlin Foundation</w:t>
            </w:r>
          </w:p>
        </w:tc>
        <w:tc>
          <w:tcPr>
            <w:tcW w:w="2970" w:type="dxa"/>
          </w:tcPr>
          <w:p w14:paraId="6D8600EA" w14:textId="223B445E" w:rsidR="005651C0" w:rsidRPr="001D1D4B" w:rsidRDefault="005651C0" w:rsidP="005651C0">
            <w:pPr>
              <w:pStyle w:val="NormalWeb"/>
              <w:spacing w:before="0" w:beforeAutospacing="0" w:after="120" w:afterAutospacing="0"/>
              <w:outlineLvl w:val="0"/>
              <w:rPr>
                <w:bCs/>
                <w:color w:val="000000"/>
                <w:sz w:val="23"/>
                <w:szCs w:val="23"/>
              </w:rPr>
            </w:pPr>
            <w:r>
              <w:rPr>
                <w:bCs/>
                <w:color w:val="000000"/>
                <w:sz w:val="23"/>
                <w:szCs w:val="23"/>
              </w:rPr>
              <w:t>Scholarly Achievement</w:t>
            </w:r>
          </w:p>
        </w:tc>
      </w:tr>
      <w:tr w:rsidR="005651C0" w:rsidRPr="001D1D4B" w14:paraId="54FDC2E4" w14:textId="77777777" w:rsidTr="002E42FA">
        <w:trPr>
          <w:trHeight w:val="136"/>
        </w:trPr>
        <w:tc>
          <w:tcPr>
            <w:tcW w:w="1350" w:type="dxa"/>
          </w:tcPr>
          <w:p w14:paraId="43EA35CC" w14:textId="2D404A9F" w:rsidR="005651C0" w:rsidRDefault="005651C0" w:rsidP="005651C0">
            <w:pPr>
              <w:pStyle w:val="NormalWeb"/>
              <w:spacing w:before="0" w:beforeAutospacing="0" w:after="0" w:afterAutospacing="0"/>
              <w:outlineLvl w:val="0"/>
              <w:rPr>
                <w:bCs/>
                <w:color w:val="000000"/>
                <w:sz w:val="23"/>
                <w:szCs w:val="23"/>
              </w:rPr>
            </w:pPr>
            <w:r>
              <w:rPr>
                <w:bCs/>
                <w:color w:val="000000"/>
                <w:sz w:val="23"/>
                <w:szCs w:val="23"/>
              </w:rPr>
              <w:t>2007</w:t>
            </w:r>
          </w:p>
        </w:tc>
        <w:tc>
          <w:tcPr>
            <w:tcW w:w="2430" w:type="dxa"/>
          </w:tcPr>
          <w:p w14:paraId="0B1EA097" w14:textId="3BB5B588" w:rsidR="005651C0" w:rsidRPr="001D1D4B" w:rsidRDefault="005651C0" w:rsidP="005651C0">
            <w:pPr>
              <w:pStyle w:val="NormalWeb"/>
              <w:spacing w:before="0" w:beforeAutospacing="0" w:after="0" w:afterAutospacing="0"/>
              <w:outlineLvl w:val="0"/>
              <w:rPr>
                <w:bCs/>
                <w:color w:val="000000"/>
                <w:sz w:val="23"/>
                <w:szCs w:val="23"/>
              </w:rPr>
            </w:pPr>
            <w:r>
              <w:rPr>
                <w:bCs/>
                <w:color w:val="000000"/>
                <w:sz w:val="23"/>
                <w:szCs w:val="23"/>
              </w:rPr>
              <w:t>Sigma Xi</w:t>
            </w:r>
          </w:p>
        </w:tc>
        <w:tc>
          <w:tcPr>
            <w:tcW w:w="3150" w:type="dxa"/>
          </w:tcPr>
          <w:p w14:paraId="31036D4A" w14:textId="1BAE67FC" w:rsidR="005651C0" w:rsidRPr="001D1D4B" w:rsidRDefault="005651C0" w:rsidP="005651C0">
            <w:pPr>
              <w:pStyle w:val="NormalWeb"/>
              <w:spacing w:before="0" w:beforeAutospacing="0" w:after="0" w:afterAutospacing="0"/>
              <w:outlineLvl w:val="0"/>
              <w:rPr>
                <w:bCs/>
                <w:color w:val="000000"/>
                <w:sz w:val="23"/>
                <w:szCs w:val="23"/>
              </w:rPr>
            </w:pPr>
            <w:r>
              <w:rPr>
                <w:bCs/>
                <w:color w:val="000000"/>
                <w:sz w:val="23"/>
                <w:szCs w:val="23"/>
              </w:rPr>
              <w:t>University of Texas at Austin</w:t>
            </w:r>
          </w:p>
        </w:tc>
        <w:tc>
          <w:tcPr>
            <w:tcW w:w="2970" w:type="dxa"/>
          </w:tcPr>
          <w:p w14:paraId="6B847EB4" w14:textId="2C19320C" w:rsidR="005651C0" w:rsidRPr="001D1D4B" w:rsidRDefault="00851E2F" w:rsidP="005651C0">
            <w:pPr>
              <w:pStyle w:val="NormalWeb"/>
              <w:spacing w:before="0" w:beforeAutospacing="0" w:after="120" w:afterAutospacing="0"/>
              <w:outlineLvl w:val="0"/>
              <w:rPr>
                <w:bCs/>
                <w:color w:val="000000"/>
                <w:sz w:val="23"/>
                <w:szCs w:val="23"/>
              </w:rPr>
            </w:pPr>
            <w:r>
              <w:rPr>
                <w:bCs/>
                <w:color w:val="000000"/>
                <w:sz w:val="23"/>
                <w:szCs w:val="23"/>
              </w:rPr>
              <w:t>Research Achievement</w:t>
            </w:r>
          </w:p>
        </w:tc>
      </w:tr>
      <w:tr w:rsidR="005651C0" w:rsidRPr="001D1D4B" w14:paraId="5F732C9C" w14:textId="77777777" w:rsidTr="002E42FA">
        <w:trPr>
          <w:trHeight w:val="136"/>
        </w:trPr>
        <w:tc>
          <w:tcPr>
            <w:tcW w:w="1350" w:type="dxa"/>
          </w:tcPr>
          <w:p w14:paraId="2E7E4BFA" w14:textId="11D865AF" w:rsidR="005651C0" w:rsidRDefault="005651C0" w:rsidP="005651C0">
            <w:pPr>
              <w:pStyle w:val="NormalWeb"/>
              <w:spacing w:before="0" w:beforeAutospacing="0" w:after="0" w:afterAutospacing="0"/>
              <w:outlineLvl w:val="0"/>
              <w:rPr>
                <w:bCs/>
                <w:color w:val="000000"/>
                <w:sz w:val="23"/>
                <w:szCs w:val="23"/>
              </w:rPr>
            </w:pPr>
            <w:r>
              <w:rPr>
                <w:bCs/>
                <w:color w:val="000000"/>
                <w:sz w:val="23"/>
                <w:szCs w:val="23"/>
              </w:rPr>
              <w:t>2007</w:t>
            </w:r>
          </w:p>
        </w:tc>
        <w:tc>
          <w:tcPr>
            <w:tcW w:w="2430" w:type="dxa"/>
          </w:tcPr>
          <w:p w14:paraId="3E3587CB" w14:textId="2F8A2871" w:rsidR="005651C0" w:rsidRPr="001D1D4B" w:rsidRDefault="005651C0" w:rsidP="005651C0">
            <w:pPr>
              <w:pStyle w:val="NormalWeb"/>
              <w:spacing w:before="0" w:beforeAutospacing="0" w:after="0" w:afterAutospacing="0"/>
              <w:outlineLvl w:val="0"/>
              <w:rPr>
                <w:bCs/>
                <w:color w:val="000000"/>
                <w:sz w:val="23"/>
                <w:szCs w:val="23"/>
              </w:rPr>
            </w:pPr>
            <w:r>
              <w:rPr>
                <w:bCs/>
                <w:color w:val="000000"/>
                <w:sz w:val="23"/>
                <w:szCs w:val="23"/>
              </w:rPr>
              <w:t>Honors Distinction in Research</w:t>
            </w:r>
          </w:p>
        </w:tc>
        <w:tc>
          <w:tcPr>
            <w:tcW w:w="3150" w:type="dxa"/>
          </w:tcPr>
          <w:p w14:paraId="26A745A6" w14:textId="3B119B5B" w:rsidR="005651C0" w:rsidRPr="001D1D4B" w:rsidRDefault="005651C0" w:rsidP="005651C0">
            <w:pPr>
              <w:pStyle w:val="NormalWeb"/>
              <w:spacing w:before="0" w:beforeAutospacing="0" w:after="0" w:afterAutospacing="0"/>
              <w:outlineLvl w:val="0"/>
              <w:rPr>
                <w:bCs/>
                <w:color w:val="000000"/>
                <w:sz w:val="23"/>
                <w:szCs w:val="23"/>
              </w:rPr>
            </w:pPr>
            <w:r>
              <w:rPr>
                <w:bCs/>
                <w:color w:val="000000"/>
                <w:sz w:val="23"/>
                <w:szCs w:val="23"/>
              </w:rPr>
              <w:t>University of Texas at Austin</w:t>
            </w:r>
          </w:p>
        </w:tc>
        <w:tc>
          <w:tcPr>
            <w:tcW w:w="2970" w:type="dxa"/>
          </w:tcPr>
          <w:p w14:paraId="7A27AF0B" w14:textId="67FAEE76" w:rsidR="005651C0" w:rsidRPr="001D1D4B" w:rsidRDefault="00851E2F" w:rsidP="005651C0">
            <w:pPr>
              <w:pStyle w:val="NormalWeb"/>
              <w:spacing w:before="0" w:beforeAutospacing="0" w:after="120" w:afterAutospacing="0"/>
              <w:outlineLvl w:val="0"/>
              <w:rPr>
                <w:bCs/>
                <w:color w:val="000000"/>
                <w:sz w:val="23"/>
                <w:szCs w:val="23"/>
              </w:rPr>
            </w:pPr>
            <w:r>
              <w:rPr>
                <w:bCs/>
                <w:color w:val="000000"/>
                <w:sz w:val="23"/>
                <w:szCs w:val="23"/>
              </w:rPr>
              <w:t>Research Achievement</w:t>
            </w:r>
          </w:p>
        </w:tc>
      </w:tr>
      <w:tr w:rsidR="00851E2F" w:rsidRPr="001D1D4B" w14:paraId="79EA2060" w14:textId="77777777" w:rsidTr="002E42FA">
        <w:trPr>
          <w:trHeight w:val="136"/>
        </w:trPr>
        <w:tc>
          <w:tcPr>
            <w:tcW w:w="1350" w:type="dxa"/>
          </w:tcPr>
          <w:p w14:paraId="30384C4F" w14:textId="10E031CD" w:rsidR="00851E2F" w:rsidRDefault="00851E2F" w:rsidP="00851E2F">
            <w:pPr>
              <w:pStyle w:val="NormalWeb"/>
              <w:spacing w:before="0" w:beforeAutospacing="0" w:after="0" w:afterAutospacing="0"/>
              <w:outlineLvl w:val="0"/>
              <w:rPr>
                <w:bCs/>
                <w:color w:val="000000"/>
                <w:sz w:val="23"/>
                <w:szCs w:val="23"/>
              </w:rPr>
            </w:pPr>
            <w:r>
              <w:rPr>
                <w:bCs/>
                <w:color w:val="000000"/>
                <w:sz w:val="23"/>
                <w:szCs w:val="23"/>
              </w:rPr>
              <w:t>2011</w:t>
            </w:r>
          </w:p>
        </w:tc>
        <w:tc>
          <w:tcPr>
            <w:tcW w:w="2430" w:type="dxa"/>
          </w:tcPr>
          <w:p w14:paraId="7AD4372E" w14:textId="2386B96F"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Outstanding Student Award</w:t>
            </w:r>
          </w:p>
        </w:tc>
        <w:tc>
          <w:tcPr>
            <w:tcW w:w="3150" w:type="dxa"/>
          </w:tcPr>
          <w:p w14:paraId="3A55E0AA" w14:textId="194ABE44"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McGovern Medical School</w:t>
            </w:r>
          </w:p>
        </w:tc>
        <w:tc>
          <w:tcPr>
            <w:tcW w:w="2970" w:type="dxa"/>
          </w:tcPr>
          <w:p w14:paraId="0B98A477" w14:textId="56E17D8C" w:rsidR="00851E2F" w:rsidRPr="001D1D4B" w:rsidRDefault="00851E2F" w:rsidP="00851E2F">
            <w:pPr>
              <w:pStyle w:val="NormalWeb"/>
              <w:spacing w:before="0" w:beforeAutospacing="0" w:after="120" w:afterAutospacing="0"/>
              <w:outlineLvl w:val="0"/>
              <w:rPr>
                <w:bCs/>
                <w:color w:val="000000"/>
                <w:sz w:val="23"/>
                <w:szCs w:val="23"/>
              </w:rPr>
            </w:pPr>
            <w:r>
              <w:rPr>
                <w:bCs/>
                <w:color w:val="000000"/>
                <w:sz w:val="23"/>
                <w:szCs w:val="23"/>
              </w:rPr>
              <w:t>Scholarly Achievement</w:t>
            </w:r>
          </w:p>
        </w:tc>
      </w:tr>
      <w:tr w:rsidR="00851E2F" w:rsidRPr="001D1D4B" w14:paraId="74CE3161" w14:textId="77777777" w:rsidTr="002E42FA">
        <w:trPr>
          <w:trHeight w:val="136"/>
        </w:trPr>
        <w:tc>
          <w:tcPr>
            <w:tcW w:w="1350" w:type="dxa"/>
          </w:tcPr>
          <w:p w14:paraId="7F1852ED" w14:textId="61283952" w:rsidR="00851E2F" w:rsidRDefault="00851E2F" w:rsidP="00851E2F">
            <w:pPr>
              <w:pStyle w:val="NormalWeb"/>
              <w:spacing w:before="0" w:beforeAutospacing="0" w:after="0" w:afterAutospacing="0"/>
              <w:outlineLvl w:val="0"/>
              <w:rPr>
                <w:bCs/>
                <w:color w:val="000000"/>
                <w:sz w:val="23"/>
                <w:szCs w:val="23"/>
              </w:rPr>
            </w:pPr>
            <w:r>
              <w:rPr>
                <w:bCs/>
                <w:color w:val="000000"/>
                <w:sz w:val="23"/>
                <w:szCs w:val="23"/>
              </w:rPr>
              <w:t>2011</w:t>
            </w:r>
          </w:p>
        </w:tc>
        <w:tc>
          <w:tcPr>
            <w:tcW w:w="2430" w:type="dxa"/>
          </w:tcPr>
          <w:p w14:paraId="633258CA" w14:textId="77779DB8"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Merek Outstanding Graduate Award</w:t>
            </w:r>
          </w:p>
        </w:tc>
        <w:tc>
          <w:tcPr>
            <w:tcW w:w="3150" w:type="dxa"/>
          </w:tcPr>
          <w:p w14:paraId="1D851F9E" w14:textId="1244E531"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McGovern Medical School</w:t>
            </w:r>
          </w:p>
        </w:tc>
        <w:tc>
          <w:tcPr>
            <w:tcW w:w="2970" w:type="dxa"/>
          </w:tcPr>
          <w:p w14:paraId="171AA8E6" w14:textId="38F3AA1B" w:rsidR="00851E2F" w:rsidRPr="001D1D4B" w:rsidRDefault="00851E2F" w:rsidP="00851E2F">
            <w:pPr>
              <w:pStyle w:val="NormalWeb"/>
              <w:spacing w:before="0" w:beforeAutospacing="0" w:after="120" w:afterAutospacing="0"/>
              <w:outlineLvl w:val="0"/>
              <w:rPr>
                <w:bCs/>
                <w:color w:val="000000"/>
                <w:sz w:val="23"/>
                <w:szCs w:val="23"/>
              </w:rPr>
            </w:pPr>
            <w:r>
              <w:rPr>
                <w:bCs/>
                <w:color w:val="000000"/>
                <w:sz w:val="23"/>
                <w:szCs w:val="23"/>
              </w:rPr>
              <w:t>Scholarly Achievement</w:t>
            </w:r>
          </w:p>
        </w:tc>
      </w:tr>
      <w:tr w:rsidR="00851E2F" w:rsidRPr="001D1D4B" w14:paraId="3DD7B6E3" w14:textId="77777777" w:rsidTr="002E42FA">
        <w:trPr>
          <w:trHeight w:val="136"/>
        </w:trPr>
        <w:tc>
          <w:tcPr>
            <w:tcW w:w="1350" w:type="dxa"/>
          </w:tcPr>
          <w:p w14:paraId="6C615378" w14:textId="041B7C23" w:rsidR="00851E2F" w:rsidRDefault="00851E2F" w:rsidP="00851E2F">
            <w:pPr>
              <w:pStyle w:val="NormalWeb"/>
              <w:spacing w:before="0" w:beforeAutospacing="0" w:after="0" w:afterAutospacing="0"/>
              <w:outlineLvl w:val="0"/>
              <w:rPr>
                <w:bCs/>
                <w:color w:val="000000"/>
                <w:sz w:val="23"/>
                <w:szCs w:val="23"/>
              </w:rPr>
            </w:pPr>
            <w:r>
              <w:rPr>
                <w:bCs/>
                <w:color w:val="000000"/>
                <w:sz w:val="23"/>
                <w:szCs w:val="23"/>
              </w:rPr>
              <w:t>2011-2014</w:t>
            </w:r>
          </w:p>
        </w:tc>
        <w:tc>
          <w:tcPr>
            <w:tcW w:w="2430" w:type="dxa"/>
          </w:tcPr>
          <w:p w14:paraId="6CCC00A0" w14:textId="2DDD0340"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Excellence Award</w:t>
            </w:r>
          </w:p>
        </w:tc>
        <w:tc>
          <w:tcPr>
            <w:tcW w:w="3150" w:type="dxa"/>
          </w:tcPr>
          <w:p w14:paraId="6940F8D4" w14:textId="14F27C03"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The Johns Hopkins Hospital</w:t>
            </w:r>
          </w:p>
        </w:tc>
        <w:tc>
          <w:tcPr>
            <w:tcW w:w="2970" w:type="dxa"/>
          </w:tcPr>
          <w:p w14:paraId="7C96BCD8" w14:textId="6605923C" w:rsidR="00851E2F" w:rsidRPr="001D1D4B" w:rsidRDefault="00AA7972" w:rsidP="00851E2F">
            <w:pPr>
              <w:pStyle w:val="NormalWeb"/>
              <w:spacing w:before="0" w:beforeAutospacing="0" w:after="120" w:afterAutospacing="0"/>
              <w:outlineLvl w:val="0"/>
              <w:rPr>
                <w:bCs/>
                <w:color w:val="000000"/>
                <w:sz w:val="23"/>
                <w:szCs w:val="23"/>
              </w:rPr>
            </w:pPr>
            <w:r>
              <w:rPr>
                <w:bCs/>
                <w:color w:val="000000"/>
                <w:sz w:val="23"/>
                <w:szCs w:val="23"/>
              </w:rPr>
              <w:t>Patient Care</w:t>
            </w:r>
          </w:p>
        </w:tc>
      </w:tr>
      <w:tr w:rsidR="00851E2F" w:rsidRPr="001D1D4B" w14:paraId="192017F4" w14:textId="77777777" w:rsidTr="002E42FA">
        <w:trPr>
          <w:trHeight w:val="136"/>
        </w:trPr>
        <w:tc>
          <w:tcPr>
            <w:tcW w:w="1350" w:type="dxa"/>
          </w:tcPr>
          <w:p w14:paraId="52A18EBA" w14:textId="72E73294" w:rsidR="00851E2F" w:rsidRDefault="00851E2F" w:rsidP="00851E2F">
            <w:pPr>
              <w:pStyle w:val="NormalWeb"/>
              <w:spacing w:before="0" w:beforeAutospacing="0" w:after="0" w:afterAutospacing="0"/>
              <w:outlineLvl w:val="0"/>
              <w:rPr>
                <w:bCs/>
                <w:color w:val="000000"/>
                <w:sz w:val="23"/>
                <w:szCs w:val="23"/>
              </w:rPr>
            </w:pPr>
            <w:r>
              <w:rPr>
                <w:bCs/>
                <w:color w:val="000000"/>
                <w:sz w:val="23"/>
                <w:szCs w:val="23"/>
              </w:rPr>
              <w:t>2014</w:t>
            </w:r>
          </w:p>
        </w:tc>
        <w:tc>
          <w:tcPr>
            <w:tcW w:w="2430" w:type="dxa"/>
          </w:tcPr>
          <w:p w14:paraId="1AED521C" w14:textId="4601B642"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Best Clinical Paper Award</w:t>
            </w:r>
          </w:p>
        </w:tc>
        <w:tc>
          <w:tcPr>
            <w:tcW w:w="3150" w:type="dxa"/>
          </w:tcPr>
          <w:p w14:paraId="1D73BC2A" w14:textId="780AF11C"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The Johns Hopkins Hospital</w:t>
            </w:r>
          </w:p>
        </w:tc>
        <w:tc>
          <w:tcPr>
            <w:tcW w:w="2970" w:type="dxa"/>
          </w:tcPr>
          <w:p w14:paraId="7C064F60" w14:textId="515B815F" w:rsidR="00851E2F" w:rsidRPr="001D1D4B" w:rsidRDefault="00AA7972" w:rsidP="00851E2F">
            <w:pPr>
              <w:pStyle w:val="NormalWeb"/>
              <w:spacing w:before="0" w:beforeAutospacing="0" w:after="120" w:afterAutospacing="0"/>
              <w:outlineLvl w:val="0"/>
              <w:rPr>
                <w:bCs/>
                <w:color w:val="000000"/>
                <w:sz w:val="23"/>
                <w:szCs w:val="23"/>
              </w:rPr>
            </w:pPr>
            <w:r>
              <w:rPr>
                <w:bCs/>
                <w:color w:val="000000"/>
                <w:sz w:val="23"/>
                <w:szCs w:val="23"/>
              </w:rPr>
              <w:t>Scholarly Achievement</w:t>
            </w:r>
          </w:p>
        </w:tc>
      </w:tr>
      <w:tr w:rsidR="00851E2F" w:rsidRPr="001D1D4B" w14:paraId="6C6174C8" w14:textId="77777777" w:rsidTr="002E42FA">
        <w:trPr>
          <w:trHeight w:val="136"/>
        </w:trPr>
        <w:tc>
          <w:tcPr>
            <w:tcW w:w="1350" w:type="dxa"/>
          </w:tcPr>
          <w:p w14:paraId="346871F7" w14:textId="7DF89864" w:rsidR="00851E2F" w:rsidRDefault="00851E2F" w:rsidP="00851E2F">
            <w:pPr>
              <w:pStyle w:val="NormalWeb"/>
              <w:spacing w:before="0" w:beforeAutospacing="0" w:after="0" w:afterAutospacing="0"/>
              <w:outlineLvl w:val="0"/>
              <w:rPr>
                <w:bCs/>
                <w:color w:val="000000"/>
                <w:sz w:val="23"/>
                <w:szCs w:val="23"/>
              </w:rPr>
            </w:pPr>
            <w:r>
              <w:rPr>
                <w:bCs/>
                <w:color w:val="000000"/>
                <w:sz w:val="23"/>
                <w:szCs w:val="23"/>
              </w:rPr>
              <w:lastRenderedPageBreak/>
              <w:t>2015</w:t>
            </w:r>
          </w:p>
        </w:tc>
        <w:tc>
          <w:tcPr>
            <w:tcW w:w="2430" w:type="dxa"/>
          </w:tcPr>
          <w:p w14:paraId="25E8D478" w14:textId="6ED5A14A"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Best Resident Presentation- Basic Science</w:t>
            </w:r>
          </w:p>
        </w:tc>
        <w:tc>
          <w:tcPr>
            <w:tcW w:w="3150" w:type="dxa"/>
          </w:tcPr>
          <w:p w14:paraId="702BBADC" w14:textId="657B5F33"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American Association of Plastic Surgeons</w:t>
            </w:r>
          </w:p>
        </w:tc>
        <w:tc>
          <w:tcPr>
            <w:tcW w:w="2970" w:type="dxa"/>
          </w:tcPr>
          <w:p w14:paraId="58AC7DC3" w14:textId="5D78189E" w:rsidR="00851E2F" w:rsidRPr="001D1D4B" w:rsidRDefault="00AA7972" w:rsidP="00851E2F">
            <w:pPr>
              <w:pStyle w:val="NormalWeb"/>
              <w:spacing w:before="0" w:beforeAutospacing="0" w:after="120" w:afterAutospacing="0"/>
              <w:outlineLvl w:val="0"/>
              <w:rPr>
                <w:bCs/>
                <w:color w:val="000000"/>
                <w:sz w:val="23"/>
                <w:szCs w:val="23"/>
              </w:rPr>
            </w:pPr>
            <w:r>
              <w:rPr>
                <w:bCs/>
                <w:color w:val="000000"/>
                <w:sz w:val="23"/>
                <w:szCs w:val="23"/>
              </w:rPr>
              <w:t>Research Achievement</w:t>
            </w:r>
          </w:p>
        </w:tc>
      </w:tr>
      <w:tr w:rsidR="00851E2F" w:rsidRPr="001D1D4B" w14:paraId="379CF41A" w14:textId="77777777" w:rsidTr="002E42FA">
        <w:trPr>
          <w:trHeight w:val="136"/>
        </w:trPr>
        <w:tc>
          <w:tcPr>
            <w:tcW w:w="1350" w:type="dxa"/>
          </w:tcPr>
          <w:p w14:paraId="78D51BDD" w14:textId="24DC0333" w:rsidR="00851E2F" w:rsidRDefault="00851E2F" w:rsidP="00851E2F">
            <w:pPr>
              <w:pStyle w:val="NormalWeb"/>
              <w:spacing w:before="0" w:beforeAutospacing="0" w:after="0" w:afterAutospacing="0"/>
              <w:outlineLvl w:val="0"/>
              <w:rPr>
                <w:bCs/>
                <w:color w:val="000000"/>
                <w:sz w:val="23"/>
                <w:szCs w:val="23"/>
              </w:rPr>
            </w:pPr>
            <w:r>
              <w:rPr>
                <w:bCs/>
                <w:color w:val="000000"/>
                <w:sz w:val="23"/>
                <w:szCs w:val="23"/>
              </w:rPr>
              <w:t>2016</w:t>
            </w:r>
          </w:p>
        </w:tc>
        <w:tc>
          <w:tcPr>
            <w:tcW w:w="2430" w:type="dxa"/>
          </w:tcPr>
          <w:p w14:paraId="229AD703" w14:textId="4937E8EC"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Traveling Fellowship</w:t>
            </w:r>
          </w:p>
        </w:tc>
        <w:tc>
          <w:tcPr>
            <w:tcW w:w="3150" w:type="dxa"/>
          </w:tcPr>
          <w:p w14:paraId="29374CF5" w14:textId="2E0DCB91"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Operation Smile</w:t>
            </w:r>
          </w:p>
        </w:tc>
        <w:tc>
          <w:tcPr>
            <w:tcW w:w="2970" w:type="dxa"/>
          </w:tcPr>
          <w:p w14:paraId="499015B1" w14:textId="3F458D03" w:rsidR="00851E2F" w:rsidRPr="001D1D4B" w:rsidRDefault="00AA7972" w:rsidP="00851E2F">
            <w:pPr>
              <w:pStyle w:val="NormalWeb"/>
              <w:spacing w:before="0" w:beforeAutospacing="0" w:after="120" w:afterAutospacing="0"/>
              <w:outlineLvl w:val="0"/>
              <w:rPr>
                <w:bCs/>
                <w:color w:val="000000"/>
                <w:sz w:val="23"/>
                <w:szCs w:val="23"/>
              </w:rPr>
            </w:pPr>
            <w:r>
              <w:rPr>
                <w:bCs/>
                <w:color w:val="000000"/>
                <w:sz w:val="23"/>
                <w:szCs w:val="23"/>
              </w:rPr>
              <w:t>Patient Care</w:t>
            </w:r>
          </w:p>
        </w:tc>
      </w:tr>
      <w:tr w:rsidR="00851E2F" w:rsidRPr="001D1D4B" w14:paraId="213D1FE7" w14:textId="77777777" w:rsidTr="002E42FA">
        <w:trPr>
          <w:trHeight w:val="136"/>
        </w:trPr>
        <w:tc>
          <w:tcPr>
            <w:tcW w:w="1350" w:type="dxa"/>
          </w:tcPr>
          <w:p w14:paraId="5B82F9B0" w14:textId="26B7CA46" w:rsidR="00851E2F" w:rsidRDefault="00851E2F" w:rsidP="00851E2F">
            <w:pPr>
              <w:pStyle w:val="NormalWeb"/>
              <w:spacing w:before="0" w:beforeAutospacing="0" w:after="0" w:afterAutospacing="0"/>
              <w:outlineLvl w:val="0"/>
              <w:rPr>
                <w:bCs/>
                <w:color w:val="000000"/>
                <w:sz w:val="23"/>
                <w:szCs w:val="23"/>
              </w:rPr>
            </w:pPr>
            <w:r>
              <w:rPr>
                <w:bCs/>
                <w:color w:val="000000"/>
                <w:sz w:val="23"/>
                <w:szCs w:val="23"/>
              </w:rPr>
              <w:t>2023</w:t>
            </w:r>
          </w:p>
        </w:tc>
        <w:tc>
          <w:tcPr>
            <w:tcW w:w="2430" w:type="dxa"/>
          </w:tcPr>
          <w:p w14:paraId="4AB1A9C2" w14:textId="3A299AD7"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Paper of the Year</w:t>
            </w:r>
          </w:p>
        </w:tc>
        <w:tc>
          <w:tcPr>
            <w:tcW w:w="3150" w:type="dxa"/>
          </w:tcPr>
          <w:p w14:paraId="1CCA42A2" w14:textId="5E3B706C"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Plastic and Reconstructive Global Open Journal</w:t>
            </w:r>
          </w:p>
        </w:tc>
        <w:tc>
          <w:tcPr>
            <w:tcW w:w="2970" w:type="dxa"/>
          </w:tcPr>
          <w:p w14:paraId="166AFB73" w14:textId="7492D0A6" w:rsidR="00851E2F" w:rsidRPr="001D1D4B" w:rsidRDefault="00AA7972" w:rsidP="00851E2F">
            <w:pPr>
              <w:pStyle w:val="NormalWeb"/>
              <w:spacing w:before="0" w:beforeAutospacing="0" w:after="120" w:afterAutospacing="0"/>
              <w:outlineLvl w:val="0"/>
              <w:rPr>
                <w:bCs/>
                <w:color w:val="000000"/>
                <w:sz w:val="23"/>
                <w:szCs w:val="23"/>
              </w:rPr>
            </w:pPr>
            <w:r>
              <w:rPr>
                <w:bCs/>
                <w:color w:val="000000"/>
                <w:sz w:val="23"/>
                <w:szCs w:val="23"/>
              </w:rPr>
              <w:t>Research Achievement</w:t>
            </w:r>
          </w:p>
        </w:tc>
      </w:tr>
      <w:tr w:rsidR="00851E2F" w:rsidRPr="001D1D4B" w14:paraId="37976BE1" w14:textId="77777777" w:rsidTr="002E42FA">
        <w:trPr>
          <w:trHeight w:val="136"/>
        </w:trPr>
        <w:tc>
          <w:tcPr>
            <w:tcW w:w="1350" w:type="dxa"/>
          </w:tcPr>
          <w:p w14:paraId="4F20731F" w14:textId="66DCA878" w:rsidR="00851E2F" w:rsidRDefault="00851E2F" w:rsidP="00851E2F">
            <w:pPr>
              <w:pStyle w:val="NormalWeb"/>
              <w:spacing w:before="0" w:beforeAutospacing="0" w:after="0" w:afterAutospacing="0"/>
              <w:outlineLvl w:val="0"/>
              <w:rPr>
                <w:bCs/>
                <w:color w:val="000000"/>
                <w:sz w:val="23"/>
                <w:szCs w:val="23"/>
              </w:rPr>
            </w:pPr>
            <w:r>
              <w:rPr>
                <w:bCs/>
                <w:color w:val="000000"/>
                <w:sz w:val="23"/>
                <w:szCs w:val="23"/>
              </w:rPr>
              <w:t>2024</w:t>
            </w:r>
          </w:p>
        </w:tc>
        <w:tc>
          <w:tcPr>
            <w:tcW w:w="2430" w:type="dxa"/>
          </w:tcPr>
          <w:p w14:paraId="2AED5E61" w14:textId="39E7D689"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Best Clinical Paper</w:t>
            </w:r>
          </w:p>
        </w:tc>
        <w:tc>
          <w:tcPr>
            <w:tcW w:w="3150" w:type="dxa"/>
          </w:tcPr>
          <w:p w14:paraId="6F4A7B37" w14:textId="4C4D5F60" w:rsidR="00851E2F" w:rsidRPr="001D1D4B" w:rsidRDefault="00851E2F" w:rsidP="00851E2F">
            <w:pPr>
              <w:pStyle w:val="NormalWeb"/>
              <w:spacing w:before="0" w:beforeAutospacing="0" w:after="0" w:afterAutospacing="0"/>
              <w:outlineLvl w:val="0"/>
              <w:rPr>
                <w:bCs/>
                <w:color w:val="000000"/>
                <w:sz w:val="23"/>
                <w:szCs w:val="23"/>
              </w:rPr>
            </w:pPr>
            <w:r>
              <w:rPr>
                <w:bCs/>
                <w:color w:val="000000"/>
                <w:sz w:val="23"/>
                <w:szCs w:val="23"/>
              </w:rPr>
              <w:t>American Association of Plastic Surgery</w:t>
            </w:r>
          </w:p>
        </w:tc>
        <w:tc>
          <w:tcPr>
            <w:tcW w:w="2970" w:type="dxa"/>
          </w:tcPr>
          <w:p w14:paraId="1765CDDE" w14:textId="0D2BD2E8" w:rsidR="00851E2F" w:rsidRPr="001D1D4B" w:rsidRDefault="00AA7972" w:rsidP="00851E2F">
            <w:pPr>
              <w:pStyle w:val="NormalWeb"/>
              <w:spacing w:before="0" w:beforeAutospacing="0" w:after="120" w:afterAutospacing="0"/>
              <w:outlineLvl w:val="0"/>
              <w:rPr>
                <w:bCs/>
                <w:color w:val="000000"/>
                <w:sz w:val="23"/>
                <w:szCs w:val="23"/>
              </w:rPr>
            </w:pPr>
            <w:r>
              <w:rPr>
                <w:bCs/>
                <w:color w:val="000000"/>
                <w:sz w:val="23"/>
                <w:szCs w:val="23"/>
              </w:rPr>
              <w:t>Research Achievement</w:t>
            </w:r>
          </w:p>
        </w:tc>
      </w:tr>
    </w:tbl>
    <w:p w14:paraId="12CDBADD" w14:textId="77777777" w:rsidR="008269B4" w:rsidRPr="001D1D4B" w:rsidRDefault="008269B4" w:rsidP="008269B4">
      <w:pPr>
        <w:pStyle w:val="NormalA"/>
      </w:pPr>
    </w:p>
    <w:p w14:paraId="798660D6" w14:textId="77777777" w:rsidR="008269B4" w:rsidRPr="001D1D4B" w:rsidRDefault="008269B4" w:rsidP="008269B4">
      <w:pPr>
        <w:pStyle w:val="Heading3C"/>
      </w:pPr>
      <w:r w:rsidRPr="001D1D4B">
        <w:t>Report of Funded and Unfunded Projects</w:t>
      </w:r>
    </w:p>
    <w:p w14:paraId="333DE68E" w14:textId="77777777" w:rsidR="008269B4" w:rsidRPr="001D1D4B" w:rsidRDefault="008269B4" w:rsidP="008269B4">
      <w:pPr>
        <w:pStyle w:val="Heading4A"/>
      </w:pPr>
      <w:r w:rsidRPr="001D1D4B">
        <w:t xml:space="preserve">Past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76D4D065" w14:textId="77777777" w:rsidTr="002E42FA">
        <w:trPr>
          <w:hidden/>
        </w:trPr>
        <w:tc>
          <w:tcPr>
            <w:tcW w:w="689" w:type="pct"/>
            <w:tcBorders>
              <w:bottom w:val="single" w:sz="4" w:space="0" w:color="auto"/>
            </w:tcBorders>
            <w:shd w:val="clear" w:color="auto" w:fill="D9D9D9" w:themeFill="background1" w:themeFillShade="D9"/>
          </w:tcPr>
          <w:p w14:paraId="68C2B651"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4311" w:type="pct"/>
            <w:shd w:val="clear" w:color="auto" w:fill="D9D9D9" w:themeFill="background1" w:themeFillShade="D9"/>
          </w:tcPr>
          <w:p w14:paraId="10D92E60"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8269B4" w:rsidRPr="001D1D4B" w14:paraId="4042744F" w14:textId="77777777" w:rsidTr="002E42FA">
        <w:trPr>
          <w:hidden/>
        </w:trPr>
        <w:tc>
          <w:tcPr>
            <w:tcW w:w="689" w:type="pct"/>
            <w:tcBorders>
              <w:top w:val="single" w:sz="4" w:space="0" w:color="auto"/>
              <w:left w:val="nil"/>
              <w:bottom w:val="nil"/>
              <w:right w:val="single" w:sz="4" w:space="0" w:color="auto"/>
            </w:tcBorders>
          </w:tcPr>
          <w:p w14:paraId="5D4BA362"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39C7C7A2"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Funding Agency, Grant type and Grant number</w:t>
            </w:r>
          </w:p>
        </w:tc>
      </w:tr>
      <w:tr w:rsidR="008269B4" w:rsidRPr="001D1D4B" w14:paraId="05C6A561" w14:textId="77777777" w:rsidTr="002E42FA">
        <w:trPr>
          <w:hidden/>
        </w:trPr>
        <w:tc>
          <w:tcPr>
            <w:tcW w:w="689" w:type="pct"/>
            <w:tcBorders>
              <w:top w:val="nil"/>
              <w:left w:val="nil"/>
              <w:bottom w:val="nil"/>
              <w:right w:val="single" w:sz="4" w:space="0" w:color="auto"/>
            </w:tcBorders>
          </w:tcPr>
          <w:p w14:paraId="5074C819"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2B2D5946"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Official role on project</w:t>
            </w:r>
            <w:r>
              <w:rPr>
                <w:bCs/>
                <w:vanish/>
                <w:color w:val="000080"/>
                <w:sz w:val="23"/>
                <w:szCs w:val="23"/>
              </w:rPr>
              <w:t xml:space="preserve"> </w:t>
            </w:r>
          </w:p>
        </w:tc>
      </w:tr>
      <w:tr w:rsidR="008269B4" w:rsidRPr="001D1D4B" w14:paraId="3316AE4B" w14:textId="77777777" w:rsidTr="002E42FA">
        <w:trPr>
          <w:hidden/>
        </w:trPr>
        <w:tc>
          <w:tcPr>
            <w:tcW w:w="689" w:type="pct"/>
            <w:tcBorders>
              <w:top w:val="nil"/>
              <w:left w:val="nil"/>
              <w:bottom w:val="nil"/>
              <w:right w:val="single" w:sz="4" w:space="0" w:color="auto"/>
            </w:tcBorders>
          </w:tcPr>
          <w:p w14:paraId="30C330A3"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4B2DB21C"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r>
              <w:rPr>
                <w:bCs/>
                <w:vanish/>
                <w:color w:val="000080"/>
                <w:sz w:val="23"/>
                <w:szCs w:val="23"/>
              </w:rPr>
              <w:t xml:space="preserve"> (limit to 1-2 sentences)</w:t>
            </w:r>
          </w:p>
        </w:tc>
      </w:tr>
    </w:tbl>
    <w:p w14:paraId="08295016" w14:textId="77777777" w:rsidR="008269B4" w:rsidRPr="001D1D4B" w:rsidRDefault="008269B4" w:rsidP="008269B4">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61"/>
        <w:gridCol w:w="8575"/>
      </w:tblGrid>
      <w:tr w:rsidR="008269B4" w:rsidRPr="001D1D4B" w14:paraId="58437524" w14:textId="77777777" w:rsidTr="5E25FB49">
        <w:tc>
          <w:tcPr>
            <w:tcW w:w="685" w:type="pct"/>
          </w:tcPr>
          <w:p w14:paraId="33F2117E" w14:textId="507632EF" w:rsidR="008269B4" w:rsidRPr="001D1D4B" w:rsidRDefault="00C76234" w:rsidP="002E42FA">
            <w:pPr>
              <w:pStyle w:val="NormalWeb"/>
              <w:spacing w:before="0" w:beforeAutospacing="0" w:after="0" w:afterAutospacing="0"/>
              <w:outlineLvl w:val="0"/>
              <w:rPr>
                <w:bCs/>
                <w:color w:val="000000"/>
                <w:sz w:val="23"/>
                <w:szCs w:val="23"/>
              </w:rPr>
            </w:pPr>
            <w:r>
              <w:rPr>
                <w:bCs/>
                <w:color w:val="000000"/>
                <w:sz w:val="23"/>
                <w:szCs w:val="23"/>
              </w:rPr>
              <w:t>2012-2013</w:t>
            </w:r>
          </w:p>
        </w:tc>
        <w:tc>
          <w:tcPr>
            <w:tcW w:w="4315" w:type="pct"/>
          </w:tcPr>
          <w:p w14:paraId="6895DCC6" w14:textId="39D55CBD" w:rsidR="008269B4" w:rsidRPr="001D1D4B" w:rsidRDefault="6868ED96" w:rsidP="5E25FB49">
            <w:pPr>
              <w:pStyle w:val="NormalWeb"/>
              <w:spacing w:before="0" w:beforeAutospacing="0" w:after="0" w:afterAutospacing="0"/>
              <w:outlineLvl w:val="0"/>
              <w:rPr>
                <w:color w:val="000000"/>
                <w:sz w:val="23"/>
                <w:szCs w:val="23"/>
              </w:rPr>
            </w:pPr>
            <w:r w:rsidRPr="5E25FB49">
              <w:rPr>
                <w:color w:val="000000" w:themeColor="text1"/>
                <w:sz w:val="23"/>
                <w:szCs w:val="23"/>
              </w:rPr>
              <w:t>The Learning Portfolio: Online Education for Plastic Surgeons</w:t>
            </w:r>
            <w:r w:rsidR="1040F628" w:rsidRPr="5E25FB49">
              <w:rPr>
                <w:color w:val="000000" w:themeColor="text1"/>
                <w:sz w:val="23"/>
                <w:szCs w:val="23"/>
              </w:rPr>
              <w:t xml:space="preserve">  </w:t>
            </w:r>
          </w:p>
        </w:tc>
      </w:tr>
      <w:tr w:rsidR="008269B4" w:rsidRPr="001D1D4B" w14:paraId="56297592" w14:textId="77777777" w:rsidTr="5E25FB49">
        <w:tc>
          <w:tcPr>
            <w:tcW w:w="685" w:type="pct"/>
          </w:tcPr>
          <w:p w14:paraId="2EF1BE6C" w14:textId="6E5F2414" w:rsidR="008269B4" w:rsidRPr="001D1D4B" w:rsidRDefault="008269B4" w:rsidP="002E42FA">
            <w:pPr>
              <w:pStyle w:val="NormalWeb"/>
              <w:spacing w:before="0" w:beforeAutospacing="0" w:after="0" w:afterAutospacing="0"/>
              <w:outlineLvl w:val="0"/>
              <w:rPr>
                <w:bCs/>
                <w:color w:val="000000"/>
                <w:sz w:val="23"/>
                <w:szCs w:val="23"/>
              </w:rPr>
            </w:pPr>
          </w:p>
        </w:tc>
        <w:tc>
          <w:tcPr>
            <w:tcW w:w="4315" w:type="pct"/>
          </w:tcPr>
          <w:p w14:paraId="0B22EEA2" w14:textId="1FEB5EC3" w:rsidR="008269B4" w:rsidRPr="001D1D4B" w:rsidRDefault="000E65FE" w:rsidP="002E42FA">
            <w:pPr>
              <w:pStyle w:val="NormalWeb"/>
              <w:spacing w:before="0" w:beforeAutospacing="0" w:after="0" w:afterAutospacing="0"/>
              <w:outlineLvl w:val="0"/>
              <w:rPr>
                <w:bCs/>
                <w:color w:val="000000"/>
                <w:sz w:val="23"/>
                <w:szCs w:val="23"/>
              </w:rPr>
            </w:pPr>
            <w:proofErr w:type="spellStart"/>
            <w:r>
              <w:rPr>
                <w:bCs/>
                <w:color w:val="000000"/>
                <w:sz w:val="23"/>
                <w:szCs w:val="23"/>
              </w:rPr>
              <w:t>Acellity</w:t>
            </w:r>
            <w:proofErr w:type="spellEnd"/>
            <w:r>
              <w:rPr>
                <w:bCs/>
                <w:color w:val="000000"/>
                <w:sz w:val="23"/>
                <w:szCs w:val="23"/>
              </w:rPr>
              <w:t xml:space="preserve"> Educational Grant</w:t>
            </w:r>
          </w:p>
        </w:tc>
      </w:tr>
      <w:tr w:rsidR="008269B4" w:rsidRPr="001D1D4B" w14:paraId="50D7FB6F" w14:textId="77777777" w:rsidTr="5E25FB49">
        <w:tc>
          <w:tcPr>
            <w:tcW w:w="685" w:type="pct"/>
          </w:tcPr>
          <w:p w14:paraId="0F904F23"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4315" w:type="pct"/>
          </w:tcPr>
          <w:p w14:paraId="502B1EB6" w14:textId="26E63C2C" w:rsidR="008269B4" w:rsidRPr="001D1D4B" w:rsidRDefault="4F661C59" w:rsidP="5E25FB49">
            <w:pPr>
              <w:pStyle w:val="NormalWeb"/>
              <w:spacing w:before="0" w:beforeAutospacing="0" w:after="0" w:afterAutospacing="0"/>
              <w:outlineLvl w:val="0"/>
              <w:rPr>
                <w:color w:val="000000" w:themeColor="text1"/>
                <w:sz w:val="23"/>
                <w:szCs w:val="23"/>
              </w:rPr>
            </w:pPr>
            <w:r w:rsidRPr="5E25FB49">
              <w:rPr>
                <w:color w:val="000000" w:themeColor="text1"/>
                <w:sz w:val="23"/>
                <w:szCs w:val="23"/>
              </w:rPr>
              <w:t>Principal Investigator</w:t>
            </w:r>
            <w:r w:rsidR="007B540F">
              <w:rPr>
                <w:color w:val="000000" w:themeColor="text1"/>
                <w:sz w:val="23"/>
                <w:szCs w:val="23"/>
              </w:rPr>
              <w:t>; $30,000 total direct costs</w:t>
            </w:r>
          </w:p>
          <w:p w14:paraId="2E38B72D" w14:textId="4076330C" w:rsidR="008269B4" w:rsidRPr="001D1D4B" w:rsidRDefault="007B540F" w:rsidP="5E25FB49">
            <w:pPr>
              <w:pStyle w:val="NormalWeb"/>
              <w:spacing w:before="0" w:beforeAutospacing="0" w:after="0" w:afterAutospacing="0"/>
              <w:outlineLvl w:val="0"/>
              <w:rPr>
                <w:color w:val="000000"/>
                <w:sz w:val="23"/>
                <w:szCs w:val="23"/>
              </w:rPr>
            </w:pPr>
            <w:r>
              <w:rPr>
                <w:color w:val="000000" w:themeColor="text1"/>
                <w:sz w:val="23"/>
                <w:szCs w:val="23"/>
              </w:rPr>
              <w:t>The goal of this project was to create</w:t>
            </w:r>
            <w:r w:rsidR="4A39E85F" w:rsidRPr="5E25FB49">
              <w:rPr>
                <w:color w:val="000000" w:themeColor="text1"/>
                <w:sz w:val="23"/>
                <w:szCs w:val="23"/>
              </w:rPr>
              <w:t xml:space="preserve"> </w:t>
            </w:r>
            <w:r>
              <w:rPr>
                <w:color w:val="000000" w:themeColor="text1"/>
                <w:sz w:val="23"/>
                <w:szCs w:val="23"/>
              </w:rPr>
              <w:t>a</w:t>
            </w:r>
            <w:r w:rsidR="4A39E85F" w:rsidRPr="5E25FB49">
              <w:rPr>
                <w:color w:val="000000" w:themeColor="text1"/>
                <w:sz w:val="23"/>
                <w:szCs w:val="23"/>
              </w:rPr>
              <w:t xml:space="preserve"> digital open access portal for educational content</w:t>
            </w:r>
            <w:r>
              <w:rPr>
                <w:color w:val="000000" w:themeColor="text1"/>
                <w:sz w:val="23"/>
                <w:szCs w:val="23"/>
              </w:rPr>
              <w:t>.</w:t>
            </w:r>
          </w:p>
        </w:tc>
      </w:tr>
      <w:tr w:rsidR="008269B4" w:rsidRPr="001D1D4B" w14:paraId="3473CB43" w14:textId="77777777" w:rsidTr="5E25FB49">
        <w:tc>
          <w:tcPr>
            <w:tcW w:w="685" w:type="pct"/>
          </w:tcPr>
          <w:p w14:paraId="08D5B31C" w14:textId="4982AB7A" w:rsidR="008269B4" w:rsidRPr="001D1D4B" w:rsidRDefault="00123162" w:rsidP="002E42FA">
            <w:pPr>
              <w:pStyle w:val="NormalWeb"/>
              <w:spacing w:before="0" w:beforeAutospacing="0" w:after="0" w:afterAutospacing="0"/>
              <w:outlineLvl w:val="0"/>
              <w:rPr>
                <w:bCs/>
                <w:color w:val="000000"/>
                <w:sz w:val="23"/>
                <w:szCs w:val="23"/>
              </w:rPr>
            </w:pPr>
            <w:r>
              <w:rPr>
                <w:bCs/>
                <w:color w:val="000000"/>
                <w:sz w:val="23"/>
                <w:szCs w:val="23"/>
              </w:rPr>
              <w:t>2019-2020</w:t>
            </w:r>
          </w:p>
        </w:tc>
        <w:tc>
          <w:tcPr>
            <w:tcW w:w="4315" w:type="pct"/>
          </w:tcPr>
          <w:p w14:paraId="0944EE3A" w14:textId="3F09C6F5" w:rsidR="008269B4" w:rsidRPr="001D1D4B" w:rsidRDefault="51D6043F" w:rsidP="5E25FB49">
            <w:pPr>
              <w:pStyle w:val="NormalWeb"/>
              <w:spacing w:before="0" w:beforeAutospacing="0" w:after="0" w:afterAutospacing="0"/>
              <w:outlineLvl w:val="0"/>
              <w:rPr>
                <w:color w:val="000000"/>
                <w:sz w:val="23"/>
                <w:szCs w:val="23"/>
              </w:rPr>
            </w:pPr>
            <w:r w:rsidRPr="5E25FB49">
              <w:rPr>
                <w:color w:val="000000" w:themeColor="text1"/>
                <w:sz w:val="23"/>
                <w:szCs w:val="23"/>
              </w:rPr>
              <w:t>Systematic Review of Breast Reconstruction</w:t>
            </w:r>
          </w:p>
        </w:tc>
      </w:tr>
      <w:tr w:rsidR="0027760C" w:rsidRPr="001D1D4B" w14:paraId="22070778" w14:textId="77777777" w:rsidTr="5E25FB49">
        <w:tc>
          <w:tcPr>
            <w:tcW w:w="685" w:type="pct"/>
          </w:tcPr>
          <w:p w14:paraId="0D6D73E6" w14:textId="77777777" w:rsidR="0027760C" w:rsidRDefault="0027760C" w:rsidP="002E42FA">
            <w:pPr>
              <w:pStyle w:val="NormalWeb"/>
              <w:spacing w:before="0" w:beforeAutospacing="0" w:after="0" w:afterAutospacing="0"/>
              <w:outlineLvl w:val="0"/>
              <w:rPr>
                <w:bCs/>
                <w:color w:val="000000"/>
                <w:sz w:val="23"/>
                <w:szCs w:val="23"/>
              </w:rPr>
            </w:pPr>
          </w:p>
        </w:tc>
        <w:tc>
          <w:tcPr>
            <w:tcW w:w="4315" w:type="pct"/>
          </w:tcPr>
          <w:p w14:paraId="3B03F627" w14:textId="44F295DB" w:rsidR="0027760C" w:rsidRDefault="00121AD3" w:rsidP="002E42FA">
            <w:pPr>
              <w:pStyle w:val="NormalWeb"/>
              <w:spacing w:before="0" w:beforeAutospacing="0" w:after="0" w:afterAutospacing="0"/>
              <w:outlineLvl w:val="0"/>
              <w:rPr>
                <w:bCs/>
                <w:color w:val="000000"/>
                <w:sz w:val="23"/>
                <w:szCs w:val="23"/>
              </w:rPr>
            </w:pPr>
            <w:r>
              <w:rPr>
                <w:bCs/>
                <w:color w:val="000000"/>
                <w:sz w:val="23"/>
                <w:szCs w:val="23"/>
              </w:rPr>
              <w:t>Agency for Health Research and Quality (AHRQ)</w:t>
            </w:r>
          </w:p>
        </w:tc>
      </w:tr>
      <w:tr w:rsidR="00121AD3" w:rsidRPr="001D1D4B" w14:paraId="52685821" w14:textId="77777777" w:rsidTr="5E25FB49">
        <w:tc>
          <w:tcPr>
            <w:tcW w:w="685" w:type="pct"/>
          </w:tcPr>
          <w:p w14:paraId="18FE86B2" w14:textId="77777777" w:rsidR="00121AD3" w:rsidRDefault="00121AD3" w:rsidP="002E42FA">
            <w:pPr>
              <w:pStyle w:val="NormalWeb"/>
              <w:spacing w:before="0" w:beforeAutospacing="0" w:after="0" w:afterAutospacing="0"/>
              <w:outlineLvl w:val="0"/>
              <w:rPr>
                <w:bCs/>
                <w:color w:val="000000"/>
                <w:sz w:val="23"/>
                <w:szCs w:val="23"/>
              </w:rPr>
            </w:pPr>
          </w:p>
        </w:tc>
        <w:tc>
          <w:tcPr>
            <w:tcW w:w="4315" w:type="pct"/>
          </w:tcPr>
          <w:p w14:paraId="7782078B" w14:textId="28F88D9B" w:rsidR="00121AD3" w:rsidRDefault="00121AD3" w:rsidP="002E42FA">
            <w:pPr>
              <w:pStyle w:val="NormalWeb"/>
              <w:spacing w:before="0" w:beforeAutospacing="0" w:after="0" w:afterAutospacing="0"/>
              <w:outlineLvl w:val="0"/>
              <w:rPr>
                <w:bCs/>
                <w:color w:val="000000"/>
                <w:sz w:val="23"/>
                <w:szCs w:val="23"/>
              </w:rPr>
            </w:pPr>
            <w:r>
              <w:rPr>
                <w:bCs/>
                <w:color w:val="000000"/>
                <w:sz w:val="23"/>
                <w:szCs w:val="23"/>
              </w:rPr>
              <w:t>Consu</w:t>
            </w:r>
            <w:r w:rsidR="00E87CB1">
              <w:rPr>
                <w:bCs/>
                <w:color w:val="000000"/>
                <w:sz w:val="23"/>
                <w:szCs w:val="23"/>
              </w:rPr>
              <w:t>ltant</w:t>
            </w:r>
          </w:p>
        </w:tc>
      </w:tr>
      <w:tr w:rsidR="00E87CB1" w:rsidRPr="001D1D4B" w14:paraId="0612AFC0" w14:textId="77777777" w:rsidTr="5E25FB49">
        <w:tc>
          <w:tcPr>
            <w:tcW w:w="685" w:type="pct"/>
          </w:tcPr>
          <w:p w14:paraId="26E1CE38" w14:textId="77777777" w:rsidR="00E87CB1" w:rsidRDefault="00E87CB1" w:rsidP="002E42FA">
            <w:pPr>
              <w:pStyle w:val="NormalWeb"/>
              <w:spacing w:before="0" w:beforeAutospacing="0" w:after="0" w:afterAutospacing="0"/>
              <w:outlineLvl w:val="0"/>
              <w:rPr>
                <w:bCs/>
                <w:color w:val="000000"/>
                <w:sz w:val="23"/>
                <w:szCs w:val="23"/>
              </w:rPr>
            </w:pPr>
          </w:p>
        </w:tc>
        <w:tc>
          <w:tcPr>
            <w:tcW w:w="4315" w:type="pct"/>
          </w:tcPr>
          <w:p w14:paraId="3FB10B7E" w14:textId="1187B4E6" w:rsidR="00E87CB1" w:rsidRDefault="007B540F" w:rsidP="5E25FB49">
            <w:pPr>
              <w:pStyle w:val="NormalWeb"/>
              <w:spacing w:before="0" w:beforeAutospacing="0" w:after="0" w:afterAutospacing="0"/>
            </w:pPr>
            <w:r>
              <w:rPr>
                <w:color w:val="000000" w:themeColor="text1"/>
                <w:sz w:val="23"/>
                <w:szCs w:val="23"/>
              </w:rPr>
              <w:t>The goal of this project was to perform</w:t>
            </w:r>
            <w:r w:rsidR="3B68CFD4" w:rsidRPr="5E25FB49">
              <w:rPr>
                <w:color w:val="000000" w:themeColor="text1"/>
                <w:sz w:val="23"/>
                <w:szCs w:val="23"/>
              </w:rPr>
              <w:t xml:space="preserve"> a systematic review with key opinion leaders, patients, and literature to demonstrate best practices in breast reconstruction</w:t>
            </w:r>
            <w:r w:rsidR="2D7FA6E2" w:rsidRPr="5E25FB49">
              <w:rPr>
                <w:color w:val="000000" w:themeColor="text1"/>
                <w:sz w:val="23"/>
                <w:szCs w:val="23"/>
              </w:rPr>
              <w:t>.</w:t>
            </w:r>
          </w:p>
        </w:tc>
      </w:tr>
      <w:tr w:rsidR="00980AC5" w:rsidRPr="001D1D4B" w14:paraId="522D0E37" w14:textId="77777777" w:rsidTr="5E25FB49">
        <w:tc>
          <w:tcPr>
            <w:tcW w:w="685" w:type="pct"/>
          </w:tcPr>
          <w:p w14:paraId="4202CB75" w14:textId="7D8BF733" w:rsidR="00980AC5" w:rsidRDefault="00980AC5" w:rsidP="002E42FA">
            <w:pPr>
              <w:pStyle w:val="NormalWeb"/>
              <w:spacing w:before="0" w:beforeAutospacing="0" w:after="0" w:afterAutospacing="0"/>
              <w:outlineLvl w:val="0"/>
              <w:rPr>
                <w:bCs/>
                <w:color w:val="000000"/>
                <w:sz w:val="23"/>
                <w:szCs w:val="23"/>
              </w:rPr>
            </w:pPr>
            <w:r>
              <w:rPr>
                <w:bCs/>
                <w:color w:val="000000"/>
                <w:sz w:val="23"/>
                <w:szCs w:val="23"/>
              </w:rPr>
              <w:t>2021-2024</w:t>
            </w:r>
          </w:p>
        </w:tc>
        <w:tc>
          <w:tcPr>
            <w:tcW w:w="4315" w:type="pct"/>
          </w:tcPr>
          <w:p w14:paraId="00442ADD" w14:textId="4921B1A3" w:rsidR="00980AC5" w:rsidRDefault="00980AC5" w:rsidP="002E42FA">
            <w:pPr>
              <w:pStyle w:val="NormalWeb"/>
              <w:spacing w:before="0" w:beforeAutospacing="0" w:after="0" w:afterAutospacing="0"/>
              <w:outlineLvl w:val="0"/>
              <w:rPr>
                <w:bCs/>
                <w:color w:val="000000"/>
                <w:sz w:val="23"/>
                <w:szCs w:val="23"/>
              </w:rPr>
            </w:pPr>
            <w:r>
              <w:rPr>
                <w:bCs/>
                <w:color w:val="000000"/>
                <w:sz w:val="23"/>
                <w:szCs w:val="23"/>
              </w:rPr>
              <w:t xml:space="preserve">Cost-Effectiveness of </w:t>
            </w:r>
            <w:r w:rsidR="008037B2">
              <w:rPr>
                <w:bCs/>
                <w:color w:val="000000"/>
                <w:sz w:val="23"/>
                <w:szCs w:val="23"/>
              </w:rPr>
              <w:t>Pre-</w:t>
            </w:r>
            <w:r w:rsidR="00037949">
              <w:rPr>
                <w:bCs/>
                <w:color w:val="000000"/>
                <w:sz w:val="23"/>
                <w:szCs w:val="23"/>
              </w:rPr>
              <w:t>P</w:t>
            </w:r>
            <w:r w:rsidR="008037B2">
              <w:rPr>
                <w:bCs/>
                <w:color w:val="000000"/>
                <w:sz w:val="23"/>
                <w:szCs w:val="23"/>
              </w:rPr>
              <w:t>ectoral versu</w:t>
            </w:r>
            <w:r w:rsidR="007E7371">
              <w:rPr>
                <w:bCs/>
                <w:color w:val="000000"/>
                <w:sz w:val="23"/>
                <w:szCs w:val="23"/>
              </w:rPr>
              <w:t>s</w:t>
            </w:r>
            <w:r w:rsidR="00037949">
              <w:rPr>
                <w:bCs/>
                <w:color w:val="000000"/>
                <w:sz w:val="23"/>
                <w:szCs w:val="23"/>
              </w:rPr>
              <w:t xml:space="preserve"> Sub-Pectoral Breast Reconstruction</w:t>
            </w:r>
          </w:p>
        </w:tc>
      </w:tr>
      <w:tr w:rsidR="00980AC5" w:rsidRPr="001D1D4B" w14:paraId="08D14464" w14:textId="77777777" w:rsidTr="5E25FB49">
        <w:tc>
          <w:tcPr>
            <w:tcW w:w="685" w:type="pct"/>
          </w:tcPr>
          <w:p w14:paraId="2450AE93" w14:textId="77777777" w:rsidR="00980AC5" w:rsidRDefault="00980AC5" w:rsidP="002E42FA">
            <w:pPr>
              <w:pStyle w:val="NormalWeb"/>
              <w:spacing w:before="0" w:beforeAutospacing="0" w:after="0" w:afterAutospacing="0"/>
              <w:outlineLvl w:val="0"/>
              <w:rPr>
                <w:bCs/>
                <w:color w:val="000000"/>
                <w:sz w:val="23"/>
                <w:szCs w:val="23"/>
              </w:rPr>
            </w:pPr>
          </w:p>
        </w:tc>
        <w:tc>
          <w:tcPr>
            <w:tcW w:w="4315" w:type="pct"/>
          </w:tcPr>
          <w:p w14:paraId="46460F99" w14:textId="446EC595" w:rsidR="00980AC5" w:rsidRDefault="00037949" w:rsidP="002E42FA">
            <w:pPr>
              <w:pStyle w:val="NormalWeb"/>
              <w:spacing w:before="0" w:beforeAutospacing="0" w:after="0" w:afterAutospacing="0"/>
              <w:outlineLvl w:val="0"/>
              <w:rPr>
                <w:bCs/>
                <w:color w:val="000000"/>
                <w:sz w:val="23"/>
                <w:szCs w:val="23"/>
              </w:rPr>
            </w:pPr>
            <w:r>
              <w:rPr>
                <w:bCs/>
                <w:color w:val="000000"/>
                <w:sz w:val="23"/>
                <w:szCs w:val="23"/>
              </w:rPr>
              <w:t>National Endowment for Plastic Surgery</w:t>
            </w:r>
            <w:r w:rsidR="0058354D">
              <w:rPr>
                <w:bCs/>
                <w:color w:val="000000"/>
                <w:sz w:val="23"/>
                <w:szCs w:val="23"/>
              </w:rPr>
              <w:t xml:space="preserve"> Foundation</w:t>
            </w:r>
          </w:p>
        </w:tc>
      </w:tr>
      <w:tr w:rsidR="00980AC5" w:rsidRPr="001D1D4B" w14:paraId="6C7F1D8B" w14:textId="77777777" w:rsidTr="5E25FB49">
        <w:tc>
          <w:tcPr>
            <w:tcW w:w="685" w:type="pct"/>
          </w:tcPr>
          <w:p w14:paraId="65916AAD" w14:textId="77777777" w:rsidR="00980AC5" w:rsidRDefault="00980AC5" w:rsidP="002E42FA">
            <w:pPr>
              <w:pStyle w:val="NormalWeb"/>
              <w:spacing w:before="0" w:beforeAutospacing="0" w:after="0" w:afterAutospacing="0"/>
              <w:outlineLvl w:val="0"/>
              <w:rPr>
                <w:bCs/>
                <w:color w:val="000000"/>
                <w:sz w:val="23"/>
                <w:szCs w:val="23"/>
              </w:rPr>
            </w:pPr>
          </w:p>
        </w:tc>
        <w:tc>
          <w:tcPr>
            <w:tcW w:w="4315" w:type="pct"/>
          </w:tcPr>
          <w:p w14:paraId="57836D2A" w14:textId="711CB875" w:rsidR="00980AC5" w:rsidRDefault="22BB5D5D" w:rsidP="5E25FB49">
            <w:pPr>
              <w:pStyle w:val="NormalWeb"/>
              <w:spacing w:before="0" w:beforeAutospacing="0" w:after="0" w:afterAutospacing="0"/>
              <w:outlineLvl w:val="0"/>
              <w:rPr>
                <w:color w:val="000000" w:themeColor="text1"/>
                <w:sz w:val="23"/>
                <w:szCs w:val="23"/>
              </w:rPr>
            </w:pPr>
            <w:r w:rsidRPr="5E25FB49">
              <w:rPr>
                <w:color w:val="000000" w:themeColor="text1"/>
                <w:sz w:val="23"/>
                <w:szCs w:val="23"/>
              </w:rPr>
              <w:t>Principal Investigator</w:t>
            </w:r>
            <w:r w:rsidR="007B540F">
              <w:rPr>
                <w:color w:val="000000" w:themeColor="text1"/>
                <w:sz w:val="23"/>
                <w:szCs w:val="23"/>
              </w:rPr>
              <w:t>; $50,000 total direct costs</w:t>
            </w:r>
          </w:p>
          <w:p w14:paraId="16B658F3" w14:textId="629A186D" w:rsidR="00980AC5" w:rsidRDefault="007B540F" w:rsidP="5E25FB49">
            <w:pPr>
              <w:pStyle w:val="NormalWeb"/>
              <w:spacing w:before="0" w:beforeAutospacing="0" w:after="0" w:afterAutospacing="0"/>
              <w:outlineLvl w:val="0"/>
              <w:rPr>
                <w:color w:val="000000"/>
                <w:sz w:val="23"/>
                <w:szCs w:val="23"/>
              </w:rPr>
            </w:pPr>
            <w:r>
              <w:rPr>
                <w:color w:val="000000" w:themeColor="text1"/>
                <w:sz w:val="23"/>
                <w:szCs w:val="23"/>
              </w:rPr>
              <w:t>The goal of this project was to implement a p</w:t>
            </w:r>
            <w:r w:rsidR="394C4B4F" w:rsidRPr="5E25FB49">
              <w:rPr>
                <w:color w:val="000000" w:themeColor="text1"/>
                <w:sz w:val="23"/>
                <w:szCs w:val="23"/>
              </w:rPr>
              <w:t>rospective clinical trial to determine optimal breast reconstruction practices from the patient’s perspective while measuring the financial implications of each decis</w:t>
            </w:r>
            <w:r w:rsidR="03A8A82C" w:rsidRPr="5E25FB49">
              <w:rPr>
                <w:color w:val="000000" w:themeColor="text1"/>
                <w:sz w:val="23"/>
                <w:szCs w:val="23"/>
              </w:rPr>
              <w:t>ion.</w:t>
            </w:r>
          </w:p>
        </w:tc>
      </w:tr>
    </w:tbl>
    <w:p w14:paraId="594998EA" w14:textId="77777777" w:rsidR="008269B4" w:rsidRPr="001D1D4B" w:rsidRDefault="008269B4" w:rsidP="008269B4">
      <w:pPr>
        <w:pStyle w:val="NormalWeb"/>
        <w:spacing w:before="0" w:beforeAutospacing="0" w:after="0" w:afterAutospacing="0"/>
        <w:rPr>
          <w:bCs/>
          <w:vanish/>
          <w:sz w:val="23"/>
          <w:szCs w:val="23"/>
        </w:rPr>
      </w:pPr>
    </w:p>
    <w:p w14:paraId="777C1F19" w14:textId="77777777" w:rsidR="008269B4" w:rsidRPr="001D1D4B" w:rsidRDefault="008269B4" w:rsidP="008269B4">
      <w:pPr>
        <w:pStyle w:val="Heading4A"/>
      </w:pPr>
      <w:r w:rsidRPr="001D1D4B">
        <w:t>Current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66C6C7C6" w14:textId="77777777" w:rsidTr="002E42FA">
        <w:trPr>
          <w:hidden/>
        </w:trPr>
        <w:tc>
          <w:tcPr>
            <w:tcW w:w="689" w:type="pct"/>
            <w:tcBorders>
              <w:bottom w:val="single" w:sz="4" w:space="0" w:color="auto"/>
            </w:tcBorders>
            <w:shd w:val="clear" w:color="auto" w:fill="D9D9D9" w:themeFill="background1" w:themeFillShade="D9"/>
          </w:tcPr>
          <w:p w14:paraId="6FC1F6F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4311" w:type="pct"/>
            <w:shd w:val="clear" w:color="auto" w:fill="D9D9D9" w:themeFill="background1" w:themeFillShade="D9"/>
          </w:tcPr>
          <w:p w14:paraId="7F2C6FB7"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8269B4" w:rsidRPr="001D1D4B" w14:paraId="2184F1F6" w14:textId="77777777" w:rsidTr="002E42FA">
        <w:trPr>
          <w:hidden/>
        </w:trPr>
        <w:tc>
          <w:tcPr>
            <w:tcW w:w="689" w:type="pct"/>
            <w:tcBorders>
              <w:top w:val="single" w:sz="4" w:space="0" w:color="auto"/>
              <w:left w:val="nil"/>
              <w:bottom w:val="nil"/>
              <w:right w:val="single" w:sz="4" w:space="0" w:color="auto"/>
            </w:tcBorders>
          </w:tcPr>
          <w:p w14:paraId="72EAE05A"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37ADCC57"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Funding Agency, Grant type and Grant number</w:t>
            </w:r>
          </w:p>
        </w:tc>
      </w:tr>
      <w:tr w:rsidR="008269B4" w:rsidRPr="001D1D4B" w14:paraId="76A4E453" w14:textId="77777777" w:rsidTr="002E42FA">
        <w:trPr>
          <w:hidden/>
        </w:trPr>
        <w:tc>
          <w:tcPr>
            <w:tcW w:w="689" w:type="pct"/>
            <w:tcBorders>
              <w:top w:val="nil"/>
              <w:left w:val="nil"/>
              <w:bottom w:val="nil"/>
              <w:right w:val="single" w:sz="4" w:space="0" w:color="auto"/>
            </w:tcBorders>
          </w:tcPr>
          <w:p w14:paraId="0443215E"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1E63D311"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Official role on Project (if PI or Site PI, report total direct costs for all years)</w:t>
            </w:r>
          </w:p>
        </w:tc>
      </w:tr>
      <w:tr w:rsidR="008269B4" w:rsidRPr="001D1D4B" w14:paraId="05025E73" w14:textId="77777777" w:rsidTr="002E42FA">
        <w:trPr>
          <w:hidden/>
        </w:trPr>
        <w:tc>
          <w:tcPr>
            <w:tcW w:w="689" w:type="pct"/>
            <w:tcBorders>
              <w:top w:val="nil"/>
              <w:left w:val="nil"/>
              <w:bottom w:val="nil"/>
              <w:right w:val="single" w:sz="4" w:space="0" w:color="auto"/>
            </w:tcBorders>
          </w:tcPr>
          <w:p w14:paraId="2ED84A5A"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3AA91E76"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r>
              <w:rPr>
                <w:bCs/>
                <w:vanish/>
                <w:color w:val="000080"/>
                <w:sz w:val="23"/>
                <w:szCs w:val="23"/>
              </w:rPr>
              <w:t xml:space="preserve"> (limit to 1-2 sentences)</w:t>
            </w:r>
          </w:p>
        </w:tc>
      </w:tr>
    </w:tbl>
    <w:p w14:paraId="46EE237D" w14:textId="77777777" w:rsidR="008269B4" w:rsidRPr="001D1D4B" w:rsidRDefault="008269B4" w:rsidP="008269B4">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61"/>
        <w:gridCol w:w="8575"/>
      </w:tblGrid>
      <w:tr w:rsidR="008269B4" w:rsidRPr="001D1D4B" w14:paraId="3CA4F465" w14:textId="77777777" w:rsidTr="5E25FB49">
        <w:tc>
          <w:tcPr>
            <w:tcW w:w="685" w:type="pct"/>
          </w:tcPr>
          <w:p w14:paraId="38D457B7" w14:textId="2559D1DF" w:rsidR="008269B4" w:rsidRPr="001D1D4B" w:rsidRDefault="22BB5D5D" w:rsidP="5E25FB49">
            <w:pPr>
              <w:pStyle w:val="NormalWeb"/>
              <w:spacing w:before="0" w:beforeAutospacing="0" w:after="0" w:afterAutospacing="0"/>
              <w:outlineLvl w:val="0"/>
              <w:rPr>
                <w:color w:val="000000"/>
                <w:sz w:val="23"/>
                <w:szCs w:val="23"/>
              </w:rPr>
            </w:pPr>
            <w:r w:rsidRPr="5E25FB49">
              <w:rPr>
                <w:color w:val="000000" w:themeColor="text1"/>
                <w:sz w:val="23"/>
                <w:szCs w:val="23"/>
              </w:rPr>
              <w:t>2024</w:t>
            </w:r>
            <w:r w:rsidR="16CFEDB2" w:rsidRPr="5E25FB49">
              <w:rPr>
                <w:color w:val="000000" w:themeColor="text1"/>
                <w:sz w:val="23"/>
                <w:szCs w:val="23"/>
              </w:rPr>
              <w:t>-</w:t>
            </w:r>
          </w:p>
        </w:tc>
        <w:tc>
          <w:tcPr>
            <w:tcW w:w="4315" w:type="pct"/>
          </w:tcPr>
          <w:p w14:paraId="4535D123" w14:textId="5EE93B19" w:rsidR="008269B4" w:rsidRPr="001D1D4B" w:rsidRDefault="00B43B43" w:rsidP="002E42FA">
            <w:pPr>
              <w:pStyle w:val="NormalWeb"/>
              <w:spacing w:before="0" w:beforeAutospacing="0" w:after="0" w:afterAutospacing="0"/>
              <w:outlineLvl w:val="0"/>
              <w:rPr>
                <w:bCs/>
                <w:color w:val="000000"/>
                <w:sz w:val="23"/>
                <w:szCs w:val="23"/>
              </w:rPr>
            </w:pPr>
            <w:r>
              <w:rPr>
                <w:bCs/>
                <w:color w:val="000000"/>
                <w:sz w:val="23"/>
                <w:szCs w:val="23"/>
              </w:rPr>
              <w:t>Improving Revision Rates in One Stage Direct Implant Breast Reconstruction</w:t>
            </w:r>
          </w:p>
        </w:tc>
      </w:tr>
      <w:tr w:rsidR="008269B4" w:rsidRPr="001D1D4B" w14:paraId="3A8388F1" w14:textId="77777777" w:rsidTr="5E25FB49">
        <w:tc>
          <w:tcPr>
            <w:tcW w:w="685" w:type="pct"/>
          </w:tcPr>
          <w:p w14:paraId="1F40A7E0"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4315" w:type="pct"/>
          </w:tcPr>
          <w:p w14:paraId="0E750668" w14:textId="3813AD0F" w:rsidR="008269B4" w:rsidRPr="001D1D4B" w:rsidRDefault="0075546B" w:rsidP="002E42FA">
            <w:pPr>
              <w:pStyle w:val="NormalWeb"/>
              <w:spacing w:before="0" w:beforeAutospacing="0" w:after="0" w:afterAutospacing="0"/>
              <w:outlineLvl w:val="0"/>
              <w:rPr>
                <w:bCs/>
                <w:color w:val="000000"/>
                <w:sz w:val="23"/>
                <w:szCs w:val="23"/>
              </w:rPr>
            </w:pPr>
            <w:r>
              <w:rPr>
                <w:bCs/>
                <w:color w:val="000000"/>
                <w:sz w:val="23"/>
                <w:szCs w:val="23"/>
              </w:rPr>
              <w:t>Johnson and Johnson Educational Grant</w:t>
            </w:r>
          </w:p>
        </w:tc>
      </w:tr>
      <w:tr w:rsidR="008269B4" w:rsidRPr="001D1D4B" w14:paraId="1DAA0FBF" w14:textId="77777777" w:rsidTr="5E25FB49">
        <w:tc>
          <w:tcPr>
            <w:tcW w:w="685" w:type="pct"/>
          </w:tcPr>
          <w:p w14:paraId="63295220"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4315" w:type="pct"/>
          </w:tcPr>
          <w:p w14:paraId="43F919B7" w14:textId="41C85CCC" w:rsidR="008269B4" w:rsidRPr="001D1D4B" w:rsidRDefault="7DFCDE71" w:rsidP="5E25FB49">
            <w:pPr>
              <w:pStyle w:val="NormalWeb"/>
              <w:spacing w:before="0" w:beforeAutospacing="0" w:after="0" w:afterAutospacing="0"/>
              <w:outlineLvl w:val="0"/>
              <w:rPr>
                <w:color w:val="000000" w:themeColor="text1"/>
                <w:sz w:val="23"/>
                <w:szCs w:val="23"/>
              </w:rPr>
            </w:pPr>
            <w:r w:rsidRPr="5E25FB49">
              <w:rPr>
                <w:color w:val="000000" w:themeColor="text1"/>
                <w:sz w:val="23"/>
                <w:szCs w:val="23"/>
              </w:rPr>
              <w:t>Principal Investigator</w:t>
            </w:r>
            <w:r w:rsidR="007B540F">
              <w:rPr>
                <w:color w:val="000000" w:themeColor="text1"/>
                <w:sz w:val="23"/>
                <w:szCs w:val="23"/>
              </w:rPr>
              <w:t xml:space="preserve">; </w:t>
            </w:r>
            <w:r w:rsidR="01C96DF3" w:rsidRPr="5E25FB49">
              <w:rPr>
                <w:color w:val="000000" w:themeColor="text1"/>
                <w:sz w:val="23"/>
                <w:szCs w:val="23"/>
              </w:rPr>
              <w:t>$105,000</w:t>
            </w:r>
            <w:r w:rsidR="007B540F">
              <w:rPr>
                <w:color w:val="000000" w:themeColor="text1"/>
                <w:sz w:val="23"/>
                <w:szCs w:val="23"/>
              </w:rPr>
              <w:t xml:space="preserve"> total direct costs</w:t>
            </w:r>
          </w:p>
          <w:p w14:paraId="434087E4" w14:textId="4B3DF08F" w:rsidR="008269B4" w:rsidRPr="001D1D4B" w:rsidRDefault="007B540F" w:rsidP="5E25FB49">
            <w:pPr>
              <w:pStyle w:val="NormalWeb"/>
              <w:spacing w:before="0" w:beforeAutospacing="0" w:after="0" w:afterAutospacing="0"/>
              <w:outlineLvl w:val="0"/>
              <w:rPr>
                <w:color w:val="000000"/>
                <w:sz w:val="23"/>
                <w:szCs w:val="23"/>
              </w:rPr>
            </w:pPr>
            <w:r>
              <w:rPr>
                <w:color w:val="000000" w:themeColor="text1"/>
                <w:sz w:val="23"/>
                <w:szCs w:val="23"/>
              </w:rPr>
              <w:t>The goal of this project was to implement a p</w:t>
            </w:r>
            <w:r w:rsidR="4D885928" w:rsidRPr="5E25FB49">
              <w:rPr>
                <w:color w:val="000000" w:themeColor="text1"/>
                <w:sz w:val="23"/>
                <w:szCs w:val="23"/>
              </w:rPr>
              <w:t xml:space="preserve">rospective clinical trial to determine optimal implant composition in </w:t>
            </w:r>
            <w:proofErr w:type="spellStart"/>
            <w:r w:rsidR="4D885928" w:rsidRPr="5E25FB49">
              <w:rPr>
                <w:color w:val="000000" w:themeColor="text1"/>
                <w:sz w:val="23"/>
                <w:szCs w:val="23"/>
              </w:rPr>
              <w:t>prepectoral</w:t>
            </w:r>
            <w:proofErr w:type="spellEnd"/>
            <w:r w:rsidR="4D885928" w:rsidRPr="5E25FB49">
              <w:rPr>
                <w:color w:val="000000" w:themeColor="text1"/>
                <w:sz w:val="23"/>
                <w:szCs w:val="23"/>
              </w:rPr>
              <w:t xml:space="preserve"> breast reconstruction.</w:t>
            </w:r>
          </w:p>
        </w:tc>
      </w:tr>
      <w:tr w:rsidR="008269B4" w:rsidRPr="001D1D4B" w14:paraId="37FA7225" w14:textId="77777777" w:rsidTr="5E25FB49">
        <w:tc>
          <w:tcPr>
            <w:tcW w:w="685" w:type="pct"/>
          </w:tcPr>
          <w:p w14:paraId="202AC4AA" w14:textId="2ED8F1C4" w:rsidR="008269B4" w:rsidRPr="001D1D4B" w:rsidRDefault="6482BBD8" w:rsidP="5E25FB49">
            <w:pPr>
              <w:pStyle w:val="NormalWeb"/>
              <w:spacing w:before="0" w:beforeAutospacing="0" w:after="0" w:afterAutospacing="0"/>
              <w:outlineLvl w:val="0"/>
              <w:rPr>
                <w:color w:val="000000"/>
                <w:sz w:val="23"/>
                <w:szCs w:val="23"/>
              </w:rPr>
            </w:pPr>
            <w:r w:rsidRPr="5E25FB49">
              <w:rPr>
                <w:color w:val="000000" w:themeColor="text1"/>
                <w:sz w:val="23"/>
                <w:szCs w:val="23"/>
              </w:rPr>
              <w:t>2024</w:t>
            </w:r>
            <w:r w:rsidR="485CBEFB" w:rsidRPr="5E25FB49">
              <w:rPr>
                <w:color w:val="000000" w:themeColor="text1"/>
                <w:sz w:val="23"/>
                <w:szCs w:val="23"/>
              </w:rPr>
              <w:t>-</w:t>
            </w:r>
          </w:p>
        </w:tc>
        <w:tc>
          <w:tcPr>
            <w:tcW w:w="4315" w:type="pct"/>
          </w:tcPr>
          <w:p w14:paraId="23C78307" w14:textId="6DF1607C" w:rsidR="008269B4" w:rsidRPr="001D1D4B" w:rsidRDefault="004A2782" w:rsidP="002E42FA">
            <w:pPr>
              <w:pStyle w:val="NormalWeb"/>
              <w:spacing w:before="0" w:beforeAutospacing="0" w:after="0" w:afterAutospacing="0"/>
              <w:outlineLvl w:val="0"/>
              <w:rPr>
                <w:bCs/>
                <w:color w:val="000000"/>
                <w:sz w:val="23"/>
                <w:szCs w:val="23"/>
              </w:rPr>
            </w:pPr>
            <w:r>
              <w:rPr>
                <w:bCs/>
                <w:color w:val="000000"/>
                <w:sz w:val="23"/>
                <w:szCs w:val="23"/>
              </w:rPr>
              <w:t>Prevention of Abdominal Wall Complications in Autologous Breast Reconstruction</w:t>
            </w:r>
          </w:p>
        </w:tc>
      </w:tr>
      <w:tr w:rsidR="004A2782" w:rsidRPr="001D1D4B" w14:paraId="26867A56" w14:textId="77777777" w:rsidTr="5E25FB49">
        <w:tc>
          <w:tcPr>
            <w:tcW w:w="685" w:type="pct"/>
          </w:tcPr>
          <w:p w14:paraId="2C620D6A" w14:textId="77777777" w:rsidR="004A2782" w:rsidRDefault="004A2782" w:rsidP="002E42FA">
            <w:pPr>
              <w:pStyle w:val="NormalWeb"/>
              <w:spacing w:before="0" w:beforeAutospacing="0" w:after="0" w:afterAutospacing="0"/>
              <w:outlineLvl w:val="0"/>
              <w:rPr>
                <w:bCs/>
                <w:color w:val="000000"/>
                <w:sz w:val="23"/>
                <w:szCs w:val="23"/>
              </w:rPr>
            </w:pPr>
          </w:p>
        </w:tc>
        <w:tc>
          <w:tcPr>
            <w:tcW w:w="4315" w:type="pct"/>
          </w:tcPr>
          <w:p w14:paraId="48A96B4E" w14:textId="2033BB2D" w:rsidR="004A2782" w:rsidRDefault="004A2782" w:rsidP="002E42FA">
            <w:pPr>
              <w:pStyle w:val="NormalWeb"/>
              <w:spacing w:before="0" w:beforeAutospacing="0" w:after="0" w:afterAutospacing="0"/>
              <w:outlineLvl w:val="0"/>
              <w:rPr>
                <w:bCs/>
                <w:color w:val="000000"/>
                <w:sz w:val="23"/>
                <w:szCs w:val="23"/>
              </w:rPr>
            </w:pPr>
            <w:r>
              <w:rPr>
                <w:bCs/>
                <w:color w:val="000000"/>
                <w:sz w:val="23"/>
                <w:szCs w:val="23"/>
              </w:rPr>
              <w:t>Tela Bio, Inc.</w:t>
            </w:r>
          </w:p>
        </w:tc>
      </w:tr>
      <w:tr w:rsidR="004A2782" w:rsidRPr="001D1D4B" w14:paraId="6A18393D" w14:textId="77777777" w:rsidTr="5E25FB49">
        <w:tc>
          <w:tcPr>
            <w:tcW w:w="685" w:type="pct"/>
          </w:tcPr>
          <w:p w14:paraId="58532FE9" w14:textId="77777777" w:rsidR="004A2782" w:rsidRDefault="004A2782" w:rsidP="002E42FA">
            <w:pPr>
              <w:pStyle w:val="NormalWeb"/>
              <w:spacing w:before="0" w:beforeAutospacing="0" w:after="0" w:afterAutospacing="0"/>
              <w:outlineLvl w:val="0"/>
              <w:rPr>
                <w:bCs/>
                <w:color w:val="000000"/>
                <w:sz w:val="23"/>
                <w:szCs w:val="23"/>
              </w:rPr>
            </w:pPr>
          </w:p>
        </w:tc>
        <w:tc>
          <w:tcPr>
            <w:tcW w:w="4315" w:type="pct"/>
          </w:tcPr>
          <w:p w14:paraId="6AFB8599" w14:textId="166AB7BF" w:rsidR="004A2782" w:rsidRDefault="6482BBD8" w:rsidP="5E25FB49">
            <w:pPr>
              <w:pStyle w:val="NormalWeb"/>
              <w:spacing w:before="0" w:beforeAutospacing="0" w:after="0" w:afterAutospacing="0"/>
              <w:outlineLvl w:val="0"/>
              <w:rPr>
                <w:color w:val="000000" w:themeColor="text1"/>
                <w:sz w:val="23"/>
                <w:szCs w:val="23"/>
              </w:rPr>
            </w:pPr>
            <w:r w:rsidRPr="5E25FB49">
              <w:rPr>
                <w:color w:val="000000" w:themeColor="text1"/>
                <w:sz w:val="23"/>
                <w:szCs w:val="23"/>
              </w:rPr>
              <w:t>Principal Investigato</w:t>
            </w:r>
            <w:r w:rsidR="007B540F">
              <w:rPr>
                <w:color w:val="000000" w:themeColor="text1"/>
                <w:sz w:val="23"/>
                <w:szCs w:val="23"/>
              </w:rPr>
              <w:t>r;</w:t>
            </w:r>
            <w:r w:rsidR="4807E589" w:rsidRPr="5E25FB49">
              <w:rPr>
                <w:color w:val="000000" w:themeColor="text1"/>
                <w:sz w:val="23"/>
                <w:szCs w:val="23"/>
              </w:rPr>
              <w:t xml:space="preserve"> $22,000</w:t>
            </w:r>
            <w:r w:rsidR="00AD30C9">
              <w:rPr>
                <w:color w:val="000000" w:themeColor="text1"/>
                <w:sz w:val="23"/>
                <w:szCs w:val="23"/>
              </w:rPr>
              <w:t xml:space="preserve"> </w:t>
            </w:r>
            <w:r w:rsidR="007B540F">
              <w:rPr>
                <w:color w:val="000000" w:themeColor="text1"/>
                <w:sz w:val="23"/>
                <w:szCs w:val="23"/>
              </w:rPr>
              <w:t>total direct costs</w:t>
            </w:r>
          </w:p>
          <w:p w14:paraId="0A61EEF1" w14:textId="3AC5EA1A" w:rsidR="004A2782" w:rsidRDefault="007B540F" w:rsidP="5E25FB49">
            <w:pPr>
              <w:pStyle w:val="NormalWeb"/>
              <w:spacing w:before="0" w:beforeAutospacing="0" w:after="0" w:afterAutospacing="0"/>
              <w:outlineLvl w:val="0"/>
              <w:rPr>
                <w:color w:val="000000"/>
                <w:sz w:val="23"/>
                <w:szCs w:val="23"/>
              </w:rPr>
            </w:pPr>
            <w:r>
              <w:rPr>
                <w:color w:val="000000" w:themeColor="text1"/>
                <w:sz w:val="23"/>
                <w:szCs w:val="23"/>
              </w:rPr>
              <w:t xml:space="preserve">The goal of this project is to retrospectively </w:t>
            </w:r>
            <w:r w:rsidR="560B3A80" w:rsidRPr="5E25FB49">
              <w:rPr>
                <w:color w:val="000000" w:themeColor="text1"/>
                <w:sz w:val="23"/>
                <w:szCs w:val="23"/>
              </w:rPr>
              <w:t>determine best practices in abdominal wall reinforcement during autologous breast reconstruction.</w:t>
            </w:r>
          </w:p>
        </w:tc>
      </w:tr>
    </w:tbl>
    <w:p w14:paraId="1DF9BDAD" w14:textId="77777777" w:rsidR="008269B4" w:rsidRPr="001D1D4B" w:rsidRDefault="008269B4" w:rsidP="008269B4">
      <w:pPr>
        <w:pStyle w:val="NormalWeb"/>
        <w:spacing w:before="0" w:beforeAutospacing="0" w:after="0" w:afterAutospacing="0"/>
        <w:rPr>
          <w:bCs/>
          <w:vanish/>
          <w:sz w:val="23"/>
          <w:szCs w:val="23"/>
        </w:rPr>
      </w:pPr>
    </w:p>
    <w:p w14:paraId="63F1E591" w14:textId="184AE94C" w:rsidR="00CA6EF7" w:rsidRPr="001D1D4B" w:rsidRDefault="008269B4" w:rsidP="008269B4">
      <w:pPr>
        <w:pStyle w:val="Heading4A"/>
      </w:pPr>
      <w:r>
        <w:t>Projects Submitted for Funding</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5306CCC4" w14:textId="77777777" w:rsidTr="002E42FA">
        <w:trPr>
          <w:hidden/>
        </w:trPr>
        <w:tc>
          <w:tcPr>
            <w:tcW w:w="689" w:type="pct"/>
            <w:vMerge w:val="restart"/>
            <w:shd w:val="clear" w:color="auto" w:fill="D9D9D9" w:themeFill="background1" w:themeFillShade="D9"/>
          </w:tcPr>
          <w:p w14:paraId="2115401A"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Status</w:t>
            </w:r>
          </w:p>
        </w:tc>
        <w:tc>
          <w:tcPr>
            <w:tcW w:w="4311" w:type="pct"/>
            <w:shd w:val="clear" w:color="auto" w:fill="D9D9D9" w:themeFill="background1" w:themeFillShade="D9"/>
          </w:tcPr>
          <w:p w14:paraId="4748E85B"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8269B4" w:rsidRPr="001D1D4B" w14:paraId="2B01A962" w14:textId="77777777" w:rsidTr="002E42FA">
        <w:trPr>
          <w:hidden/>
        </w:trPr>
        <w:tc>
          <w:tcPr>
            <w:tcW w:w="689" w:type="pct"/>
            <w:vMerge/>
            <w:tcBorders>
              <w:bottom w:val="nil"/>
            </w:tcBorders>
          </w:tcPr>
          <w:p w14:paraId="46EA4FA6"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shd w:val="clear" w:color="auto" w:fill="D9D9D9" w:themeFill="background1" w:themeFillShade="D9"/>
          </w:tcPr>
          <w:p w14:paraId="25FE61FB"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Funding Agency and Grant type</w:t>
            </w:r>
          </w:p>
        </w:tc>
      </w:tr>
      <w:tr w:rsidR="008269B4" w:rsidRPr="001D1D4B" w14:paraId="5677F300" w14:textId="77777777" w:rsidTr="002E42FA">
        <w:trPr>
          <w:hidden/>
        </w:trPr>
        <w:tc>
          <w:tcPr>
            <w:tcW w:w="689" w:type="pct"/>
            <w:tcBorders>
              <w:top w:val="nil"/>
              <w:left w:val="nil"/>
              <w:bottom w:val="nil"/>
              <w:right w:val="single" w:sz="4" w:space="0" w:color="auto"/>
            </w:tcBorders>
          </w:tcPr>
          <w:p w14:paraId="79CBEE36"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1F7E971D"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Role on Project (if in PI role, list requested direct costs</w:t>
            </w:r>
            <w:r>
              <w:rPr>
                <w:bCs/>
                <w:vanish/>
                <w:color w:val="000080"/>
                <w:sz w:val="23"/>
                <w:szCs w:val="23"/>
              </w:rPr>
              <w:t>)</w:t>
            </w:r>
          </w:p>
        </w:tc>
      </w:tr>
      <w:tr w:rsidR="008269B4" w:rsidRPr="001D1D4B" w14:paraId="4490B830" w14:textId="77777777" w:rsidTr="002E42FA">
        <w:trPr>
          <w:hidden/>
        </w:trPr>
        <w:tc>
          <w:tcPr>
            <w:tcW w:w="689" w:type="pct"/>
            <w:tcBorders>
              <w:top w:val="nil"/>
              <w:left w:val="nil"/>
              <w:bottom w:val="nil"/>
              <w:right w:val="single" w:sz="4" w:space="0" w:color="auto"/>
            </w:tcBorders>
          </w:tcPr>
          <w:p w14:paraId="52B21B12"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15C553BD" w14:textId="77777777" w:rsidR="008269B4"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Description of the major goals </w:t>
            </w:r>
            <w:r>
              <w:rPr>
                <w:bCs/>
                <w:vanish/>
                <w:color w:val="000080"/>
                <w:sz w:val="23"/>
                <w:szCs w:val="23"/>
              </w:rPr>
              <w:t>(limit to 1-2 sentences)</w:t>
            </w:r>
          </w:p>
          <w:p w14:paraId="4E2A371A"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I</w:t>
            </w:r>
            <w:r w:rsidRPr="001D1D4B">
              <w:rPr>
                <w:bCs/>
                <w:vanish/>
                <w:color w:val="000080"/>
                <w:sz w:val="23"/>
                <w:szCs w:val="23"/>
              </w:rPr>
              <w:t>nclude preliminary scores or review date if known</w:t>
            </w:r>
          </w:p>
        </w:tc>
      </w:tr>
    </w:tbl>
    <w:p w14:paraId="7EF6D7CF" w14:textId="77777777" w:rsidR="008269B4" w:rsidRPr="001D1D4B" w:rsidRDefault="008269B4" w:rsidP="008269B4">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61"/>
        <w:gridCol w:w="8575"/>
      </w:tblGrid>
      <w:tr w:rsidR="008269B4" w:rsidRPr="001D1D4B" w14:paraId="617B14D5" w14:textId="77777777" w:rsidTr="5E25FB49">
        <w:tc>
          <w:tcPr>
            <w:tcW w:w="685" w:type="pct"/>
          </w:tcPr>
          <w:p w14:paraId="50900EE1" w14:textId="51AFF6DD" w:rsidR="00CA6EF7" w:rsidRDefault="00CA6EF7" w:rsidP="5E25FB49">
            <w:pPr>
              <w:pStyle w:val="NormalWeb"/>
              <w:spacing w:before="0" w:beforeAutospacing="0" w:after="0" w:afterAutospacing="0"/>
              <w:outlineLvl w:val="0"/>
              <w:rPr>
                <w:color w:val="000000" w:themeColor="text1"/>
                <w:sz w:val="23"/>
                <w:szCs w:val="23"/>
              </w:rPr>
            </w:pPr>
            <w:r>
              <w:rPr>
                <w:color w:val="000000" w:themeColor="text1"/>
                <w:sz w:val="23"/>
                <w:szCs w:val="23"/>
              </w:rPr>
              <w:t>2025-</w:t>
            </w:r>
          </w:p>
          <w:p w14:paraId="4519BB7C" w14:textId="77777777" w:rsidR="00CA6EF7" w:rsidRDefault="00CA6EF7" w:rsidP="5E25FB49">
            <w:pPr>
              <w:pStyle w:val="NormalWeb"/>
              <w:spacing w:before="0" w:beforeAutospacing="0" w:after="0" w:afterAutospacing="0"/>
              <w:outlineLvl w:val="0"/>
              <w:rPr>
                <w:color w:val="000000" w:themeColor="text1"/>
                <w:sz w:val="23"/>
                <w:szCs w:val="23"/>
              </w:rPr>
            </w:pPr>
          </w:p>
          <w:p w14:paraId="417BCF69" w14:textId="77777777" w:rsidR="00CA6EF7" w:rsidRDefault="00CA6EF7" w:rsidP="5E25FB49">
            <w:pPr>
              <w:pStyle w:val="NormalWeb"/>
              <w:spacing w:before="0" w:beforeAutospacing="0" w:after="0" w:afterAutospacing="0"/>
              <w:outlineLvl w:val="0"/>
              <w:rPr>
                <w:color w:val="000000" w:themeColor="text1"/>
                <w:sz w:val="23"/>
                <w:szCs w:val="23"/>
              </w:rPr>
            </w:pPr>
          </w:p>
          <w:p w14:paraId="740C109D" w14:textId="77777777" w:rsidR="00CA6EF7" w:rsidRDefault="00CA6EF7" w:rsidP="5E25FB49">
            <w:pPr>
              <w:pStyle w:val="NormalWeb"/>
              <w:spacing w:before="0" w:beforeAutospacing="0" w:after="0" w:afterAutospacing="0"/>
              <w:outlineLvl w:val="0"/>
              <w:rPr>
                <w:color w:val="000000" w:themeColor="text1"/>
                <w:sz w:val="23"/>
                <w:szCs w:val="23"/>
              </w:rPr>
            </w:pPr>
          </w:p>
          <w:p w14:paraId="7C86D714" w14:textId="77777777" w:rsidR="00CA6EF7" w:rsidRDefault="00CA6EF7" w:rsidP="5E25FB49">
            <w:pPr>
              <w:pStyle w:val="NormalWeb"/>
              <w:spacing w:before="0" w:beforeAutospacing="0" w:after="0" w:afterAutospacing="0"/>
              <w:outlineLvl w:val="0"/>
              <w:rPr>
                <w:color w:val="000000" w:themeColor="text1"/>
                <w:sz w:val="23"/>
                <w:szCs w:val="23"/>
              </w:rPr>
            </w:pPr>
          </w:p>
          <w:p w14:paraId="0BA45C4B" w14:textId="77777777" w:rsidR="00CA6EF7" w:rsidRDefault="00CA6EF7" w:rsidP="5E25FB49">
            <w:pPr>
              <w:pStyle w:val="NormalWeb"/>
              <w:spacing w:before="0" w:beforeAutospacing="0" w:after="0" w:afterAutospacing="0"/>
              <w:outlineLvl w:val="0"/>
              <w:rPr>
                <w:color w:val="000000" w:themeColor="text1"/>
                <w:sz w:val="23"/>
                <w:szCs w:val="23"/>
              </w:rPr>
            </w:pPr>
          </w:p>
          <w:p w14:paraId="236CB49C" w14:textId="77777777" w:rsidR="00CA6EF7" w:rsidRDefault="00CA6EF7" w:rsidP="5E25FB49">
            <w:pPr>
              <w:pStyle w:val="NormalWeb"/>
              <w:spacing w:before="0" w:beforeAutospacing="0" w:after="0" w:afterAutospacing="0"/>
              <w:outlineLvl w:val="0"/>
              <w:rPr>
                <w:color w:val="000000" w:themeColor="text1"/>
                <w:sz w:val="23"/>
                <w:szCs w:val="23"/>
              </w:rPr>
            </w:pPr>
          </w:p>
          <w:p w14:paraId="5EC22040" w14:textId="3B757094" w:rsidR="008269B4" w:rsidRPr="001D1D4B" w:rsidRDefault="3D13D63E" w:rsidP="5E25FB49">
            <w:pPr>
              <w:pStyle w:val="NormalWeb"/>
              <w:spacing w:before="0" w:beforeAutospacing="0" w:after="0" w:afterAutospacing="0"/>
              <w:outlineLvl w:val="0"/>
              <w:rPr>
                <w:color w:val="000000"/>
                <w:sz w:val="23"/>
                <w:szCs w:val="23"/>
              </w:rPr>
            </w:pPr>
            <w:r w:rsidRPr="5E25FB49">
              <w:rPr>
                <w:color w:val="000000" w:themeColor="text1"/>
                <w:sz w:val="23"/>
                <w:szCs w:val="23"/>
              </w:rPr>
              <w:t>202</w:t>
            </w:r>
            <w:r w:rsidR="00CA6EF7">
              <w:rPr>
                <w:color w:val="000000" w:themeColor="text1"/>
                <w:sz w:val="23"/>
                <w:szCs w:val="23"/>
              </w:rPr>
              <w:t>5</w:t>
            </w:r>
            <w:r w:rsidRPr="5E25FB49">
              <w:rPr>
                <w:color w:val="000000" w:themeColor="text1"/>
                <w:sz w:val="23"/>
                <w:szCs w:val="23"/>
              </w:rPr>
              <w:t>-</w:t>
            </w:r>
          </w:p>
        </w:tc>
        <w:tc>
          <w:tcPr>
            <w:tcW w:w="4315" w:type="pct"/>
          </w:tcPr>
          <w:p w14:paraId="71AE6E51" w14:textId="450B75CD" w:rsidR="00CA6EF7" w:rsidRDefault="00CA6EF7" w:rsidP="5E25FB49">
            <w:pPr>
              <w:pStyle w:val="NormalWeb"/>
              <w:spacing w:before="0" w:beforeAutospacing="0" w:after="0" w:afterAutospacing="0"/>
              <w:outlineLvl w:val="0"/>
              <w:rPr>
                <w:color w:val="000000" w:themeColor="text1"/>
                <w:sz w:val="23"/>
                <w:szCs w:val="23"/>
              </w:rPr>
            </w:pPr>
            <w:r>
              <w:rPr>
                <w:color w:val="000000" w:themeColor="text1"/>
                <w:sz w:val="23"/>
                <w:szCs w:val="23"/>
              </w:rPr>
              <w:lastRenderedPageBreak/>
              <w:t>Autonomous, AI Assisted Liposuction Devices for Plastic Surgery</w:t>
            </w:r>
          </w:p>
          <w:p w14:paraId="690F8930" w14:textId="0A690ABB" w:rsidR="00CA6EF7" w:rsidRDefault="00CA6EF7" w:rsidP="5E25FB49">
            <w:pPr>
              <w:pStyle w:val="NormalWeb"/>
              <w:spacing w:before="0" w:beforeAutospacing="0" w:after="0" w:afterAutospacing="0"/>
              <w:outlineLvl w:val="0"/>
              <w:rPr>
                <w:color w:val="000000" w:themeColor="text1"/>
                <w:sz w:val="23"/>
                <w:szCs w:val="23"/>
              </w:rPr>
            </w:pPr>
            <w:r>
              <w:rPr>
                <w:color w:val="000000" w:themeColor="text1"/>
                <w:sz w:val="23"/>
                <w:szCs w:val="23"/>
              </w:rPr>
              <w:t>National Science Foundation</w:t>
            </w:r>
          </w:p>
          <w:p w14:paraId="34273215" w14:textId="2FE1F158" w:rsidR="00CA6EF7" w:rsidRDefault="00CA6EF7" w:rsidP="5E25FB49">
            <w:pPr>
              <w:pStyle w:val="NormalWeb"/>
              <w:spacing w:before="0" w:beforeAutospacing="0" w:after="0" w:afterAutospacing="0"/>
              <w:outlineLvl w:val="0"/>
              <w:rPr>
                <w:color w:val="000000" w:themeColor="text1"/>
                <w:sz w:val="23"/>
                <w:szCs w:val="23"/>
              </w:rPr>
            </w:pPr>
            <w:r>
              <w:rPr>
                <w:color w:val="000000" w:themeColor="text1"/>
                <w:sz w:val="23"/>
                <w:szCs w:val="23"/>
              </w:rPr>
              <w:t>Co-Principial Investigator, $375,000 total direct costs</w:t>
            </w:r>
          </w:p>
          <w:p w14:paraId="05984867" w14:textId="58484B43" w:rsidR="00CA6EF7" w:rsidRDefault="00CA6EF7" w:rsidP="5E25FB49">
            <w:pPr>
              <w:pStyle w:val="NormalWeb"/>
              <w:spacing w:before="0" w:beforeAutospacing="0" w:after="0" w:afterAutospacing="0"/>
              <w:outlineLvl w:val="0"/>
              <w:rPr>
                <w:color w:val="000000" w:themeColor="text1"/>
                <w:sz w:val="23"/>
                <w:szCs w:val="23"/>
              </w:rPr>
            </w:pPr>
            <w:r>
              <w:rPr>
                <w:color w:val="000000" w:themeColor="text1"/>
                <w:sz w:val="23"/>
                <w:szCs w:val="23"/>
              </w:rPr>
              <w:t>The goal of this project is to produce a completely autonomous, robotic surgical device to improve the fidelity, safety, and widespread use of liposuction in humans.</w:t>
            </w:r>
          </w:p>
          <w:p w14:paraId="4E408210" w14:textId="77777777" w:rsidR="00CA6EF7" w:rsidRDefault="00CA6EF7" w:rsidP="5E25FB49">
            <w:pPr>
              <w:pStyle w:val="NormalWeb"/>
              <w:spacing w:before="0" w:beforeAutospacing="0" w:after="0" w:afterAutospacing="0"/>
              <w:outlineLvl w:val="0"/>
              <w:rPr>
                <w:color w:val="000000" w:themeColor="text1"/>
                <w:sz w:val="23"/>
                <w:szCs w:val="23"/>
              </w:rPr>
            </w:pPr>
          </w:p>
          <w:p w14:paraId="62B55BB7" w14:textId="77777777" w:rsidR="00CA6EF7" w:rsidRDefault="00CA6EF7" w:rsidP="5E25FB49">
            <w:pPr>
              <w:pStyle w:val="NormalWeb"/>
              <w:spacing w:before="0" w:beforeAutospacing="0" w:after="0" w:afterAutospacing="0"/>
              <w:outlineLvl w:val="0"/>
              <w:rPr>
                <w:color w:val="000000" w:themeColor="text1"/>
                <w:sz w:val="23"/>
                <w:szCs w:val="23"/>
              </w:rPr>
            </w:pPr>
          </w:p>
          <w:p w14:paraId="0128EF19" w14:textId="073A4D55" w:rsidR="008269B4" w:rsidRPr="001D1D4B" w:rsidRDefault="3D13D63E" w:rsidP="5E25FB49">
            <w:pPr>
              <w:pStyle w:val="NormalWeb"/>
              <w:spacing w:before="0" w:beforeAutospacing="0" w:after="0" w:afterAutospacing="0"/>
              <w:outlineLvl w:val="0"/>
              <w:rPr>
                <w:color w:val="000000" w:themeColor="text1"/>
                <w:sz w:val="23"/>
                <w:szCs w:val="23"/>
              </w:rPr>
            </w:pPr>
            <w:r w:rsidRPr="5E25FB49">
              <w:rPr>
                <w:color w:val="000000" w:themeColor="text1"/>
                <w:sz w:val="23"/>
                <w:szCs w:val="23"/>
              </w:rPr>
              <w:t>Implications of the FDA Black Box Warning on Breast Implant Trends in the United States</w:t>
            </w:r>
          </w:p>
          <w:p w14:paraId="6E7EA5CA" w14:textId="12E0A6D1" w:rsidR="008269B4" w:rsidRPr="001D1D4B" w:rsidRDefault="3D13D63E" w:rsidP="5E25FB49">
            <w:pPr>
              <w:pStyle w:val="NormalWeb"/>
              <w:spacing w:before="0" w:beforeAutospacing="0" w:after="0" w:afterAutospacing="0"/>
              <w:outlineLvl w:val="0"/>
              <w:rPr>
                <w:color w:val="000000" w:themeColor="text1"/>
                <w:sz w:val="23"/>
                <w:szCs w:val="23"/>
              </w:rPr>
            </w:pPr>
            <w:r w:rsidRPr="5E25FB49">
              <w:rPr>
                <w:color w:val="000000" w:themeColor="text1"/>
                <w:sz w:val="23"/>
                <w:szCs w:val="23"/>
              </w:rPr>
              <w:t>Plastic Surgery Foundation</w:t>
            </w:r>
            <w:r w:rsidR="00A2061A">
              <w:rPr>
                <w:color w:val="000000" w:themeColor="text1"/>
                <w:sz w:val="23"/>
                <w:szCs w:val="23"/>
              </w:rPr>
              <w:t xml:space="preserve"> Pilot Grant</w:t>
            </w:r>
          </w:p>
          <w:p w14:paraId="2DAA8B00" w14:textId="331D02F8" w:rsidR="008269B4" w:rsidRPr="001D1D4B" w:rsidRDefault="3D13D63E" w:rsidP="5E25FB49">
            <w:pPr>
              <w:pStyle w:val="NormalWeb"/>
              <w:spacing w:before="0" w:beforeAutospacing="0" w:after="0" w:afterAutospacing="0"/>
              <w:outlineLvl w:val="0"/>
              <w:rPr>
                <w:color w:val="000000" w:themeColor="text1"/>
                <w:sz w:val="23"/>
                <w:szCs w:val="23"/>
              </w:rPr>
            </w:pPr>
            <w:r w:rsidRPr="5E25FB49">
              <w:rPr>
                <w:color w:val="000000" w:themeColor="text1"/>
                <w:sz w:val="23"/>
                <w:szCs w:val="23"/>
              </w:rPr>
              <w:t>Principal Investigator</w:t>
            </w:r>
            <w:r w:rsidR="0086063F">
              <w:rPr>
                <w:color w:val="000000" w:themeColor="text1"/>
                <w:sz w:val="23"/>
                <w:szCs w:val="23"/>
              </w:rPr>
              <w:t>;</w:t>
            </w:r>
            <w:r w:rsidRPr="5E25FB49">
              <w:rPr>
                <w:color w:val="000000" w:themeColor="text1"/>
                <w:sz w:val="23"/>
                <w:szCs w:val="23"/>
              </w:rPr>
              <w:t xml:space="preserve"> $10,000</w:t>
            </w:r>
            <w:r w:rsidR="0086063F">
              <w:rPr>
                <w:color w:val="000000" w:themeColor="text1"/>
                <w:sz w:val="23"/>
                <w:szCs w:val="23"/>
              </w:rPr>
              <w:t xml:space="preserve"> total direct costs</w:t>
            </w:r>
          </w:p>
          <w:p w14:paraId="4B030996" w14:textId="4923A659" w:rsidR="008269B4" w:rsidRPr="001D1D4B" w:rsidRDefault="0086063F" w:rsidP="5E25FB49">
            <w:pPr>
              <w:pStyle w:val="NormalWeb"/>
              <w:spacing w:before="0" w:beforeAutospacing="0" w:after="0" w:afterAutospacing="0"/>
              <w:outlineLvl w:val="0"/>
              <w:rPr>
                <w:color w:val="000000" w:themeColor="text1"/>
                <w:sz w:val="23"/>
                <w:szCs w:val="23"/>
              </w:rPr>
            </w:pPr>
            <w:r>
              <w:rPr>
                <w:color w:val="000000" w:themeColor="text1"/>
                <w:sz w:val="23"/>
                <w:szCs w:val="23"/>
              </w:rPr>
              <w:t>The goal of this project is to d</w:t>
            </w:r>
            <w:r w:rsidR="2EA53D03" w:rsidRPr="5E25FB49">
              <w:rPr>
                <w:color w:val="000000" w:themeColor="text1"/>
                <w:sz w:val="23"/>
                <w:szCs w:val="23"/>
              </w:rPr>
              <w:t>etermine the implications of the FDA Black Box warning on breast implant removal, replacement, and conversion to autologous tissue reconstruction after breast cancer.</w:t>
            </w:r>
          </w:p>
          <w:p w14:paraId="585C216C" w14:textId="0C1597BA" w:rsidR="008269B4" w:rsidRPr="001D1D4B" w:rsidRDefault="00A2061A" w:rsidP="5E25FB49">
            <w:pPr>
              <w:pStyle w:val="NormalWeb"/>
              <w:spacing w:before="0" w:beforeAutospacing="0" w:after="0" w:afterAutospacing="0"/>
              <w:outlineLvl w:val="0"/>
              <w:rPr>
                <w:color w:val="000000"/>
                <w:sz w:val="23"/>
                <w:szCs w:val="23"/>
              </w:rPr>
            </w:pPr>
            <w:r>
              <w:rPr>
                <w:color w:val="000000" w:themeColor="text1"/>
                <w:sz w:val="23"/>
                <w:szCs w:val="23"/>
              </w:rPr>
              <w:t>Submitted 2024</w:t>
            </w:r>
          </w:p>
        </w:tc>
      </w:tr>
    </w:tbl>
    <w:p w14:paraId="74BD0FFE" w14:textId="77777777" w:rsidR="008269B4" w:rsidRPr="001D1D4B" w:rsidRDefault="008269B4" w:rsidP="008269B4">
      <w:pPr>
        <w:pStyle w:val="NormalWeb"/>
        <w:spacing w:before="0" w:beforeAutospacing="0" w:after="0" w:afterAutospacing="0"/>
        <w:rPr>
          <w:b/>
          <w:bCs/>
          <w:sz w:val="23"/>
          <w:szCs w:val="23"/>
        </w:rPr>
      </w:pPr>
    </w:p>
    <w:p w14:paraId="141B6D86" w14:textId="77777777" w:rsidR="008269B4" w:rsidRPr="001D1D4B" w:rsidRDefault="008269B4" w:rsidP="5E25FB49">
      <w:pPr>
        <w:pStyle w:val="Heading4A"/>
      </w:pPr>
      <w:r>
        <w:t>Training Grants and Mentored Trainee Grants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65312580" w14:textId="77777777" w:rsidTr="002E42FA">
        <w:trPr>
          <w:hidden/>
        </w:trPr>
        <w:tc>
          <w:tcPr>
            <w:tcW w:w="689" w:type="pct"/>
            <w:tcBorders>
              <w:bottom w:val="single" w:sz="4" w:space="0" w:color="auto"/>
            </w:tcBorders>
            <w:shd w:val="clear" w:color="auto" w:fill="D9D9D9" w:themeFill="background1" w:themeFillShade="D9"/>
          </w:tcPr>
          <w:p w14:paraId="7B45770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4311" w:type="pct"/>
            <w:shd w:val="clear" w:color="auto" w:fill="D9D9D9" w:themeFill="background1" w:themeFillShade="D9"/>
          </w:tcPr>
          <w:p w14:paraId="32F46771"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8269B4" w:rsidRPr="001D1D4B" w14:paraId="3C5D381F" w14:textId="77777777" w:rsidTr="002E42FA">
        <w:trPr>
          <w:hidden/>
        </w:trPr>
        <w:tc>
          <w:tcPr>
            <w:tcW w:w="689" w:type="pct"/>
            <w:tcBorders>
              <w:top w:val="single" w:sz="4" w:space="0" w:color="auto"/>
              <w:left w:val="nil"/>
              <w:bottom w:val="nil"/>
              <w:right w:val="single" w:sz="4" w:space="0" w:color="auto"/>
            </w:tcBorders>
          </w:tcPr>
          <w:p w14:paraId="29789C55"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131233E3"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Funding Agency and Grant Type </w:t>
            </w:r>
          </w:p>
        </w:tc>
      </w:tr>
      <w:tr w:rsidR="008269B4" w:rsidRPr="001D1D4B" w14:paraId="5DAE3BDB" w14:textId="77777777" w:rsidTr="002E42FA">
        <w:trPr>
          <w:hidden/>
        </w:trPr>
        <w:tc>
          <w:tcPr>
            <w:tcW w:w="689" w:type="pct"/>
            <w:tcBorders>
              <w:top w:val="nil"/>
              <w:left w:val="nil"/>
              <w:bottom w:val="nil"/>
              <w:right w:val="single" w:sz="4" w:space="0" w:color="auto"/>
            </w:tcBorders>
          </w:tcPr>
          <w:p w14:paraId="5F3EE0FD"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0A4A410D"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Role on Project (e.g., Mentor or Faculty Member)</w:t>
            </w:r>
          </w:p>
        </w:tc>
      </w:tr>
      <w:tr w:rsidR="008269B4" w:rsidRPr="001D1D4B" w14:paraId="52E6AFBA" w14:textId="77777777" w:rsidTr="002E42FA">
        <w:trPr>
          <w:hidden/>
        </w:trPr>
        <w:tc>
          <w:tcPr>
            <w:tcW w:w="689" w:type="pct"/>
            <w:tcBorders>
              <w:top w:val="nil"/>
              <w:left w:val="nil"/>
              <w:bottom w:val="nil"/>
              <w:right w:val="single" w:sz="4" w:space="0" w:color="auto"/>
            </w:tcBorders>
          </w:tcPr>
          <w:p w14:paraId="003B19E1"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765C6DA1"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r>
              <w:rPr>
                <w:bCs/>
                <w:vanish/>
                <w:color w:val="000080"/>
                <w:sz w:val="23"/>
                <w:szCs w:val="23"/>
              </w:rPr>
              <w:t xml:space="preserve"> (limit to 1-2 sentences)</w:t>
            </w:r>
          </w:p>
        </w:tc>
      </w:tr>
    </w:tbl>
    <w:p w14:paraId="76F04C8E" w14:textId="77777777" w:rsidR="008269B4" w:rsidRPr="001D1D4B" w:rsidRDefault="008269B4" w:rsidP="008269B4">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61"/>
        <w:gridCol w:w="8575"/>
      </w:tblGrid>
      <w:tr w:rsidR="008269B4" w:rsidRPr="001D1D4B" w14:paraId="51B46221" w14:textId="77777777" w:rsidTr="002E42FA">
        <w:tc>
          <w:tcPr>
            <w:tcW w:w="685" w:type="pct"/>
          </w:tcPr>
          <w:p w14:paraId="7BB5E98E"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4315" w:type="pct"/>
          </w:tcPr>
          <w:p w14:paraId="0CCDE41A" w14:textId="77777777" w:rsidR="008269B4" w:rsidRPr="001D1D4B" w:rsidRDefault="008269B4" w:rsidP="002E42FA">
            <w:pPr>
              <w:pStyle w:val="NormalWeb"/>
              <w:spacing w:before="0" w:beforeAutospacing="0" w:after="0" w:afterAutospacing="0"/>
              <w:outlineLvl w:val="0"/>
              <w:rPr>
                <w:bCs/>
                <w:color w:val="000000"/>
                <w:sz w:val="23"/>
                <w:szCs w:val="23"/>
              </w:rPr>
            </w:pPr>
          </w:p>
        </w:tc>
      </w:tr>
      <w:tr w:rsidR="008269B4" w:rsidRPr="001D1D4B" w14:paraId="5F629F02" w14:textId="77777777" w:rsidTr="002E42FA">
        <w:tc>
          <w:tcPr>
            <w:tcW w:w="685" w:type="pct"/>
          </w:tcPr>
          <w:p w14:paraId="10257E08"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4315" w:type="pct"/>
          </w:tcPr>
          <w:p w14:paraId="0960BDEB" w14:textId="77777777" w:rsidR="008269B4" w:rsidRPr="001D1D4B" w:rsidRDefault="008269B4" w:rsidP="002E42FA">
            <w:pPr>
              <w:pStyle w:val="NormalWeb"/>
              <w:spacing w:before="0" w:beforeAutospacing="0" w:after="0" w:afterAutospacing="0"/>
              <w:outlineLvl w:val="0"/>
              <w:rPr>
                <w:bCs/>
                <w:color w:val="000000"/>
                <w:sz w:val="23"/>
                <w:szCs w:val="23"/>
              </w:rPr>
            </w:pPr>
          </w:p>
        </w:tc>
      </w:tr>
      <w:tr w:rsidR="008269B4" w:rsidRPr="001D1D4B" w14:paraId="29E1550D" w14:textId="77777777" w:rsidTr="002E42FA">
        <w:tc>
          <w:tcPr>
            <w:tcW w:w="685" w:type="pct"/>
          </w:tcPr>
          <w:p w14:paraId="657B0A3B"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4315" w:type="pct"/>
          </w:tcPr>
          <w:p w14:paraId="3C4478F6" w14:textId="77777777" w:rsidR="008269B4" w:rsidRPr="001D1D4B" w:rsidRDefault="008269B4" w:rsidP="002E42FA">
            <w:pPr>
              <w:pStyle w:val="NormalWeb"/>
              <w:spacing w:before="0" w:beforeAutospacing="0" w:after="0" w:afterAutospacing="0"/>
              <w:outlineLvl w:val="0"/>
              <w:rPr>
                <w:bCs/>
                <w:color w:val="000000"/>
                <w:sz w:val="23"/>
                <w:szCs w:val="23"/>
              </w:rPr>
            </w:pPr>
          </w:p>
        </w:tc>
      </w:tr>
      <w:tr w:rsidR="008269B4" w:rsidRPr="001D1D4B" w14:paraId="73649F73" w14:textId="77777777" w:rsidTr="002E42FA">
        <w:tc>
          <w:tcPr>
            <w:tcW w:w="685" w:type="pct"/>
          </w:tcPr>
          <w:p w14:paraId="4488ABD7"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4315" w:type="pct"/>
          </w:tcPr>
          <w:p w14:paraId="4A3521F5" w14:textId="77777777" w:rsidR="008269B4" w:rsidRPr="001D1D4B" w:rsidRDefault="008269B4" w:rsidP="002E42FA">
            <w:pPr>
              <w:pStyle w:val="NormalWeb"/>
              <w:spacing w:before="0" w:beforeAutospacing="0" w:after="0" w:afterAutospacing="0"/>
              <w:outlineLvl w:val="0"/>
              <w:rPr>
                <w:bCs/>
                <w:color w:val="000000"/>
                <w:sz w:val="23"/>
                <w:szCs w:val="23"/>
              </w:rPr>
            </w:pPr>
          </w:p>
        </w:tc>
      </w:tr>
    </w:tbl>
    <w:p w14:paraId="7645EABF" w14:textId="77777777" w:rsidR="008269B4" w:rsidRPr="0080531E" w:rsidRDefault="008269B4" w:rsidP="008269B4">
      <w:pPr>
        <w:pStyle w:val="NormalWeb"/>
        <w:spacing w:before="0" w:beforeAutospacing="0" w:after="0" w:afterAutospacing="0"/>
        <w:rPr>
          <w:bCs/>
          <w:iCs/>
          <w:vanish/>
          <w:sz w:val="23"/>
          <w:szCs w:val="23"/>
        </w:rPr>
      </w:pPr>
    </w:p>
    <w:p w14:paraId="734B97D8" w14:textId="77777777" w:rsidR="008269B4" w:rsidRPr="001D1D4B" w:rsidRDefault="52594072" w:rsidP="6A85F342">
      <w:pPr>
        <w:pStyle w:val="Heading4A"/>
      </w:pPr>
      <w:r w:rsidRPr="00AD30C9">
        <w:t>Unfunded Current Projects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31E2EAF4" w14:textId="77777777" w:rsidTr="002E42FA">
        <w:trPr>
          <w:hidden/>
        </w:trPr>
        <w:tc>
          <w:tcPr>
            <w:tcW w:w="689" w:type="pct"/>
            <w:tcBorders>
              <w:bottom w:val="single" w:sz="4" w:space="0" w:color="auto"/>
            </w:tcBorders>
            <w:shd w:val="clear" w:color="auto" w:fill="D9D9D9" w:themeFill="background1" w:themeFillShade="D9"/>
          </w:tcPr>
          <w:p w14:paraId="360D406A"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356D019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 of Project</w:t>
            </w:r>
          </w:p>
        </w:tc>
      </w:tr>
      <w:tr w:rsidR="008269B4" w:rsidRPr="001D1D4B" w14:paraId="7771062F" w14:textId="77777777" w:rsidTr="002E42FA">
        <w:trPr>
          <w:hidden/>
        </w:trPr>
        <w:tc>
          <w:tcPr>
            <w:tcW w:w="689" w:type="pct"/>
            <w:tcBorders>
              <w:bottom w:val="single" w:sz="4" w:space="0" w:color="auto"/>
            </w:tcBorders>
            <w:shd w:val="clear" w:color="auto" w:fill="D9D9D9" w:themeFill="background1" w:themeFillShade="D9"/>
          </w:tcPr>
          <w:p w14:paraId="695C5819"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shd w:val="clear" w:color="auto" w:fill="D9D9D9" w:themeFill="background1" w:themeFillShade="D9"/>
          </w:tcPr>
          <w:p w14:paraId="16AC9F8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Role</w:t>
            </w:r>
          </w:p>
        </w:tc>
      </w:tr>
      <w:tr w:rsidR="008269B4" w:rsidRPr="001D1D4B" w14:paraId="5189A053" w14:textId="77777777" w:rsidTr="002E42FA">
        <w:trPr>
          <w:hidden/>
        </w:trPr>
        <w:tc>
          <w:tcPr>
            <w:tcW w:w="689" w:type="pct"/>
            <w:tcBorders>
              <w:top w:val="single" w:sz="4" w:space="0" w:color="auto"/>
              <w:left w:val="nil"/>
              <w:bottom w:val="nil"/>
              <w:right w:val="single" w:sz="4" w:space="0" w:color="auto"/>
            </w:tcBorders>
          </w:tcPr>
          <w:p w14:paraId="46073ADA"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1E6987C0"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One sentence description of the purpose of the project</w:t>
            </w:r>
          </w:p>
        </w:tc>
      </w:tr>
    </w:tbl>
    <w:p w14:paraId="27D8663F" w14:textId="77777777" w:rsidR="008269B4" w:rsidRPr="001D1D4B" w:rsidRDefault="008269B4" w:rsidP="008269B4">
      <w:pPr>
        <w:pStyle w:val="NormalWeb"/>
        <w:spacing w:before="0" w:beforeAutospacing="0" w:after="0" w:afterAutospacing="0"/>
        <w:rPr>
          <w:bCs/>
          <w:i/>
          <w:vanish/>
          <w:sz w:val="23"/>
          <w:szCs w:val="23"/>
        </w:rPr>
      </w:pPr>
    </w:p>
    <w:tbl>
      <w:tblPr>
        <w:tblW w:w="5000" w:type="pct"/>
        <w:tblLook w:val="00A0" w:firstRow="1" w:lastRow="0" w:firstColumn="1" w:lastColumn="0" w:noHBand="0" w:noVBand="0"/>
      </w:tblPr>
      <w:tblGrid>
        <w:gridCol w:w="1361"/>
        <w:gridCol w:w="8575"/>
      </w:tblGrid>
      <w:tr w:rsidR="00013E26" w:rsidRPr="001D1D4B" w14:paraId="57D6F428" w14:textId="77777777" w:rsidTr="6A85F342">
        <w:tc>
          <w:tcPr>
            <w:tcW w:w="685" w:type="pct"/>
          </w:tcPr>
          <w:p w14:paraId="66C41D80" w14:textId="4BD5CD20" w:rsidR="00013E26" w:rsidRPr="5E25FB49" w:rsidRDefault="00AD30C9" w:rsidP="5E25FB49">
            <w:pPr>
              <w:pStyle w:val="NormalWeb"/>
              <w:spacing w:before="0" w:beforeAutospacing="0" w:after="0" w:afterAutospacing="0"/>
              <w:outlineLvl w:val="0"/>
              <w:rPr>
                <w:color w:val="000000" w:themeColor="text1"/>
                <w:sz w:val="23"/>
                <w:szCs w:val="23"/>
              </w:rPr>
            </w:pPr>
            <w:bookmarkStart w:id="0" w:name="_Hlk188521966"/>
            <w:r>
              <w:rPr>
                <w:color w:val="000000" w:themeColor="text1"/>
                <w:sz w:val="23"/>
                <w:szCs w:val="23"/>
              </w:rPr>
              <w:t>2024-</w:t>
            </w:r>
          </w:p>
        </w:tc>
        <w:tc>
          <w:tcPr>
            <w:tcW w:w="4315" w:type="pct"/>
          </w:tcPr>
          <w:p w14:paraId="0CACAF8A" w14:textId="741B8550" w:rsidR="00013E26" w:rsidRPr="6A85F342" w:rsidRDefault="00AD30C9" w:rsidP="5E25FB49">
            <w:pPr>
              <w:pStyle w:val="NormalWeb"/>
              <w:spacing w:before="0" w:beforeAutospacing="0" w:after="0" w:afterAutospacing="0"/>
              <w:outlineLvl w:val="0"/>
              <w:rPr>
                <w:color w:val="000000" w:themeColor="text1"/>
                <w:sz w:val="23"/>
                <w:szCs w:val="23"/>
              </w:rPr>
            </w:pPr>
            <w:r>
              <w:rPr>
                <w:color w:val="000000" w:themeColor="text1"/>
                <w:sz w:val="23"/>
                <w:szCs w:val="23"/>
              </w:rPr>
              <w:t>Capsular contracture rates in polyurethane breast implants</w:t>
            </w:r>
          </w:p>
        </w:tc>
      </w:tr>
      <w:tr w:rsidR="00F34F31" w:rsidRPr="001D1D4B" w14:paraId="24AA6039" w14:textId="77777777" w:rsidTr="6A85F342">
        <w:tc>
          <w:tcPr>
            <w:tcW w:w="685" w:type="pct"/>
          </w:tcPr>
          <w:p w14:paraId="2D1B62B5" w14:textId="77777777" w:rsidR="00F34F31" w:rsidRDefault="00F34F31" w:rsidP="5E25FB49">
            <w:pPr>
              <w:pStyle w:val="NormalWeb"/>
              <w:spacing w:before="0" w:beforeAutospacing="0" w:after="0" w:afterAutospacing="0"/>
              <w:outlineLvl w:val="0"/>
              <w:rPr>
                <w:color w:val="000000" w:themeColor="text1"/>
                <w:sz w:val="23"/>
                <w:szCs w:val="23"/>
              </w:rPr>
            </w:pPr>
          </w:p>
        </w:tc>
        <w:tc>
          <w:tcPr>
            <w:tcW w:w="4315" w:type="pct"/>
          </w:tcPr>
          <w:p w14:paraId="0EA680DD" w14:textId="5B83ADF6" w:rsidR="00F34F31" w:rsidRPr="0058354D" w:rsidRDefault="00AD30C9" w:rsidP="5E25FB49">
            <w:pPr>
              <w:pStyle w:val="NormalWeb"/>
              <w:spacing w:before="0" w:beforeAutospacing="0" w:after="0" w:afterAutospacing="0"/>
              <w:outlineLvl w:val="0"/>
              <w:rPr>
                <w:color w:val="000000" w:themeColor="text1"/>
                <w:sz w:val="23"/>
                <w:szCs w:val="23"/>
              </w:rPr>
            </w:pPr>
            <w:proofErr w:type="spellStart"/>
            <w:r>
              <w:rPr>
                <w:color w:val="000000" w:themeColor="text1"/>
                <w:sz w:val="23"/>
                <w:szCs w:val="23"/>
              </w:rPr>
              <w:t>Co Investigator</w:t>
            </w:r>
            <w:proofErr w:type="spellEnd"/>
          </w:p>
        </w:tc>
      </w:tr>
      <w:tr w:rsidR="00F34F31" w:rsidRPr="001D1D4B" w14:paraId="1739DE60" w14:textId="77777777" w:rsidTr="6A85F342">
        <w:tc>
          <w:tcPr>
            <w:tcW w:w="685" w:type="pct"/>
          </w:tcPr>
          <w:p w14:paraId="083F60F0" w14:textId="77777777" w:rsidR="00F34F31" w:rsidRDefault="00F34F31" w:rsidP="5E25FB49">
            <w:pPr>
              <w:pStyle w:val="NormalWeb"/>
              <w:spacing w:before="0" w:beforeAutospacing="0" w:after="0" w:afterAutospacing="0"/>
              <w:outlineLvl w:val="0"/>
              <w:rPr>
                <w:color w:val="000000" w:themeColor="text1"/>
                <w:sz w:val="23"/>
                <w:szCs w:val="23"/>
              </w:rPr>
            </w:pPr>
          </w:p>
        </w:tc>
        <w:tc>
          <w:tcPr>
            <w:tcW w:w="4315" w:type="pct"/>
          </w:tcPr>
          <w:p w14:paraId="027680DA" w14:textId="51D8756B" w:rsidR="00F34F31" w:rsidRPr="00F34F31" w:rsidRDefault="00F34F31" w:rsidP="5E25FB49">
            <w:pPr>
              <w:pStyle w:val="NormalWeb"/>
              <w:spacing w:before="0" w:beforeAutospacing="0" w:after="0" w:afterAutospacing="0"/>
              <w:outlineLvl w:val="0"/>
              <w:rPr>
                <w:color w:val="000000" w:themeColor="text1"/>
                <w:sz w:val="23"/>
                <w:szCs w:val="23"/>
                <w:highlight w:val="yellow"/>
              </w:rPr>
            </w:pPr>
            <w:r>
              <w:rPr>
                <w:color w:val="000000" w:themeColor="text1"/>
                <w:sz w:val="23"/>
                <w:szCs w:val="23"/>
              </w:rPr>
              <w:t xml:space="preserve">I am supervising a </w:t>
            </w:r>
            <w:r w:rsidR="00AD30C9">
              <w:rPr>
                <w:color w:val="000000" w:themeColor="text1"/>
                <w:sz w:val="23"/>
                <w:szCs w:val="23"/>
              </w:rPr>
              <w:t>post-doctoral fellow</w:t>
            </w:r>
            <w:r>
              <w:rPr>
                <w:color w:val="000000" w:themeColor="text1"/>
                <w:sz w:val="23"/>
                <w:szCs w:val="23"/>
              </w:rPr>
              <w:t xml:space="preserve"> </w:t>
            </w:r>
            <w:r w:rsidR="00AD30C9">
              <w:rPr>
                <w:color w:val="000000" w:themeColor="text1"/>
                <w:sz w:val="23"/>
                <w:szCs w:val="23"/>
              </w:rPr>
              <w:t>in performing a muti-national retrospective cohort study identifying capsular contracture rates of polyurethane breast implants after breast reconstruction</w:t>
            </w:r>
          </w:p>
        </w:tc>
      </w:tr>
      <w:tr w:rsidR="00F34F31" w:rsidRPr="001D1D4B" w14:paraId="77194A53" w14:textId="77777777" w:rsidTr="6A85F342">
        <w:tc>
          <w:tcPr>
            <w:tcW w:w="685" w:type="pct"/>
          </w:tcPr>
          <w:p w14:paraId="3A16A909" w14:textId="347CB8A9" w:rsidR="00F34F31" w:rsidRPr="0058354D" w:rsidRDefault="0058354D" w:rsidP="00F34F31">
            <w:pPr>
              <w:pStyle w:val="NormalWeb"/>
              <w:spacing w:before="0" w:beforeAutospacing="0" w:after="0" w:afterAutospacing="0"/>
              <w:outlineLvl w:val="0"/>
              <w:rPr>
                <w:bCs/>
                <w:color w:val="000000"/>
                <w:sz w:val="23"/>
                <w:szCs w:val="23"/>
              </w:rPr>
            </w:pPr>
            <w:r w:rsidRPr="0058354D">
              <w:rPr>
                <w:bCs/>
                <w:color w:val="000000"/>
                <w:sz w:val="23"/>
                <w:szCs w:val="23"/>
              </w:rPr>
              <w:t>2024-</w:t>
            </w:r>
          </w:p>
        </w:tc>
        <w:tc>
          <w:tcPr>
            <w:tcW w:w="4315" w:type="pct"/>
          </w:tcPr>
          <w:p w14:paraId="125F8FB8" w14:textId="520043D5" w:rsidR="00F34F31" w:rsidRPr="0058354D" w:rsidRDefault="00F34F31" w:rsidP="00F34F31">
            <w:pPr>
              <w:pStyle w:val="NormalWeb"/>
              <w:spacing w:before="0" w:beforeAutospacing="0" w:after="0" w:afterAutospacing="0"/>
              <w:rPr>
                <w:color w:val="000000" w:themeColor="text1"/>
                <w:sz w:val="23"/>
                <w:szCs w:val="23"/>
              </w:rPr>
            </w:pPr>
            <w:r w:rsidRPr="0058354D">
              <w:rPr>
                <w:color w:val="000000" w:themeColor="text1"/>
                <w:sz w:val="23"/>
                <w:szCs w:val="23"/>
              </w:rPr>
              <w:t>Evaluation of national preferences and trends in breast reconstruction.</w:t>
            </w:r>
          </w:p>
        </w:tc>
      </w:tr>
      <w:tr w:rsidR="00F34F31" w:rsidRPr="001D1D4B" w14:paraId="17D8537B" w14:textId="77777777" w:rsidTr="6A85F342">
        <w:tc>
          <w:tcPr>
            <w:tcW w:w="685" w:type="pct"/>
          </w:tcPr>
          <w:p w14:paraId="2C6514EF" w14:textId="77777777" w:rsidR="00F34F31" w:rsidRPr="0058354D" w:rsidRDefault="00F34F31" w:rsidP="00F34F31">
            <w:pPr>
              <w:pStyle w:val="NormalWeb"/>
              <w:spacing w:before="0" w:beforeAutospacing="0" w:after="0" w:afterAutospacing="0"/>
              <w:outlineLvl w:val="0"/>
              <w:rPr>
                <w:bCs/>
                <w:color w:val="000000"/>
                <w:sz w:val="23"/>
                <w:szCs w:val="23"/>
              </w:rPr>
            </w:pPr>
          </w:p>
        </w:tc>
        <w:tc>
          <w:tcPr>
            <w:tcW w:w="4315" w:type="pct"/>
          </w:tcPr>
          <w:p w14:paraId="3CE0D1AB" w14:textId="44FB006A" w:rsidR="00F34F31" w:rsidRPr="0058354D" w:rsidRDefault="00F34F31" w:rsidP="00F34F31">
            <w:pPr>
              <w:pStyle w:val="NormalWeb"/>
              <w:spacing w:before="0" w:beforeAutospacing="0" w:after="0" w:afterAutospacing="0"/>
            </w:pPr>
            <w:r w:rsidRPr="0058354D">
              <w:rPr>
                <w:color w:val="000000" w:themeColor="text1"/>
                <w:sz w:val="23"/>
                <w:szCs w:val="23"/>
              </w:rPr>
              <w:t>Principal Investigator</w:t>
            </w:r>
          </w:p>
        </w:tc>
      </w:tr>
      <w:tr w:rsidR="00F34F31" w:rsidRPr="001D1D4B" w14:paraId="45A7FB12" w14:textId="77777777" w:rsidTr="6A85F342">
        <w:tc>
          <w:tcPr>
            <w:tcW w:w="685" w:type="pct"/>
          </w:tcPr>
          <w:p w14:paraId="6917F9AF" w14:textId="77777777" w:rsidR="00F34F31" w:rsidRPr="0058354D" w:rsidRDefault="00F34F31" w:rsidP="00F34F31">
            <w:pPr>
              <w:pStyle w:val="NormalWeb"/>
              <w:spacing w:before="0" w:beforeAutospacing="0" w:after="0" w:afterAutospacing="0"/>
              <w:outlineLvl w:val="0"/>
              <w:rPr>
                <w:bCs/>
                <w:color w:val="000000"/>
                <w:sz w:val="23"/>
                <w:szCs w:val="23"/>
              </w:rPr>
            </w:pPr>
          </w:p>
        </w:tc>
        <w:tc>
          <w:tcPr>
            <w:tcW w:w="4315" w:type="pct"/>
          </w:tcPr>
          <w:p w14:paraId="57D29B98" w14:textId="1436DEA5" w:rsidR="00F34F31" w:rsidRPr="0058354D" w:rsidRDefault="0058354D" w:rsidP="00F34F31">
            <w:pPr>
              <w:pStyle w:val="NormalWeb"/>
              <w:spacing w:before="0" w:beforeAutospacing="0" w:after="0" w:afterAutospacing="0"/>
              <w:rPr>
                <w:color w:val="000000" w:themeColor="text1"/>
                <w:sz w:val="23"/>
                <w:szCs w:val="23"/>
              </w:rPr>
            </w:pPr>
            <w:r w:rsidRPr="0058354D">
              <w:rPr>
                <w:color w:val="000000" w:themeColor="text1"/>
                <w:sz w:val="23"/>
                <w:szCs w:val="23"/>
              </w:rPr>
              <w:t>Evaluation of national data sets to assess shifting trends in breast cancer reconstructive choice as it relates to global financial and regulatory changes.</w:t>
            </w:r>
          </w:p>
        </w:tc>
      </w:tr>
      <w:bookmarkEnd w:id="0"/>
    </w:tbl>
    <w:p w14:paraId="6B567B16" w14:textId="77777777" w:rsidR="008269B4" w:rsidRPr="001D1D4B" w:rsidRDefault="008269B4" w:rsidP="008269B4">
      <w:pPr>
        <w:pStyle w:val="NormalA"/>
      </w:pPr>
    </w:p>
    <w:p w14:paraId="6FBCDB46" w14:textId="77777777" w:rsidR="008269B4" w:rsidRPr="001D1D4B" w:rsidRDefault="008269B4" w:rsidP="008269B4">
      <w:pPr>
        <w:pStyle w:val="Heading3C"/>
        <w:rPr>
          <w:i/>
        </w:rPr>
      </w:pPr>
      <w:r w:rsidRPr="001D1D4B">
        <w:t>Report of Local Teaching and Training</w:t>
      </w:r>
    </w:p>
    <w:p w14:paraId="3B34F601" w14:textId="77777777" w:rsidR="008269B4" w:rsidRPr="001D1D4B" w:rsidRDefault="008269B4" w:rsidP="008269B4">
      <w:pPr>
        <w:pStyle w:val="Heading4A"/>
      </w:pPr>
      <w:r w:rsidRPr="00220E80">
        <w:t>Teaching of Students in Courses:</w:t>
      </w:r>
      <w:r w:rsidRPr="001D1D4B">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956"/>
        <w:gridCol w:w="2992"/>
        <w:gridCol w:w="2990"/>
        <w:gridCol w:w="2988"/>
      </w:tblGrid>
      <w:tr w:rsidR="002C2B2B" w:rsidRPr="001D1D4B" w14:paraId="15870BCD" w14:textId="77777777" w:rsidTr="002C2B2B">
        <w:trPr>
          <w:hidden/>
        </w:trPr>
        <w:tc>
          <w:tcPr>
            <w:tcW w:w="482" w:type="pct"/>
            <w:tcBorders>
              <w:bottom w:val="single" w:sz="4" w:space="0" w:color="auto"/>
            </w:tcBorders>
            <w:shd w:val="clear" w:color="auto" w:fill="D9D9D9" w:themeFill="background1" w:themeFillShade="D9"/>
          </w:tcPr>
          <w:p w14:paraId="79CE5BA7" w14:textId="77777777" w:rsidR="002C2B2B" w:rsidRPr="001D1D4B" w:rsidRDefault="002C2B2B"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1507" w:type="pct"/>
            <w:shd w:val="clear" w:color="auto" w:fill="D9D9D9" w:themeFill="background1" w:themeFillShade="D9"/>
          </w:tcPr>
          <w:p w14:paraId="7C9F06F5" w14:textId="77777777" w:rsidR="002C2B2B" w:rsidRPr="001D1D4B" w:rsidRDefault="002C2B2B"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Course Title</w:t>
            </w:r>
          </w:p>
        </w:tc>
        <w:tc>
          <w:tcPr>
            <w:tcW w:w="1506" w:type="pct"/>
            <w:shd w:val="clear" w:color="auto" w:fill="D9D9D9" w:themeFill="background1" w:themeFillShade="D9"/>
          </w:tcPr>
          <w:p w14:paraId="2A0C957F" w14:textId="77777777" w:rsidR="002C2B2B" w:rsidRPr="001D1D4B" w:rsidRDefault="002C2B2B" w:rsidP="002E42FA">
            <w:pPr>
              <w:pStyle w:val="NormalWeb"/>
              <w:spacing w:before="0" w:beforeAutospacing="0" w:after="0" w:afterAutospacing="0"/>
              <w:outlineLvl w:val="0"/>
              <w:rPr>
                <w:bCs/>
                <w:vanish/>
                <w:color w:val="000080"/>
                <w:sz w:val="23"/>
                <w:szCs w:val="23"/>
              </w:rPr>
            </w:pPr>
          </w:p>
        </w:tc>
        <w:tc>
          <w:tcPr>
            <w:tcW w:w="1505" w:type="pct"/>
            <w:shd w:val="clear" w:color="auto" w:fill="D9D9D9" w:themeFill="background1" w:themeFillShade="D9"/>
          </w:tcPr>
          <w:p w14:paraId="7BDAD76B" w14:textId="594AEA55" w:rsidR="002C2B2B" w:rsidRPr="001D1D4B" w:rsidRDefault="002C2B2B"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Location</w:t>
            </w:r>
          </w:p>
        </w:tc>
      </w:tr>
      <w:tr w:rsidR="002C2B2B" w:rsidRPr="001D1D4B" w14:paraId="06CDE39A" w14:textId="77777777" w:rsidTr="002C2B2B">
        <w:trPr>
          <w:hidden/>
        </w:trPr>
        <w:tc>
          <w:tcPr>
            <w:tcW w:w="482" w:type="pct"/>
            <w:tcBorders>
              <w:top w:val="single" w:sz="4" w:space="0" w:color="auto"/>
              <w:left w:val="nil"/>
              <w:bottom w:val="nil"/>
              <w:right w:val="single" w:sz="4" w:space="0" w:color="auto"/>
            </w:tcBorders>
          </w:tcPr>
          <w:p w14:paraId="78DC688C" w14:textId="77777777" w:rsidR="002C2B2B" w:rsidRPr="001D1D4B" w:rsidRDefault="002C2B2B" w:rsidP="002E42FA">
            <w:pPr>
              <w:pStyle w:val="NormalWeb"/>
              <w:spacing w:before="0" w:beforeAutospacing="0" w:after="0" w:afterAutospacing="0"/>
              <w:outlineLvl w:val="0"/>
              <w:rPr>
                <w:bCs/>
                <w:vanish/>
                <w:color w:val="000080"/>
                <w:sz w:val="23"/>
                <w:szCs w:val="23"/>
              </w:rPr>
            </w:pPr>
          </w:p>
        </w:tc>
        <w:tc>
          <w:tcPr>
            <w:tcW w:w="1507" w:type="pct"/>
            <w:tcBorders>
              <w:left w:val="single" w:sz="4" w:space="0" w:color="auto"/>
            </w:tcBorders>
            <w:shd w:val="clear" w:color="auto" w:fill="D9D9D9" w:themeFill="background1" w:themeFillShade="D9"/>
          </w:tcPr>
          <w:p w14:paraId="3AA3C217" w14:textId="77777777" w:rsidR="002C2B2B" w:rsidRPr="001D1D4B" w:rsidRDefault="002C2B2B"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Type of Student/Audience</w:t>
            </w:r>
          </w:p>
        </w:tc>
        <w:tc>
          <w:tcPr>
            <w:tcW w:w="1506" w:type="pct"/>
            <w:shd w:val="clear" w:color="auto" w:fill="D9D9D9" w:themeFill="background1" w:themeFillShade="D9"/>
          </w:tcPr>
          <w:p w14:paraId="1C0AD80D" w14:textId="77777777" w:rsidR="002C2B2B" w:rsidRPr="001D1D4B" w:rsidRDefault="002C2B2B" w:rsidP="002E42FA">
            <w:pPr>
              <w:pStyle w:val="NormalWeb"/>
              <w:spacing w:before="0" w:beforeAutospacing="0" w:after="0" w:afterAutospacing="0"/>
              <w:outlineLvl w:val="0"/>
              <w:rPr>
                <w:bCs/>
                <w:vanish/>
                <w:color w:val="000080"/>
                <w:sz w:val="23"/>
                <w:szCs w:val="23"/>
              </w:rPr>
            </w:pPr>
          </w:p>
        </w:tc>
        <w:tc>
          <w:tcPr>
            <w:tcW w:w="1505" w:type="pct"/>
            <w:shd w:val="clear" w:color="auto" w:fill="D9D9D9" w:themeFill="background1" w:themeFillShade="D9"/>
          </w:tcPr>
          <w:p w14:paraId="3759B051" w14:textId="71927E79" w:rsidR="002C2B2B" w:rsidRPr="001D1D4B" w:rsidRDefault="002C2B2B"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23A14C0F" w14:textId="77777777" w:rsidR="008269B4" w:rsidRPr="001D1D4B" w:rsidRDefault="008269B4" w:rsidP="008269B4">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2"/>
        <w:gridCol w:w="4282"/>
        <w:gridCol w:w="4282"/>
      </w:tblGrid>
      <w:tr w:rsidR="008A70CF" w:rsidRPr="001D1D4B" w14:paraId="0A4080D5" w14:textId="77777777" w:rsidTr="002E42FA">
        <w:tc>
          <w:tcPr>
            <w:tcW w:w="690" w:type="pct"/>
          </w:tcPr>
          <w:p w14:paraId="67068720" w14:textId="77777777" w:rsidR="008A70CF" w:rsidRPr="001D1D4B" w:rsidRDefault="008A70CF" w:rsidP="002E42FA">
            <w:pPr>
              <w:pStyle w:val="NormalWeb"/>
              <w:spacing w:before="0" w:beforeAutospacing="0" w:after="0" w:afterAutospacing="0"/>
              <w:outlineLvl w:val="0"/>
              <w:rPr>
                <w:bCs/>
                <w:sz w:val="23"/>
                <w:szCs w:val="23"/>
              </w:rPr>
            </w:pPr>
            <w:bookmarkStart w:id="1" w:name="_Hlk184723555"/>
          </w:p>
        </w:tc>
        <w:tc>
          <w:tcPr>
            <w:tcW w:w="2155" w:type="pct"/>
          </w:tcPr>
          <w:p w14:paraId="007AD46F" w14:textId="77777777" w:rsidR="008A70CF" w:rsidRDefault="008A70CF" w:rsidP="002E42FA">
            <w:pPr>
              <w:pStyle w:val="NormalWeb"/>
              <w:spacing w:before="0" w:beforeAutospacing="0" w:after="0" w:afterAutospacing="0"/>
              <w:outlineLvl w:val="0"/>
              <w:rPr>
                <w:bCs/>
                <w:sz w:val="23"/>
                <w:szCs w:val="23"/>
              </w:rPr>
            </w:pPr>
          </w:p>
        </w:tc>
        <w:tc>
          <w:tcPr>
            <w:tcW w:w="2155" w:type="pct"/>
          </w:tcPr>
          <w:p w14:paraId="033458D4" w14:textId="47211585" w:rsidR="008A70CF" w:rsidRPr="001D1D4B" w:rsidRDefault="008A70CF" w:rsidP="002E42FA">
            <w:pPr>
              <w:pStyle w:val="NormalWeb"/>
              <w:spacing w:before="0" w:beforeAutospacing="0" w:after="120" w:afterAutospacing="0"/>
              <w:outlineLvl w:val="0"/>
              <w:rPr>
                <w:bCs/>
                <w:sz w:val="23"/>
                <w:szCs w:val="23"/>
              </w:rPr>
            </w:pPr>
          </w:p>
        </w:tc>
      </w:tr>
      <w:bookmarkEnd w:id="1"/>
    </w:tbl>
    <w:p w14:paraId="24E4F17A" w14:textId="77777777" w:rsidR="008269B4" w:rsidRPr="001D1D4B" w:rsidRDefault="008269B4" w:rsidP="008269B4">
      <w:pPr>
        <w:pStyle w:val="NormalA"/>
      </w:pPr>
    </w:p>
    <w:p w14:paraId="7E10ABEF" w14:textId="77777777" w:rsidR="008269B4" w:rsidRPr="001D1D4B" w:rsidRDefault="008269B4" w:rsidP="008269B4">
      <w:pPr>
        <w:pStyle w:val="Heading4A"/>
      </w:pPr>
      <w:r w:rsidRPr="00220E80">
        <w:t>Formal Teaching of Residents, Clinical Fellows and Research Fellows (post-docs):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8269B4" w:rsidRPr="001D1D4B" w14:paraId="654F0B31" w14:textId="77777777" w:rsidTr="002E42FA">
        <w:trPr>
          <w:hidden/>
        </w:trPr>
        <w:tc>
          <w:tcPr>
            <w:tcW w:w="689" w:type="pct"/>
            <w:tcBorders>
              <w:bottom w:val="single" w:sz="4" w:space="0" w:color="auto"/>
            </w:tcBorders>
            <w:shd w:val="clear" w:color="auto" w:fill="D9D9D9" w:themeFill="background1" w:themeFillShade="D9"/>
          </w:tcPr>
          <w:p w14:paraId="60A0EF20"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19028FD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2155" w:type="pct"/>
            <w:shd w:val="clear" w:color="auto" w:fill="D9D9D9" w:themeFill="background1" w:themeFillShade="D9"/>
          </w:tcPr>
          <w:p w14:paraId="1255168E"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Location</w:t>
            </w:r>
          </w:p>
        </w:tc>
      </w:tr>
      <w:tr w:rsidR="008269B4" w:rsidRPr="001D1D4B" w14:paraId="0A0EAC10" w14:textId="77777777" w:rsidTr="002E42FA">
        <w:trPr>
          <w:hidden/>
        </w:trPr>
        <w:tc>
          <w:tcPr>
            <w:tcW w:w="689" w:type="pct"/>
            <w:tcBorders>
              <w:top w:val="single" w:sz="4" w:space="0" w:color="auto"/>
              <w:left w:val="nil"/>
              <w:bottom w:val="nil"/>
              <w:right w:val="single" w:sz="4" w:space="0" w:color="auto"/>
            </w:tcBorders>
          </w:tcPr>
          <w:p w14:paraId="246D4D31"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103703FB"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Type of </w:t>
            </w:r>
            <w:r>
              <w:rPr>
                <w:bCs/>
                <w:vanish/>
                <w:color w:val="000080"/>
                <w:sz w:val="23"/>
                <w:szCs w:val="23"/>
              </w:rPr>
              <w:t>Trainee</w:t>
            </w:r>
            <w:r w:rsidRPr="001D1D4B">
              <w:rPr>
                <w:bCs/>
                <w:vanish/>
                <w:color w:val="000080"/>
                <w:sz w:val="23"/>
                <w:szCs w:val="23"/>
              </w:rPr>
              <w:t>/Audience</w:t>
            </w:r>
          </w:p>
        </w:tc>
        <w:tc>
          <w:tcPr>
            <w:tcW w:w="2155" w:type="pct"/>
            <w:shd w:val="clear" w:color="auto" w:fill="D9D9D9" w:themeFill="background1" w:themeFillShade="D9"/>
          </w:tcPr>
          <w:p w14:paraId="29A069FC"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6FEB882C" w14:textId="77777777" w:rsidR="008269B4" w:rsidRPr="001D1D4B" w:rsidRDefault="008269B4" w:rsidP="008269B4">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2"/>
        <w:gridCol w:w="4282"/>
        <w:gridCol w:w="4282"/>
      </w:tblGrid>
      <w:tr w:rsidR="00452F0C" w:rsidRPr="001D1D4B" w14:paraId="0D4825B6" w14:textId="77777777" w:rsidTr="5E25FB49">
        <w:tc>
          <w:tcPr>
            <w:tcW w:w="690" w:type="pct"/>
          </w:tcPr>
          <w:p w14:paraId="33DDB185" w14:textId="20779080" w:rsidR="00452F0C" w:rsidRDefault="00F56E1E" w:rsidP="002E42FA">
            <w:pPr>
              <w:pStyle w:val="NormalWeb"/>
              <w:spacing w:before="0" w:beforeAutospacing="0" w:after="0" w:afterAutospacing="0"/>
              <w:outlineLvl w:val="0"/>
              <w:rPr>
                <w:bCs/>
                <w:sz w:val="23"/>
                <w:szCs w:val="23"/>
              </w:rPr>
            </w:pPr>
            <w:r>
              <w:rPr>
                <w:bCs/>
                <w:sz w:val="23"/>
                <w:szCs w:val="23"/>
              </w:rPr>
              <w:t>2020-</w:t>
            </w:r>
          </w:p>
        </w:tc>
        <w:tc>
          <w:tcPr>
            <w:tcW w:w="2155" w:type="pct"/>
          </w:tcPr>
          <w:p w14:paraId="5AF001AC" w14:textId="29FF6136" w:rsidR="00452F0C" w:rsidRDefault="00F56E1E" w:rsidP="002E42FA">
            <w:pPr>
              <w:pStyle w:val="NormalWeb"/>
              <w:spacing w:before="0" w:beforeAutospacing="0" w:after="0" w:afterAutospacing="0"/>
              <w:outlineLvl w:val="0"/>
              <w:rPr>
                <w:bCs/>
                <w:sz w:val="23"/>
                <w:szCs w:val="23"/>
              </w:rPr>
            </w:pPr>
            <w:r>
              <w:rPr>
                <w:bCs/>
                <w:sz w:val="23"/>
                <w:szCs w:val="23"/>
              </w:rPr>
              <w:t>Harvard Plastic Surgery Grand Rounds</w:t>
            </w:r>
          </w:p>
        </w:tc>
        <w:tc>
          <w:tcPr>
            <w:tcW w:w="2155" w:type="pct"/>
          </w:tcPr>
          <w:p w14:paraId="447D12D4" w14:textId="4FF76EBB" w:rsidR="00452F0C" w:rsidRDefault="00F56E1E" w:rsidP="002E42FA">
            <w:pPr>
              <w:pStyle w:val="NormalWeb"/>
              <w:spacing w:before="0" w:beforeAutospacing="0" w:after="120" w:afterAutospacing="0"/>
              <w:outlineLvl w:val="0"/>
              <w:rPr>
                <w:bCs/>
                <w:sz w:val="23"/>
                <w:szCs w:val="23"/>
              </w:rPr>
            </w:pPr>
            <w:r>
              <w:rPr>
                <w:bCs/>
                <w:sz w:val="23"/>
                <w:szCs w:val="23"/>
              </w:rPr>
              <w:t>Harvard Medical School</w:t>
            </w:r>
          </w:p>
        </w:tc>
      </w:tr>
      <w:tr w:rsidR="00452F0C" w:rsidRPr="001D1D4B" w14:paraId="6564BD99" w14:textId="77777777" w:rsidTr="5E25FB49">
        <w:tc>
          <w:tcPr>
            <w:tcW w:w="690" w:type="pct"/>
          </w:tcPr>
          <w:p w14:paraId="7B2A70FD" w14:textId="77777777" w:rsidR="00452F0C" w:rsidRDefault="00452F0C" w:rsidP="002E42FA">
            <w:pPr>
              <w:pStyle w:val="NormalWeb"/>
              <w:spacing w:before="0" w:beforeAutospacing="0" w:after="0" w:afterAutospacing="0"/>
              <w:outlineLvl w:val="0"/>
              <w:rPr>
                <w:bCs/>
                <w:sz w:val="23"/>
                <w:szCs w:val="23"/>
              </w:rPr>
            </w:pPr>
          </w:p>
        </w:tc>
        <w:tc>
          <w:tcPr>
            <w:tcW w:w="2155" w:type="pct"/>
          </w:tcPr>
          <w:p w14:paraId="263DA1AF" w14:textId="7668B279" w:rsidR="00452F0C" w:rsidRDefault="5F03113F" w:rsidP="5E25FB49">
            <w:pPr>
              <w:pStyle w:val="NormalWeb"/>
              <w:spacing w:before="0" w:beforeAutospacing="0" w:after="0" w:afterAutospacing="0"/>
              <w:outlineLvl w:val="0"/>
              <w:rPr>
                <w:sz w:val="23"/>
                <w:szCs w:val="23"/>
              </w:rPr>
            </w:pPr>
            <w:r w:rsidRPr="5E25FB49">
              <w:rPr>
                <w:sz w:val="23"/>
                <w:szCs w:val="23"/>
              </w:rPr>
              <w:t>Harvard Plastic Surgery Residents</w:t>
            </w:r>
          </w:p>
        </w:tc>
        <w:tc>
          <w:tcPr>
            <w:tcW w:w="2155" w:type="pct"/>
          </w:tcPr>
          <w:p w14:paraId="25706F26" w14:textId="347383D9" w:rsidR="00452F0C" w:rsidRDefault="5F03113F" w:rsidP="5E25FB49">
            <w:pPr>
              <w:pStyle w:val="NormalWeb"/>
              <w:spacing w:before="0" w:beforeAutospacing="0" w:after="120" w:afterAutospacing="0"/>
              <w:outlineLvl w:val="0"/>
              <w:rPr>
                <w:sz w:val="23"/>
                <w:szCs w:val="23"/>
              </w:rPr>
            </w:pPr>
            <w:r w:rsidRPr="5E25FB49">
              <w:rPr>
                <w:sz w:val="23"/>
                <w:szCs w:val="23"/>
              </w:rPr>
              <w:t>Annual</w:t>
            </w:r>
            <w:r w:rsidR="59C42C55" w:rsidRPr="5E25FB49">
              <w:rPr>
                <w:sz w:val="23"/>
                <w:szCs w:val="23"/>
              </w:rPr>
              <w:t>, one-hour course</w:t>
            </w:r>
          </w:p>
        </w:tc>
      </w:tr>
      <w:tr w:rsidR="00220E80" w:rsidRPr="001D1D4B" w14:paraId="3D6A78DA" w14:textId="77777777" w:rsidTr="5E25FB49">
        <w:tc>
          <w:tcPr>
            <w:tcW w:w="690" w:type="pct"/>
          </w:tcPr>
          <w:p w14:paraId="314F74AE" w14:textId="31BA7DDC" w:rsidR="00220E80" w:rsidRDefault="00220E80" w:rsidP="00220E80">
            <w:pPr>
              <w:pStyle w:val="NormalWeb"/>
              <w:spacing w:before="0" w:beforeAutospacing="0" w:after="0" w:afterAutospacing="0"/>
              <w:outlineLvl w:val="0"/>
              <w:rPr>
                <w:bCs/>
                <w:sz w:val="23"/>
                <w:szCs w:val="23"/>
              </w:rPr>
            </w:pPr>
            <w:r>
              <w:rPr>
                <w:bCs/>
                <w:sz w:val="23"/>
                <w:szCs w:val="23"/>
              </w:rPr>
              <w:t>2021-</w:t>
            </w:r>
          </w:p>
        </w:tc>
        <w:tc>
          <w:tcPr>
            <w:tcW w:w="2155" w:type="pct"/>
          </w:tcPr>
          <w:p w14:paraId="503BFE04" w14:textId="3CD289ED" w:rsidR="00220E80" w:rsidRDefault="00220E80" w:rsidP="00220E80">
            <w:pPr>
              <w:pStyle w:val="NormalWeb"/>
              <w:spacing w:before="0" w:beforeAutospacing="0" w:after="0" w:afterAutospacing="0"/>
              <w:outlineLvl w:val="0"/>
              <w:rPr>
                <w:bCs/>
                <w:sz w:val="23"/>
                <w:szCs w:val="23"/>
              </w:rPr>
            </w:pPr>
            <w:r>
              <w:rPr>
                <w:bCs/>
                <w:sz w:val="23"/>
                <w:szCs w:val="23"/>
              </w:rPr>
              <w:t>Mock Oral Boards</w:t>
            </w:r>
          </w:p>
        </w:tc>
        <w:tc>
          <w:tcPr>
            <w:tcW w:w="2155" w:type="pct"/>
          </w:tcPr>
          <w:p w14:paraId="288CD23F" w14:textId="58699E5B" w:rsidR="00220E80" w:rsidRDefault="00220E80" w:rsidP="00220E80">
            <w:pPr>
              <w:pStyle w:val="NormalWeb"/>
              <w:spacing w:before="0" w:beforeAutospacing="0" w:after="120" w:afterAutospacing="0"/>
              <w:outlineLvl w:val="0"/>
              <w:rPr>
                <w:bCs/>
                <w:sz w:val="23"/>
                <w:szCs w:val="23"/>
              </w:rPr>
            </w:pPr>
            <w:r>
              <w:rPr>
                <w:bCs/>
                <w:sz w:val="23"/>
                <w:szCs w:val="23"/>
              </w:rPr>
              <w:t>The Johns Hopkins Hospital</w:t>
            </w:r>
          </w:p>
        </w:tc>
      </w:tr>
      <w:tr w:rsidR="00220E80" w:rsidRPr="001D1D4B" w14:paraId="5BCC7F45" w14:textId="77777777" w:rsidTr="5E25FB49">
        <w:tc>
          <w:tcPr>
            <w:tcW w:w="690" w:type="pct"/>
          </w:tcPr>
          <w:p w14:paraId="68B59B48" w14:textId="77777777" w:rsidR="00220E80" w:rsidRDefault="00220E80" w:rsidP="00220E80">
            <w:pPr>
              <w:pStyle w:val="NormalWeb"/>
              <w:spacing w:before="0" w:beforeAutospacing="0" w:after="0" w:afterAutospacing="0"/>
              <w:outlineLvl w:val="0"/>
              <w:rPr>
                <w:bCs/>
                <w:sz w:val="23"/>
                <w:szCs w:val="23"/>
              </w:rPr>
            </w:pPr>
          </w:p>
        </w:tc>
        <w:tc>
          <w:tcPr>
            <w:tcW w:w="2155" w:type="pct"/>
          </w:tcPr>
          <w:p w14:paraId="1A130402" w14:textId="63FFFC23" w:rsidR="00220E80" w:rsidRDefault="312FFE0B" w:rsidP="5E25FB49">
            <w:pPr>
              <w:pStyle w:val="NormalWeb"/>
              <w:spacing w:before="0" w:beforeAutospacing="0" w:after="0" w:afterAutospacing="0"/>
              <w:outlineLvl w:val="0"/>
              <w:rPr>
                <w:sz w:val="23"/>
                <w:szCs w:val="23"/>
              </w:rPr>
            </w:pPr>
            <w:r w:rsidRPr="5E25FB49">
              <w:rPr>
                <w:sz w:val="23"/>
                <w:szCs w:val="23"/>
              </w:rPr>
              <w:t>Hopkins Plastic Surgery Residents</w:t>
            </w:r>
          </w:p>
        </w:tc>
        <w:tc>
          <w:tcPr>
            <w:tcW w:w="2155" w:type="pct"/>
          </w:tcPr>
          <w:p w14:paraId="668D74F3" w14:textId="547C544E" w:rsidR="00220E80" w:rsidRDefault="45AF42CB" w:rsidP="5E25FB49">
            <w:pPr>
              <w:pStyle w:val="NormalWeb"/>
              <w:spacing w:before="0" w:beforeAutospacing="0" w:after="120" w:afterAutospacing="0"/>
              <w:outlineLvl w:val="0"/>
              <w:rPr>
                <w:sz w:val="23"/>
                <w:szCs w:val="23"/>
              </w:rPr>
            </w:pPr>
            <w:r w:rsidRPr="5E25FB49">
              <w:rPr>
                <w:sz w:val="23"/>
                <w:szCs w:val="23"/>
              </w:rPr>
              <w:t xml:space="preserve">Annual, </w:t>
            </w:r>
            <w:r w:rsidR="09D5A3DD" w:rsidRPr="5E25FB49">
              <w:rPr>
                <w:sz w:val="23"/>
                <w:szCs w:val="23"/>
              </w:rPr>
              <w:t>three</w:t>
            </w:r>
            <w:r w:rsidRPr="5E25FB49">
              <w:rPr>
                <w:sz w:val="23"/>
                <w:szCs w:val="23"/>
              </w:rPr>
              <w:t>-hour course</w:t>
            </w:r>
          </w:p>
        </w:tc>
      </w:tr>
      <w:tr w:rsidR="5E25FB49" w14:paraId="39C53F3D" w14:textId="77777777" w:rsidTr="00AD30C9">
        <w:trPr>
          <w:trHeight w:val="300"/>
        </w:trPr>
        <w:tc>
          <w:tcPr>
            <w:tcW w:w="690" w:type="pct"/>
          </w:tcPr>
          <w:p w14:paraId="167F83B7" w14:textId="7C2A0A55" w:rsidR="4D1A1B86" w:rsidRDefault="4D1A1B86" w:rsidP="5E25FB49">
            <w:pPr>
              <w:pStyle w:val="NormalWeb"/>
              <w:rPr>
                <w:sz w:val="23"/>
                <w:szCs w:val="23"/>
              </w:rPr>
            </w:pPr>
            <w:r w:rsidRPr="5E25FB49">
              <w:rPr>
                <w:sz w:val="23"/>
                <w:szCs w:val="23"/>
              </w:rPr>
              <w:t>2023</w:t>
            </w:r>
          </w:p>
        </w:tc>
        <w:tc>
          <w:tcPr>
            <w:tcW w:w="2155" w:type="pct"/>
          </w:tcPr>
          <w:p w14:paraId="7BEC3106" w14:textId="52E92453" w:rsidR="0A0BB07A" w:rsidRDefault="0A0BB07A" w:rsidP="5E25FB49">
            <w:pPr>
              <w:pStyle w:val="NormalWeb"/>
              <w:rPr>
                <w:sz w:val="23"/>
                <w:szCs w:val="23"/>
              </w:rPr>
            </w:pPr>
            <w:r w:rsidRPr="5E25FB49">
              <w:rPr>
                <w:sz w:val="23"/>
                <w:szCs w:val="23"/>
              </w:rPr>
              <w:t>Financial Resources for Surgery Residents</w:t>
            </w:r>
          </w:p>
        </w:tc>
        <w:tc>
          <w:tcPr>
            <w:tcW w:w="2155" w:type="pct"/>
          </w:tcPr>
          <w:p w14:paraId="2ACF45E4" w14:textId="7D918B59" w:rsidR="3DA2D516" w:rsidRDefault="3DA2D516" w:rsidP="5E25FB49">
            <w:pPr>
              <w:pStyle w:val="NormalWeb"/>
              <w:rPr>
                <w:sz w:val="23"/>
                <w:szCs w:val="23"/>
              </w:rPr>
            </w:pPr>
            <w:r w:rsidRPr="5E25FB49">
              <w:rPr>
                <w:sz w:val="23"/>
                <w:szCs w:val="23"/>
              </w:rPr>
              <w:t>Harvard Medical School</w:t>
            </w:r>
            <w:r w:rsidR="0A0BB07A" w:rsidRPr="5E25FB49">
              <w:rPr>
                <w:sz w:val="23"/>
                <w:szCs w:val="23"/>
              </w:rPr>
              <w:t xml:space="preserve"> </w:t>
            </w:r>
          </w:p>
        </w:tc>
      </w:tr>
      <w:tr w:rsidR="5E25FB49" w14:paraId="5C270F1A" w14:textId="77777777" w:rsidTr="00AD30C9">
        <w:trPr>
          <w:trHeight w:val="300"/>
        </w:trPr>
        <w:tc>
          <w:tcPr>
            <w:tcW w:w="690" w:type="pct"/>
          </w:tcPr>
          <w:p w14:paraId="15EB8DB1" w14:textId="46E000DF" w:rsidR="5E25FB49" w:rsidRDefault="5E25FB49" w:rsidP="5E25FB49">
            <w:pPr>
              <w:pStyle w:val="NormalWeb"/>
              <w:rPr>
                <w:sz w:val="23"/>
                <w:szCs w:val="23"/>
              </w:rPr>
            </w:pPr>
          </w:p>
        </w:tc>
        <w:tc>
          <w:tcPr>
            <w:tcW w:w="2155" w:type="pct"/>
          </w:tcPr>
          <w:p w14:paraId="3E14C8E2" w14:textId="11A3D9D5" w:rsidR="15FB5022" w:rsidRDefault="15FB5022" w:rsidP="5E25FB49">
            <w:pPr>
              <w:pStyle w:val="NormalWeb"/>
              <w:rPr>
                <w:sz w:val="23"/>
                <w:szCs w:val="23"/>
              </w:rPr>
            </w:pPr>
            <w:r w:rsidRPr="5E25FB49">
              <w:rPr>
                <w:sz w:val="23"/>
                <w:szCs w:val="23"/>
              </w:rPr>
              <w:t>Harvard Plastic Surgery Residents</w:t>
            </w:r>
          </w:p>
        </w:tc>
        <w:tc>
          <w:tcPr>
            <w:tcW w:w="2155" w:type="pct"/>
          </w:tcPr>
          <w:p w14:paraId="6AA66FC3" w14:textId="1D604698" w:rsidR="3ED66DFD" w:rsidRDefault="3ED66DFD" w:rsidP="5E25FB49">
            <w:pPr>
              <w:pStyle w:val="NormalWeb"/>
              <w:rPr>
                <w:sz w:val="23"/>
                <w:szCs w:val="23"/>
              </w:rPr>
            </w:pPr>
            <w:r w:rsidRPr="5E25FB49">
              <w:rPr>
                <w:sz w:val="23"/>
                <w:szCs w:val="23"/>
              </w:rPr>
              <w:t>Annual, one-hour course</w:t>
            </w:r>
          </w:p>
        </w:tc>
      </w:tr>
      <w:tr w:rsidR="5E25FB49" w14:paraId="7B4BF9D9" w14:textId="77777777" w:rsidTr="00AD30C9">
        <w:trPr>
          <w:trHeight w:val="300"/>
        </w:trPr>
        <w:tc>
          <w:tcPr>
            <w:tcW w:w="690" w:type="pct"/>
          </w:tcPr>
          <w:p w14:paraId="6242BA7D" w14:textId="56C30DA7" w:rsidR="3ED66DFD" w:rsidRDefault="3ED66DFD" w:rsidP="5E25FB49">
            <w:pPr>
              <w:pStyle w:val="NormalWeb"/>
              <w:rPr>
                <w:sz w:val="23"/>
                <w:szCs w:val="23"/>
              </w:rPr>
            </w:pPr>
            <w:r w:rsidRPr="5E25FB49">
              <w:rPr>
                <w:sz w:val="23"/>
                <w:szCs w:val="23"/>
              </w:rPr>
              <w:t>2024</w:t>
            </w:r>
          </w:p>
        </w:tc>
        <w:tc>
          <w:tcPr>
            <w:tcW w:w="2155" w:type="pct"/>
          </w:tcPr>
          <w:p w14:paraId="005555C0" w14:textId="3043C29B" w:rsidR="3ED66DFD" w:rsidRDefault="3ED66DFD" w:rsidP="5E25FB49">
            <w:pPr>
              <w:pStyle w:val="NormalWeb"/>
              <w:rPr>
                <w:sz w:val="23"/>
                <w:szCs w:val="23"/>
              </w:rPr>
            </w:pPr>
            <w:r w:rsidRPr="5E25FB49">
              <w:rPr>
                <w:sz w:val="23"/>
                <w:szCs w:val="23"/>
              </w:rPr>
              <w:t>Oncoplastic Surgery</w:t>
            </w:r>
          </w:p>
        </w:tc>
        <w:tc>
          <w:tcPr>
            <w:tcW w:w="2155" w:type="pct"/>
          </w:tcPr>
          <w:p w14:paraId="72A015FB" w14:textId="10F02731" w:rsidR="3ED66DFD" w:rsidRDefault="3ED66DFD" w:rsidP="5E25FB49">
            <w:pPr>
              <w:pStyle w:val="NormalWeb"/>
              <w:rPr>
                <w:sz w:val="23"/>
                <w:szCs w:val="23"/>
              </w:rPr>
            </w:pPr>
            <w:r w:rsidRPr="5E25FB49">
              <w:rPr>
                <w:sz w:val="23"/>
                <w:szCs w:val="23"/>
              </w:rPr>
              <w:t>Harvard Medical School</w:t>
            </w:r>
          </w:p>
        </w:tc>
      </w:tr>
      <w:tr w:rsidR="5E25FB49" w14:paraId="3638E0B4" w14:textId="77777777" w:rsidTr="00AD30C9">
        <w:trPr>
          <w:trHeight w:val="300"/>
        </w:trPr>
        <w:tc>
          <w:tcPr>
            <w:tcW w:w="690" w:type="pct"/>
          </w:tcPr>
          <w:p w14:paraId="7E109073" w14:textId="3ED0CA1F" w:rsidR="5E25FB49" w:rsidRDefault="5E25FB49" w:rsidP="5E25FB49">
            <w:pPr>
              <w:pStyle w:val="NormalWeb"/>
              <w:rPr>
                <w:sz w:val="23"/>
                <w:szCs w:val="23"/>
              </w:rPr>
            </w:pPr>
          </w:p>
        </w:tc>
        <w:tc>
          <w:tcPr>
            <w:tcW w:w="2155" w:type="pct"/>
          </w:tcPr>
          <w:p w14:paraId="4C7F98ED" w14:textId="4DEB8BA7" w:rsidR="3ED66DFD" w:rsidRDefault="3ED66DFD" w:rsidP="5E25FB49">
            <w:pPr>
              <w:pStyle w:val="NormalWeb"/>
              <w:rPr>
                <w:sz w:val="23"/>
                <w:szCs w:val="23"/>
              </w:rPr>
            </w:pPr>
            <w:r w:rsidRPr="5E25FB49">
              <w:rPr>
                <w:sz w:val="23"/>
                <w:szCs w:val="23"/>
              </w:rPr>
              <w:t>Harvard Plastic Surgery Residents</w:t>
            </w:r>
          </w:p>
        </w:tc>
        <w:tc>
          <w:tcPr>
            <w:tcW w:w="2155" w:type="pct"/>
          </w:tcPr>
          <w:p w14:paraId="0EE0B044" w14:textId="699033EC" w:rsidR="3ED66DFD" w:rsidRDefault="3ED66DFD" w:rsidP="5E25FB49">
            <w:pPr>
              <w:pStyle w:val="NormalWeb"/>
              <w:rPr>
                <w:sz w:val="23"/>
                <w:szCs w:val="23"/>
              </w:rPr>
            </w:pPr>
            <w:r w:rsidRPr="5E25FB49">
              <w:rPr>
                <w:sz w:val="23"/>
                <w:szCs w:val="23"/>
              </w:rPr>
              <w:t>Annual, one-hour course</w:t>
            </w:r>
          </w:p>
        </w:tc>
      </w:tr>
    </w:tbl>
    <w:p w14:paraId="584CCF46" w14:textId="77777777" w:rsidR="008269B4" w:rsidRPr="001D1D4B" w:rsidRDefault="008269B4" w:rsidP="008269B4">
      <w:pPr>
        <w:pStyle w:val="NormalA"/>
      </w:pPr>
    </w:p>
    <w:p w14:paraId="15B8A5B2" w14:textId="77777777" w:rsidR="008269B4" w:rsidRPr="001D1D4B" w:rsidRDefault="008269B4" w:rsidP="008269B4">
      <w:pPr>
        <w:pStyle w:val="Heading4A"/>
      </w:pPr>
      <w:r w:rsidRPr="001D1D4B">
        <w:lastRenderedPageBreak/>
        <w:t>Clinical Supervisory and Training Responsibilities: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8269B4" w:rsidRPr="001D1D4B" w14:paraId="78B2DD14" w14:textId="77777777" w:rsidTr="002E42FA">
        <w:trPr>
          <w:hidden/>
        </w:trPr>
        <w:tc>
          <w:tcPr>
            <w:tcW w:w="689" w:type="pct"/>
            <w:shd w:val="clear" w:color="auto" w:fill="D9D9D9" w:themeFill="background1" w:themeFillShade="D9"/>
          </w:tcPr>
          <w:p w14:paraId="67B95B67"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4CF4720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Type of Responsibilit</w:t>
            </w:r>
            <w:r>
              <w:rPr>
                <w:bCs/>
                <w:vanish/>
                <w:color w:val="000080"/>
                <w:sz w:val="23"/>
                <w:szCs w:val="23"/>
              </w:rPr>
              <w:t>y</w:t>
            </w:r>
          </w:p>
        </w:tc>
        <w:tc>
          <w:tcPr>
            <w:tcW w:w="2155" w:type="pct"/>
            <w:shd w:val="clear" w:color="auto" w:fill="D9D9D9" w:themeFill="background1" w:themeFillShade="D9"/>
          </w:tcPr>
          <w:p w14:paraId="58C78129"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Location</w:t>
            </w:r>
          </w:p>
        </w:tc>
      </w:tr>
      <w:tr w:rsidR="008269B4" w:rsidRPr="001D1D4B" w14:paraId="0D918753" w14:textId="77777777" w:rsidTr="002E42FA">
        <w:trPr>
          <w:hidden/>
        </w:trPr>
        <w:tc>
          <w:tcPr>
            <w:tcW w:w="689" w:type="pct"/>
            <w:tcBorders>
              <w:bottom w:val="single" w:sz="4" w:space="0" w:color="auto"/>
            </w:tcBorders>
            <w:shd w:val="clear" w:color="auto" w:fill="D9D9D9" w:themeFill="background1" w:themeFillShade="D9"/>
          </w:tcPr>
          <w:p w14:paraId="00D84AA5"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2156" w:type="pct"/>
            <w:shd w:val="clear" w:color="auto" w:fill="D9D9D9" w:themeFill="background1" w:themeFillShade="D9"/>
          </w:tcPr>
          <w:p w14:paraId="04B45185"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Type of Trainee/Audience</w:t>
            </w:r>
          </w:p>
        </w:tc>
        <w:tc>
          <w:tcPr>
            <w:tcW w:w="2155" w:type="pct"/>
            <w:shd w:val="clear" w:color="auto" w:fill="D9D9D9" w:themeFill="background1" w:themeFillShade="D9"/>
          </w:tcPr>
          <w:p w14:paraId="14A809ED"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23013488" w14:textId="77777777" w:rsidR="008269B4" w:rsidRPr="001D1D4B" w:rsidRDefault="008269B4" w:rsidP="008269B4">
      <w:pPr>
        <w:pStyle w:val="NormalA"/>
      </w:pPr>
    </w:p>
    <w:tbl>
      <w:tblPr>
        <w:tblW w:w="5000" w:type="pct"/>
        <w:tblLook w:val="01E0" w:firstRow="1" w:lastRow="1" w:firstColumn="1" w:lastColumn="1" w:noHBand="0" w:noVBand="0"/>
      </w:tblPr>
      <w:tblGrid>
        <w:gridCol w:w="1372"/>
        <w:gridCol w:w="4282"/>
        <w:gridCol w:w="4282"/>
      </w:tblGrid>
      <w:tr w:rsidR="00615800" w:rsidRPr="001D1D4B" w14:paraId="285C4F0C" w14:textId="77777777" w:rsidTr="002E42FA">
        <w:tc>
          <w:tcPr>
            <w:tcW w:w="690" w:type="pct"/>
          </w:tcPr>
          <w:p w14:paraId="42469086" w14:textId="723A0AC2" w:rsidR="00615800" w:rsidRDefault="00615800" w:rsidP="002E42FA">
            <w:pPr>
              <w:pStyle w:val="NormalWeb"/>
              <w:spacing w:before="0" w:beforeAutospacing="0" w:after="0" w:afterAutospacing="0"/>
              <w:outlineLvl w:val="0"/>
              <w:rPr>
                <w:bCs/>
                <w:sz w:val="23"/>
                <w:szCs w:val="23"/>
              </w:rPr>
            </w:pPr>
            <w:r>
              <w:rPr>
                <w:bCs/>
                <w:sz w:val="23"/>
                <w:szCs w:val="23"/>
              </w:rPr>
              <w:t>2019-</w:t>
            </w:r>
          </w:p>
        </w:tc>
        <w:tc>
          <w:tcPr>
            <w:tcW w:w="2155" w:type="pct"/>
          </w:tcPr>
          <w:p w14:paraId="28234245" w14:textId="4E17A641" w:rsidR="00615800" w:rsidRDefault="00615800" w:rsidP="002E42FA">
            <w:pPr>
              <w:pStyle w:val="NormalWeb"/>
              <w:spacing w:before="0" w:beforeAutospacing="0" w:after="0" w:afterAutospacing="0"/>
              <w:outlineLvl w:val="0"/>
              <w:rPr>
                <w:bCs/>
                <w:sz w:val="23"/>
                <w:szCs w:val="23"/>
              </w:rPr>
            </w:pPr>
            <w:r>
              <w:rPr>
                <w:bCs/>
                <w:sz w:val="23"/>
                <w:szCs w:val="23"/>
              </w:rPr>
              <w:t xml:space="preserve">Attending </w:t>
            </w:r>
            <w:r w:rsidR="00897839">
              <w:rPr>
                <w:bCs/>
                <w:sz w:val="23"/>
                <w:szCs w:val="23"/>
              </w:rPr>
              <w:t>Surgeon, Supervision of Residents</w:t>
            </w:r>
            <w:r w:rsidR="00AD30C9">
              <w:rPr>
                <w:bCs/>
                <w:sz w:val="23"/>
                <w:szCs w:val="23"/>
              </w:rPr>
              <w:t xml:space="preserve"> and Microsurgery Fellow</w:t>
            </w:r>
          </w:p>
        </w:tc>
        <w:tc>
          <w:tcPr>
            <w:tcW w:w="2155" w:type="pct"/>
          </w:tcPr>
          <w:p w14:paraId="6BB20AFC" w14:textId="6BE109D3" w:rsidR="00615800" w:rsidRDefault="00615800" w:rsidP="002E42FA">
            <w:pPr>
              <w:pStyle w:val="NormalWeb"/>
              <w:spacing w:before="0" w:beforeAutospacing="0" w:after="120" w:afterAutospacing="0"/>
              <w:outlineLvl w:val="0"/>
              <w:rPr>
                <w:bCs/>
                <w:sz w:val="23"/>
                <w:szCs w:val="23"/>
              </w:rPr>
            </w:pPr>
          </w:p>
        </w:tc>
      </w:tr>
      <w:tr w:rsidR="00615800" w:rsidRPr="001D1D4B" w14:paraId="005A7763" w14:textId="77777777" w:rsidTr="002E42FA">
        <w:tc>
          <w:tcPr>
            <w:tcW w:w="690" w:type="pct"/>
          </w:tcPr>
          <w:p w14:paraId="78514F9B" w14:textId="77777777" w:rsidR="00615800" w:rsidRDefault="00615800" w:rsidP="002E42FA">
            <w:pPr>
              <w:pStyle w:val="NormalWeb"/>
              <w:spacing w:before="0" w:beforeAutospacing="0" w:after="0" w:afterAutospacing="0"/>
              <w:outlineLvl w:val="0"/>
              <w:rPr>
                <w:bCs/>
                <w:sz w:val="23"/>
                <w:szCs w:val="23"/>
              </w:rPr>
            </w:pPr>
          </w:p>
        </w:tc>
        <w:tc>
          <w:tcPr>
            <w:tcW w:w="2155" w:type="pct"/>
          </w:tcPr>
          <w:p w14:paraId="6267DBC0" w14:textId="1871696F" w:rsidR="00615800" w:rsidRDefault="00AD30C9" w:rsidP="002E42FA">
            <w:pPr>
              <w:pStyle w:val="NormalWeb"/>
              <w:spacing w:before="0" w:beforeAutospacing="0" w:after="0" w:afterAutospacing="0"/>
              <w:outlineLvl w:val="0"/>
              <w:rPr>
                <w:bCs/>
                <w:sz w:val="23"/>
                <w:szCs w:val="23"/>
              </w:rPr>
            </w:pPr>
            <w:r>
              <w:rPr>
                <w:bCs/>
                <w:sz w:val="23"/>
                <w:szCs w:val="23"/>
              </w:rPr>
              <w:t xml:space="preserve">BWH </w:t>
            </w:r>
            <w:r w:rsidR="00897839">
              <w:rPr>
                <w:bCs/>
                <w:sz w:val="23"/>
                <w:szCs w:val="23"/>
              </w:rPr>
              <w:t>Plastic Surgery Residents</w:t>
            </w:r>
          </w:p>
        </w:tc>
        <w:tc>
          <w:tcPr>
            <w:tcW w:w="2155" w:type="pct"/>
          </w:tcPr>
          <w:p w14:paraId="45664B10" w14:textId="6CC565D8" w:rsidR="00615800" w:rsidRDefault="00AD30C9" w:rsidP="002E42FA">
            <w:pPr>
              <w:pStyle w:val="NormalWeb"/>
              <w:spacing w:before="0" w:beforeAutospacing="0" w:after="120" w:afterAutospacing="0"/>
              <w:outlineLvl w:val="0"/>
              <w:rPr>
                <w:bCs/>
                <w:sz w:val="23"/>
                <w:szCs w:val="23"/>
              </w:rPr>
            </w:pPr>
            <w:r>
              <w:rPr>
                <w:bCs/>
                <w:sz w:val="23"/>
                <w:szCs w:val="23"/>
              </w:rPr>
              <w:t>6</w:t>
            </w:r>
            <w:r w:rsidR="005F727E">
              <w:rPr>
                <w:bCs/>
                <w:sz w:val="23"/>
                <w:szCs w:val="23"/>
              </w:rPr>
              <w:t>0</w:t>
            </w:r>
            <w:r w:rsidR="00F47A2E">
              <w:rPr>
                <w:bCs/>
                <w:sz w:val="23"/>
                <w:szCs w:val="23"/>
              </w:rPr>
              <w:t xml:space="preserve"> hours per week</w:t>
            </w:r>
          </w:p>
        </w:tc>
      </w:tr>
    </w:tbl>
    <w:p w14:paraId="5E901025" w14:textId="77777777" w:rsidR="008269B4" w:rsidRPr="001D1D4B" w:rsidRDefault="008269B4" w:rsidP="008269B4">
      <w:pPr>
        <w:pStyle w:val="NormalA"/>
      </w:pPr>
    </w:p>
    <w:p w14:paraId="57C841CB" w14:textId="77777777" w:rsidR="008269B4" w:rsidRPr="001D1D4B" w:rsidRDefault="008269B4" w:rsidP="008269B4">
      <w:pPr>
        <w:pStyle w:val="Heading4A"/>
      </w:pPr>
      <w:r w:rsidRPr="001D1D4B">
        <w:t>Research Supervisory and Training Responsibilities: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8269B4" w:rsidRPr="001D1D4B" w14:paraId="3824451A" w14:textId="77777777" w:rsidTr="002E42FA">
        <w:trPr>
          <w:hidden/>
        </w:trPr>
        <w:tc>
          <w:tcPr>
            <w:tcW w:w="689" w:type="pct"/>
            <w:shd w:val="clear" w:color="auto" w:fill="D9D9D9" w:themeFill="background1" w:themeFillShade="D9"/>
          </w:tcPr>
          <w:p w14:paraId="3890E73B"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2A039E26"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Type of Responsibilit</w:t>
            </w:r>
            <w:r>
              <w:rPr>
                <w:bCs/>
                <w:vanish/>
                <w:color w:val="000080"/>
                <w:sz w:val="23"/>
                <w:szCs w:val="23"/>
              </w:rPr>
              <w:t>y</w:t>
            </w:r>
          </w:p>
        </w:tc>
        <w:tc>
          <w:tcPr>
            <w:tcW w:w="2155" w:type="pct"/>
            <w:shd w:val="clear" w:color="auto" w:fill="D9D9D9" w:themeFill="background1" w:themeFillShade="D9"/>
          </w:tcPr>
          <w:p w14:paraId="67D6D7DE"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Location</w:t>
            </w:r>
          </w:p>
        </w:tc>
      </w:tr>
      <w:tr w:rsidR="008269B4" w:rsidRPr="001D1D4B" w14:paraId="328AEEF2" w14:textId="77777777" w:rsidTr="002E42FA">
        <w:trPr>
          <w:hidden/>
        </w:trPr>
        <w:tc>
          <w:tcPr>
            <w:tcW w:w="689" w:type="pct"/>
            <w:tcBorders>
              <w:bottom w:val="single" w:sz="4" w:space="0" w:color="auto"/>
            </w:tcBorders>
            <w:shd w:val="clear" w:color="auto" w:fill="D9D9D9" w:themeFill="background1" w:themeFillShade="D9"/>
          </w:tcPr>
          <w:p w14:paraId="627BCE09"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2156" w:type="pct"/>
            <w:shd w:val="clear" w:color="auto" w:fill="D9D9D9" w:themeFill="background1" w:themeFillShade="D9"/>
          </w:tcPr>
          <w:p w14:paraId="429C1612" w14:textId="77777777" w:rsidR="008269B4" w:rsidRPr="001D1D4B"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Type of Trainee/Audience</w:t>
            </w:r>
          </w:p>
        </w:tc>
        <w:tc>
          <w:tcPr>
            <w:tcW w:w="2155" w:type="pct"/>
            <w:shd w:val="clear" w:color="auto" w:fill="D9D9D9" w:themeFill="background1" w:themeFillShade="D9"/>
          </w:tcPr>
          <w:p w14:paraId="7907927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16FD7C61" w14:textId="77777777" w:rsidR="008269B4" w:rsidRPr="001D1D4B" w:rsidRDefault="008269B4" w:rsidP="008269B4">
      <w:pPr>
        <w:pStyle w:val="NormalA"/>
      </w:pPr>
    </w:p>
    <w:tbl>
      <w:tblPr>
        <w:tblW w:w="5000" w:type="pct"/>
        <w:tblLook w:val="01E0" w:firstRow="1" w:lastRow="1" w:firstColumn="1" w:lastColumn="1" w:noHBand="0" w:noVBand="0"/>
      </w:tblPr>
      <w:tblGrid>
        <w:gridCol w:w="1372"/>
        <w:gridCol w:w="4282"/>
        <w:gridCol w:w="4282"/>
      </w:tblGrid>
      <w:tr w:rsidR="00974E6C" w:rsidRPr="001D1D4B" w14:paraId="1CC08CF5" w14:textId="77777777" w:rsidTr="6A85F342">
        <w:tc>
          <w:tcPr>
            <w:tcW w:w="690" w:type="pct"/>
          </w:tcPr>
          <w:p w14:paraId="396BB25D" w14:textId="71087A56" w:rsidR="00974E6C" w:rsidRDefault="00817CE7" w:rsidP="002E42FA">
            <w:pPr>
              <w:pStyle w:val="NormalWeb"/>
              <w:spacing w:before="0" w:beforeAutospacing="0" w:after="0" w:afterAutospacing="0"/>
              <w:outlineLvl w:val="0"/>
              <w:rPr>
                <w:bCs/>
                <w:sz w:val="23"/>
                <w:szCs w:val="23"/>
              </w:rPr>
            </w:pPr>
            <w:r>
              <w:rPr>
                <w:bCs/>
                <w:sz w:val="23"/>
                <w:szCs w:val="23"/>
              </w:rPr>
              <w:t>2020-</w:t>
            </w:r>
          </w:p>
        </w:tc>
        <w:tc>
          <w:tcPr>
            <w:tcW w:w="2155" w:type="pct"/>
          </w:tcPr>
          <w:p w14:paraId="3958A84D" w14:textId="77777777" w:rsidR="00974E6C" w:rsidRDefault="00817CE7" w:rsidP="002E42FA">
            <w:pPr>
              <w:pStyle w:val="NormalWeb"/>
              <w:spacing w:before="0" w:beforeAutospacing="0" w:after="0" w:afterAutospacing="0"/>
              <w:outlineLvl w:val="0"/>
              <w:rPr>
                <w:bCs/>
                <w:sz w:val="23"/>
                <w:szCs w:val="23"/>
              </w:rPr>
            </w:pPr>
            <w:r>
              <w:rPr>
                <w:bCs/>
                <w:sz w:val="23"/>
                <w:szCs w:val="23"/>
              </w:rPr>
              <w:t>Supervision of Research Fellows</w:t>
            </w:r>
          </w:p>
          <w:p w14:paraId="73A66922" w14:textId="154CF596" w:rsidR="00A2061A" w:rsidRDefault="00A2061A" w:rsidP="002E42FA">
            <w:pPr>
              <w:pStyle w:val="NormalWeb"/>
              <w:spacing w:before="0" w:beforeAutospacing="0" w:after="0" w:afterAutospacing="0"/>
              <w:outlineLvl w:val="0"/>
              <w:rPr>
                <w:bCs/>
                <w:sz w:val="23"/>
                <w:szCs w:val="23"/>
              </w:rPr>
            </w:pPr>
            <w:r>
              <w:rPr>
                <w:bCs/>
                <w:sz w:val="23"/>
                <w:szCs w:val="23"/>
              </w:rPr>
              <w:t>Research Fellows</w:t>
            </w:r>
          </w:p>
        </w:tc>
        <w:tc>
          <w:tcPr>
            <w:tcW w:w="2155" w:type="pct"/>
          </w:tcPr>
          <w:p w14:paraId="521C24E7" w14:textId="7DCB4BB0" w:rsidR="00A2061A" w:rsidRDefault="00AD30C9" w:rsidP="002E42FA">
            <w:pPr>
              <w:pStyle w:val="NormalWeb"/>
              <w:spacing w:before="0" w:beforeAutospacing="0" w:after="120" w:afterAutospacing="0"/>
              <w:outlineLvl w:val="0"/>
              <w:rPr>
                <w:bCs/>
                <w:sz w:val="23"/>
                <w:szCs w:val="23"/>
              </w:rPr>
            </w:pPr>
            <w:proofErr w:type="gramStart"/>
            <w:r>
              <w:rPr>
                <w:bCs/>
                <w:sz w:val="23"/>
                <w:szCs w:val="23"/>
              </w:rPr>
              <w:t>2 hour</w:t>
            </w:r>
            <w:proofErr w:type="gramEnd"/>
            <w:r>
              <w:rPr>
                <w:bCs/>
                <w:sz w:val="23"/>
                <w:szCs w:val="23"/>
              </w:rPr>
              <w:t xml:space="preserve"> lab meeting/week, </w:t>
            </w:r>
            <w:proofErr w:type="gramStart"/>
            <w:r>
              <w:rPr>
                <w:bCs/>
                <w:sz w:val="23"/>
                <w:szCs w:val="23"/>
              </w:rPr>
              <w:t>1 hour</w:t>
            </w:r>
            <w:proofErr w:type="gramEnd"/>
            <w:r>
              <w:rPr>
                <w:bCs/>
                <w:sz w:val="23"/>
                <w:szCs w:val="23"/>
              </w:rPr>
              <w:t xml:space="preserve"> individual supervision weekly</w:t>
            </w:r>
          </w:p>
        </w:tc>
      </w:tr>
      <w:tr w:rsidR="00AD30C9" w:rsidRPr="001D1D4B" w14:paraId="0BAC3DCE" w14:textId="77777777" w:rsidTr="6A85F342">
        <w:tc>
          <w:tcPr>
            <w:tcW w:w="690" w:type="pct"/>
          </w:tcPr>
          <w:p w14:paraId="3A546CFB" w14:textId="491B77E4" w:rsidR="00AD30C9" w:rsidRDefault="00AD30C9" w:rsidP="002E42FA">
            <w:pPr>
              <w:pStyle w:val="NormalWeb"/>
              <w:spacing w:before="0" w:beforeAutospacing="0" w:after="0" w:afterAutospacing="0"/>
              <w:outlineLvl w:val="0"/>
              <w:rPr>
                <w:bCs/>
                <w:sz w:val="23"/>
                <w:szCs w:val="23"/>
              </w:rPr>
            </w:pPr>
          </w:p>
        </w:tc>
        <w:tc>
          <w:tcPr>
            <w:tcW w:w="2155" w:type="pct"/>
          </w:tcPr>
          <w:p w14:paraId="53E5AE14" w14:textId="77777777" w:rsidR="00AD30C9" w:rsidRDefault="00AD30C9" w:rsidP="002E42FA">
            <w:pPr>
              <w:pStyle w:val="NormalWeb"/>
              <w:spacing w:before="0" w:beforeAutospacing="0" w:after="0" w:afterAutospacing="0"/>
              <w:outlineLvl w:val="0"/>
              <w:rPr>
                <w:bCs/>
                <w:sz w:val="23"/>
                <w:szCs w:val="23"/>
              </w:rPr>
            </w:pPr>
          </w:p>
        </w:tc>
        <w:tc>
          <w:tcPr>
            <w:tcW w:w="2155" w:type="pct"/>
          </w:tcPr>
          <w:p w14:paraId="2D540763" w14:textId="77777777" w:rsidR="00AD30C9" w:rsidRDefault="00AD30C9" w:rsidP="002E42FA">
            <w:pPr>
              <w:pStyle w:val="NormalWeb"/>
              <w:spacing w:before="0" w:beforeAutospacing="0" w:after="120" w:afterAutospacing="0"/>
              <w:outlineLvl w:val="0"/>
              <w:rPr>
                <w:bCs/>
                <w:sz w:val="23"/>
                <w:szCs w:val="23"/>
              </w:rPr>
            </w:pPr>
          </w:p>
        </w:tc>
      </w:tr>
    </w:tbl>
    <w:p w14:paraId="102BEFE0" w14:textId="77777777" w:rsidR="008269B4" w:rsidRPr="001D1D4B" w:rsidRDefault="008269B4" w:rsidP="008269B4">
      <w:pPr>
        <w:pStyle w:val="NormalA"/>
      </w:pPr>
    </w:p>
    <w:p w14:paraId="009E15E8" w14:textId="77777777" w:rsidR="008269B4" w:rsidRPr="001D1D4B" w:rsidRDefault="008269B4" w:rsidP="008269B4">
      <w:pPr>
        <w:pStyle w:val="Heading4A"/>
      </w:pPr>
      <w:r w:rsidRPr="001D1D4B">
        <w:t xml:space="preserve">Formally Mentored Harvard </w:t>
      </w:r>
      <w:r>
        <w:t>Students (Medical, Dental, Graduate, and Undergraduate):</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66D3E90C" w14:textId="77777777" w:rsidTr="002E42FA">
        <w:trPr>
          <w:hidden/>
        </w:trPr>
        <w:tc>
          <w:tcPr>
            <w:tcW w:w="689" w:type="pct"/>
            <w:tcBorders>
              <w:bottom w:val="single" w:sz="4" w:space="0" w:color="auto"/>
            </w:tcBorders>
            <w:shd w:val="clear" w:color="auto" w:fill="D9D9D9" w:themeFill="background1" w:themeFillShade="D9"/>
          </w:tcPr>
          <w:p w14:paraId="4BBB1B3B" w14:textId="77777777" w:rsidR="008269B4" w:rsidRPr="001D1D4B" w:rsidRDefault="008269B4" w:rsidP="002E42FA">
            <w:pPr>
              <w:pStyle w:val="NormalWeb"/>
              <w:spacing w:before="0" w:beforeAutospacing="0" w:after="0" w:afterAutospacing="0"/>
              <w:outlineLvl w:val="0"/>
              <w:rPr>
                <w:bCs/>
                <w:vanish/>
                <w:color w:val="000066"/>
                <w:sz w:val="23"/>
                <w:szCs w:val="23"/>
              </w:rPr>
            </w:pPr>
            <w:r w:rsidRPr="001D1D4B">
              <w:rPr>
                <w:bCs/>
                <w:vanish/>
                <w:color w:val="000066"/>
                <w:sz w:val="23"/>
                <w:szCs w:val="23"/>
              </w:rPr>
              <w:t xml:space="preserve">Year(s) </w:t>
            </w:r>
          </w:p>
        </w:tc>
        <w:tc>
          <w:tcPr>
            <w:tcW w:w="4311" w:type="pct"/>
            <w:shd w:val="clear" w:color="auto" w:fill="D9D9D9" w:themeFill="background1" w:themeFillShade="D9"/>
          </w:tcPr>
          <w:p w14:paraId="641077E1" w14:textId="77777777" w:rsidR="008269B4" w:rsidRPr="001D1D4B" w:rsidRDefault="008269B4" w:rsidP="002E42FA">
            <w:pPr>
              <w:pStyle w:val="NormalWeb"/>
              <w:spacing w:before="0" w:beforeAutospacing="0" w:after="0" w:afterAutospacing="0"/>
              <w:outlineLvl w:val="0"/>
              <w:rPr>
                <w:bCs/>
                <w:vanish/>
                <w:color w:val="000066"/>
                <w:sz w:val="23"/>
                <w:szCs w:val="23"/>
              </w:rPr>
            </w:pPr>
            <w:r w:rsidRPr="001D1D4B">
              <w:rPr>
                <w:vanish/>
                <w:color w:val="000066"/>
                <w:sz w:val="23"/>
                <w:szCs w:val="23"/>
              </w:rPr>
              <w:t xml:space="preserve">Name, </w:t>
            </w:r>
            <w:r>
              <w:rPr>
                <w:vanish/>
                <w:color w:val="000066"/>
                <w:sz w:val="23"/>
                <w:szCs w:val="23"/>
              </w:rPr>
              <w:t>Program</w:t>
            </w:r>
          </w:p>
        </w:tc>
      </w:tr>
      <w:tr w:rsidR="008269B4" w:rsidRPr="001D1D4B" w14:paraId="4366E78B" w14:textId="77777777" w:rsidTr="002E42FA">
        <w:trPr>
          <w:hidden/>
        </w:trPr>
        <w:tc>
          <w:tcPr>
            <w:tcW w:w="689" w:type="pct"/>
            <w:tcBorders>
              <w:top w:val="single" w:sz="4" w:space="0" w:color="auto"/>
              <w:left w:val="nil"/>
              <w:bottom w:val="nil"/>
              <w:right w:val="single" w:sz="4" w:space="0" w:color="auto"/>
            </w:tcBorders>
          </w:tcPr>
          <w:p w14:paraId="6AA06A4B" w14:textId="77777777" w:rsidR="008269B4" w:rsidRPr="001D1D4B" w:rsidRDefault="008269B4" w:rsidP="002E42FA">
            <w:pPr>
              <w:pStyle w:val="NormalWeb"/>
              <w:spacing w:before="0" w:beforeAutospacing="0" w:after="0" w:afterAutospacing="0"/>
              <w:outlineLvl w:val="0"/>
              <w:rPr>
                <w:bCs/>
                <w:vanish/>
                <w:color w:val="000066"/>
                <w:sz w:val="23"/>
                <w:szCs w:val="23"/>
              </w:rPr>
            </w:pPr>
          </w:p>
        </w:tc>
        <w:tc>
          <w:tcPr>
            <w:tcW w:w="4311" w:type="pct"/>
            <w:tcBorders>
              <w:left w:val="single" w:sz="4" w:space="0" w:color="auto"/>
            </w:tcBorders>
            <w:shd w:val="clear" w:color="auto" w:fill="D9D9D9" w:themeFill="background1" w:themeFillShade="D9"/>
          </w:tcPr>
          <w:p w14:paraId="271A9F88" w14:textId="77777777" w:rsidR="008269B4" w:rsidRPr="001D1D4B" w:rsidRDefault="008269B4" w:rsidP="002E42FA">
            <w:pPr>
              <w:pStyle w:val="NormalWeb"/>
              <w:spacing w:before="0" w:beforeAutospacing="0" w:after="0" w:afterAutospacing="0"/>
              <w:outlineLvl w:val="0"/>
              <w:rPr>
                <w:bCs/>
                <w:vanish/>
                <w:color w:val="000066"/>
                <w:sz w:val="23"/>
                <w:szCs w:val="23"/>
              </w:rPr>
            </w:pPr>
            <w:r>
              <w:rPr>
                <w:vanish/>
                <w:color w:val="000066"/>
                <w:sz w:val="23"/>
                <w:szCs w:val="23"/>
              </w:rPr>
              <w:t>Briefly d</w:t>
            </w:r>
            <w:r w:rsidRPr="001D1D4B">
              <w:rPr>
                <w:vanish/>
                <w:color w:val="000066"/>
                <w:sz w:val="23"/>
                <w:szCs w:val="23"/>
              </w:rPr>
              <w:t>escribe the accomplishments of your mentee as a direct result of your mentorship</w:t>
            </w:r>
            <w:r>
              <w:rPr>
                <w:vanish/>
                <w:color w:val="000066"/>
                <w:sz w:val="23"/>
                <w:szCs w:val="23"/>
              </w:rPr>
              <w:t>.</w:t>
            </w:r>
          </w:p>
        </w:tc>
      </w:tr>
    </w:tbl>
    <w:p w14:paraId="5DCD8FBE" w14:textId="77777777" w:rsidR="008269B4" w:rsidRPr="001D1D4B" w:rsidRDefault="008269B4" w:rsidP="008269B4">
      <w:pPr>
        <w:pStyle w:val="NoSpacing"/>
        <w:rPr>
          <w:rFonts w:ascii="Times New Roman" w:hAnsi="Times New Roman" w:cs="Times New Roman"/>
          <w:sz w:val="23"/>
          <w:szCs w:val="23"/>
        </w:rPr>
      </w:pPr>
    </w:p>
    <w:tbl>
      <w:tblPr>
        <w:tblW w:w="9936" w:type="dxa"/>
        <w:tblLook w:val="01E0" w:firstRow="1" w:lastRow="1" w:firstColumn="1" w:lastColumn="1" w:noHBand="0" w:noVBand="0"/>
      </w:tblPr>
      <w:tblGrid>
        <w:gridCol w:w="1365"/>
        <w:gridCol w:w="8571"/>
      </w:tblGrid>
      <w:tr w:rsidR="008269B4" w:rsidRPr="001D1D4B" w14:paraId="0EB65054" w14:textId="77777777" w:rsidTr="6A85F342">
        <w:tc>
          <w:tcPr>
            <w:tcW w:w="1365" w:type="dxa"/>
          </w:tcPr>
          <w:p w14:paraId="32105A78" w14:textId="3F626A81" w:rsidR="008269B4" w:rsidRPr="001D1D4B" w:rsidRDefault="007E188E" w:rsidP="002E42FA">
            <w:pPr>
              <w:pStyle w:val="NormalWeb"/>
              <w:spacing w:before="0" w:beforeAutospacing="0" w:after="0" w:afterAutospacing="0"/>
              <w:outlineLvl w:val="0"/>
              <w:rPr>
                <w:bCs/>
                <w:sz w:val="23"/>
                <w:szCs w:val="23"/>
              </w:rPr>
            </w:pPr>
            <w:r>
              <w:rPr>
                <w:bCs/>
                <w:sz w:val="23"/>
                <w:szCs w:val="23"/>
              </w:rPr>
              <w:t>2019-2022</w:t>
            </w:r>
          </w:p>
        </w:tc>
        <w:tc>
          <w:tcPr>
            <w:tcW w:w="8571" w:type="dxa"/>
          </w:tcPr>
          <w:p w14:paraId="386B7D65" w14:textId="495493E4" w:rsidR="008269B4" w:rsidRPr="001D1D4B" w:rsidRDefault="1B5AE40A" w:rsidP="5E25FB49">
            <w:pPr>
              <w:pStyle w:val="NormalWeb"/>
              <w:spacing w:before="0" w:beforeAutospacing="0" w:after="120" w:afterAutospacing="0"/>
              <w:outlineLvl w:val="0"/>
              <w:rPr>
                <w:sz w:val="23"/>
                <w:szCs w:val="23"/>
              </w:rPr>
            </w:pPr>
            <w:r w:rsidRPr="5E25FB49">
              <w:rPr>
                <w:sz w:val="23"/>
                <w:szCs w:val="23"/>
              </w:rPr>
              <w:t xml:space="preserve">Soley Olafsson, MSIII, </w:t>
            </w:r>
            <w:r w:rsidR="00AD30C9">
              <w:rPr>
                <w:sz w:val="23"/>
                <w:szCs w:val="23"/>
              </w:rPr>
              <w:t>HMS</w:t>
            </w:r>
            <w:r w:rsidR="20CEB6C2" w:rsidRPr="5E25FB49">
              <w:rPr>
                <w:sz w:val="23"/>
                <w:szCs w:val="23"/>
              </w:rPr>
              <w:t xml:space="preserve"> </w:t>
            </w:r>
            <w:r w:rsidRPr="5E25FB49">
              <w:rPr>
                <w:sz w:val="23"/>
                <w:szCs w:val="23"/>
              </w:rPr>
              <w:t xml:space="preserve">MD/MBA </w:t>
            </w:r>
            <w:r w:rsidR="00AD30C9">
              <w:rPr>
                <w:sz w:val="23"/>
                <w:szCs w:val="23"/>
              </w:rPr>
              <w:t>Class of 2021</w:t>
            </w:r>
          </w:p>
        </w:tc>
      </w:tr>
      <w:tr w:rsidR="008269B4" w:rsidRPr="001D1D4B" w14:paraId="08CACDE1" w14:textId="77777777" w:rsidTr="6A85F342">
        <w:tc>
          <w:tcPr>
            <w:tcW w:w="1365" w:type="dxa"/>
          </w:tcPr>
          <w:p w14:paraId="033468AE" w14:textId="77777777" w:rsidR="008269B4" w:rsidRPr="001D1D4B" w:rsidRDefault="008269B4" w:rsidP="002E42FA">
            <w:pPr>
              <w:pStyle w:val="NormalWeb"/>
              <w:spacing w:before="0" w:beforeAutospacing="0" w:after="0" w:afterAutospacing="0"/>
              <w:outlineLvl w:val="0"/>
              <w:rPr>
                <w:bCs/>
                <w:sz w:val="23"/>
                <w:szCs w:val="23"/>
              </w:rPr>
            </w:pPr>
          </w:p>
        </w:tc>
        <w:tc>
          <w:tcPr>
            <w:tcW w:w="8571" w:type="dxa"/>
          </w:tcPr>
          <w:p w14:paraId="0CA09D9A" w14:textId="57A6EBAA" w:rsidR="008269B4" w:rsidRPr="006160BA" w:rsidRDefault="5C544D03" w:rsidP="006160BA">
            <w:pPr>
              <w:pStyle w:val="H2"/>
              <w:rPr>
                <w:b w:val="0"/>
                <w:sz w:val="23"/>
                <w:szCs w:val="23"/>
              </w:rPr>
            </w:pPr>
            <w:r w:rsidRPr="6A85F342">
              <w:rPr>
                <w:b w:val="0"/>
                <w:sz w:val="23"/>
                <w:szCs w:val="23"/>
              </w:rPr>
              <w:t>Provided structural research and clinical mentorship.  Advising MBA project in time-driven activity-based costing for surgical care.</w:t>
            </w:r>
            <w:r w:rsidR="2378E82E" w:rsidRPr="6A85F342">
              <w:rPr>
                <w:b w:val="0"/>
                <w:sz w:val="23"/>
                <w:szCs w:val="23"/>
              </w:rPr>
              <w:t xml:space="preserve">  </w:t>
            </w:r>
            <w:r w:rsidR="29315EA7" w:rsidRPr="6A85F342">
              <w:rPr>
                <w:b w:val="0"/>
                <w:sz w:val="23"/>
                <w:szCs w:val="23"/>
              </w:rPr>
              <w:t>Matched to NYU plastic surgery.</w:t>
            </w:r>
          </w:p>
        </w:tc>
      </w:tr>
      <w:tr w:rsidR="006160BA" w:rsidRPr="001D1D4B" w14:paraId="61ED9632" w14:textId="77777777" w:rsidTr="6A85F342">
        <w:tc>
          <w:tcPr>
            <w:tcW w:w="1365" w:type="dxa"/>
          </w:tcPr>
          <w:p w14:paraId="4306E6BC" w14:textId="18080BC7" w:rsidR="006160BA" w:rsidRPr="001D1D4B" w:rsidRDefault="006160BA" w:rsidP="002E42FA">
            <w:pPr>
              <w:pStyle w:val="NormalWeb"/>
              <w:spacing w:before="0" w:beforeAutospacing="0" w:after="0" w:afterAutospacing="0"/>
              <w:outlineLvl w:val="0"/>
              <w:rPr>
                <w:bCs/>
                <w:sz w:val="23"/>
                <w:szCs w:val="23"/>
              </w:rPr>
            </w:pPr>
            <w:r>
              <w:rPr>
                <w:bCs/>
                <w:sz w:val="23"/>
                <w:szCs w:val="23"/>
              </w:rPr>
              <w:t>2021-</w:t>
            </w:r>
          </w:p>
        </w:tc>
        <w:tc>
          <w:tcPr>
            <w:tcW w:w="8571" w:type="dxa"/>
          </w:tcPr>
          <w:p w14:paraId="7ACE9315" w14:textId="58D66F79" w:rsidR="006160BA" w:rsidRDefault="08546773" w:rsidP="006160BA">
            <w:pPr>
              <w:pStyle w:val="H2"/>
              <w:rPr>
                <w:b w:val="0"/>
                <w:sz w:val="23"/>
                <w:szCs w:val="23"/>
              </w:rPr>
            </w:pPr>
            <w:r w:rsidRPr="5E25FB49">
              <w:rPr>
                <w:b w:val="0"/>
                <w:sz w:val="23"/>
                <w:szCs w:val="23"/>
              </w:rPr>
              <w:t xml:space="preserve">Colby Hyland, MSIII, </w:t>
            </w:r>
            <w:r w:rsidR="00AD30C9">
              <w:rPr>
                <w:b w:val="0"/>
                <w:sz w:val="23"/>
                <w:szCs w:val="23"/>
              </w:rPr>
              <w:t>HMS</w:t>
            </w:r>
            <w:r w:rsidR="0626544D" w:rsidRPr="5E25FB49">
              <w:rPr>
                <w:b w:val="0"/>
                <w:sz w:val="23"/>
                <w:szCs w:val="23"/>
              </w:rPr>
              <w:t xml:space="preserve"> </w:t>
            </w:r>
            <w:r w:rsidRPr="5E25FB49">
              <w:rPr>
                <w:b w:val="0"/>
                <w:sz w:val="23"/>
                <w:szCs w:val="23"/>
              </w:rPr>
              <w:t xml:space="preserve">MD </w:t>
            </w:r>
            <w:r w:rsidR="00AD30C9">
              <w:rPr>
                <w:b w:val="0"/>
                <w:sz w:val="23"/>
                <w:szCs w:val="23"/>
              </w:rPr>
              <w:t>Class of 2022</w:t>
            </w:r>
          </w:p>
        </w:tc>
      </w:tr>
      <w:tr w:rsidR="006160BA" w:rsidRPr="001D1D4B" w14:paraId="01A98D43" w14:textId="77777777" w:rsidTr="6A85F342">
        <w:tc>
          <w:tcPr>
            <w:tcW w:w="1365" w:type="dxa"/>
          </w:tcPr>
          <w:p w14:paraId="72A7E8E2" w14:textId="77777777" w:rsidR="006160BA" w:rsidRPr="001D1D4B" w:rsidRDefault="006160BA" w:rsidP="002E42FA">
            <w:pPr>
              <w:pStyle w:val="NormalWeb"/>
              <w:spacing w:before="0" w:beforeAutospacing="0" w:after="0" w:afterAutospacing="0"/>
              <w:outlineLvl w:val="0"/>
              <w:rPr>
                <w:bCs/>
                <w:sz w:val="23"/>
                <w:szCs w:val="23"/>
              </w:rPr>
            </w:pPr>
          </w:p>
        </w:tc>
        <w:tc>
          <w:tcPr>
            <w:tcW w:w="8571" w:type="dxa"/>
          </w:tcPr>
          <w:p w14:paraId="2E9E1572" w14:textId="5ADE0366" w:rsidR="006160BA" w:rsidRDefault="4A3282B7" w:rsidP="006160BA">
            <w:pPr>
              <w:pStyle w:val="H2"/>
              <w:rPr>
                <w:b w:val="0"/>
                <w:sz w:val="23"/>
                <w:szCs w:val="23"/>
              </w:rPr>
            </w:pPr>
            <w:r w:rsidRPr="6A85F342">
              <w:rPr>
                <w:b w:val="0"/>
                <w:sz w:val="23"/>
                <w:szCs w:val="23"/>
              </w:rPr>
              <w:t>Provided structural research and clinical mentorship for multiple clinical projects surrounding breast reconstruction after mastectomy</w:t>
            </w:r>
            <w:r w:rsidR="36F22A34" w:rsidRPr="6A85F342">
              <w:rPr>
                <w:b w:val="0"/>
                <w:sz w:val="23"/>
                <w:szCs w:val="23"/>
              </w:rPr>
              <w:t>.  Won abstract of the year at AAPS.</w:t>
            </w:r>
            <w:r w:rsidR="07FE0B1F" w:rsidRPr="6A85F342">
              <w:rPr>
                <w:b w:val="0"/>
                <w:sz w:val="23"/>
                <w:szCs w:val="23"/>
              </w:rPr>
              <w:t xml:space="preserve">  </w:t>
            </w:r>
            <w:r w:rsidR="09ACEDB6" w:rsidRPr="6A85F342">
              <w:rPr>
                <w:b w:val="0"/>
                <w:sz w:val="23"/>
                <w:szCs w:val="23"/>
              </w:rPr>
              <w:t>Matched to Harvard plastic surgery.</w:t>
            </w:r>
          </w:p>
        </w:tc>
      </w:tr>
      <w:tr w:rsidR="00CA4C64" w:rsidRPr="001D1D4B" w14:paraId="2947093A" w14:textId="77777777" w:rsidTr="6A85F342">
        <w:tc>
          <w:tcPr>
            <w:tcW w:w="1365" w:type="dxa"/>
          </w:tcPr>
          <w:p w14:paraId="2563AA03" w14:textId="770FE9CC" w:rsidR="00CA4C64" w:rsidRPr="001D1D4B" w:rsidRDefault="00CA4C64" w:rsidP="002E42FA">
            <w:pPr>
              <w:pStyle w:val="NormalWeb"/>
              <w:spacing w:before="0" w:beforeAutospacing="0" w:after="0" w:afterAutospacing="0"/>
              <w:outlineLvl w:val="0"/>
              <w:rPr>
                <w:bCs/>
                <w:sz w:val="23"/>
                <w:szCs w:val="23"/>
              </w:rPr>
            </w:pPr>
            <w:r>
              <w:rPr>
                <w:bCs/>
                <w:sz w:val="23"/>
                <w:szCs w:val="23"/>
              </w:rPr>
              <w:t>2022-2024</w:t>
            </w:r>
          </w:p>
        </w:tc>
        <w:tc>
          <w:tcPr>
            <w:tcW w:w="8571" w:type="dxa"/>
          </w:tcPr>
          <w:p w14:paraId="7B7DEF02" w14:textId="0F31F6CB" w:rsidR="00CA4C64" w:rsidRPr="00CA4C64" w:rsidRDefault="1FDA634A" w:rsidP="6A85F342">
            <w:pPr>
              <w:pStyle w:val="H2"/>
              <w:rPr>
                <w:b w:val="0"/>
                <w:sz w:val="23"/>
                <w:szCs w:val="23"/>
              </w:rPr>
            </w:pPr>
            <w:r w:rsidRPr="6A85F342">
              <w:rPr>
                <w:b w:val="0"/>
                <w:sz w:val="23"/>
                <w:szCs w:val="23"/>
              </w:rPr>
              <w:t xml:space="preserve">Alan Yang, MSIII.  HMS MD </w:t>
            </w:r>
            <w:r w:rsidR="00AD30C9">
              <w:rPr>
                <w:b w:val="0"/>
                <w:sz w:val="23"/>
                <w:szCs w:val="23"/>
              </w:rPr>
              <w:t>Class of 2023</w:t>
            </w:r>
          </w:p>
        </w:tc>
      </w:tr>
      <w:tr w:rsidR="00CA4C64" w:rsidRPr="001D1D4B" w14:paraId="4759DDCF" w14:textId="77777777" w:rsidTr="6A85F342">
        <w:tc>
          <w:tcPr>
            <w:tcW w:w="1365" w:type="dxa"/>
          </w:tcPr>
          <w:p w14:paraId="2539C652" w14:textId="77777777" w:rsidR="00CA4C64" w:rsidRPr="001D1D4B" w:rsidRDefault="00CA4C64" w:rsidP="002E42FA">
            <w:pPr>
              <w:pStyle w:val="NormalWeb"/>
              <w:spacing w:before="0" w:beforeAutospacing="0" w:after="0" w:afterAutospacing="0"/>
              <w:outlineLvl w:val="0"/>
              <w:rPr>
                <w:bCs/>
                <w:sz w:val="23"/>
                <w:szCs w:val="23"/>
              </w:rPr>
            </w:pPr>
          </w:p>
        </w:tc>
        <w:tc>
          <w:tcPr>
            <w:tcW w:w="8571" w:type="dxa"/>
          </w:tcPr>
          <w:p w14:paraId="3479FFDF" w14:textId="5CD50823" w:rsidR="00CA4C64" w:rsidRPr="00CA4C64" w:rsidRDefault="3D572E74" w:rsidP="5E25FB49">
            <w:pPr>
              <w:pStyle w:val="H2"/>
              <w:rPr>
                <w:b w:val="0"/>
                <w:sz w:val="23"/>
                <w:szCs w:val="23"/>
              </w:rPr>
            </w:pPr>
            <w:r w:rsidRPr="5E25FB49">
              <w:rPr>
                <w:b w:val="0"/>
                <w:sz w:val="23"/>
                <w:szCs w:val="23"/>
              </w:rPr>
              <w:t>Provided structural research and clinical mentorship in multiple projects surrounding payment models in reconstructive surgery.</w:t>
            </w:r>
            <w:r w:rsidR="54F44605" w:rsidRPr="5E25FB49">
              <w:rPr>
                <w:b w:val="0"/>
                <w:sz w:val="23"/>
                <w:szCs w:val="23"/>
              </w:rPr>
              <w:t xml:space="preserve">  Won paper of the year for PRS-GO journal.</w:t>
            </w:r>
          </w:p>
        </w:tc>
      </w:tr>
      <w:tr w:rsidR="00CA4C64" w:rsidRPr="001D1D4B" w14:paraId="0ECD17B1" w14:textId="77777777" w:rsidTr="6A85F342">
        <w:tc>
          <w:tcPr>
            <w:tcW w:w="1365" w:type="dxa"/>
          </w:tcPr>
          <w:p w14:paraId="5D9F3932" w14:textId="04FEBEF4" w:rsidR="00CA4C64" w:rsidRPr="001D1D4B" w:rsidRDefault="00CA4C64" w:rsidP="002E42FA">
            <w:pPr>
              <w:pStyle w:val="NormalWeb"/>
              <w:spacing w:before="0" w:beforeAutospacing="0" w:after="0" w:afterAutospacing="0"/>
              <w:outlineLvl w:val="0"/>
              <w:rPr>
                <w:bCs/>
                <w:sz w:val="23"/>
                <w:szCs w:val="23"/>
              </w:rPr>
            </w:pPr>
            <w:r>
              <w:rPr>
                <w:bCs/>
                <w:sz w:val="23"/>
                <w:szCs w:val="23"/>
              </w:rPr>
              <w:t>2022-</w:t>
            </w:r>
          </w:p>
        </w:tc>
        <w:tc>
          <w:tcPr>
            <w:tcW w:w="8571" w:type="dxa"/>
          </w:tcPr>
          <w:p w14:paraId="40621BB0" w14:textId="73344996" w:rsidR="00CA4C64" w:rsidRPr="00CA4C64" w:rsidRDefault="00CA4C64" w:rsidP="006160BA">
            <w:pPr>
              <w:pStyle w:val="H2"/>
              <w:rPr>
                <w:b w:val="0"/>
                <w:bCs/>
                <w:sz w:val="23"/>
                <w:szCs w:val="23"/>
              </w:rPr>
            </w:pPr>
            <w:r w:rsidRPr="00CA4C64">
              <w:rPr>
                <w:b w:val="0"/>
                <w:bCs/>
                <w:sz w:val="23"/>
                <w:szCs w:val="23"/>
              </w:rPr>
              <w:t>Goutam Gadiraju, MSIII, HMS MD/MBA candidate</w:t>
            </w:r>
          </w:p>
        </w:tc>
      </w:tr>
      <w:tr w:rsidR="00CA4C64" w:rsidRPr="001D1D4B" w14:paraId="6F6137D6" w14:textId="77777777" w:rsidTr="6A85F342">
        <w:tc>
          <w:tcPr>
            <w:tcW w:w="1365" w:type="dxa"/>
          </w:tcPr>
          <w:p w14:paraId="6D12923A" w14:textId="77777777" w:rsidR="00CA4C64" w:rsidRPr="001D1D4B" w:rsidRDefault="00CA4C64" w:rsidP="00CA4C64">
            <w:pPr>
              <w:pStyle w:val="NormalWeb"/>
              <w:spacing w:before="0" w:beforeAutospacing="0" w:after="0" w:afterAutospacing="0"/>
              <w:outlineLvl w:val="0"/>
              <w:rPr>
                <w:bCs/>
                <w:sz w:val="23"/>
                <w:szCs w:val="23"/>
              </w:rPr>
            </w:pPr>
          </w:p>
        </w:tc>
        <w:tc>
          <w:tcPr>
            <w:tcW w:w="8571" w:type="dxa"/>
          </w:tcPr>
          <w:p w14:paraId="7C80AC5C" w14:textId="69CDD38E" w:rsidR="00CA4C64" w:rsidRPr="00CA4C64" w:rsidRDefault="1FDA634A" w:rsidP="6A85F342">
            <w:pPr>
              <w:pStyle w:val="H2"/>
              <w:rPr>
                <w:b w:val="0"/>
                <w:sz w:val="23"/>
                <w:szCs w:val="23"/>
              </w:rPr>
            </w:pPr>
            <w:r w:rsidRPr="6A85F342">
              <w:rPr>
                <w:b w:val="0"/>
                <w:sz w:val="23"/>
                <w:szCs w:val="23"/>
              </w:rPr>
              <w:t>Provided formal mentorship in multiple clinical projects in addition to founding a company and several novel US patents for surgical catheters and drains.</w:t>
            </w:r>
            <w:r w:rsidR="3C3B1E2F" w:rsidRPr="6A85F342">
              <w:rPr>
                <w:b w:val="0"/>
                <w:sz w:val="23"/>
                <w:szCs w:val="23"/>
              </w:rPr>
              <w:t xml:space="preserve">  Currently completing a one-year HBS MBA.</w:t>
            </w:r>
          </w:p>
        </w:tc>
      </w:tr>
      <w:tr w:rsidR="00CA4C64" w:rsidRPr="001D1D4B" w14:paraId="4AFE64F5" w14:textId="77777777" w:rsidTr="6A85F342">
        <w:tc>
          <w:tcPr>
            <w:tcW w:w="1365" w:type="dxa"/>
          </w:tcPr>
          <w:p w14:paraId="73C83C40" w14:textId="0A6A825F" w:rsidR="00CA4C64" w:rsidRPr="001D1D4B" w:rsidRDefault="00CA4C64" w:rsidP="00CA4C64">
            <w:pPr>
              <w:pStyle w:val="NormalWeb"/>
              <w:spacing w:before="0" w:beforeAutospacing="0" w:after="0" w:afterAutospacing="0"/>
              <w:outlineLvl w:val="0"/>
              <w:rPr>
                <w:bCs/>
                <w:sz w:val="23"/>
                <w:szCs w:val="23"/>
              </w:rPr>
            </w:pPr>
            <w:r>
              <w:rPr>
                <w:bCs/>
                <w:sz w:val="23"/>
                <w:szCs w:val="23"/>
              </w:rPr>
              <w:t>2022-</w:t>
            </w:r>
          </w:p>
        </w:tc>
        <w:tc>
          <w:tcPr>
            <w:tcW w:w="8571" w:type="dxa"/>
          </w:tcPr>
          <w:p w14:paraId="63BC5464" w14:textId="28CCCD43" w:rsidR="00CA4C64" w:rsidRPr="00CA4C64" w:rsidRDefault="1FDA634A" w:rsidP="6A85F342">
            <w:pPr>
              <w:pStyle w:val="H2"/>
              <w:rPr>
                <w:b w:val="0"/>
                <w:sz w:val="23"/>
                <w:szCs w:val="23"/>
              </w:rPr>
            </w:pPr>
            <w:r w:rsidRPr="6A85F342">
              <w:rPr>
                <w:b w:val="0"/>
                <w:sz w:val="23"/>
                <w:szCs w:val="23"/>
              </w:rPr>
              <w:t>Matthew Prospero, MSIII, HMS MD candidate</w:t>
            </w:r>
          </w:p>
        </w:tc>
      </w:tr>
      <w:tr w:rsidR="00CA4C64" w:rsidRPr="001D1D4B" w14:paraId="33F4B3A4" w14:textId="77777777" w:rsidTr="6A85F342">
        <w:tc>
          <w:tcPr>
            <w:tcW w:w="1365" w:type="dxa"/>
          </w:tcPr>
          <w:p w14:paraId="1C73E2AC" w14:textId="77777777" w:rsidR="00CA4C64" w:rsidRPr="001D1D4B" w:rsidRDefault="00CA4C64" w:rsidP="00CA4C64">
            <w:pPr>
              <w:pStyle w:val="NormalWeb"/>
              <w:spacing w:before="0" w:beforeAutospacing="0" w:after="0" w:afterAutospacing="0"/>
              <w:outlineLvl w:val="0"/>
              <w:rPr>
                <w:bCs/>
                <w:sz w:val="23"/>
                <w:szCs w:val="23"/>
              </w:rPr>
            </w:pPr>
          </w:p>
        </w:tc>
        <w:tc>
          <w:tcPr>
            <w:tcW w:w="8571" w:type="dxa"/>
          </w:tcPr>
          <w:p w14:paraId="24CBA7E5" w14:textId="1C0B4329" w:rsidR="00CA4C64" w:rsidRPr="00CA4C64" w:rsidRDefault="00CA4C64" w:rsidP="00CA4C64">
            <w:pPr>
              <w:pStyle w:val="H2"/>
              <w:rPr>
                <w:b w:val="0"/>
                <w:bCs/>
                <w:sz w:val="23"/>
                <w:szCs w:val="23"/>
              </w:rPr>
            </w:pPr>
            <w:r w:rsidRPr="00CA4C64">
              <w:rPr>
                <w:b w:val="0"/>
                <w:bCs/>
                <w:sz w:val="23"/>
                <w:szCs w:val="23"/>
              </w:rPr>
              <w:t>Provided formal mentorship in multiple clinical projects.</w:t>
            </w:r>
          </w:p>
        </w:tc>
      </w:tr>
      <w:tr w:rsidR="00CA4C64" w:rsidRPr="001D1D4B" w14:paraId="7FEFDCAF" w14:textId="77777777" w:rsidTr="6A85F342">
        <w:tc>
          <w:tcPr>
            <w:tcW w:w="1365" w:type="dxa"/>
          </w:tcPr>
          <w:p w14:paraId="4D9C5DF0" w14:textId="5BB0B356" w:rsidR="00CA4C64" w:rsidRPr="001D1D4B" w:rsidRDefault="00CA4C64" w:rsidP="00CA4C64">
            <w:pPr>
              <w:pStyle w:val="NormalWeb"/>
              <w:spacing w:before="0" w:beforeAutospacing="0" w:after="0" w:afterAutospacing="0"/>
              <w:outlineLvl w:val="0"/>
              <w:rPr>
                <w:bCs/>
                <w:sz w:val="23"/>
                <w:szCs w:val="23"/>
              </w:rPr>
            </w:pPr>
            <w:r>
              <w:rPr>
                <w:bCs/>
                <w:sz w:val="23"/>
                <w:szCs w:val="23"/>
              </w:rPr>
              <w:t>2022-</w:t>
            </w:r>
            <w:r w:rsidR="0058354D">
              <w:rPr>
                <w:bCs/>
                <w:sz w:val="23"/>
                <w:szCs w:val="23"/>
              </w:rPr>
              <w:t>2024</w:t>
            </w:r>
          </w:p>
        </w:tc>
        <w:tc>
          <w:tcPr>
            <w:tcW w:w="8571" w:type="dxa"/>
          </w:tcPr>
          <w:p w14:paraId="02CCA558" w14:textId="4E489A0A" w:rsidR="00CA4C64" w:rsidRPr="00CA4C64" w:rsidRDefault="00CA4C64" w:rsidP="00CA4C64">
            <w:pPr>
              <w:pStyle w:val="H2"/>
              <w:rPr>
                <w:b w:val="0"/>
                <w:bCs/>
                <w:sz w:val="23"/>
                <w:szCs w:val="23"/>
              </w:rPr>
            </w:pPr>
            <w:r w:rsidRPr="00CA4C64">
              <w:rPr>
                <w:b w:val="0"/>
                <w:bCs/>
                <w:sz w:val="23"/>
                <w:szCs w:val="23"/>
              </w:rPr>
              <w:t xml:space="preserve">Bryce Starr, MSIII, HMS MD </w:t>
            </w:r>
          </w:p>
        </w:tc>
      </w:tr>
      <w:tr w:rsidR="00CA4C64" w:rsidRPr="001D1D4B" w14:paraId="140B404D" w14:textId="77777777" w:rsidTr="6A85F342">
        <w:tc>
          <w:tcPr>
            <w:tcW w:w="1365" w:type="dxa"/>
          </w:tcPr>
          <w:p w14:paraId="2FF21CDD" w14:textId="77777777" w:rsidR="00CA4C64" w:rsidRPr="001D1D4B" w:rsidRDefault="00CA4C64" w:rsidP="00CA4C64">
            <w:pPr>
              <w:pStyle w:val="NormalWeb"/>
              <w:spacing w:before="0" w:beforeAutospacing="0" w:after="0" w:afterAutospacing="0"/>
              <w:outlineLvl w:val="0"/>
              <w:rPr>
                <w:bCs/>
                <w:sz w:val="23"/>
                <w:szCs w:val="23"/>
              </w:rPr>
            </w:pPr>
          </w:p>
        </w:tc>
        <w:tc>
          <w:tcPr>
            <w:tcW w:w="8571" w:type="dxa"/>
          </w:tcPr>
          <w:p w14:paraId="764A1B6E" w14:textId="0AD57309" w:rsidR="0058354D" w:rsidRPr="00CA4C64" w:rsidRDefault="1FDA634A" w:rsidP="6A85F342">
            <w:pPr>
              <w:pStyle w:val="H2"/>
              <w:rPr>
                <w:b w:val="0"/>
                <w:sz w:val="23"/>
                <w:szCs w:val="23"/>
              </w:rPr>
            </w:pPr>
            <w:r w:rsidRPr="6A85F342">
              <w:rPr>
                <w:b w:val="0"/>
                <w:sz w:val="23"/>
                <w:szCs w:val="23"/>
              </w:rPr>
              <w:t>Provided formal mentorship in multiple clinical projects.</w:t>
            </w:r>
            <w:r w:rsidR="727E73DE" w:rsidRPr="6A85F342">
              <w:rPr>
                <w:b w:val="0"/>
                <w:sz w:val="23"/>
                <w:szCs w:val="23"/>
              </w:rPr>
              <w:t xml:space="preserve">  Matched to UCLA plastic surgery residency.</w:t>
            </w:r>
          </w:p>
        </w:tc>
      </w:tr>
      <w:tr w:rsidR="0058354D" w:rsidRPr="001D1D4B" w14:paraId="3C3236AC" w14:textId="77777777" w:rsidTr="6A85F342">
        <w:tc>
          <w:tcPr>
            <w:tcW w:w="1365" w:type="dxa"/>
          </w:tcPr>
          <w:p w14:paraId="6A05B27F" w14:textId="77777777" w:rsidR="00AD30C9" w:rsidRDefault="00AD30C9" w:rsidP="00CA4C64">
            <w:pPr>
              <w:pStyle w:val="NormalWeb"/>
              <w:spacing w:before="0" w:beforeAutospacing="0" w:after="0" w:afterAutospacing="0"/>
              <w:outlineLvl w:val="0"/>
              <w:rPr>
                <w:bCs/>
                <w:sz w:val="23"/>
                <w:szCs w:val="23"/>
              </w:rPr>
            </w:pPr>
          </w:p>
          <w:p w14:paraId="03E7E888" w14:textId="39AAD6F8" w:rsidR="0058354D" w:rsidRPr="001D1D4B" w:rsidRDefault="0058354D" w:rsidP="00CA4C64">
            <w:pPr>
              <w:pStyle w:val="NormalWeb"/>
              <w:spacing w:before="0" w:beforeAutospacing="0" w:after="0" w:afterAutospacing="0"/>
              <w:outlineLvl w:val="0"/>
              <w:rPr>
                <w:bCs/>
                <w:sz w:val="23"/>
                <w:szCs w:val="23"/>
              </w:rPr>
            </w:pPr>
            <w:r>
              <w:rPr>
                <w:bCs/>
                <w:sz w:val="23"/>
                <w:szCs w:val="23"/>
              </w:rPr>
              <w:t>2024-</w:t>
            </w:r>
          </w:p>
        </w:tc>
        <w:tc>
          <w:tcPr>
            <w:tcW w:w="8571" w:type="dxa"/>
          </w:tcPr>
          <w:p w14:paraId="72D04D4B" w14:textId="779D9A22" w:rsidR="0058354D" w:rsidRPr="6A85F342" w:rsidRDefault="0058354D" w:rsidP="6A85F342">
            <w:pPr>
              <w:pStyle w:val="H2"/>
              <w:rPr>
                <w:b w:val="0"/>
                <w:sz w:val="23"/>
                <w:szCs w:val="23"/>
              </w:rPr>
            </w:pPr>
            <w:r>
              <w:rPr>
                <w:b w:val="0"/>
                <w:sz w:val="23"/>
                <w:szCs w:val="23"/>
              </w:rPr>
              <w:t>Hanna Shin, MSI, HMS MD</w:t>
            </w:r>
          </w:p>
        </w:tc>
      </w:tr>
      <w:tr w:rsidR="0058354D" w:rsidRPr="001D1D4B" w14:paraId="7554C06A" w14:textId="77777777" w:rsidTr="6A85F342">
        <w:tc>
          <w:tcPr>
            <w:tcW w:w="1365" w:type="dxa"/>
          </w:tcPr>
          <w:p w14:paraId="1165CD53" w14:textId="77777777" w:rsidR="0058354D" w:rsidRDefault="0058354D" w:rsidP="00CA4C64">
            <w:pPr>
              <w:pStyle w:val="NormalWeb"/>
              <w:spacing w:before="0" w:beforeAutospacing="0" w:after="0" w:afterAutospacing="0"/>
              <w:outlineLvl w:val="0"/>
              <w:rPr>
                <w:bCs/>
                <w:sz w:val="23"/>
                <w:szCs w:val="23"/>
              </w:rPr>
            </w:pPr>
          </w:p>
        </w:tc>
        <w:tc>
          <w:tcPr>
            <w:tcW w:w="8571" w:type="dxa"/>
          </w:tcPr>
          <w:p w14:paraId="3E6CC66D" w14:textId="77777777" w:rsidR="0058354D" w:rsidRDefault="0058354D" w:rsidP="6A85F342">
            <w:pPr>
              <w:pStyle w:val="H2"/>
              <w:rPr>
                <w:b w:val="0"/>
                <w:sz w:val="23"/>
                <w:szCs w:val="23"/>
              </w:rPr>
            </w:pPr>
            <w:r>
              <w:rPr>
                <w:b w:val="0"/>
                <w:sz w:val="23"/>
                <w:szCs w:val="23"/>
              </w:rPr>
              <w:t>Provided formal mentorship in the form of summer research position where the principal project involves evaluation of climate change impacts</w:t>
            </w:r>
            <w:r w:rsidR="00DA6A8E">
              <w:rPr>
                <w:b w:val="0"/>
                <w:sz w:val="23"/>
                <w:szCs w:val="23"/>
              </w:rPr>
              <w:t xml:space="preserve"> of elective surgical procedures.</w:t>
            </w:r>
          </w:p>
          <w:p w14:paraId="0982ADDE" w14:textId="5CFDD12F" w:rsidR="00DA6A8E" w:rsidRDefault="00DA6A8E" w:rsidP="6A85F342">
            <w:pPr>
              <w:pStyle w:val="H2"/>
              <w:rPr>
                <w:b w:val="0"/>
                <w:sz w:val="23"/>
                <w:szCs w:val="23"/>
              </w:rPr>
            </w:pPr>
          </w:p>
        </w:tc>
      </w:tr>
    </w:tbl>
    <w:p w14:paraId="6748EC4B" w14:textId="77777777" w:rsidR="008269B4" w:rsidRPr="001D1D4B" w:rsidRDefault="008269B4" w:rsidP="008269B4">
      <w:pPr>
        <w:pStyle w:val="NormalA"/>
      </w:pPr>
    </w:p>
    <w:p w14:paraId="739DF9B3" w14:textId="77777777" w:rsidR="008269B4" w:rsidRPr="00C21F16" w:rsidRDefault="008269B4" w:rsidP="008269B4">
      <w:pPr>
        <w:pStyle w:val="Heading4A"/>
      </w:pPr>
      <w:r w:rsidRPr="00C21F16">
        <w:rPr>
          <w:rStyle w:val="Strong"/>
          <w:b/>
          <w:bCs/>
        </w:rPr>
        <w:lastRenderedPageBreak/>
        <w:t>Other Mentored Trainees and Faculty:</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09D84EC5" w14:textId="77777777" w:rsidTr="002E42FA">
        <w:trPr>
          <w:hidden/>
        </w:trPr>
        <w:tc>
          <w:tcPr>
            <w:tcW w:w="689" w:type="pct"/>
            <w:tcBorders>
              <w:bottom w:val="single" w:sz="4" w:space="0" w:color="auto"/>
            </w:tcBorders>
            <w:shd w:val="clear" w:color="auto" w:fill="D9D9D9" w:themeFill="background1" w:themeFillShade="D9"/>
          </w:tcPr>
          <w:p w14:paraId="0E813607" w14:textId="77777777" w:rsidR="008269B4" w:rsidRPr="001D1D4B" w:rsidRDefault="008269B4" w:rsidP="002E42FA">
            <w:pPr>
              <w:pStyle w:val="NormalWeb"/>
              <w:spacing w:before="0" w:beforeAutospacing="0" w:after="0" w:afterAutospacing="0"/>
              <w:outlineLvl w:val="0"/>
              <w:rPr>
                <w:bCs/>
                <w:vanish/>
                <w:color w:val="000066"/>
                <w:sz w:val="23"/>
                <w:szCs w:val="23"/>
              </w:rPr>
            </w:pPr>
            <w:r w:rsidRPr="001D1D4B">
              <w:rPr>
                <w:bCs/>
                <w:vanish/>
                <w:color w:val="000066"/>
                <w:sz w:val="23"/>
                <w:szCs w:val="23"/>
              </w:rPr>
              <w:t xml:space="preserve">Year(s) </w:t>
            </w:r>
          </w:p>
        </w:tc>
        <w:tc>
          <w:tcPr>
            <w:tcW w:w="4311" w:type="pct"/>
            <w:shd w:val="clear" w:color="auto" w:fill="D9D9D9" w:themeFill="background1" w:themeFillShade="D9"/>
          </w:tcPr>
          <w:p w14:paraId="0E025089" w14:textId="77777777" w:rsidR="008269B4" w:rsidRPr="001D1D4B" w:rsidRDefault="008269B4" w:rsidP="002E42FA">
            <w:pPr>
              <w:pStyle w:val="NormalWeb"/>
              <w:spacing w:before="0" w:beforeAutospacing="0" w:after="0" w:afterAutospacing="0"/>
              <w:outlineLvl w:val="0"/>
              <w:rPr>
                <w:bCs/>
                <w:vanish/>
                <w:color w:val="000066"/>
                <w:sz w:val="23"/>
                <w:szCs w:val="23"/>
              </w:rPr>
            </w:pPr>
            <w:r w:rsidRPr="001D1D4B">
              <w:rPr>
                <w:bCs/>
                <w:vanish/>
                <w:color w:val="000066"/>
                <w:sz w:val="23"/>
                <w:szCs w:val="23"/>
              </w:rPr>
              <w:t>Name and degree</w:t>
            </w:r>
            <w:r>
              <w:rPr>
                <w:bCs/>
                <w:vanish/>
                <w:color w:val="000066"/>
                <w:sz w:val="23"/>
                <w:szCs w:val="23"/>
              </w:rPr>
              <w:t>(s)</w:t>
            </w:r>
            <w:r w:rsidRPr="001D1D4B">
              <w:rPr>
                <w:bCs/>
                <w:vanish/>
                <w:color w:val="000066"/>
                <w:sz w:val="23"/>
                <w:szCs w:val="23"/>
              </w:rPr>
              <w:t xml:space="preserve"> / Current position, Institution</w:t>
            </w:r>
          </w:p>
        </w:tc>
      </w:tr>
      <w:tr w:rsidR="008269B4" w:rsidRPr="001D1D4B" w14:paraId="161FA55D" w14:textId="77777777" w:rsidTr="002E42FA">
        <w:trPr>
          <w:hidden/>
        </w:trPr>
        <w:tc>
          <w:tcPr>
            <w:tcW w:w="689" w:type="pct"/>
            <w:tcBorders>
              <w:top w:val="single" w:sz="4" w:space="0" w:color="auto"/>
              <w:left w:val="nil"/>
              <w:bottom w:val="nil"/>
              <w:right w:val="single" w:sz="4" w:space="0" w:color="auto"/>
            </w:tcBorders>
          </w:tcPr>
          <w:p w14:paraId="4A529B7B" w14:textId="77777777" w:rsidR="008269B4" w:rsidRPr="001D1D4B" w:rsidRDefault="008269B4" w:rsidP="002E42FA">
            <w:pPr>
              <w:pStyle w:val="NormalWeb"/>
              <w:spacing w:before="0" w:beforeAutospacing="0" w:after="0" w:afterAutospacing="0"/>
              <w:outlineLvl w:val="0"/>
              <w:rPr>
                <w:bCs/>
                <w:vanish/>
                <w:color w:val="000066"/>
                <w:sz w:val="23"/>
                <w:szCs w:val="23"/>
              </w:rPr>
            </w:pPr>
          </w:p>
        </w:tc>
        <w:tc>
          <w:tcPr>
            <w:tcW w:w="4311" w:type="pct"/>
            <w:tcBorders>
              <w:left w:val="single" w:sz="4" w:space="0" w:color="auto"/>
            </w:tcBorders>
            <w:shd w:val="clear" w:color="auto" w:fill="D9D9D9" w:themeFill="background1" w:themeFillShade="D9"/>
          </w:tcPr>
          <w:p w14:paraId="5E239533" w14:textId="77777777" w:rsidR="008269B4" w:rsidRPr="001D1D4B" w:rsidRDefault="008269B4" w:rsidP="002E42FA">
            <w:pPr>
              <w:pStyle w:val="NormalWeb"/>
              <w:spacing w:before="0" w:beforeAutospacing="0" w:after="0" w:afterAutospacing="0"/>
              <w:outlineLvl w:val="0"/>
              <w:rPr>
                <w:bCs/>
                <w:vanish/>
                <w:color w:val="000066"/>
                <w:sz w:val="23"/>
                <w:szCs w:val="23"/>
              </w:rPr>
            </w:pPr>
            <w:r w:rsidRPr="001D1D4B">
              <w:rPr>
                <w:vanish/>
                <w:color w:val="000066"/>
                <w:sz w:val="23"/>
                <w:szCs w:val="23"/>
              </w:rPr>
              <w:t xml:space="preserve">Note the mentee’s career stage during the mentorship period and your mentoring role.  </w:t>
            </w:r>
            <w:r>
              <w:rPr>
                <w:vanish/>
                <w:color w:val="000066"/>
                <w:sz w:val="23"/>
                <w:szCs w:val="23"/>
              </w:rPr>
              <w:t>Briefly</w:t>
            </w:r>
            <w:r w:rsidRPr="001D1D4B">
              <w:rPr>
                <w:vanish/>
                <w:color w:val="000066"/>
                <w:sz w:val="23"/>
                <w:szCs w:val="23"/>
              </w:rPr>
              <w:t xml:space="preserve"> describe the accomplishments of your mentee as a direct result of your mentorship</w:t>
            </w:r>
            <w:r>
              <w:rPr>
                <w:vanish/>
                <w:color w:val="000066"/>
                <w:sz w:val="23"/>
                <w:szCs w:val="23"/>
              </w:rPr>
              <w:t>.</w:t>
            </w:r>
          </w:p>
        </w:tc>
      </w:tr>
    </w:tbl>
    <w:p w14:paraId="5717A079" w14:textId="77777777" w:rsidR="008269B4" w:rsidRPr="001D1D4B" w:rsidRDefault="008269B4" w:rsidP="008269B4">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8269B4" w:rsidRPr="001D1D4B" w14:paraId="664789F5" w14:textId="77777777" w:rsidTr="6A85F342">
        <w:tc>
          <w:tcPr>
            <w:tcW w:w="690" w:type="pct"/>
          </w:tcPr>
          <w:p w14:paraId="40742AEF" w14:textId="64443569" w:rsidR="008269B4" w:rsidRPr="001D1D4B" w:rsidRDefault="00E03C46" w:rsidP="002E42FA">
            <w:pPr>
              <w:pStyle w:val="NormalWeb"/>
              <w:spacing w:before="0" w:beforeAutospacing="0" w:after="0" w:afterAutospacing="0"/>
              <w:outlineLvl w:val="0"/>
              <w:rPr>
                <w:bCs/>
                <w:sz w:val="23"/>
                <w:szCs w:val="23"/>
              </w:rPr>
            </w:pPr>
            <w:r>
              <w:rPr>
                <w:bCs/>
                <w:sz w:val="23"/>
                <w:szCs w:val="23"/>
              </w:rPr>
              <w:t>20</w:t>
            </w:r>
            <w:r w:rsidR="00CA4C64">
              <w:rPr>
                <w:bCs/>
                <w:sz w:val="23"/>
                <w:szCs w:val="23"/>
              </w:rPr>
              <w:t>1</w:t>
            </w:r>
            <w:r>
              <w:rPr>
                <w:bCs/>
                <w:sz w:val="23"/>
                <w:szCs w:val="23"/>
              </w:rPr>
              <w:t>4</w:t>
            </w:r>
            <w:r w:rsidR="00CA4C64">
              <w:rPr>
                <w:bCs/>
                <w:sz w:val="23"/>
                <w:szCs w:val="23"/>
              </w:rPr>
              <w:t>-</w:t>
            </w:r>
          </w:p>
        </w:tc>
        <w:tc>
          <w:tcPr>
            <w:tcW w:w="4310" w:type="pct"/>
          </w:tcPr>
          <w:p w14:paraId="439FD8A8" w14:textId="0DA1AF57" w:rsidR="008269B4" w:rsidRPr="001D1D4B" w:rsidRDefault="223E7245" w:rsidP="6A85F342">
            <w:pPr>
              <w:pStyle w:val="NormalWeb"/>
              <w:spacing w:before="0" w:beforeAutospacing="0" w:after="120" w:afterAutospacing="0"/>
              <w:outlineLvl w:val="0"/>
              <w:rPr>
                <w:sz w:val="23"/>
                <w:szCs w:val="23"/>
              </w:rPr>
            </w:pPr>
            <w:r w:rsidRPr="6A85F342">
              <w:rPr>
                <w:sz w:val="23"/>
                <w:szCs w:val="23"/>
              </w:rPr>
              <w:t>Michael Smith, MD/P</w:t>
            </w:r>
            <w:r w:rsidR="7DF042C6" w:rsidRPr="6A85F342">
              <w:rPr>
                <w:sz w:val="23"/>
                <w:szCs w:val="23"/>
              </w:rPr>
              <w:t>lastic Surgery Faculty.  University of Texas Medical Branch.</w:t>
            </w:r>
          </w:p>
        </w:tc>
      </w:tr>
      <w:tr w:rsidR="00CA4C64" w:rsidRPr="001D1D4B" w14:paraId="7E17F6C8" w14:textId="77777777" w:rsidTr="6A85F342">
        <w:tc>
          <w:tcPr>
            <w:tcW w:w="690" w:type="pct"/>
          </w:tcPr>
          <w:p w14:paraId="1B1B5A02" w14:textId="77777777" w:rsidR="00CA4C64" w:rsidRDefault="00CA4C64" w:rsidP="002E42FA">
            <w:pPr>
              <w:pStyle w:val="NormalWeb"/>
              <w:spacing w:before="0" w:beforeAutospacing="0" w:after="0" w:afterAutospacing="0"/>
              <w:outlineLvl w:val="0"/>
              <w:rPr>
                <w:bCs/>
                <w:sz w:val="23"/>
                <w:szCs w:val="23"/>
              </w:rPr>
            </w:pPr>
          </w:p>
        </w:tc>
        <w:tc>
          <w:tcPr>
            <w:tcW w:w="4310" w:type="pct"/>
          </w:tcPr>
          <w:p w14:paraId="0358BB59" w14:textId="774CC65E" w:rsidR="00CA4C64" w:rsidRPr="00A82384" w:rsidRDefault="00A82384" w:rsidP="002E42FA">
            <w:pPr>
              <w:pStyle w:val="NormalWeb"/>
              <w:spacing w:before="0" w:beforeAutospacing="0" w:after="120" w:afterAutospacing="0"/>
              <w:outlineLvl w:val="0"/>
              <w:rPr>
                <w:bCs/>
                <w:sz w:val="23"/>
                <w:szCs w:val="23"/>
              </w:rPr>
            </w:pPr>
            <w:r>
              <w:rPr>
                <w:bCs/>
                <w:sz w:val="23"/>
                <w:szCs w:val="23"/>
              </w:rPr>
              <w:t>Provided mentorship since undergraduate student through medical school and now into residency.   Published three manuscripts, 2 national presentations.  Provided guidance in statistical methodology, study design, and career development.</w:t>
            </w:r>
          </w:p>
        </w:tc>
      </w:tr>
      <w:tr w:rsidR="00CA4C64" w:rsidRPr="001D1D4B" w14:paraId="5B5B8A1B" w14:textId="77777777" w:rsidTr="6A85F342">
        <w:tc>
          <w:tcPr>
            <w:tcW w:w="690" w:type="pct"/>
          </w:tcPr>
          <w:p w14:paraId="5D84F7B8" w14:textId="4D777186" w:rsidR="00CA4C64" w:rsidRDefault="00B42FDE" w:rsidP="002E42FA">
            <w:pPr>
              <w:pStyle w:val="NormalWeb"/>
              <w:spacing w:before="0" w:beforeAutospacing="0" w:after="0" w:afterAutospacing="0"/>
              <w:outlineLvl w:val="0"/>
              <w:rPr>
                <w:bCs/>
                <w:sz w:val="23"/>
                <w:szCs w:val="23"/>
              </w:rPr>
            </w:pPr>
            <w:r>
              <w:rPr>
                <w:bCs/>
                <w:sz w:val="23"/>
                <w:szCs w:val="23"/>
              </w:rPr>
              <w:t>2023-</w:t>
            </w:r>
          </w:p>
          <w:p w14:paraId="0E4B7E28" w14:textId="77777777" w:rsidR="00AD30C9" w:rsidRDefault="00AD30C9" w:rsidP="002E42FA">
            <w:pPr>
              <w:pStyle w:val="NormalWeb"/>
              <w:spacing w:before="0" w:beforeAutospacing="0" w:after="0" w:afterAutospacing="0"/>
              <w:outlineLvl w:val="0"/>
              <w:rPr>
                <w:bCs/>
                <w:sz w:val="23"/>
                <w:szCs w:val="23"/>
              </w:rPr>
            </w:pPr>
          </w:p>
          <w:p w14:paraId="343D68CC" w14:textId="77777777" w:rsidR="00AD30C9" w:rsidRDefault="00AD30C9" w:rsidP="002E42FA">
            <w:pPr>
              <w:pStyle w:val="NormalWeb"/>
              <w:spacing w:before="0" w:beforeAutospacing="0" w:after="0" w:afterAutospacing="0"/>
              <w:outlineLvl w:val="0"/>
              <w:rPr>
                <w:bCs/>
                <w:sz w:val="23"/>
                <w:szCs w:val="23"/>
              </w:rPr>
            </w:pPr>
          </w:p>
          <w:p w14:paraId="2C96CCD9" w14:textId="77777777" w:rsidR="00B42FDE" w:rsidRDefault="00B42FDE" w:rsidP="002E42FA">
            <w:pPr>
              <w:pStyle w:val="NormalWeb"/>
              <w:spacing w:before="0" w:beforeAutospacing="0" w:after="0" w:afterAutospacing="0"/>
              <w:outlineLvl w:val="0"/>
              <w:rPr>
                <w:bCs/>
                <w:sz w:val="23"/>
                <w:szCs w:val="23"/>
              </w:rPr>
            </w:pPr>
          </w:p>
          <w:p w14:paraId="47CA724D" w14:textId="7A4B0F4C" w:rsidR="00AD30C9" w:rsidRDefault="00AD30C9" w:rsidP="002E42FA">
            <w:pPr>
              <w:pStyle w:val="NormalWeb"/>
              <w:spacing w:before="0" w:beforeAutospacing="0" w:after="0" w:afterAutospacing="0"/>
              <w:outlineLvl w:val="0"/>
              <w:rPr>
                <w:bCs/>
                <w:sz w:val="23"/>
                <w:szCs w:val="23"/>
              </w:rPr>
            </w:pPr>
            <w:r>
              <w:rPr>
                <w:bCs/>
                <w:sz w:val="23"/>
                <w:szCs w:val="23"/>
              </w:rPr>
              <w:t>2023-</w:t>
            </w:r>
          </w:p>
          <w:p w14:paraId="73B4F7C9" w14:textId="77777777" w:rsidR="00AD30C9" w:rsidRDefault="00AD30C9" w:rsidP="002E42FA">
            <w:pPr>
              <w:pStyle w:val="NormalWeb"/>
              <w:spacing w:before="0" w:beforeAutospacing="0" w:after="0" w:afterAutospacing="0"/>
              <w:outlineLvl w:val="0"/>
              <w:rPr>
                <w:bCs/>
                <w:sz w:val="23"/>
                <w:szCs w:val="23"/>
              </w:rPr>
            </w:pPr>
          </w:p>
          <w:p w14:paraId="43FF3E6C" w14:textId="77777777" w:rsidR="00AD30C9" w:rsidRDefault="00AD30C9" w:rsidP="002E42FA">
            <w:pPr>
              <w:pStyle w:val="NormalWeb"/>
              <w:spacing w:before="0" w:beforeAutospacing="0" w:after="0" w:afterAutospacing="0"/>
              <w:outlineLvl w:val="0"/>
              <w:rPr>
                <w:bCs/>
                <w:sz w:val="23"/>
                <w:szCs w:val="23"/>
              </w:rPr>
            </w:pPr>
          </w:p>
          <w:p w14:paraId="59CC4153" w14:textId="77777777" w:rsidR="00AD30C9" w:rsidRDefault="00AD30C9" w:rsidP="002E42FA">
            <w:pPr>
              <w:pStyle w:val="NormalWeb"/>
              <w:spacing w:before="0" w:beforeAutospacing="0" w:after="0" w:afterAutospacing="0"/>
              <w:outlineLvl w:val="0"/>
              <w:rPr>
                <w:bCs/>
                <w:sz w:val="23"/>
                <w:szCs w:val="23"/>
              </w:rPr>
            </w:pPr>
          </w:p>
          <w:p w14:paraId="3E4B4D89" w14:textId="303D6C70" w:rsidR="00AD30C9" w:rsidRDefault="00AD30C9" w:rsidP="002E42FA">
            <w:pPr>
              <w:pStyle w:val="NormalWeb"/>
              <w:spacing w:before="0" w:beforeAutospacing="0" w:after="0" w:afterAutospacing="0"/>
              <w:outlineLvl w:val="0"/>
              <w:rPr>
                <w:bCs/>
                <w:sz w:val="23"/>
                <w:szCs w:val="23"/>
              </w:rPr>
            </w:pPr>
          </w:p>
        </w:tc>
        <w:tc>
          <w:tcPr>
            <w:tcW w:w="4310" w:type="pct"/>
          </w:tcPr>
          <w:p w14:paraId="49F09F44" w14:textId="436BC84C" w:rsidR="00AD30C9" w:rsidRDefault="00AD30C9" w:rsidP="002E42FA">
            <w:pPr>
              <w:pStyle w:val="NormalWeb"/>
              <w:spacing w:before="0" w:beforeAutospacing="0" w:after="120" w:afterAutospacing="0"/>
              <w:outlineLvl w:val="0"/>
              <w:rPr>
                <w:bCs/>
                <w:sz w:val="23"/>
                <w:szCs w:val="23"/>
              </w:rPr>
            </w:pPr>
            <w:r>
              <w:rPr>
                <w:bCs/>
                <w:sz w:val="23"/>
                <w:szCs w:val="23"/>
              </w:rPr>
              <w:t>Rene Gao, MD Candidate 2026.  University of Massachusetts.</w:t>
            </w:r>
          </w:p>
          <w:p w14:paraId="0A28E905" w14:textId="4B129B5D" w:rsidR="00AD30C9" w:rsidRDefault="00AD30C9" w:rsidP="002E42FA">
            <w:pPr>
              <w:pStyle w:val="NormalWeb"/>
              <w:spacing w:before="0" w:beforeAutospacing="0" w:after="120" w:afterAutospacing="0"/>
              <w:outlineLvl w:val="0"/>
              <w:rPr>
                <w:bCs/>
                <w:sz w:val="23"/>
                <w:szCs w:val="23"/>
              </w:rPr>
            </w:pPr>
            <w:r>
              <w:rPr>
                <w:bCs/>
                <w:sz w:val="23"/>
                <w:szCs w:val="23"/>
              </w:rPr>
              <w:t>Provided mentorship during a longitudinal research experience resulting in multiple abstracts and publications regarding breast implant safety.</w:t>
            </w:r>
          </w:p>
          <w:p w14:paraId="08A893A9" w14:textId="74B28F08" w:rsidR="00AD30C9" w:rsidRDefault="00AD30C9" w:rsidP="002E42FA">
            <w:pPr>
              <w:pStyle w:val="NormalWeb"/>
              <w:spacing w:before="0" w:beforeAutospacing="0" w:after="120" w:afterAutospacing="0"/>
              <w:outlineLvl w:val="0"/>
              <w:rPr>
                <w:bCs/>
                <w:sz w:val="23"/>
                <w:szCs w:val="23"/>
              </w:rPr>
            </w:pPr>
            <w:r>
              <w:rPr>
                <w:bCs/>
                <w:sz w:val="23"/>
                <w:szCs w:val="23"/>
              </w:rPr>
              <w:t>Alina Shen, MD Candidate 2028.  Yale University School of Medicine.</w:t>
            </w:r>
          </w:p>
          <w:p w14:paraId="69EA44BA" w14:textId="38B1D756" w:rsidR="00AD30C9" w:rsidRPr="00162EA0" w:rsidRDefault="00AD30C9" w:rsidP="002E42FA">
            <w:pPr>
              <w:pStyle w:val="NormalWeb"/>
              <w:spacing w:before="0" w:beforeAutospacing="0" w:after="120" w:afterAutospacing="0"/>
              <w:outlineLvl w:val="0"/>
              <w:rPr>
                <w:bCs/>
                <w:sz w:val="23"/>
                <w:szCs w:val="23"/>
              </w:rPr>
            </w:pPr>
            <w:r>
              <w:rPr>
                <w:bCs/>
                <w:sz w:val="23"/>
                <w:szCs w:val="23"/>
              </w:rPr>
              <w:t>Provided mentorship during a longitudinal research experience resulting in multiple abstracts and publications regarding reconstructive safety in women with inflammatory breast cancer.</w:t>
            </w:r>
          </w:p>
        </w:tc>
      </w:tr>
      <w:tr w:rsidR="00DA6A8E" w:rsidRPr="001D1D4B" w14:paraId="5653559B" w14:textId="77777777" w:rsidTr="6A85F342">
        <w:tc>
          <w:tcPr>
            <w:tcW w:w="690" w:type="pct"/>
          </w:tcPr>
          <w:p w14:paraId="28CB97F5" w14:textId="4C613393" w:rsidR="00DA6A8E" w:rsidRDefault="00DA6A8E" w:rsidP="002E42FA">
            <w:pPr>
              <w:pStyle w:val="NormalWeb"/>
              <w:spacing w:before="0" w:beforeAutospacing="0" w:after="0" w:afterAutospacing="0"/>
              <w:outlineLvl w:val="0"/>
              <w:rPr>
                <w:bCs/>
                <w:sz w:val="23"/>
                <w:szCs w:val="23"/>
              </w:rPr>
            </w:pPr>
            <w:r>
              <w:rPr>
                <w:bCs/>
                <w:sz w:val="23"/>
                <w:szCs w:val="23"/>
              </w:rPr>
              <w:t>2024-</w:t>
            </w:r>
          </w:p>
        </w:tc>
        <w:tc>
          <w:tcPr>
            <w:tcW w:w="4310" w:type="pct"/>
          </w:tcPr>
          <w:p w14:paraId="25916819" w14:textId="3BCFA969" w:rsidR="00DA6A8E" w:rsidRDefault="00DA6A8E" w:rsidP="002E42FA">
            <w:pPr>
              <w:pStyle w:val="NormalWeb"/>
              <w:spacing w:before="0" w:beforeAutospacing="0" w:after="120" w:afterAutospacing="0"/>
              <w:outlineLvl w:val="0"/>
              <w:rPr>
                <w:bCs/>
                <w:sz w:val="23"/>
                <w:szCs w:val="23"/>
              </w:rPr>
            </w:pPr>
            <w:r>
              <w:rPr>
                <w:bCs/>
                <w:sz w:val="23"/>
                <w:szCs w:val="23"/>
              </w:rPr>
              <w:t>Anne Marie Raymakers, MD/Plastic surgery faculty.  University of the Netherlands</w:t>
            </w:r>
          </w:p>
        </w:tc>
      </w:tr>
      <w:tr w:rsidR="00DA6A8E" w:rsidRPr="001D1D4B" w14:paraId="4DF2A540" w14:textId="77777777" w:rsidTr="6A85F342">
        <w:tc>
          <w:tcPr>
            <w:tcW w:w="690" w:type="pct"/>
          </w:tcPr>
          <w:p w14:paraId="2E6264D6" w14:textId="77777777" w:rsidR="00DA6A8E" w:rsidRDefault="00DA6A8E" w:rsidP="00DA6A8E">
            <w:pPr>
              <w:pStyle w:val="NormalWeb"/>
              <w:spacing w:before="0" w:beforeAutospacing="0" w:after="0" w:afterAutospacing="0"/>
              <w:outlineLvl w:val="0"/>
              <w:rPr>
                <w:bCs/>
                <w:sz w:val="23"/>
                <w:szCs w:val="23"/>
              </w:rPr>
            </w:pPr>
          </w:p>
        </w:tc>
        <w:tc>
          <w:tcPr>
            <w:tcW w:w="4310" w:type="pct"/>
          </w:tcPr>
          <w:p w14:paraId="0FC32F1A" w14:textId="14FFF990" w:rsidR="00DA6A8E" w:rsidRDefault="00DA6A8E" w:rsidP="00DA6A8E">
            <w:pPr>
              <w:pStyle w:val="NormalWeb"/>
              <w:spacing w:before="0" w:beforeAutospacing="0" w:after="120" w:afterAutospacing="0"/>
              <w:outlineLvl w:val="0"/>
              <w:rPr>
                <w:bCs/>
                <w:sz w:val="23"/>
                <w:szCs w:val="23"/>
              </w:rPr>
            </w:pPr>
            <w:r>
              <w:rPr>
                <w:bCs/>
                <w:sz w:val="23"/>
                <w:szCs w:val="23"/>
              </w:rPr>
              <w:t xml:space="preserve">Provided mentorship during dedicated research fellowship implementing a clinical trial and statistical analysis on a multi-site trial evaluating </w:t>
            </w:r>
            <w:proofErr w:type="spellStart"/>
            <w:r>
              <w:rPr>
                <w:bCs/>
                <w:sz w:val="23"/>
                <w:szCs w:val="23"/>
              </w:rPr>
              <w:t>prepectoral</w:t>
            </w:r>
            <w:proofErr w:type="spellEnd"/>
            <w:r>
              <w:rPr>
                <w:bCs/>
                <w:sz w:val="23"/>
                <w:szCs w:val="23"/>
              </w:rPr>
              <w:t xml:space="preserve">, radiated implant reconstruction. </w:t>
            </w:r>
          </w:p>
        </w:tc>
      </w:tr>
    </w:tbl>
    <w:p w14:paraId="6D1B1E5E" w14:textId="77777777" w:rsidR="008269B4" w:rsidRPr="001D1D4B" w:rsidRDefault="008269B4" w:rsidP="008269B4">
      <w:pPr>
        <w:pStyle w:val="NoSpacing"/>
        <w:rPr>
          <w:rFonts w:ascii="Times New Roman" w:hAnsi="Times New Roman" w:cs="Times New Roman"/>
          <w:sz w:val="23"/>
          <w:szCs w:val="23"/>
        </w:rPr>
      </w:pPr>
    </w:p>
    <w:p w14:paraId="4468DB9B" w14:textId="77777777" w:rsidR="008269B4" w:rsidRPr="00AD30C9" w:rsidRDefault="008269B4" w:rsidP="5E25FB49">
      <w:pPr>
        <w:pStyle w:val="Heading4A"/>
      </w:pPr>
      <w:r w:rsidRPr="00AD30C9">
        <w:t>Formal Teaching of Peers (e.g., CME and other continuing education courses):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9926"/>
      </w:tblGrid>
      <w:tr w:rsidR="008269B4" w:rsidRPr="001D1D4B" w14:paraId="598A1F0F" w14:textId="77777777" w:rsidTr="002E42FA">
        <w:trPr>
          <w:hidden/>
        </w:trPr>
        <w:tc>
          <w:tcPr>
            <w:tcW w:w="5000" w:type="pct"/>
            <w:tcBorders>
              <w:bottom w:val="single" w:sz="4" w:space="0" w:color="auto"/>
            </w:tcBorders>
            <w:shd w:val="clear" w:color="auto" w:fill="D9D9D9" w:themeFill="background1" w:themeFillShade="D9"/>
          </w:tcPr>
          <w:p w14:paraId="05BDB309" w14:textId="77777777" w:rsidR="008269B4" w:rsidRPr="001D1D4B" w:rsidRDefault="008269B4" w:rsidP="002E42FA">
            <w:pPr>
              <w:pStyle w:val="NormalWeb"/>
              <w:spacing w:before="0" w:beforeAutospacing="0" w:after="0" w:afterAutospacing="0"/>
              <w:outlineLvl w:val="0"/>
              <w:rPr>
                <w:bCs/>
                <w:vanish/>
                <w:color w:val="000066"/>
                <w:sz w:val="23"/>
                <w:szCs w:val="23"/>
              </w:rPr>
            </w:pPr>
            <w:r w:rsidRPr="001D1D4B">
              <w:rPr>
                <w:vanish/>
                <w:color w:val="000066"/>
                <w:sz w:val="23"/>
                <w:szCs w:val="23"/>
                <w:lang w:bidi="en-US"/>
              </w:rPr>
              <w:t xml:space="preserve">Check the </w:t>
            </w:r>
            <w:r w:rsidRPr="001D1D4B">
              <w:rPr>
                <w:b/>
                <w:vanish/>
                <w:color w:val="000066"/>
                <w:sz w:val="23"/>
                <w:szCs w:val="23"/>
                <w:u w:val="single"/>
                <w:lang w:bidi="en-US"/>
              </w:rPr>
              <w:t>single</w:t>
            </w:r>
            <w:r w:rsidRPr="001D1D4B">
              <w:rPr>
                <w:vanish/>
                <w:color w:val="000066"/>
                <w:sz w:val="23"/>
                <w:szCs w:val="23"/>
                <w:lang w:bidi="en-US"/>
              </w:rPr>
              <w:t xml:space="preserve"> most appropriate statement below (double click the chosen box and change the default value to “checked”)</w:t>
            </w:r>
          </w:p>
        </w:tc>
      </w:tr>
    </w:tbl>
    <w:p w14:paraId="22D66488" w14:textId="24DBEDCA" w:rsidR="008269B4" w:rsidRPr="001D1D4B" w:rsidRDefault="00437131" w:rsidP="008269B4">
      <w:pPr>
        <w:pStyle w:val="NormalWeb"/>
        <w:shd w:val="clear" w:color="auto" w:fill="FFFFFF"/>
        <w:spacing w:before="120" w:beforeAutospacing="0" w:after="60" w:afterAutospacing="0"/>
        <w:rPr>
          <w:i/>
          <w:sz w:val="23"/>
          <w:szCs w:val="23"/>
          <w:lang w:bidi="en-US"/>
        </w:rPr>
      </w:pPr>
      <w:r w:rsidRPr="00437131">
        <w:rPr>
          <w:i/>
          <w:sz w:val="23"/>
          <w:szCs w:val="23"/>
          <w:lang w:bidi="en-US"/>
        </w:rPr>
        <w:fldChar w:fldCharType="begin">
          <w:ffData>
            <w:name w:val=""/>
            <w:enabled/>
            <w:calcOnExit w:val="0"/>
            <w:checkBox>
              <w:sizeAuto/>
              <w:default w:val="1"/>
            </w:checkBox>
          </w:ffData>
        </w:fldChar>
      </w:r>
      <w:r w:rsidRPr="00437131">
        <w:rPr>
          <w:i/>
          <w:sz w:val="23"/>
          <w:szCs w:val="23"/>
          <w:lang w:bidi="en-US"/>
        </w:rPr>
        <w:instrText xml:space="preserve"> FORMCHECKBOX </w:instrText>
      </w:r>
      <w:r w:rsidRPr="00437131">
        <w:rPr>
          <w:i/>
          <w:sz w:val="23"/>
          <w:szCs w:val="23"/>
          <w:lang w:bidi="en-US"/>
        </w:rPr>
      </w:r>
      <w:r w:rsidRPr="00437131">
        <w:rPr>
          <w:i/>
          <w:sz w:val="23"/>
          <w:szCs w:val="23"/>
          <w:lang w:bidi="en-US"/>
        </w:rPr>
        <w:fldChar w:fldCharType="separate"/>
      </w:r>
      <w:r w:rsidRPr="00437131">
        <w:rPr>
          <w:i/>
          <w:sz w:val="23"/>
          <w:szCs w:val="23"/>
          <w:lang w:bidi="en-US"/>
        </w:rPr>
        <w:fldChar w:fldCharType="end"/>
      </w:r>
      <w:r w:rsidR="008269B4" w:rsidRPr="001D1D4B">
        <w:rPr>
          <w:i/>
          <w:sz w:val="23"/>
          <w:szCs w:val="23"/>
          <w:lang w:bidi="en-US"/>
        </w:rPr>
        <w:t>No presentations below were sponsored by 3</w:t>
      </w:r>
      <w:r w:rsidR="008269B4" w:rsidRPr="001D1D4B">
        <w:rPr>
          <w:i/>
          <w:sz w:val="23"/>
          <w:szCs w:val="23"/>
          <w:vertAlign w:val="superscript"/>
          <w:lang w:bidi="en-US"/>
        </w:rPr>
        <w:t>rd</w:t>
      </w:r>
      <w:r w:rsidR="008269B4" w:rsidRPr="001D1D4B">
        <w:rPr>
          <w:i/>
          <w:sz w:val="23"/>
          <w:szCs w:val="23"/>
          <w:lang w:bidi="en-US"/>
        </w:rPr>
        <w:t xml:space="preserve"> parties/outside entities</w:t>
      </w:r>
    </w:p>
    <w:p w14:paraId="15DB8655" w14:textId="77777777" w:rsidR="008269B4" w:rsidRPr="001D1D4B" w:rsidRDefault="008269B4" w:rsidP="008269B4">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
            <w:enabled/>
            <w:calcOnExit w:val="0"/>
            <w:checkBox>
              <w:sizeAuto/>
              <w:default w:val="0"/>
            </w:checkBox>
          </w:ffData>
        </w:fldChar>
      </w:r>
      <w:r w:rsidRPr="001D1D4B">
        <w:rPr>
          <w:i/>
          <w:sz w:val="23"/>
          <w:szCs w:val="23"/>
          <w:lang w:bidi="en-US"/>
        </w:rPr>
        <w:instrText xml:space="preserve"> FORMCHECKBOX </w:instrText>
      </w:r>
      <w:r w:rsidRPr="001D1D4B">
        <w:rPr>
          <w:i/>
          <w:sz w:val="23"/>
          <w:szCs w:val="23"/>
          <w:lang w:bidi="en-US"/>
        </w:rPr>
      </w:r>
      <w:r w:rsidRPr="001D1D4B">
        <w:rPr>
          <w:i/>
          <w:sz w:val="23"/>
          <w:szCs w:val="23"/>
          <w:lang w:bidi="en-US"/>
        </w:rPr>
        <w:fldChar w:fldCharType="separate"/>
      </w:r>
      <w:r w:rsidRPr="001D1D4B">
        <w:rPr>
          <w:i/>
          <w:sz w:val="23"/>
          <w:szCs w:val="23"/>
          <w:lang w:bidi="en-US"/>
        </w:rPr>
        <w:fldChar w:fldCharType="end"/>
      </w:r>
      <w:r w:rsidRPr="001D1D4B">
        <w:rPr>
          <w:i/>
          <w:sz w:val="23"/>
          <w:szCs w:val="23"/>
          <w:lang w:bidi="en-US"/>
        </w:rPr>
        <w:t xml:space="preserve">  Those presentations below sponsored by outside entities are so noted and the sponsor(s) is (are) identified.</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0"/>
        <w:gridCol w:w="5106"/>
        <w:gridCol w:w="3450"/>
      </w:tblGrid>
      <w:tr w:rsidR="008269B4" w:rsidRPr="001D1D4B" w14:paraId="29D27D4C" w14:textId="77777777" w:rsidTr="6A85F342">
        <w:trPr>
          <w:hidden/>
        </w:trPr>
        <w:tc>
          <w:tcPr>
            <w:tcW w:w="690" w:type="pct"/>
            <w:tcBorders>
              <w:bottom w:val="single" w:sz="4" w:space="0" w:color="auto"/>
            </w:tcBorders>
            <w:shd w:val="clear" w:color="auto" w:fill="D9D9D9" w:themeFill="background1" w:themeFillShade="D9"/>
          </w:tcPr>
          <w:p w14:paraId="21BD24F3"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572" w:type="pct"/>
            <w:shd w:val="clear" w:color="auto" w:fill="D9D9D9" w:themeFill="background1" w:themeFillShade="D9"/>
          </w:tcPr>
          <w:p w14:paraId="703F4F5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Title(s) or topic(s) of talks</w:t>
            </w:r>
          </w:p>
        </w:tc>
        <w:tc>
          <w:tcPr>
            <w:tcW w:w="1738" w:type="pct"/>
            <w:shd w:val="clear" w:color="auto" w:fill="D9D9D9" w:themeFill="background1" w:themeFillShade="D9"/>
          </w:tcPr>
          <w:p w14:paraId="47D3F7B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Number of talks in a single course</w:t>
            </w:r>
          </w:p>
        </w:tc>
      </w:tr>
      <w:tr w:rsidR="008269B4" w:rsidRPr="001D1D4B" w14:paraId="0F56087A" w14:textId="77777777" w:rsidTr="6A85F342">
        <w:trPr>
          <w:hidden/>
        </w:trPr>
        <w:tc>
          <w:tcPr>
            <w:tcW w:w="690" w:type="pct"/>
            <w:tcBorders>
              <w:top w:val="single" w:sz="4" w:space="0" w:color="auto"/>
              <w:left w:val="nil"/>
              <w:bottom w:val="nil"/>
              <w:right w:val="single" w:sz="4" w:space="0" w:color="auto"/>
            </w:tcBorders>
          </w:tcPr>
          <w:p w14:paraId="0B1D9C56"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2572" w:type="pct"/>
            <w:tcBorders>
              <w:left w:val="single" w:sz="4" w:space="0" w:color="auto"/>
            </w:tcBorders>
            <w:shd w:val="clear" w:color="auto" w:fill="D9D9D9" w:themeFill="background1" w:themeFillShade="D9"/>
          </w:tcPr>
          <w:p w14:paraId="0A034CE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Course Name (Sponsor, if any)</w:t>
            </w:r>
          </w:p>
        </w:tc>
        <w:tc>
          <w:tcPr>
            <w:tcW w:w="1738" w:type="pct"/>
            <w:shd w:val="clear" w:color="auto" w:fill="D9D9D9" w:themeFill="background1" w:themeFillShade="D9"/>
          </w:tcPr>
          <w:p w14:paraId="3BAA4CEE"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Location(s) (city or country)</w:t>
            </w:r>
          </w:p>
        </w:tc>
      </w:tr>
      <w:tr w:rsidR="00A3055F" w:rsidRPr="001D1D4B" w14:paraId="25CB4952" w14:textId="77777777" w:rsidTr="6A85F342">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EB418BB" w14:textId="19002706" w:rsidR="00A3055F" w:rsidRPr="001D1D4B" w:rsidRDefault="00A3055F" w:rsidP="002E42FA">
            <w:pPr>
              <w:pStyle w:val="NormalWeb"/>
              <w:spacing w:before="0" w:beforeAutospacing="0" w:after="0" w:afterAutospacing="0"/>
              <w:outlineLvl w:val="0"/>
              <w:rPr>
                <w:bCs/>
                <w:sz w:val="23"/>
                <w:szCs w:val="23"/>
              </w:rPr>
            </w:pPr>
            <w:r>
              <w:rPr>
                <w:bCs/>
                <w:sz w:val="23"/>
                <w:szCs w:val="23"/>
              </w:rPr>
              <w:t>2021</w:t>
            </w: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E25B332" w14:textId="0096EBDF" w:rsidR="00A3055F" w:rsidRDefault="00114EEC" w:rsidP="002E42FA">
            <w:pPr>
              <w:pStyle w:val="NormalWeb"/>
              <w:spacing w:before="0" w:beforeAutospacing="0" w:after="0" w:afterAutospacing="0"/>
              <w:outlineLvl w:val="0"/>
              <w:rPr>
                <w:bCs/>
                <w:sz w:val="23"/>
                <w:szCs w:val="23"/>
              </w:rPr>
            </w:pPr>
            <w:r w:rsidRPr="00114EEC">
              <w:rPr>
                <w:bCs/>
                <w:sz w:val="23"/>
                <w:szCs w:val="23"/>
              </w:rPr>
              <w:t>Vascularized Lymph Node Transfer for the Treatment of Breast Cancer Related Lymphedema.</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586945" w14:textId="3FA886E6" w:rsidR="00A3055F" w:rsidRDefault="00AD30C9" w:rsidP="002E42FA">
            <w:pPr>
              <w:pStyle w:val="NormalWeb"/>
              <w:spacing w:before="0" w:beforeAutospacing="0" w:after="120" w:afterAutospacing="0"/>
              <w:outlineLvl w:val="0"/>
              <w:rPr>
                <w:bCs/>
                <w:sz w:val="23"/>
                <w:szCs w:val="23"/>
              </w:rPr>
            </w:pPr>
            <w:r>
              <w:rPr>
                <w:bCs/>
                <w:sz w:val="23"/>
                <w:szCs w:val="23"/>
              </w:rPr>
              <w:t>Lecture</w:t>
            </w:r>
          </w:p>
        </w:tc>
      </w:tr>
      <w:tr w:rsidR="00A3055F" w:rsidRPr="001D1D4B" w14:paraId="5DE85889" w14:textId="77777777" w:rsidTr="6A85F342">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2588A1D" w14:textId="77777777" w:rsidR="00A3055F" w:rsidRPr="001D1D4B" w:rsidRDefault="00A3055F" w:rsidP="002E42FA">
            <w:pPr>
              <w:pStyle w:val="NormalWeb"/>
              <w:spacing w:before="0" w:beforeAutospacing="0" w:after="0" w:afterAutospacing="0"/>
              <w:outlineLvl w:val="0"/>
              <w:rPr>
                <w:bCs/>
                <w:sz w:val="23"/>
                <w:szCs w:val="23"/>
              </w:rPr>
            </w:pP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9B76CF3" w14:textId="7FD34E22" w:rsidR="00A3055F" w:rsidRDefault="00980564" w:rsidP="002E42FA">
            <w:pPr>
              <w:pStyle w:val="NormalWeb"/>
              <w:spacing w:before="0" w:beforeAutospacing="0" w:after="0" w:afterAutospacing="0"/>
              <w:outlineLvl w:val="0"/>
              <w:rPr>
                <w:bCs/>
                <w:sz w:val="23"/>
                <w:szCs w:val="23"/>
              </w:rPr>
            </w:pPr>
            <w:r w:rsidRPr="00860E63">
              <w:rPr>
                <w:bCs/>
                <w:sz w:val="23"/>
                <w:szCs w:val="23"/>
              </w:rPr>
              <w:t xml:space="preserve">Dana Farber Breast Cancer </w:t>
            </w:r>
            <w:r w:rsidR="00AD30C9" w:rsidRPr="00860E63">
              <w:rPr>
                <w:bCs/>
                <w:sz w:val="23"/>
                <w:szCs w:val="23"/>
              </w:rPr>
              <w:t>Research</w:t>
            </w:r>
            <w:r w:rsidRPr="00860E63">
              <w:rPr>
                <w:bCs/>
                <w:sz w:val="23"/>
                <w:szCs w:val="23"/>
              </w:rPr>
              <w:t xml:space="preserve"> Conference</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DB8E22" w14:textId="1A8899CA" w:rsidR="00A3055F" w:rsidRDefault="00114EEC" w:rsidP="002E42FA">
            <w:pPr>
              <w:pStyle w:val="NormalWeb"/>
              <w:spacing w:before="0" w:beforeAutospacing="0" w:after="120" w:afterAutospacing="0"/>
              <w:outlineLvl w:val="0"/>
              <w:rPr>
                <w:bCs/>
                <w:sz w:val="23"/>
                <w:szCs w:val="23"/>
              </w:rPr>
            </w:pPr>
            <w:r>
              <w:rPr>
                <w:bCs/>
                <w:sz w:val="23"/>
                <w:szCs w:val="23"/>
              </w:rPr>
              <w:t>Boston, MA</w:t>
            </w:r>
          </w:p>
        </w:tc>
      </w:tr>
      <w:tr w:rsidR="00851750" w:rsidRPr="001D1D4B" w14:paraId="3ADE7CA4" w14:textId="77777777" w:rsidTr="6A85F342">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A3DA4A" w14:textId="49F652BB" w:rsidR="00851750" w:rsidRPr="001D1D4B" w:rsidRDefault="00851750" w:rsidP="002E42FA">
            <w:pPr>
              <w:pStyle w:val="NormalWeb"/>
              <w:spacing w:before="0" w:beforeAutospacing="0" w:after="0" w:afterAutospacing="0"/>
              <w:outlineLvl w:val="0"/>
              <w:rPr>
                <w:bCs/>
                <w:sz w:val="23"/>
                <w:szCs w:val="23"/>
              </w:rPr>
            </w:pPr>
            <w:r>
              <w:rPr>
                <w:bCs/>
                <w:sz w:val="23"/>
                <w:szCs w:val="23"/>
              </w:rPr>
              <w:t>2021</w:t>
            </w: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FA07BF" w14:textId="2F2F132F" w:rsidR="00851750" w:rsidRPr="00481311" w:rsidRDefault="00481311" w:rsidP="002E42FA">
            <w:pPr>
              <w:pStyle w:val="NormalWeb"/>
              <w:spacing w:before="0" w:beforeAutospacing="0" w:after="0" w:afterAutospacing="0"/>
              <w:outlineLvl w:val="0"/>
              <w:rPr>
                <w:bCs/>
                <w:sz w:val="23"/>
                <w:szCs w:val="23"/>
              </w:rPr>
            </w:pPr>
            <w:r w:rsidRPr="00481311">
              <w:rPr>
                <w:bCs/>
                <w:sz w:val="23"/>
                <w:szCs w:val="23"/>
              </w:rPr>
              <w:t>Simultaneous Breast Reconstruction and Vascularized Lymph Node Transfer in Patients with Inflammatory Breast Cancer</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208136F" w14:textId="18260CAF" w:rsidR="00851750" w:rsidRDefault="00AD30C9" w:rsidP="002E42FA">
            <w:pPr>
              <w:pStyle w:val="NormalWeb"/>
              <w:spacing w:before="0" w:beforeAutospacing="0" w:after="120" w:afterAutospacing="0"/>
              <w:outlineLvl w:val="0"/>
              <w:rPr>
                <w:bCs/>
                <w:sz w:val="23"/>
                <w:szCs w:val="23"/>
              </w:rPr>
            </w:pPr>
            <w:r>
              <w:rPr>
                <w:bCs/>
                <w:sz w:val="23"/>
                <w:szCs w:val="23"/>
              </w:rPr>
              <w:t>Lecture</w:t>
            </w:r>
          </w:p>
        </w:tc>
      </w:tr>
      <w:tr w:rsidR="00851750" w:rsidRPr="001D1D4B" w14:paraId="64F383A6" w14:textId="77777777" w:rsidTr="6A85F342">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60680A" w14:textId="24CDA87F" w:rsidR="00851750" w:rsidRPr="001D1D4B" w:rsidRDefault="00851750" w:rsidP="6A85F342">
            <w:pPr>
              <w:pStyle w:val="NormalWeb"/>
              <w:spacing w:before="0" w:beforeAutospacing="0" w:after="0" w:afterAutospacing="0"/>
              <w:outlineLvl w:val="0"/>
              <w:rPr>
                <w:sz w:val="23"/>
                <w:szCs w:val="23"/>
              </w:rPr>
            </w:pP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83ED8D" w14:textId="22433C06" w:rsidR="00851750" w:rsidRPr="00930ED5" w:rsidRDefault="00930ED5" w:rsidP="002E42FA">
            <w:pPr>
              <w:pStyle w:val="NormalWeb"/>
              <w:spacing w:before="0" w:beforeAutospacing="0" w:after="0" w:afterAutospacing="0"/>
              <w:outlineLvl w:val="0"/>
              <w:rPr>
                <w:bCs/>
                <w:sz w:val="23"/>
                <w:szCs w:val="23"/>
              </w:rPr>
            </w:pPr>
            <w:r w:rsidRPr="00930ED5">
              <w:rPr>
                <w:bCs/>
                <w:sz w:val="23"/>
                <w:szCs w:val="23"/>
              </w:rPr>
              <w:t>Dana Farber Inflammatory Breast Cancer Summit</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3CEA41" w14:textId="0E1C3497" w:rsidR="00851750" w:rsidRDefault="00481311" w:rsidP="002E42FA">
            <w:pPr>
              <w:pStyle w:val="NormalWeb"/>
              <w:spacing w:before="0" w:beforeAutospacing="0" w:after="120" w:afterAutospacing="0"/>
              <w:outlineLvl w:val="0"/>
              <w:rPr>
                <w:bCs/>
                <w:sz w:val="23"/>
                <w:szCs w:val="23"/>
              </w:rPr>
            </w:pPr>
            <w:r>
              <w:rPr>
                <w:bCs/>
                <w:sz w:val="23"/>
                <w:szCs w:val="23"/>
              </w:rPr>
              <w:t>Boston, MA</w:t>
            </w:r>
          </w:p>
        </w:tc>
      </w:tr>
      <w:tr w:rsidR="00C446E8" w14:paraId="474D42B6" w14:textId="77777777" w:rsidTr="003F37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9C743B" w14:textId="5F449EBA" w:rsidR="00C446E8" w:rsidRPr="6A85F342" w:rsidRDefault="00C446E8" w:rsidP="00C446E8">
            <w:pPr>
              <w:pStyle w:val="NormalWeb"/>
              <w:rPr>
                <w:sz w:val="23"/>
                <w:szCs w:val="23"/>
              </w:rPr>
            </w:pPr>
            <w:r>
              <w:rPr>
                <w:sz w:val="23"/>
                <w:szCs w:val="23"/>
              </w:rPr>
              <w:t>2021</w:t>
            </w: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723B893" w14:textId="103B63C6" w:rsidR="00C446E8" w:rsidRPr="6A85F342" w:rsidRDefault="00C446E8" w:rsidP="00C446E8">
            <w:pPr>
              <w:pStyle w:val="NormalWeb"/>
              <w:rPr>
                <w:sz w:val="23"/>
                <w:szCs w:val="23"/>
              </w:rPr>
            </w:pPr>
            <w:r w:rsidRPr="00E411DF">
              <w:rPr>
                <w:bCs/>
                <w:sz w:val="23"/>
                <w:szCs w:val="23"/>
              </w:rPr>
              <w:t>Oncoplastic Breast Surgery: Volume Displacement versus Volume Replacement</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6CC1A2" w14:textId="7AD004FD" w:rsidR="00C446E8" w:rsidRDefault="00C446E8" w:rsidP="00C446E8">
            <w:pPr>
              <w:pStyle w:val="NormalWeb"/>
            </w:pPr>
            <w:r>
              <w:t>Lecture</w:t>
            </w:r>
          </w:p>
        </w:tc>
      </w:tr>
      <w:tr w:rsidR="00C446E8" w14:paraId="4CEE40ED" w14:textId="77777777" w:rsidTr="003F37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A05184E" w14:textId="77777777" w:rsidR="00C446E8" w:rsidRPr="6A85F342" w:rsidRDefault="00C446E8" w:rsidP="00C446E8">
            <w:pPr>
              <w:pStyle w:val="NormalWeb"/>
              <w:rPr>
                <w:sz w:val="23"/>
                <w:szCs w:val="23"/>
              </w:rPr>
            </w:pP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0826086" w14:textId="06D9651D" w:rsidR="00C446E8" w:rsidRPr="6A85F342" w:rsidRDefault="00C446E8" w:rsidP="00C446E8">
            <w:pPr>
              <w:pStyle w:val="NormalWeb"/>
              <w:rPr>
                <w:sz w:val="23"/>
                <w:szCs w:val="23"/>
              </w:rPr>
            </w:pPr>
            <w:r>
              <w:rPr>
                <w:sz w:val="23"/>
                <w:szCs w:val="23"/>
              </w:rPr>
              <w:t>Division of Breast Surgery Grand Rounds</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4BDB5A5" w14:textId="025F15B4" w:rsidR="00C446E8" w:rsidRDefault="00C446E8" w:rsidP="00C446E8">
            <w:pPr>
              <w:pStyle w:val="NormalWeb"/>
            </w:pPr>
            <w:r>
              <w:t>Boston, MA</w:t>
            </w:r>
          </w:p>
        </w:tc>
      </w:tr>
      <w:tr w:rsidR="00C446E8" w14:paraId="33850D32" w14:textId="77777777" w:rsidTr="003F37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3D9099" w14:textId="49774493" w:rsidR="00C446E8" w:rsidRPr="6A85F342" w:rsidRDefault="00C446E8" w:rsidP="00C446E8">
            <w:pPr>
              <w:pStyle w:val="NormalWeb"/>
              <w:rPr>
                <w:sz w:val="23"/>
                <w:szCs w:val="23"/>
              </w:rPr>
            </w:pPr>
            <w:r>
              <w:rPr>
                <w:sz w:val="23"/>
                <w:szCs w:val="23"/>
              </w:rPr>
              <w:t>2022</w:t>
            </w: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3E128E1" w14:textId="516F544F" w:rsidR="00C446E8" w:rsidRPr="6A85F342" w:rsidRDefault="00C446E8" w:rsidP="00C446E8">
            <w:pPr>
              <w:pStyle w:val="NormalWeb"/>
              <w:rPr>
                <w:sz w:val="23"/>
                <w:szCs w:val="23"/>
              </w:rPr>
            </w:pPr>
            <w:r w:rsidRPr="6A85F342">
              <w:rPr>
                <w:sz w:val="23"/>
                <w:szCs w:val="23"/>
              </w:rPr>
              <w:t>Financial Toxicity in Breast Cancer Patients</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EA1DC6" w14:textId="570FB263" w:rsidR="00C446E8" w:rsidRDefault="00C446E8" w:rsidP="00C446E8">
            <w:pPr>
              <w:pStyle w:val="NormalWeb"/>
            </w:pPr>
            <w:r>
              <w:t>Lecture</w:t>
            </w:r>
          </w:p>
        </w:tc>
      </w:tr>
      <w:tr w:rsidR="00C446E8" w14:paraId="60D4F5C7" w14:textId="77777777" w:rsidTr="003F37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580FF5" w14:textId="77777777" w:rsidR="00C446E8" w:rsidRPr="6A85F342" w:rsidRDefault="00C446E8" w:rsidP="00C446E8">
            <w:pPr>
              <w:pStyle w:val="NormalWeb"/>
              <w:rPr>
                <w:sz w:val="23"/>
                <w:szCs w:val="23"/>
              </w:rPr>
            </w:pP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68E6D8" w14:textId="37022913" w:rsidR="00C446E8" w:rsidRPr="6A85F342" w:rsidRDefault="00C446E8" w:rsidP="00C446E8">
            <w:pPr>
              <w:pStyle w:val="NormalWeb"/>
              <w:rPr>
                <w:sz w:val="23"/>
                <w:szCs w:val="23"/>
              </w:rPr>
            </w:pPr>
            <w:r w:rsidRPr="6A85F342">
              <w:rPr>
                <w:sz w:val="23"/>
                <w:szCs w:val="23"/>
              </w:rPr>
              <w:t xml:space="preserve">Dana Farber Breast Cancer </w:t>
            </w:r>
            <w:r>
              <w:rPr>
                <w:sz w:val="23"/>
                <w:szCs w:val="23"/>
              </w:rPr>
              <w:t>Grand Rounds</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6CD930" w14:textId="721ED940" w:rsidR="00C446E8" w:rsidRDefault="00C446E8" w:rsidP="00C446E8">
            <w:pPr>
              <w:pStyle w:val="NormalWeb"/>
            </w:pPr>
            <w:r>
              <w:t>Boston, MA</w:t>
            </w:r>
          </w:p>
        </w:tc>
      </w:tr>
      <w:tr w:rsidR="00C446E8" w14:paraId="170D6C91" w14:textId="77777777" w:rsidTr="003F37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4E5D059" w14:textId="409C3218" w:rsidR="00C446E8" w:rsidRPr="6A85F342" w:rsidRDefault="00C446E8" w:rsidP="00C446E8">
            <w:pPr>
              <w:pStyle w:val="NormalWeb"/>
              <w:rPr>
                <w:sz w:val="23"/>
                <w:szCs w:val="23"/>
              </w:rPr>
            </w:pPr>
            <w:r>
              <w:rPr>
                <w:sz w:val="23"/>
                <w:szCs w:val="23"/>
              </w:rPr>
              <w:t>2023</w:t>
            </w: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76C63D" w14:textId="433A92F8" w:rsidR="00C446E8" w:rsidRPr="6A85F342" w:rsidRDefault="00C446E8" w:rsidP="00C446E8">
            <w:pPr>
              <w:pStyle w:val="NormalWeb"/>
              <w:rPr>
                <w:sz w:val="23"/>
                <w:szCs w:val="23"/>
              </w:rPr>
            </w:pPr>
            <w:r w:rsidRPr="6A85F342">
              <w:rPr>
                <w:sz w:val="23"/>
                <w:szCs w:val="23"/>
              </w:rPr>
              <w:t>Value Based Breast Reconstruction</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A9FFF2E" w14:textId="0A11D222" w:rsidR="00C446E8" w:rsidRDefault="00C446E8" w:rsidP="00C446E8">
            <w:pPr>
              <w:pStyle w:val="NormalWeb"/>
            </w:pPr>
            <w:r>
              <w:t>Lecture</w:t>
            </w:r>
          </w:p>
        </w:tc>
      </w:tr>
      <w:tr w:rsidR="00C446E8" w14:paraId="52FC590D" w14:textId="77777777" w:rsidTr="003F37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90ABCE1" w14:textId="77777777" w:rsidR="00C446E8" w:rsidRPr="6A85F342" w:rsidRDefault="00C446E8" w:rsidP="00C446E8">
            <w:pPr>
              <w:pStyle w:val="NormalWeb"/>
              <w:rPr>
                <w:sz w:val="23"/>
                <w:szCs w:val="23"/>
              </w:rPr>
            </w:pP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BFD0B83" w14:textId="56D8C522" w:rsidR="00C446E8" w:rsidRPr="6A85F342" w:rsidRDefault="00C446E8" w:rsidP="00C446E8">
            <w:pPr>
              <w:pStyle w:val="NormalWeb"/>
              <w:rPr>
                <w:sz w:val="23"/>
                <w:szCs w:val="23"/>
              </w:rPr>
            </w:pPr>
            <w:r w:rsidRPr="6A85F342">
              <w:rPr>
                <w:sz w:val="23"/>
                <w:szCs w:val="23"/>
              </w:rPr>
              <w:t>Dana Farber Multidisciplinary Breast Cancer Conference.</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5AF592A" w14:textId="404DC5D7" w:rsidR="00C446E8" w:rsidRDefault="00C446E8" w:rsidP="00C446E8">
            <w:pPr>
              <w:pStyle w:val="NormalWeb"/>
            </w:pPr>
            <w:r>
              <w:t>Boston, MA.</w:t>
            </w:r>
          </w:p>
        </w:tc>
      </w:tr>
      <w:tr w:rsidR="00C446E8" w14:paraId="231AAF4A" w14:textId="77777777" w:rsidTr="00AD30C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A71E17" w14:textId="0A3C16E7" w:rsidR="00C446E8" w:rsidRDefault="00C446E8" w:rsidP="00C446E8">
            <w:pPr>
              <w:pStyle w:val="NormalWeb"/>
              <w:rPr>
                <w:sz w:val="23"/>
                <w:szCs w:val="23"/>
              </w:rPr>
            </w:pPr>
            <w:r w:rsidRPr="6A85F342">
              <w:rPr>
                <w:sz w:val="23"/>
                <w:szCs w:val="23"/>
              </w:rPr>
              <w:t>2024</w:t>
            </w: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25B829E" w14:textId="40FDBF1B" w:rsidR="00C446E8" w:rsidRDefault="00C446E8" w:rsidP="00C446E8">
            <w:pPr>
              <w:pStyle w:val="NormalWeb"/>
              <w:rPr>
                <w:sz w:val="23"/>
                <w:szCs w:val="23"/>
              </w:rPr>
            </w:pPr>
            <w:r w:rsidRPr="6A85F342">
              <w:rPr>
                <w:sz w:val="23"/>
                <w:szCs w:val="23"/>
              </w:rPr>
              <w:t xml:space="preserve">Surgical Options for Lymphedema </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0DA8921" w14:textId="0012C58C" w:rsidR="00C446E8" w:rsidRDefault="00C446E8" w:rsidP="00C446E8">
            <w:pPr>
              <w:pStyle w:val="NormalWeb"/>
            </w:pPr>
            <w:r>
              <w:t>Lecture</w:t>
            </w:r>
          </w:p>
        </w:tc>
      </w:tr>
      <w:tr w:rsidR="00C446E8" w14:paraId="417C08DC" w14:textId="77777777" w:rsidTr="00AD30C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8C8DA4" w14:textId="38030E14" w:rsidR="00C446E8" w:rsidRDefault="00C446E8" w:rsidP="00C446E8">
            <w:pPr>
              <w:pStyle w:val="NormalWeb"/>
              <w:rPr>
                <w:sz w:val="23"/>
                <w:szCs w:val="23"/>
              </w:rPr>
            </w:pP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DBE762" w14:textId="790DB527" w:rsidR="00C446E8" w:rsidRDefault="00C446E8" w:rsidP="00C446E8">
            <w:pPr>
              <w:pStyle w:val="NormalWeb"/>
              <w:rPr>
                <w:sz w:val="23"/>
                <w:szCs w:val="23"/>
              </w:rPr>
            </w:pPr>
            <w:r w:rsidRPr="6A85F342">
              <w:rPr>
                <w:sz w:val="23"/>
                <w:szCs w:val="23"/>
              </w:rPr>
              <w:t>Dana Farber Inflammatory Breast Cancer Summit</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B7C693" w14:textId="1ACAA5DF" w:rsidR="00C446E8" w:rsidRDefault="00C446E8" w:rsidP="00C446E8">
            <w:pPr>
              <w:pStyle w:val="NormalWeb"/>
              <w:rPr>
                <w:sz w:val="23"/>
                <w:szCs w:val="23"/>
              </w:rPr>
            </w:pPr>
            <w:r w:rsidRPr="6A85F342">
              <w:rPr>
                <w:sz w:val="23"/>
                <w:szCs w:val="23"/>
              </w:rPr>
              <w:t>Boston, MA</w:t>
            </w:r>
          </w:p>
        </w:tc>
      </w:tr>
      <w:tr w:rsidR="00C446E8" w14:paraId="253FB52E" w14:textId="77777777" w:rsidTr="00AD30C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0B3660" w14:textId="1F974CAB" w:rsidR="00C446E8" w:rsidRDefault="00C446E8" w:rsidP="00C446E8">
            <w:pPr>
              <w:pStyle w:val="NormalWeb"/>
              <w:rPr>
                <w:sz w:val="23"/>
                <w:szCs w:val="23"/>
              </w:rPr>
            </w:pPr>
            <w:r w:rsidRPr="6A85F342">
              <w:rPr>
                <w:sz w:val="23"/>
                <w:szCs w:val="23"/>
              </w:rPr>
              <w:t>2024</w:t>
            </w: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8598D8D" w14:textId="6BD1CAF2" w:rsidR="00C446E8" w:rsidRDefault="00C446E8" w:rsidP="00C446E8">
            <w:pPr>
              <w:pStyle w:val="NormalWeb"/>
              <w:rPr>
                <w:sz w:val="23"/>
                <w:szCs w:val="23"/>
              </w:rPr>
            </w:pPr>
            <w:r w:rsidRPr="6A85F342">
              <w:rPr>
                <w:sz w:val="23"/>
                <w:szCs w:val="23"/>
              </w:rPr>
              <w:t>Breast Cancer Reconstruction: State of the Art</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8D66D3B" w14:textId="6BFF930A" w:rsidR="00C446E8" w:rsidRDefault="00C446E8" w:rsidP="00C446E8">
            <w:pPr>
              <w:pStyle w:val="NormalWeb"/>
              <w:rPr>
                <w:sz w:val="23"/>
                <w:szCs w:val="23"/>
              </w:rPr>
            </w:pPr>
            <w:r>
              <w:rPr>
                <w:sz w:val="23"/>
                <w:szCs w:val="23"/>
              </w:rPr>
              <w:t>Lecture</w:t>
            </w:r>
          </w:p>
        </w:tc>
      </w:tr>
      <w:tr w:rsidR="00C446E8" w14:paraId="421EF7DD" w14:textId="77777777" w:rsidTr="00AD30C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16CBFD7" w14:textId="14B97362" w:rsidR="00C446E8" w:rsidRDefault="00C446E8" w:rsidP="00C446E8">
            <w:pPr>
              <w:pStyle w:val="NormalWeb"/>
              <w:rPr>
                <w:sz w:val="23"/>
                <w:szCs w:val="23"/>
              </w:rPr>
            </w:pP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51B2E1" w14:textId="46B8E14A" w:rsidR="00C446E8" w:rsidRDefault="00C446E8" w:rsidP="00C446E8">
            <w:pPr>
              <w:pStyle w:val="NormalWeb"/>
              <w:rPr>
                <w:sz w:val="23"/>
                <w:szCs w:val="23"/>
              </w:rPr>
            </w:pPr>
            <w:r w:rsidRPr="6A85F342">
              <w:rPr>
                <w:sz w:val="23"/>
                <w:szCs w:val="23"/>
              </w:rPr>
              <w:t>Dana Farber Breast Cancer Summit</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C18B613" w14:textId="5387FDFC" w:rsidR="00C446E8" w:rsidRDefault="00C446E8" w:rsidP="00C446E8">
            <w:pPr>
              <w:pStyle w:val="NormalWeb"/>
              <w:rPr>
                <w:sz w:val="23"/>
                <w:szCs w:val="23"/>
              </w:rPr>
            </w:pPr>
            <w:r w:rsidRPr="6A85F342">
              <w:rPr>
                <w:sz w:val="23"/>
                <w:szCs w:val="23"/>
              </w:rPr>
              <w:t>Boston, MA</w:t>
            </w:r>
          </w:p>
        </w:tc>
      </w:tr>
      <w:tr w:rsidR="000F34E7" w14:paraId="61B4E676" w14:textId="77777777" w:rsidTr="00AD30C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C72A5A" w14:textId="5F7E1EF1" w:rsidR="000F34E7" w:rsidRDefault="000F34E7" w:rsidP="00C446E8">
            <w:pPr>
              <w:pStyle w:val="NormalWeb"/>
              <w:rPr>
                <w:sz w:val="23"/>
                <w:szCs w:val="23"/>
              </w:rPr>
            </w:pPr>
            <w:r>
              <w:rPr>
                <w:sz w:val="23"/>
                <w:szCs w:val="23"/>
              </w:rPr>
              <w:t>2025</w:t>
            </w: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4B06A9B" w14:textId="62B0723F" w:rsidR="000F34E7" w:rsidRPr="6A85F342" w:rsidRDefault="000F34E7" w:rsidP="00C446E8">
            <w:pPr>
              <w:pStyle w:val="NormalWeb"/>
              <w:rPr>
                <w:sz w:val="23"/>
                <w:szCs w:val="23"/>
              </w:rPr>
            </w:pPr>
            <w:r>
              <w:rPr>
                <w:sz w:val="23"/>
                <w:szCs w:val="23"/>
              </w:rPr>
              <w:t>Young and Strong Patient Advocacy Summit</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EF680B8" w14:textId="62DC56AC" w:rsidR="000F34E7" w:rsidRPr="6A85F342" w:rsidRDefault="000F34E7" w:rsidP="00C446E8">
            <w:pPr>
              <w:pStyle w:val="NormalWeb"/>
              <w:rPr>
                <w:sz w:val="23"/>
                <w:szCs w:val="23"/>
              </w:rPr>
            </w:pPr>
            <w:r>
              <w:rPr>
                <w:sz w:val="23"/>
                <w:szCs w:val="23"/>
              </w:rPr>
              <w:t>Lecture</w:t>
            </w:r>
          </w:p>
        </w:tc>
      </w:tr>
      <w:tr w:rsidR="000F34E7" w14:paraId="453BAE73" w14:textId="77777777" w:rsidTr="00AD30C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8CA6F5F" w14:textId="77777777" w:rsidR="000F34E7" w:rsidRDefault="000F34E7" w:rsidP="00C446E8">
            <w:pPr>
              <w:pStyle w:val="NormalWeb"/>
              <w:rPr>
                <w:sz w:val="23"/>
                <w:szCs w:val="23"/>
              </w:rPr>
            </w:pP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91F5797" w14:textId="73227BB2" w:rsidR="000F34E7" w:rsidRDefault="000F34E7" w:rsidP="00C446E8">
            <w:pPr>
              <w:pStyle w:val="NormalWeb"/>
              <w:rPr>
                <w:sz w:val="23"/>
                <w:szCs w:val="23"/>
              </w:rPr>
            </w:pPr>
            <w:r>
              <w:rPr>
                <w:sz w:val="23"/>
                <w:szCs w:val="23"/>
              </w:rPr>
              <w:t>Dana Farber Cancer Center</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703205" w14:textId="7D9287F7" w:rsidR="000F34E7" w:rsidRDefault="000F34E7" w:rsidP="00C446E8">
            <w:pPr>
              <w:pStyle w:val="NormalWeb"/>
              <w:rPr>
                <w:sz w:val="23"/>
                <w:szCs w:val="23"/>
              </w:rPr>
            </w:pPr>
            <w:r>
              <w:rPr>
                <w:sz w:val="23"/>
                <w:szCs w:val="23"/>
              </w:rPr>
              <w:t>Boston, MA</w:t>
            </w:r>
          </w:p>
        </w:tc>
      </w:tr>
      <w:tr w:rsidR="00CA6EF7" w14:paraId="34910D33" w14:textId="77777777" w:rsidTr="00AD30C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00"/>
        </w:trPr>
        <w:tc>
          <w:tcPr>
            <w:tcW w:w="690"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B3EA7C" w14:textId="4D7F7910" w:rsidR="00CA6EF7" w:rsidRDefault="00CA6EF7" w:rsidP="00C446E8">
            <w:pPr>
              <w:pStyle w:val="NormalWeb"/>
              <w:rPr>
                <w:sz w:val="23"/>
                <w:szCs w:val="23"/>
              </w:rPr>
            </w:pPr>
            <w:r>
              <w:rPr>
                <w:sz w:val="23"/>
                <w:szCs w:val="23"/>
              </w:rPr>
              <w:t>2025</w:t>
            </w:r>
          </w:p>
        </w:tc>
        <w:tc>
          <w:tcPr>
            <w:tcW w:w="2572"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374F3E" w14:textId="3C58F5E8" w:rsidR="00CA6EF7" w:rsidRDefault="00CA6EF7" w:rsidP="00C446E8">
            <w:pPr>
              <w:pStyle w:val="NormalWeb"/>
              <w:rPr>
                <w:sz w:val="23"/>
                <w:szCs w:val="23"/>
              </w:rPr>
            </w:pPr>
            <w:r>
              <w:rPr>
                <w:sz w:val="23"/>
                <w:szCs w:val="23"/>
              </w:rPr>
              <w:t>Beyond The Scalpel-Breast Reconstruction Disparities in Massachusetts</w:t>
            </w:r>
          </w:p>
        </w:tc>
        <w:tc>
          <w:tcPr>
            <w:tcW w:w="1738" w:type="pc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E7E035" w14:textId="7EAEF0B5" w:rsidR="00CA6EF7" w:rsidRDefault="00CA6EF7" w:rsidP="00C446E8">
            <w:pPr>
              <w:pStyle w:val="NormalWeb"/>
              <w:rPr>
                <w:sz w:val="23"/>
                <w:szCs w:val="23"/>
              </w:rPr>
            </w:pPr>
            <w:r>
              <w:rPr>
                <w:sz w:val="23"/>
                <w:szCs w:val="23"/>
              </w:rPr>
              <w:t>Worcester, MA</w:t>
            </w:r>
          </w:p>
        </w:tc>
      </w:tr>
    </w:tbl>
    <w:p w14:paraId="03C1E387" w14:textId="77777777" w:rsidR="008269B4" w:rsidRPr="001D1D4B" w:rsidRDefault="008269B4" w:rsidP="008269B4">
      <w:pPr>
        <w:pStyle w:val="NormalA"/>
      </w:pPr>
    </w:p>
    <w:p w14:paraId="404275A1" w14:textId="77777777" w:rsidR="008269B4" w:rsidRPr="001D1D4B" w:rsidRDefault="008269B4" w:rsidP="008269B4">
      <w:pPr>
        <w:pStyle w:val="Heading4A"/>
      </w:pPr>
      <w:r w:rsidRPr="001D1D4B">
        <w:t>Local Invited Presentations: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9926"/>
      </w:tblGrid>
      <w:tr w:rsidR="008269B4" w:rsidRPr="001D1D4B" w14:paraId="434761CB" w14:textId="77777777" w:rsidTr="002E42FA">
        <w:trPr>
          <w:hidden/>
        </w:trPr>
        <w:tc>
          <w:tcPr>
            <w:tcW w:w="5000" w:type="pct"/>
            <w:tcBorders>
              <w:bottom w:val="single" w:sz="4" w:space="0" w:color="auto"/>
            </w:tcBorders>
            <w:shd w:val="clear" w:color="auto" w:fill="D9D9D9" w:themeFill="background1" w:themeFillShade="D9"/>
          </w:tcPr>
          <w:p w14:paraId="50A7752F" w14:textId="77777777" w:rsidR="008269B4" w:rsidRPr="001D1D4B" w:rsidRDefault="008269B4" w:rsidP="002E42FA">
            <w:pPr>
              <w:pStyle w:val="NormalWeb"/>
              <w:spacing w:before="0" w:beforeAutospacing="0" w:after="0" w:afterAutospacing="0"/>
              <w:outlineLvl w:val="0"/>
              <w:rPr>
                <w:bCs/>
                <w:vanish/>
                <w:color w:val="000066"/>
                <w:sz w:val="23"/>
                <w:szCs w:val="23"/>
              </w:rPr>
            </w:pPr>
            <w:r w:rsidRPr="001D1D4B">
              <w:rPr>
                <w:vanish/>
                <w:color w:val="000066"/>
                <w:sz w:val="23"/>
                <w:szCs w:val="23"/>
                <w:lang w:bidi="en-US"/>
              </w:rPr>
              <w:t xml:space="preserve">Check the </w:t>
            </w:r>
            <w:r w:rsidRPr="001D1D4B">
              <w:rPr>
                <w:b/>
                <w:vanish/>
                <w:color w:val="000066"/>
                <w:sz w:val="23"/>
                <w:szCs w:val="23"/>
                <w:lang w:bidi="en-US"/>
              </w:rPr>
              <w:t>single</w:t>
            </w:r>
            <w:r w:rsidRPr="001D1D4B">
              <w:rPr>
                <w:vanish/>
                <w:color w:val="000066"/>
                <w:sz w:val="23"/>
                <w:szCs w:val="23"/>
                <w:lang w:bidi="en-US"/>
              </w:rPr>
              <w:t xml:space="preserve"> most appropriate statement below (double click the chosen box and change the default value to “checked”)</w:t>
            </w:r>
          </w:p>
        </w:tc>
      </w:tr>
    </w:tbl>
    <w:p w14:paraId="247F7ACB" w14:textId="7339F4F9" w:rsidR="008269B4" w:rsidRPr="001D1D4B" w:rsidRDefault="00930ED5" w:rsidP="008269B4">
      <w:pPr>
        <w:pStyle w:val="NormalWeb"/>
        <w:shd w:val="clear" w:color="auto" w:fill="FFFFFF"/>
        <w:spacing w:before="120" w:beforeAutospacing="0" w:after="60" w:afterAutospacing="0"/>
        <w:rPr>
          <w:i/>
          <w:sz w:val="23"/>
          <w:szCs w:val="23"/>
          <w:lang w:bidi="en-US"/>
        </w:rPr>
      </w:pPr>
      <w:r w:rsidRPr="00437131">
        <w:rPr>
          <w:i/>
          <w:sz w:val="23"/>
          <w:szCs w:val="23"/>
          <w:lang w:bidi="en-US"/>
        </w:rPr>
        <w:fldChar w:fldCharType="begin">
          <w:ffData>
            <w:name w:val=""/>
            <w:enabled/>
            <w:calcOnExit w:val="0"/>
            <w:checkBox>
              <w:sizeAuto/>
              <w:default w:val="1"/>
            </w:checkBox>
          </w:ffData>
        </w:fldChar>
      </w:r>
      <w:r w:rsidRPr="00437131">
        <w:rPr>
          <w:i/>
          <w:sz w:val="23"/>
          <w:szCs w:val="23"/>
          <w:lang w:bidi="en-US"/>
        </w:rPr>
        <w:instrText xml:space="preserve"> FORMCHECKBOX </w:instrText>
      </w:r>
      <w:r w:rsidRPr="00437131">
        <w:rPr>
          <w:i/>
          <w:sz w:val="23"/>
          <w:szCs w:val="23"/>
          <w:lang w:bidi="en-US"/>
        </w:rPr>
      </w:r>
      <w:r w:rsidRPr="00437131">
        <w:rPr>
          <w:i/>
          <w:sz w:val="23"/>
          <w:szCs w:val="23"/>
          <w:lang w:bidi="en-US"/>
        </w:rPr>
        <w:fldChar w:fldCharType="separate"/>
      </w:r>
      <w:r w:rsidRPr="00437131">
        <w:rPr>
          <w:i/>
          <w:sz w:val="23"/>
          <w:szCs w:val="23"/>
          <w:lang w:bidi="en-US"/>
        </w:rPr>
        <w:fldChar w:fldCharType="end"/>
      </w:r>
      <w:r w:rsidR="008269B4" w:rsidRPr="001D1D4B">
        <w:rPr>
          <w:i/>
          <w:sz w:val="23"/>
          <w:szCs w:val="23"/>
          <w:lang w:bidi="en-US"/>
        </w:rPr>
        <w:t xml:space="preserve">  No presentations below were sponsored by 3</w:t>
      </w:r>
      <w:r w:rsidR="008269B4" w:rsidRPr="001D1D4B">
        <w:rPr>
          <w:i/>
          <w:sz w:val="23"/>
          <w:szCs w:val="23"/>
          <w:vertAlign w:val="superscript"/>
          <w:lang w:bidi="en-US"/>
        </w:rPr>
        <w:t>rd</w:t>
      </w:r>
      <w:r w:rsidR="008269B4" w:rsidRPr="001D1D4B">
        <w:rPr>
          <w:i/>
          <w:sz w:val="23"/>
          <w:szCs w:val="23"/>
          <w:lang w:bidi="en-US"/>
        </w:rPr>
        <w:t xml:space="preserve"> parties/outside entities</w:t>
      </w:r>
    </w:p>
    <w:p w14:paraId="4996939D" w14:textId="77777777" w:rsidR="008269B4" w:rsidRPr="001D1D4B" w:rsidRDefault="008269B4" w:rsidP="008269B4">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Check2"/>
            <w:enabled/>
            <w:calcOnExit w:val="0"/>
            <w:checkBox>
              <w:sizeAuto/>
              <w:default w:val="0"/>
            </w:checkBox>
          </w:ffData>
        </w:fldChar>
      </w:r>
      <w:r w:rsidRPr="001D1D4B">
        <w:rPr>
          <w:i/>
          <w:sz w:val="23"/>
          <w:szCs w:val="23"/>
          <w:lang w:bidi="en-US"/>
        </w:rPr>
        <w:instrText xml:space="preserve"> FORMCHECKBOX </w:instrText>
      </w:r>
      <w:r w:rsidRPr="001D1D4B">
        <w:rPr>
          <w:i/>
          <w:sz w:val="23"/>
          <w:szCs w:val="23"/>
          <w:lang w:bidi="en-US"/>
        </w:rPr>
      </w:r>
      <w:r w:rsidRPr="001D1D4B">
        <w:rPr>
          <w:i/>
          <w:sz w:val="23"/>
          <w:szCs w:val="23"/>
          <w:lang w:bidi="en-US"/>
        </w:rPr>
        <w:fldChar w:fldCharType="separate"/>
      </w:r>
      <w:r w:rsidRPr="001D1D4B">
        <w:rPr>
          <w:i/>
          <w:sz w:val="23"/>
          <w:szCs w:val="23"/>
          <w:lang w:bidi="en-US"/>
        </w:rPr>
        <w:fldChar w:fldCharType="end"/>
      </w:r>
      <w:r w:rsidRPr="001D1D4B">
        <w:rPr>
          <w:i/>
          <w:sz w:val="23"/>
          <w:szCs w:val="23"/>
          <w:lang w:bidi="en-US"/>
        </w:rPr>
        <w:t xml:space="preserve">  Those presentations below sponsored by outside entities are so noted and the sponsor(s) is (are) identified.</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3660C6C9" w14:textId="77777777" w:rsidTr="002E42FA">
        <w:trPr>
          <w:hidden/>
        </w:trPr>
        <w:tc>
          <w:tcPr>
            <w:tcW w:w="689" w:type="pct"/>
            <w:tcBorders>
              <w:bottom w:val="single" w:sz="4" w:space="0" w:color="auto"/>
            </w:tcBorders>
            <w:shd w:val="clear" w:color="auto" w:fill="D9D9D9" w:themeFill="background1" w:themeFillShade="D9"/>
          </w:tcPr>
          <w:p w14:paraId="30A9CE05"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7D516370"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 of presentation / Type of presentation</w:t>
            </w:r>
          </w:p>
        </w:tc>
      </w:tr>
      <w:tr w:rsidR="008269B4" w:rsidRPr="001D1D4B" w14:paraId="729A5798" w14:textId="77777777" w:rsidTr="002E42FA">
        <w:trPr>
          <w:hidden/>
        </w:trPr>
        <w:tc>
          <w:tcPr>
            <w:tcW w:w="689" w:type="pct"/>
            <w:tcBorders>
              <w:top w:val="single" w:sz="4" w:space="0" w:color="auto"/>
              <w:left w:val="nil"/>
              <w:bottom w:val="nil"/>
              <w:right w:val="single" w:sz="4" w:space="0" w:color="auto"/>
            </w:tcBorders>
          </w:tcPr>
          <w:p w14:paraId="39B6D3AD"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35E378B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Department and Institution where presented (Sponsor, if any)</w:t>
            </w:r>
          </w:p>
        </w:tc>
      </w:tr>
    </w:tbl>
    <w:p w14:paraId="261F69FE" w14:textId="77777777" w:rsidR="008269B4" w:rsidRPr="001D1D4B" w:rsidRDefault="008269B4" w:rsidP="008269B4">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5D1C22" w:rsidRPr="001D1D4B" w14:paraId="51AEC085" w14:textId="77777777" w:rsidTr="6A85F342">
        <w:tc>
          <w:tcPr>
            <w:tcW w:w="690" w:type="pct"/>
          </w:tcPr>
          <w:p w14:paraId="342AEFC9" w14:textId="767E0867" w:rsidR="005D1C22" w:rsidRPr="001D1D4B" w:rsidRDefault="0094462A" w:rsidP="002E42FA">
            <w:pPr>
              <w:pStyle w:val="NormalWeb"/>
              <w:spacing w:before="0" w:beforeAutospacing="0" w:after="120" w:afterAutospacing="0"/>
              <w:outlineLvl w:val="0"/>
              <w:rPr>
                <w:bCs/>
                <w:sz w:val="23"/>
                <w:szCs w:val="23"/>
              </w:rPr>
            </w:pPr>
            <w:r>
              <w:rPr>
                <w:bCs/>
                <w:sz w:val="23"/>
                <w:szCs w:val="23"/>
              </w:rPr>
              <w:t>2019</w:t>
            </w:r>
          </w:p>
        </w:tc>
        <w:tc>
          <w:tcPr>
            <w:tcW w:w="4310" w:type="pct"/>
          </w:tcPr>
          <w:p w14:paraId="6E3DBDFF" w14:textId="107DA19A" w:rsidR="005D1C22" w:rsidRPr="00E411DF" w:rsidRDefault="00F942BD" w:rsidP="002E42FA">
            <w:pPr>
              <w:pStyle w:val="NormalWeb"/>
              <w:spacing w:before="0" w:beforeAutospacing="0" w:after="0" w:afterAutospacing="0"/>
              <w:outlineLvl w:val="0"/>
              <w:rPr>
                <w:bCs/>
                <w:sz w:val="23"/>
                <w:szCs w:val="23"/>
              </w:rPr>
            </w:pPr>
            <w:r w:rsidRPr="00E411DF">
              <w:rPr>
                <w:bCs/>
                <w:sz w:val="23"/>
                <w:szCs w:val="23"/>
              </w:rPr>
              <w:t>Microsurgical Reconstruction as a Career</w:t>
            </w:r>
          </w:p>
        </w:tc>
      </w:tr>
      <w:tr w:rsidR="005D1C22" w:rsidRPr="001D1D4B" w14:paraId="2B5807EF" w14:textId="77777777" w:rsidTr="6A85F342">
        <w:tc>
          <w:tcPr>
            <w:tcW w:w="690" w:type="pct"/>
          </w:tcPr>
          <w:p w14:paraId="381C82E9" w14:textId="77777777" w:rsidR="005D1C22" w:rsidRPr="001D1D4B" w:rsidRDefault="005D1C22" w:rsidP="002E42FA">
            <w:pPr>
              <w:pStyle w:val="NormalWeb"/>
              <w:spacing w:before="0" w:beforeAutospacing="0" w:after="120" w:afterAutospacing="0"/>
              <w:outlineLvl w:val="0"/>
              <w:rPr>
                <w:bCs/>
                <w:sz w:val="23"/>
                <w:szCs w:val="23"/>
              </w:rPr>
            </w:pPr>
          </w:p>
        </w:tc>
        <w:tc>
          <w:tcPr>
            <w:tcW w:w="4310" w:type="pct"/>
          </w:tcPr>
          <w:p w14:paraId="38D70142" w14:textId="4A2558AA" w:rsidR="005D1C22" w:rsidRPr="00E411DF" w:rsidRDefault="005A3850" w:rsidP="002E42FA">
            <w:pPr>
              <w:pStyle w:val="NormalWeb"/>
              <w:spacing w:before="0" w:beforeAutospacing="0" w:after="0" w:afterAutospacing="0"/>
              <w:outlineLvl w:val="0"/>
              <w:rPr>
                <w:bCs/>
                <w:sz w:val="23"/>
                <w:szCs w:val="23"/>
              </w:rPr>
            </w:pPr>
            <w:r w:rsidRPr="00E411DF">
              <w:rPr>
                <w:bCs/>
                <w:sz w:val="23"/>
                <w:szCs w:val="23"/>
              </w:rPr>
              <w:t>Harvard Plastic Surgery, Harvard Medical School</w:t>
            </w:r>
          </w:p>
        </w:tc>
      </w:tr>
      <w:tr w:rsidR="005D1C22" w:rsidRPr="001D1D4B" w14:paraId="2AFD16A9" w14:textId="77777777" w:rsidTr="6A85F342">
        <w:tc>
          <w:tcPr>
            <w:tcW w:w="690" w:type="pct"/>
          </w:tcPr>
          <w:p w14:paraId="6B35362F" w14:textId="498A2607" w:rsidR="005D1C22" w:rsidRPr="001D1D4B" w:rsidRDefault="005A3850" w:rsidP="002E42FA">
            <w:pPr>
              <w:pStyle w:val="NormalWeb"/>
              <w:spacing w:before="0" w:beforeAutospacing="0" w:after="120" w:afterAutospacing="0"/>
              <w:outlineLvl w:val="0"/>
              <w:rPr>
                <w:bCs/>
                <w:sz w:val="23"/>
                <w:szCs w:val="23"/>
              </w:rPr>
            </w:pPr>
            <w:r>
              <w:rPr>
                <w:bCs/>
                <w:sz w:val="23"/>
                <w:szCs w:val="23"/>
              </w:rPr>
              <w:t>2020</w:t>
            </w:r>
          </w:p>
        </w:tc>
        <w:tc>
          <w:tcPr>
            <w:tcW w:w="4310" w:type="pct"/>
          </w:tcPr>
          <w:p w14:paraId="736CAB86" w14:textId="02AF564C" w:rsidR="005D1C22" w:rsidRPr="00E411DF" w:rsidRDefault="31D0278B" w:rsidP="6A85F342">
            <w:pPr>
              <w:pStyle w:val="NormalWeb"/>
              <w:spacing w:before="0" w:beforeAutospacing="0" w:after="0" w:afterAutospacing="0"/>
              <w:outlineLvl w:val="0"/>
              <w:rPr>
                <w:sz w:val="23"/>
                <w:szCs w:val="23"/>
              </w:rPr>
            </w:pPr>
            <w:r w:rsidRPr="6A85F342">
              <w:rPr>
                <w:sz w:val="23"/>
                <w:szCs w:val="23"/>
              </w:rPr>
              <w:t>Plastic Surgery and Insurance Negotiation</w:t>
            </w:r>
          </w:p>
        </w:tc>
      </w:tr>
      <w:tr w:rsidR="005D1C22" w:rsidRPr="001D1D4B" w14:paraId="40F209D4" w14:textId="77777777" w:rsidTr="6A85F342">
        <w:tc>
          <w:tcPr>
            <w:tcW w:w="690" w:type="pct"/>
          </w:tcPr>
          <w:p w14:paraId="4A5B2949" w14:textId="77777777" w:rsidR="005D1C22" w:rsidRPr="001D1D4B" w:rsidRDefault="005D1C22" w:rsidP="002E42FA">
            <w:pPr>
              <w:pStyle w:val="NormalWeb"/>
              <w:spacing w:before="0" w:beforeAutospacing="0" w:after="120" w:afterAutospacing="0"/>
              <w:outlineLvl w:val="0"/>
              <w:rPr>
                <w:bCs/>
                <w:sz w:val="23"/>
                <w:szCs w:val="23"/>
              </w:rPr>
            </w:pPr>
          </w:p>
        </w:tc>
        <w:tc>
          <w:tcPr>
            <w:tcW w:w="4310" w:type="pct"/>
          </w:tcPr>
          <w:p w14:paraId="264BB1D5" w14:textId="1CB647F7" w:rsidR="005D1C22" w:rsidRPr="00E411DF" w:rsidRDefault="007C3BCD" w:rsidP="002E42FA">
            <w:pPr>
              <w:pStyle w:val="NormalWeb"/>
              <w:spacing w:before="0" w:beforeAutospacing="0" w:after="0" w:afterAutospacing="0"/>
              <w:outlineLvl w:val="0"/>
              <w:rPr>
                <w:bCs/>
                <w:sz w:val="23"/>
                <w:szCs w:val="23"/>
              </w:rPr>
            </w:pPr>
            <w:r w:rsidRPr="00E411DF">
              <w:rPr>
                <w:bCs/>
                <w:sz w:val="23"/>
                <w:szCs w:val="23"/>
              </w:rPr>
              <w:t xml:space="preserve">Harvard Plastic Surgery, </w:t>
            </w:r>
            <w:r w:rsidR="00C446E8">
              <w:rPr>
                <w:bCs/>
                <w:sz w:val="23"/>
                <w:szCs w:val="23"/>
              </w:rPr>
              <w:t>Brigham and Women’s Hospital</w:t>
            </w:r>
          </w:p>
        </w:tc>
      </w:tr>
      <w:tr w:rsidR="00C3707C" w:rsidRPr="001D1D4B" w14:paraId="74A1C593" w14:textId="77777777" w:rsidTr="6A85F342">
        <w:tc>
          <w:tcPr>
            <w:tcW w:w="690" w:type="pct"/>
          </w:tcPr>
          <w:p w14:paraId="031D04A9" w14:textId="7B443686" w:rsidR="00C3707C" w:rsidRPr="001D1D4B" w:rsidRDefault="00C3707C" w:rsidP="002E42FA">
            <w:pPr>
              <w:pStyle w:val="NormalWeb"/>
              <w:spacing w:before="0" w:beforeAutospacing="0" w:after="120" w:afterAutospacing="0"/>
              <w:outlineLvl w:val="0"/>
              <w:rPr>
                <w:bCs/>
                <w:sz w:val="23"/>
                <w:szCs w:val="23"/>
              </w:rPr>
            </w:pPr>
            <w:r>
              <w:rPr>
                <w:bCs/>
                <w:sz w:val="23"/>
                <w:szCs w:val="23"/>
              </w:rPr>
              <w:t>2020</w:t>
            </w:r>
          </w:p>
        </w:tc>
        <w:tc>
          <w:tcPr>
            <w:tcW w:w="4310" w:type="pct"/>
          </w:tcPr>
          <w:p w14:paraId="0B486D9D" w14:textId="309AA164" w:rsidR="00C3707C" w:rsidRPr="00C81A0A" w:rsidRDefault="00C81A0A" w:rsidP="002E42FA">
            <w:pPr>
              <w:pStyle w:val="NormalWeb"/>
              <w:spacing w:before="0" w:beforeAutospacing="0" w:after="0" w:afterAutospacing="0"/>
              <w:outlineLvl w:val="0"/>
              <w:rPr>
                <w:bCs/>
                <w:sz w:val="23"/>
                <w:szCs w:val="23"/>
                <w:highlight w:val="yellow"/>
              </w:rPr>
            </w:pPr>
            <w:r w:rsidRPr="00C81A0A">
              <w:rPr>
                <w:bCs/>
                <w:sz w:val="23"/>
                <w:szCs w:val="23"/>
              </w:rPr>
              <w:t>Ballistic Facial Injuries</w:t>
            </w:r>
            <w:r w:rsidRPr="00C81A0A">
              <w:rPr>
                <w:bCs/>
                <w:sz w:val="23"/>
                <w:szCs w:val="23"/>
              </w:rPr>
              <w:tab/>
            </w:r>
          </w:p>
        </w:tc>
      </w:tr>
      <w:tr w:rsidR="00C3707C" w:rsidRPr="001D1D4B" w14:paraId="2CA2A410" w14:textId="77777777" w:rsidTr="6A85F342">
        <w:tc>
          <w:tcPr>
            <w:tcW w:w="690" w:type="pct"/>
          </w:tcPr>
          <w:p w14:paraId="4EC56AA3" w14:textId="77777777" w:rsidR="00C3707C" w:rsidRPr="001D1D4B" w:rsidRDefault="00C3707C" w:rsidP="002E42FA">
            <w:pPr>
              <w:pStyle w:val="NormalWeb"/>
              <w:spacing w:before="0" w:beforeAutospacing="0" w:after="120" w:afterAutospacing="0"/>
              <w:outlineLvl w:val="0"/>
              <w:rPr>
                <w:bCs/>
                <w:sz w:val="23"/>
                <w:szCs w:val="23"/>
              </w:rPr>
            </w:pPr>
          </w:p>
        </w:tc>
        <w:tc>
          <w:tcPr>
            <w:tcW w:w="4310" w:type="pct"/>
          </w:tcPr>
          <w:p w14:paraId="0698BD4B" w14:textId="03AE16D4" w:rsidR="00C3707C" w:rsidRPr="00E411DF" w:rsidRDefault="00692AF2" w:rsidP="002E42FA">
            <w:pPr>
              <w:pStyle w:val="NormalWeb"/>
              <w:spacing w:before="0" w:beforeAutospacing="0" w:after="0" w:afterAutospacing="0"/>
              <w:outlineLvl w:val="0"/>
              <w:rPr>
                <w:bCs/>
                <w:sz w:val="23"/>
                <w:szCs w:val="23"/>
              </w:rPr>
            </w:pPr>
            <w:r w:rsidRPr="00692AF2">
              <w:rPr>
                <w:bCs/>
                <w:sz w:val="23"/>
                <w:szCs w:val="23"/>
              </w:rPr>
              <w:t xml:space="preserve">Harvard Plastic Surgery, </w:t>
            </w:r>
            <w:r w:rsidR="00C446E8">
              <w:rPr>
                <w:bCs/>
                <w:sz w:val="23"/>
                <w:szCs w:val="23"/>
              </w:rPr>
              <w:t>Brigham and Women’s Hospital</w:t>
            </w:r>
          </w:p>
        </w:tc>
      </w:tr>
      <w:tr w:rsidR="005D1C22" w:rsidRPr="001D1D4B" w14:paraId="6BE83FFB" w14:textId="77777777" w:rsidTr="6A85F342">
        <w:tc>
          <w:tcPr>
            <w:tcW w:w="690" w:type="pct"/>
          </w:tcPr>
          <w:p w14:paraId="206FCE81" w14:textId="312B6B49" w:rsidR="005D1C22" w:rsidRPr="001D1D4B" w:rsidRDefault="007C3BCD" w:rsidP="002E42FA">
            <w:pPr>
              <w:pStyle w:val="NormalWeb"/>
              <w:spacing w:before="0" w:beforeAutospacing="0" w:after="120" w:afterAutospacing="0"/>
              <w:outlineLvl w:val="0"/>
              <w:rPr>
                <w:bCs/>
                <w:sz w:val="23"/>
                <w:szCs w:val="23"/>
              </w:rPr>
            </w:pPr>
            <w:r>
              <w:rPr>
                <w:bCs/>
                <w:sz w:val="23"/>
                <w:szCs w:val="23"/>
              </w:rPr>
              <w:t>202</w:t>
            </w:r>
            <w:r w:rsidR="006F5320">
              <w:rPr>
                <w:bCs/>
                <w:sz w:val="23"/>
                <w:szCs w:val="23"/>
              </w:rPr>
              <w:t>1</w:t>
            </w:r>
          </w:p>
        </w:tc>
        <w:tc>
          <w:tcPr>
            <w:tcW w:w="4310" w:type="pct"/>
          </w:tcPr>
          <w:p w14:paraId="7C51DF16" w14:textId="52685EC2" w:rsidR="005D1C22" w:rsidRPr="00E411DF" w:rsidRDefault="00CE55A8" w:rsidP="002E42FA">
            <w:pPr>
              <w:pStyle w:val="NormalWeb"/>
              <w:spacing w:before="0" w:beforeAutospacing="0" w:after="0" w:afterAutospacing="0"/>
              <w:outlineLvl w:val="0"/>
              <w:rPr>
                <w:bCs/>
                <w:sz w:val="23"/>
                <w:szCs w:val="23"/>
              </w:rPr>
            </w:pPr>
            <w:r w:rsidRPr="00E411DF">
              <w:rPr>
                <w:bCs/>
                <w:sz w:val="23"/>
                <w:szCs w:val="23"/>
              </w:rPr>
              <w:t>Establishing Value in Surgery</w:t>
            </w:r>
          </w:p>
        </w:tc>
      </w:tr>
      <w:tr w:rsidR="00C446E8" w:rsidRPr="001D1D4B" w14:paraId="704B1E48" w14:textId="77777777" w:rsidTr="6A85F342">
        <w:tc>
          <w:tcPr>
            <w:tcW w:w="690" w:type="pct"/>
          </w:tcPr>
          <w:p w14:paraId="47EB7D17" w14:textId="77777777" w:rsidR="00C446E8" w:rsidRPr="001D1D4B" w:rsidRDefault="00C446E8" w:rsidP="00C446E8">
            <w:pPr>
              <w:pStyle w:val="NormalWeb"/>
              <w:spacing w:before="0" w:beforeAutospacing="0" w:after="120" w:afterAutospacing="0"/>
              <w:outlineLvl w:val="0"/>
              <w:rPr>
                <w:bCs/>
                <w:sz w:val="23"/>
                <w:szCs w:val="23"/>
              </w:rPr>
            </w:pPr>
          </w:p>
        </w:tc>
        <w:tc>
          <w:tcPr>
            <w:tcW w:w="4310" w:type="pct"/>
          </w:tcPr>
          <w:p w14:paraId="302AAD67" w14:textId="5E8F02F3" w:rsidR="00C446E8" w:rsidRPr="00E411DF" w:rsidRDefault="00C446E8" w:rsidP="00C446E8">
            <w:pPr>
              <w:pStyle w:val="NormalWeb"/>
              <w:spacing w:before="0" w:beforeAutospacing="0" w:after="0" w:afterAutospacing="0"/>
              <w:outlineLvl w:val="0"/>
              <w:rPr>
                <w:bCs/>
                <w:sz w:val="23"/>
                <w:szCs w:val="23"/>
              </w:rPr>
            </w:pPr>
            <w:r w:rsidRPr="00692AF2">
              <w:rPr>
                <w:bCs/>
                <w:sz w:val="23"/>
                <w:szCs w:val="23"/>
              </w:rPr>
              <w:t xml:space="preserve">Harvard Plastic Surgery, </w:t>
            </w:r>
            <w:r>
              <w:rPr>
                <w:bCs/>
                <w:sz w:val="23"/>
                <w:szCs w:val="23"/>
              </w:rPr>
              <w:t>Brigham and Women’s Hospital</w:t>
            </w:r>
          </w:p>
        </w:tc>
      </w:tr>
      <w:tr w:rsidR="00C446E8" w14:paraId="15BC6BBB" w14:textId="77777777" w:rsidTr="00C446E8">
        <w:trPr>
          <w:trHeight w:val="300"/>
        </w:trPr>
        <w:tc>
          <w:tcPr>
            <w:tcW w:w="690" w:type="pct"/>
          </w:tcPr>
          <w:p w14:paraId="66D5334A" w14:textId="624A28C4" w:rsidR="00C446E8" w:rsidRDefault="00C446E8" w:rsidP="00C446E8">
            <w:pPr>
              <w:pStyle w:val="NormalWeb"/>
              <w:rPr>
                <w:sz w:val="23"/>
                <w:szCs w:val="23"/>
              </w:rPr>
            </w:pPr>
            <w:r w:rsidRPr="6A85F342">
              <w:rPr>
                <w:sz w:val="23"/>
                <w:szCs w:val="23"/>
              </w:rPr>
              <w:t>2023</w:t>
            </w:r>
          </w:p>
        </w:tc>
        <w:tc>
          <w:tcPr>
            <w:tcW w:w="4310" w:type="pct"/>
          </w:tcPr>
          <w:p w14:paraId="43AA1893" w14:textId="629463F9" w:rsidR="00C446E8" w:rsidRDefault="00C446E8" w:rsidP="00C446E8">
            <w:pPr>
              <w:pStyle w:val="NormalWeb"/>
              <w:rPr>
                <w:sz w:val="23"/>
                <w:szCs w:val="23"/>
              </w:rPr>
            </w:pPr>
            <w:r w:rsidRPr="6A85F342">
              <w:rPr>
                <w:sz w:val="23"/>
                <w:szCs w:val="23"/>
              </w:rPr>
              <w:t xml:space="preserve">Shark Tank: </w:t>
            </w:r>
            <w:proofErr w:type="spellStart"/>
            <w:r w:rsidRPr="6A85F342">
              <w:rPr>
                <w:sz w:val="23"/>
                <w:szCs w:val="23"/>
              </w:rPr>
              <w:t>Serosafe</w:t>
            </w:r>
            <w:proofErr w:type="spellEnd"/>
            <w:r w:rsidRPr="6A85F342">
              <w:rPr>
                <w:sz w:val="23"/>
                <w:szCs w:val="23"/>
              </w:rPr>
              <w:t xml:space="preserve"> Surgical Drain</w:t>
            </w:r>
          </w:p>
        </w:tc>
      </w:tr>
      <w:tr w:rsidR="00C446E8" w14:paraId="4924B515" w14:textId="77777777" w:rsidTr="00C446E8">
        <w:trPr>
          <w:trHeight w:val="300"/>
        </w:trPr>
        <w:tc>
          <w:tcPr>
            <w:tcW w:w="690" w:type="pct"/>
          </w:tcPr>
          <w:p w14:paraId="34CB8AC9" w14:textId="55AF36A1" w:rsidR="00C446E8" w:rsidRDefault="00C446E8" w:rsidP="00C446E8">
            <w:pPr>
              <w:pStyle w:val="NormalWeb"/>
              <w:rPr>
                <w:sz w:val="23"/>
                <w:szCs w:val="23"/>
              </w:rPr>
            </w:pPr>
          </w:p>
        </w:tc>
        <w:tc>
          <w:tcPr>
            <w:tcW w:w="4310" w:type="pct"/>
          </w:tcPr>
          <w:p w14:paraId="0107F6E9" w14:textId="684F3709" w:rsidR="00C446E8" w:rsidRDefault="00C446E8" w:rsidP="00C446E8">
            <w:pPr>
              <w:pStyle w:val="NormalWeb"/>
              <w:rPr>
                <w:sz w:val="23"/>
                <w:szCs w:val="23"/>
              </w:rPr>
            </w:pPr>
            <w:r w:rsidRPr="6A85F342">
              <w:rPr>
                <w:sz w:val="23"/>
                <w:szCs w:val="23"/>
              </w:rPr>
              <w:t>Harvard Business School.</w:t>
            </w:r>
          </w:p>
        </w:tc>
      </w:tr>
    </w:tbl>
    <w:p w14:paraId="4C5E1DB3" w14:textId="77777777" w:rsidR="008269B4" w:rsidRPr="001D1D4B" w:rsidRDefault="008269B4" w:rsidP="008269B4">
      <w:pPr>
        <w:pStyle w:val="NormalA"/>
      </w:pPr>
    </w:p>
    <w:p w14:paraId="51A64B4C" w14:textId="77777777" w:rsidR="008269B4" w:rsidRPr="001D1D4B" w:rsidRDefault="008269B4" w:rsidP="008269B4">
      <w:pPr>
        <w:pStyle w:val="Heading3C"/>
      </w:pPr>
      <w:r w:rsidRPr="00C86AED">
        <w:t>Report of Regional, National and International Invited Teaching and Presentations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9926"/>
      </w:tblGrid>
      <w:tr w:rsidR="008269B4" w:rsidRPr="001D1D4B" w14:paraId="60660AE8" w14:textId="77777777" w:rsidTr="002E42FA">
        <w:trPr>
          <w:hidden/>
        </w:trPr>
        <w:tc>
          <w:tcPr>
            <w:tcW w:w="5000" w:type="pct"/>
            <w:tcBorders>
              <w:bottom w:val="single" w:sz="4" w:space="0" w:color="auto"/>
            </w:tcBorders>
            <w:shd w:val="clear" w:color="auto" w:fill="D9D9D9" w:themeFill="background1" w:themeFillShade="D9"/>
          </w:tcPr>
          <w:p w14:paraId="73A37255" w14:textId="77777777" w:rsidR="008269B4" w:rsidRPr="001D1D4B" w:rsidRDefault="008269B4" w:rsidP="002E42FA">
            <w:pPr>
              <w:pStyle w:val="NormalWeb"/>
              <w:spacing w:before="0" w:beforeAutospacing="0" w:after="0" w:afterAutospacing="0"/>
              <w:outlineLvl w:val="0"/>
              <w:rPr>
                <w:bCs/>
                <w:vanish/>
                <w:color w:val="000066"/>
                <w:sz w:val="23"/>
                <w:szCs w:val="23"/>
              </w:rPr>
            </w:pPr>
            <w:r w:rsidRPr="001D1D4B">
              <w:rPr>
                <w:vanish/>
                <w:color w:val="000066"/>
                <w:sz w:val="23"/>
                <w:szCs w:val="23"/>
                <w:lang w:bidi="en-US"/>
              </w:rPr>
              <w:t xml:space="preserve">Check the </w:t>
            </w:r>
            <w:r w:rsidRPr="001D1D4B">
              <w:rPr>
                <w:b/>
                <w:vanish/>
                <w:color w:val="000066"/>
                <w:sz w:val="23"/>
                <w:szCs w:val="23"/>
                <w:lang w:bidi="en-US"/>
              </w:rPr>
              <w:t>single</w:t>
            </w:r>
            <w:r w:rsidRPr="001D1D4B">
              <w:rPr>
                <w:vanish/>
                <w:color w:val="000066"/>
                <w:sz w:val="23"/>
                <w:szCs w:val="23"/>
                <w:lang w:bidi="en-US"/>
              </w:rPr>
              <w:t xml:space="preserve"> most appropriate statement below (double click the chosen box and change the default value to “checked”)</w:t>
            </w:r>
          </w:p>
        </w:tc>
      </w:tr>
    </w:tbl>
    <w:p w14:paraId="45BD5301" w14:textId="620FAC9A" w:rsidR="008269B4" w:rsidRPr="001D1D4B" w:rsidRDefault="00692AF2" w:rsidP="008269B4">
      <w:pPr>
        <w:pStyle w:val="NormalWeb"/>
        <w:shd w:val="clear" w:color="auto" w:fill="FFFFFF"/>
        <w:spacing w:before="120" w:beforeAutospacing="0" w:after="60" w:afterAutospacing="0"/>
        <w:rPr>
          <w:i/>
          <w:sz w:val="23"/>
          <w:szCs w:val="23"/>
          <w:lang w:bidi="en-US"/>
        </w:rPr>
      </w:pPr>
      <w:r w:rsidRPr="00437131">
        <w:rPr>
          <w:i/>
          <w:sz w:val="23"/>
          <w:szCs w:val="23"/>
          <w:lang w:bidi="en-US"/>
        </w:rPr>
        <w:fldChar w:fldCharType="begin">
          <w:ffData>
            <w:name w:val=""/>
            <w:enabled/>
            <w:calcOnExit w:val="0"/>
            <w:checkBox>
              <w:sizeAuto/>
              <w:default w:val="1"/>
            </w:checkBox>
          </w:ffData>
        </w:fldChar>
      </w:r>
      <w:r w:rsidRPr="00437131">
        <w:rPr>
          <w:i/>
          <w:sz w:val="23"/>
          <w:szCs w:val="23"/>
          <w:lang w:bidi="en-US"/>
        </w:rPr>
        <w:instrText xml:space="preserve"> FORMCHECKBOX </w:instrText>
      </w:r>
      <w:r w:rsidRPr="00437131">
        <w:rPr>
          <w:i/>
          <w:sz w:val="23"/>
          <w:szCs w:val="23"/>
          <w:lang w:bidi="en-US"/>
        </w:rPr>
      </w:r>
      <w:r w:rsidRPr="00437131">
        <w:rPr>
          <w:i/>
          <w:sz w:val="23"/>
          <w:szCs w:val="23"/>
          <w:lang w:bidi="en-US"/>
        </w:rPr>
        <w:fldChar w:fldCharType="separate"/>
      </w:r>
      <w:r w:rsidRPr="00437131">
        <w:rPr>
          <w:i/>
          <w:sz w:val="23"/>
          <w:szCs w:val="23"/>
          <w:lang w:bidi="en-US"/>
        </w:rPr>
        <w:fldChar w:fldCharType="end"/>
      </w:r>
      <w:r w:rsidR="008269B4" w:rsidRPr="001D1D4B">
        <w:rPr>
          <w:i/>
          <w:sz w:val="23"/>
          <w:szCs w:val="23"/>
          <w:lang w:bidi="en-US"/>
        </w:rPr>
        <w:t xml:space="preserve">  No presentations below were sponsored by 3</w:t>
      </w:r>
      <w:r w:rsidR="008269B4" w:rsidRPr="001D1D4B">
        <w:rPr>
          <w:i/>
          <w:sz w:val="23"/>
          <w:szCs w:val="23"/>
          <w:vertAlign w:val="superscript"/>
          <w:lang w:bidi="en-US"/>
        </w:rPr>
        <w:t>rd</w:t>
      </w:r>
      <w:r w:rsidR="008269B4" w:rsidRPr="001D1D4B">
        <w:rPr>
          <w:i/>
          <w:sz w:val="23"/>
          <w:szCs w:val="23"/>
          <w:lang w:bidi="en-US"/>
        </w:rPr>
        <w:t xml:space="preserve"> parties/outside entities</w:t>
      </w:r>
    </w:p>
    <w:p w14:paraId="0B261659" w14:textId="77777777" w:rsidR="008269B4" w:rsidRPr="001D1D4B" w:rsidRDefault="008269B4" w:rsidP="008269B4">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Check2"/>
            <w:enabled/>
            <w:calcOnExit w:val="0"/>
            <w:checkBox>
              <w:sizeAuto/>
              <w:default w:val="0"/>
            </w:checkBox>
          </w:ffData>
        </w:fldChar>
      </w:r>
      <w:r w:rsidRPr="001D1D4B">
        <w:rPr>
          <w:i/>
          <w:sz w:val="23"/>
          <w:szCs w:val="23"/>
          <w:lang w:bidi="en-US"/>
        </w:rPr>
        <w:instrText xml:space="preserve"> FORMCHECKBOX </w:instrText>
      </w:r>
      <w:r w:rsidRPr="001D1D4B">
        <w:rPr>
          <w:i/>
          <w:sz w:val="23"/>
          <w:szCs w:val="23"/>
          <w:lang w:bidi="en-US"/>
        </w:rPr>
      </w:r>
      <w:r w:rsidRPr="001D1D4B">
        <w:rPr>
          <w:i/>
          <w:sz w:val="23"/>
          <w:szCs w:val="23"/>
          <w:lang w:bidi="en-US"/>
        </w:rPr>
        <w:fldChar w:fldCharType="separate"/>
      </w:r>
      <w:r w:rsidRPr="001D1D4B">
        <w:rPr>
          <w:i/>
          <w:sz w:val="23"/>
          <w:szCs w:val="23"/>
          <w:lang w:bidi="en-US"/>
        </w:rPr>
        <w:fldChar w:fldCharType="end"/>
      </w:r>
      <w:r w:rsidRPr="001D1D4B">
        <w:rPr>
          <w:i/>
          <w:sz w:val="23"/>
          <w:szCs w:val="23"/>
          <w:lang w:bidi="en-US"/>
        </w:rPr>
        <w:t xml:space="preserve">  Those presentations below sponsored by outside entities are so noted and the sponsor(s) is (are) identified.</w:t>
      </w:r>
    </w:p>
    <w:p w14:paraId="4F3404A9" w14:textId="77777777" w:rsidR="008269B4" w:rsidRPr="001D1D4B" w:rsidRDefault="008269B4" w:rsidP="008269B4">
      <w:pPr>
        <w:pStyle w:val="Heading4A"/>
      </w:pPr>
      <w:r w:rsidRPr="001D1D4B">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6BEFA232" w14:textId="77777777" w:rsidTr="002E42FA">
        <w:trPr>
          <w:hidden/>
        </w:trPr>
        <w:tc>
          <w:tcPr>
            <w:tcW w:w="689" w:type="pct"/>
            <w:tcBorders>
              <w:bottom w:val="single" w:sz="4" w:space="0" w:color="auto"/>
            </w:tcBorders>
            <w:shd w:val="clear" w:color="auto" w:fill="D9D9D9" w:themeFill="background1" w:themeFillShade="D9"/>
          </w:tcPr>
          <w:p w14:paraId="19A3A74E"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365621FF"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Title of presentation or name of course / Type of presentation/role(s) </w:t>
            </w:r>
          </w:p>
          <w:p w14:paraId="2162F221"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(note if presentation was the result of a selected abstract)</w:t>
            </w:r>
          </w:p>
        </w:tc>
      </w:tr>
      <w:tr w:rsidR="008269B4" w:rsidRPr="001D1D4B" w14:paraId="258B539E" w14:textId="77777777" w:rsidTr="002E42FA">
        <w:trPr>
          <w:hidden/>
        </w:trPr>
        <w:tc>
          <w:tcPr>
            <w:tcW w:w="689" w:type="pct"/>
            <w:tcBorders>
              <w:top w:val="single" w:sz="4" w:space="0" w:color="auto"/>
              <w:left w:val="nil"/>
              <w:bottom w:val="nil"/>
              <w:right w:val="single" w:sz="4" w:space="0" w:color="auto"/>
            </w:tcBorders>
          </w:tcPr>
          <w:p w14:paraId="632E3992"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7F6374F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Location (Sponsor, if any)</w:t>
            </w:r>
          </w:p>
        </w:tc>
      </w:tr>
    </w:tbl>
    <w:p w14:paraId="6D13A23F" w14:textId="77777777" w:rsidR="008269B4" w:rsidRPr="001D1D4B" w:rsidRDefault="008269B4" w:rsidP="008269B4">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8269B4" w:rsidRPr="001D1D4B" w14:paraId="4049EA17" w14:textId="77777777" w:rsidTr="6A85F342">
        <w:tc>
          <w:tcPr>
            <w:tcW w:w="690" w:type="pct"/>
          </w:tcPr>
          <w:p w14:paraId="25444087" w14:textId="0D91596F" w:rsidR="008269B4" w:rsidRPr="001D1D4B" w:rsidRDefault="00692AF2" w:rsidP="002E42FA">
            <w:pPr>
              <w:pStyle w:val="NormalWeb"/>
              <w:spacing w:before="0" w:beforeAutospacing="0" w:after="120" w:afterAutospacing="0"/>
              <w:outlineLvl w:val="0"/>
              <w:rPr>
                <w:bCs/>
                <w:sz w:val="23"/>
                <w:szCs w:val="23"/>
              </w:rPr>
            </w:pPr>
            <w:r>
              <w:rPr>
                <w:bCs/>
                <w:sz w:val="23"/>
                <w:szCs w:val="23"/>
              </w:rPr>
              <w:t>2014</w:t>
            </w:r>
          </w:p>
        </w:tc>
        <w:tc>
          <w:tcPr>
            <w:tcW w:w="4310" w:type="pct"/>
          </w:tcPr>
          <w:p w14:paraId="466C3569" w14:textId="7B3E9982" w:rsidR="008269B4" w:rsidRPr="001D1D4B" w:rsidRDefault="0031090D" w:rsidP="002E42FA">
            <w:pPr>
              <w:pStyle w:val="NormalWeb"/>
              <w:spacing w:before="0" w:beforeAutospacing="0" w:after="0" w:afterAutospacing="0"/>
              <w:outlineLvl w:val="0"/>
              <w:rPr>
                <w:bCs/>
                <w:sz w:val="23"/>
                <w:szCs w:val="23"/>
              </w:rPr>
            </w:pPr>
            <w:r w:rsidRPr="0031090D">
              <w:rPr>
                <w:sz w:val="23"/>
                <w:szCs w:val="23"/>
              </w:rPr>
              <w:t xml:space="preserve">Surgical Intervention of Pediatric Orbital Floor Fracture Improves Enophthalmos but Does Not Affect Visual Outcomes: An Analysis of 72 Children with Isolated Orbital Floor Fractures/Plenary </w:t>
            </w:r>
            <w:r>
              <w:rPr>
                <w:sz w:val="23"/>
                <w:szCs w:val="23"/>
              </w:rPr>
              <w:t>T</w:t>
            </w:r>
            <w:r w:rsidRPr="0031090D">
              <w:rPr>
                <w:sz w:val="23"/>
                <w:szCs w:val="23"/>
              </w:rPr>
              <w:t>alk</w:t>
            </w:r>
          </w:p>
        </w:tc>
      </w:tr>
      <w:tr w:rsidR="008269B4" w:rsidRPr="001D1D4B" w14:paraId="124B323B" w14:textId="77777777" w:rsidTr="6A85F342">
        <w:tc>
          <w:tcPr>
            <w:tcW w:w="690" w:type="pct"/>
          </w:tcPr>
          <w:p w14:paraId="6EA6523D" w14:textId="77777777" w:rsidR="008269B4" w:rsidRPr="001D1D4B" w:rsidRDefault="008269B4" w:rsidP="002E42FA">
            <w:pPr>
              <w:pStyle w:val="NormalWeb"/>
              <w:spacing w:before="0" w:beforeAutospacing="0" w:after="120" w:afterAutospacing="0"/>
              <w:outlineLvl w:val="0"/>
              <w:rPr>
                <w:bCs/>
                <w:sz w:val="23"/>
                <w:szCs w:val="23"/>
              </w:rPr>
            </w:pPr>
          </w:p>
        </w:tc>
        <w:tc>
          <w:tcPr>
            <w:tcW w:w="4310" w:type="pct"/>
          </w:tcPr>
          <w:p w14:paraId="7DADDED9" w14:textId="42AA87BE" w:rsidR="008269B4" w:rsidRPr="003472DF" w:rsidRDefault="003472DF" w:rsidP="002E42FA">
            <w:pPr>
              <w:pStyle w:val="NormalWeb"/>
              <w:spacing w:before="0" w:beforeAutospacing="0" w:after="0" w:afterAutospacing="0"/>
              <w:outlineLvl w:val="0"/>
              <w:rPr>
                <w:bCs/>
                <w:sz w:val="23"/>
                <w:szCs w:val="23"/>
                <w:highlight w:val="yellow"/>
              </w:rPr>
            </w:pPr>
            <w:r w:rsidRPr="003472DF">
              <w:rPr>
                <w:bCs/>
                <w:sz w:val="23"/>
                <w:szCs w:val="23"/>
              </w:rPr>
              <w:t>Northeastern Society of Plastic Surgery Annual Meeting, Rhode Island</w:t>
            </w:r>
          </w:p>
        </w:tc>
      </w:tr>
      <w:tr w:rsidR="003472DF" w:rsidRPr="001D1D4B" w14:paraId="5CD00740" w14:textId="77777777" w:rsidTr="6A85F342">
        <w:tc>
          <w:tcPr>
            <w:tcW w:w="690" w:type="pct"/>
          </w:tcPr>
          <w:p w14:paraId="36FB045B" w14:textId="014673A8" w:rsidR="003472DF" w:rsidRPr="001D1D4B" w:rsidRDefault="00F12B60" w:rsidP="002E42FA">
            <w:pPr>
              <w:pStyle w:val="NormalWeb"/>
              <w:spacing w:before="0" w:beforeAutospacing="0" w:after="120" w:afterAutospacing="0"/>
              <w:outlineLvl w:val="0"/>
              <w:rPr>
                <w:bCs/>
                <w:sz w:val="23"/>
                <w:szCs w:val="23"/>
              </w:rPr>
            </w:pPr>
            <w:r>
              <w:rPr>
                <w:bCs/>
                <w:sz w:val="23"/>
                <w:szCs w:val="23"/>
              </w:rPr>
              <w:t>2021</w:t>
            </w:r>
          </w:p>
        </w:tc>
        <w:tc>
          <w:tcPr>
            <w:tcW w:w="4310" w:type="pct"/>
          </w:tcPr>
          <w:p w14:paraId="56E2FB50" w14:textId="14733D5B" w:rsidR="003472DF" w:rsidRPr="00722ACE" w:rsidRDefault="008715B6" w:rsidP="002E42FA">
            <w:pPr>
              <w:pStyle w:val="NormalWeb"/>
              <w:spacing w:before="0" w:beforeAutospacing="0" w:after="0" w:afterAutospacing="0"/>
              <w:outlineLvl w:val="0"/>
              <w:rPr>
                <w:bCs/>
                <w:sz w:val="23"/>
                <w:szCs w:val="23"/>
              </w:rPr>
            </w:pPr>
            <w:r w:rsidRPr="00722ACE">
              <w:rPr>
                <w:sz w:val="23"/>
                <w:szCs w:val="23"/>
              </w:rPr>
              <w:t>Defining the Anatomy of the Tendinous Intersections of the Rectus Abdominis Muscle and Their Clinical Implications in Functional Muscle Neurotization.</w:t>
            </w:r>
          </w:p>
        </w:tc>
      </w:tr>
      <w:tr w:rsidR="003472DF" w:rsidRPr="001D1D4B" w14:paraId="4F7F83EB" w14:textId="77777777" w:rsidTr="6A85F342">
        <w:tc>
          <w:tcPr>
            <w:tcW w:w="690" w:type="pct"/>
          </w:tcPr>
          <w:p w14:paraId="179C74C4" w14:textId="77777777" w:rsidR="003472DF" w:rsidRPr="001D1D4B" w:rsidRDefault="003472DF" w:rsidP="002E42FA">
            <w:pPr>
              <w:pStyle w:val="NormalWeb"/>
              <w:spacing w:before="0" w:beforeAutospacing="0" w:after="120" w:afterAutospacing="0"/>
              <w:outlineLvl w:val="0"/>
              <w:rPr>
                <w:bCs/>
                <w:sz w:val="23"/>
                <w:szCs w:val="23"/>
              </w:rPr>
            </w:pPr>
          </w:p>
        </w:tc>
        <w:tc>
          <w:tcPr>
            <w:tcW w:w="4310" w:type="pct"/>
          </w:tcPr>
          <w:p w14:paraId="68383614" w14:textId="7457A8F7" w:rsidR="003472DF" w:rsidRPr="002E1EEA" w:rsidRDefault="002E1EEA" w:rsidP="002E42FA">
            <w:pPr>
              <w:pStyle w:val="NormalWeb"/>
              <w:spacing w:before="0" w:beforeAutospacing="0" w:after="0" w:afterAutospacing="0"/>
              <w:outlineLvl w:val="0"/>
              <w:rPr>
                <w:sz w:val="23"/>
                <w:szCs w:val="23"/>
                <w:highlight w:val="yellow"/>
              </w:rPr>
            </w:pPr>
            <w:r w:rsidRPr="002E1EEA">
              <w:rPr>
                <w:sz w:val="23"/>
                <w:szCs w:val="23"/>
              </w:rPr>
              <w:t>The Johns Hopkins Hospital Research Symposium.  Grand Rounds.  Baltimore</w:t>
            </w:r>
            <w:r w:rsidR="00745CCE">
              <w:rPr>
                <w:sz w:val="23"/>
                <w:szCs w:val="23"/>
              </w:rPr>
              <w:t>, MD</w:t>
            </w:r>
            <w:r w:rsidRPr="002E1EEA">
              <w:rPr>
                <w:sz w:val="23"/>
                <w:szCs w:val="23"/>
              </w:rPr>
              <w:t xml:space="preserve">. </w:t>
            </w:r>
          </w:p>
        </w:tc>
      </w:tr>
      <w:tr w:rsidR="00F12B60" w:rsidRPr="001D1D4B" w14:paraId="57E0135E" w14:textId="77777777" w:rsidTr="6A85F342">
        <w:trPr>
          <w:trHeight w:val="300"/>
        </w:trPr>
        <w:tc>
          <w:tcPr>
            <w:tcW w:w="690" w:type="pct"/>
          </w:tcPr>
          <w:p w14:paraId="2DABED28" w14:textId="43D63B85" w:rsidR="00F12B60" w:rsidRPr="001D1D4B" w:rsidRDefault="0281CF01" w:rsidP="6A85F342">
            <w:pPr>
              <w:pStyle w:val="NormalWeb"/>
              <w:spacing w:before="0" w:beforeAutospacing="0" w:after="120" w:afterAutospacing="0"/>
              <w:outlineLvl w:val="0"/>
              <w:rPr>
                <w:sz w:val="23"/>
                <w:szCs w:val="23"/>
              </w:rPr>
            </w:pPr>
            <w:r w:rsidRPr="6A85F342">
              <w:rPr>
                <w:sz w:val="23"/>
                <w:szCs w:val="23"/>
              </w:rPr>
              <w:t>2021</w:t>
            </w:r>
          </w:p>
        </w:tc>
        <w:tc>
          <w:tcPr>
            <w:tcW w:w="4310" w:type="pct"/>
          </w:tcPr>
          <w:p w14:paraId="37B5E35C" w14:textId="58257066" w:rsidR="00F12B60" w:rsidRPr="004D5EEF" w:rsidRDefault="45EC1FC3" w:rsidP="6A85F342">
            <w:pPr>
              <w:pStyle w:val="NormalWeb"/>
              <w:spacing w:before="0" w:beforeAutospacing="0" w:after="0" w:afterAutospacing="0"/>
              <w:outlineLvl w:val="0"/>
              <w:rPr>
                <w:sz w:val="23"/>
                <w:szCs w:val="23"/>
              </w:rPr>
            </w:pPr>
            <w:r w:rsidRPr="6A85F342">
              <w:rPr>
                <w:sz w:val="23"/>
                <w:szCs w:val="23"/>
              </w:rPr>
              <w:t xml:space="preserve">Tufts Visiting Professor: </w:t>
            </w:r>
            <w:r w:rsidR="01DEE674" w:rsidRPr="6A85F342">
              <w:rPr>
                <w:sz w:val="23"/>
                <w:szCs w:val="23"/>
              </w:rPr>
              <w:t>Vascularized Lymph Node Transfer for the Treatment of Breast Cancer Related Lymphedema</w:t>
            </w:r>
          </w:p>
        </w:tc>
      </w:tr>
      <w:tr w:rsidR="00F12B60" w:rsidRPr="001D1D4B" w14:paraId="22E76DA4" w14:textId="77777777" w:rsidTr="6A85F342">
        <w:tc>
          <w:tcPr>
            <w:tcW w:w="690" w:type="pct"/>
          </w:tcPr>
          <w:p w14:paraId="3BDE4441" w14:textId="77777777" w:rsidR="00F12B60" w:rsidRPr="001D1D4B" w:rsidRDefault="00F12B60" w:rsidP="6A85F342">
            <w:pPr>
              <w:pStyle w:val="NormalWeb"/>
              <w:spacing w:before="0" w:beforeAutospacing="0" w:after="120" w:afterAutospacing="0"/>
              <w:outlineLvl w:val="0"/>
              <w:rPr>
                <w:sz w:val="23"/>
                <w:szCs w:val="23"/>
              </w:rPr>
            </w:pPr>
          </w:p>
        </w:tc>
        <w:tc>
          <w:tcPr>
            <w:tcW w:w="4310" w:type="pct"/>
          </w:tcPr>
          <w:p w14:paraId="63D5726B" w14:textId="5EB54387" w:rsidR="00F12B60" w:rsidRPr="00745CCE" w:rsidRDefault="3DC3F00D" w:rsidP="6A85F342">
            <w:pPr>
              <w:pStyle w:val="NormalWeb"/>
              <w:spacing w:before="0" w:beforeAutospacing="0" w:after="0" w:afterAutospacing="0"/>
              <w:outlineLvl w:val="0"/>
              <w:rPr>
                <w:sz w:val="23"/>
                <w:szCs w:val="23"/>
              </w:rPr>
            </w:pPr>
            <w:r w:rsidRPr="6A85F342">
              <w:rPr>
                <w:sz w:val="23"/>
                <w:szCs w:val="23"/>
              </w:rPr>
              <w:t xml:space="preserve">Department of Oncology Grand Rounds.  Tufts Medical Center.  Boston, MA. </w:t>
            </w:r>
          </w:p>
          <w:p w14:paraId="58ED4E73" w14:textId="4C69097D" w:rsidR="00F12B60" w:rsidRPr="00745CCE" w:rsidRDefault="00F12B60" w:rsidP="6A85F342">
            <w:pPr>
              <w:pStyle w:val="NormalWeb"/>
              <w:spacing w:before="0" w:beforeAutospacing="0" w:after="0" w:afterAutospacing="0"/>
              <w:outlineLvl w:val="0"/>
              <w:rPr>
                <w:sz w:val="23"/>
                <w:szCs w:val="23"/>
              </w:rPr>
            </w:pPr>
          </w:p>
        </w:tc>
      </w:tr>
      <w:tr w:rsidR="6A85F342" w14:paraId="2B3A88F9" w14:textId="77777777" w:rsidTr="6A85F342">
        <w:trPr>
          <w:trHeight w:val="300"/>
        </w:trPr>
        <w:tc>
          <w:tcPr>
            <w:tcW w:w="1371" w:type="dxa"/>
          </w:tcPr>
          <w:p w14:paraId="36A2AF70" w14:textId="65E3B4B4" w:rsidR="00E53D96" w:rsidRDefault="3F44B529" w:rsidP="6A85F342">
            <w:pPr>
              <w:pStyle w:val="NormalWeb"/>
              <w:rPr>
                <w:sz w:val="23"/>
                <w:szCs w:val="23"/>
              </w:rPr>
            </w:pPr>
            <w:r w:rsidRPr="6A85F342">
              <w:rPr>
                <w:sz w:val="23"/>
                <w:szCs w:val="23"/>
              </w:rPr>
              <w:t>2022</w:t>
            </w:r>
          </w:p>
        </w:tc>
        <w:tc>
          <w:tcPr>
            <w:tcW w:w="8565" w:type="dxa"/>
          </w:tcPr>
          <w:p w14:paraId="5C259D7B" w14:textId="7CF548AD" w:rsidR="3F44B529" w:rsidRDefault="007810B8" w:rsidP="6A85F342">
            <w:pPr>
              <w:pStyle w:val="NormalWeb"/>
              <w:rPr>
                <w:sz w:val="23"/>
                <w:szCs w:val="23"/>
              </w:rPr>
            </w:pPr>
            <w:r>
              <w:rPr>
                <w:sz w:val="23"/>
                <w:szCs w:val="23"/>
              </w:rPr>
              <w:t xml:space="preserve">State University of New York </w:t>
            </w:r>
            <w:r w:rsidR="3F44B529" w:rsidRPr="6A85F342">
              <w:rPr>
                <w:sz w:val="23"/>
                <w:szCs w:val="23"/>
              </w:rPr>
              <w:t xml:space="preserve">Albany </w:t>
            </w:r>
            <w:r>
              <w:rPr>
                <w:sz w:val="23"/>
                <w:szCs w:val="23"/>
              </w:rPr>
              <w:t xml:space="preserve">Campus </w:t>
            </w:r>
            <w:r w:rsidR="3F44B529" w:rsidRPr="6A85F342">
              <w:rPr>
                <w:sz w:val="23"/>
                <w:szCs w:val="23"/>
              </w:rPr>
              <w:t>Visiting Professor: Breast Cancer Reconstruction after Inflammatory Breast Cancer.</w:t>
            </w:r>
          </w:p>
        </w:tc>
      </w:tr>
      <w:tr w:rsidR="6A85F342" w14:paraId="132A03AF" w14:textId="77777777" w:rsidTr="6A85F342">
        <w:trPr>
          <w:trHeight w:val="300"/>
        </w:trPr>
        <w:tc>
          <w:tcPr>
            <w:tcW w:w="1371" w:type="dxa"/>
          </w:tcPr>
          <w:p w14:paraId="006AD3F5" w14:textId="5D2C2A14" w:rsidR="00E53D96" w:rsidRDefault="00E53D96" w:rsidP="6A85F342">
            <w:pPr>
              <w:pStyle w:val="NormalWeb"/>
              <w:rPr>
                <w:sz w:val="23"/>
                <w:szCs w:val="23"/>
              </w:rPr>
            </w:pPr>
          </w:p>
        </w:tc>
        <w:tc>
          <w:tcPr>
            <w:tcW w:w="8565" w:type="dxa"/>
          </w:tcPr>
          <w:p w14:paraId="17E5B1EF" w14:textId="7978F112" w:rsidR="3F44B529" w:rsidRDefault="3F44B529" w:rsidP="6A85F342">
            <w:pPr>
              <w:pStyle w:val="NormalWeb"/>
              <w:rPr>
                <w:sz w:val="23"/>
                <w:szCs w:val="23"/>
              </w:rPr>
            </w:pPr>
            <w:r w:rsidRPr="6A85F342">
              <w:rPr>
                <w:sz w:val="23"/>
                <w:szCs w:val="23"/>
              </w:rPr>
              <w:t>Department of Surgery Grand Rounds.  Albany, NY</w:t>
            </w:r>
          </w:p>
        </w:tc>
      </w:tr>
    </w:tbl>
    <w:p w14:paraId="69D00763" w14:textId="3F56D477" w:rsidR="00E53D96" w:rsidRPr="001D1D4B" w:rsidRDefault="00E53D96" w:rsidP="008269B4">
      <w:pPr>
        <w:pStyle w:val="NormalA"/>
      </w:pPr>
    </w:p>
    <w:p w14:paraId="54C09150" w14:textId="77777777" w:rsidR="008269B4" w:rsidRPr="001D1D4B" w:rsidRDefault="008269B4" w:rsidP="008269B4">
      <w:pPr>
        <w:pStyle w:val="Heading4A"/>
      </w:pPr>
      <w:r w:rsidRPr="001D1D4B">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7FFCDDDB" w14:textId="77777777" w:rsidTr="002E42FA">
        <w:trPr>
          <w:hidden/>
        </w:trPr>
        <w:tc>
          <w:tcPr>
            <w:tcW w:w="689" w:type="pct"/>
            <w:tcBorders>
              <w:bottom w:val="single" w:sz="4" w:space="0" w:color="auto"/>
            </w:tcBorders>
            <w:shd w:val="clear" w:color="auto" w:fill="D9D9D9" w:themeFill="background1" w:themeFillShade="D9"/>
          </w:tcPr>
          <w:p w14:paraId="7A939821"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0B4023AD"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Title of presentation or name of course / Type of presentation/role(s) </w:t>
            </w:r>
          </w:p>
          <w:p w14:paraId="36A556BA"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(note if presentation was the result of a selected abstract)</w:t>
            </w:r>
          </w:p>
        </w:tc>
      </w:tr>
      <w:tr w:rsidR="008269B4" w:rsidRPr="001D1D4B" w14:paraId="6A4F2360" w14:textId="77777777" w:rsidTr="002E42FA">
        <w:trPr>
          <w:hidden/>
        </w:trPr>
        <w:tc>
          <w:tcPr>
            <w:tcW w:w="689" w:type="pct"/>
            <w:tcBorders>
              <w:top w:val="single" w:sz="4" w:space="0" w:color="auto"/>
              <w:left w:val="nil"/>
              <w:bottom w:val="nil"/>
              <w:right w:val="single" w:sz="4" w:space="0" w:color="auto"/>
            </w:tcBorders>
          </w:tcPr>
          <w:p w14:paraId="22D814EB"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56A746AC"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Location (Sponsor, if any)</w:t>
            </w:r>
          </w:p>
        </w:tc>
      </w:tr>
    </w:tbl>
    <w:p w14:paraId="790D137B" w14:textId="77777777" w:rsidR="008269B4" w:rsidRPr="001D1D4B" w:rsidRDefault="008269B4" w:rsidP="008269B4">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E73DE7" w:rsidRPr="001D1D4B" w14:paraId="6A240AAC" w14:textId="77777777" w:rsidTr="6A85F342">
        <w:tc>
          <w:tcPr>
            <w:tcW w:w="690" w:type="pct"/>
          </w:tcPr>
          <w:p w14:paraId="1B169490" w14:textId="60009A4C" w:rsidR="00E73DE7" w:rsidRPr="001D1D4B" w:rsidRDefault="00F923F2" w:rsidP="002E42FA">
            <w:pPr>
              <w:pStyle w:val="NormalWeb"/>
              <w:spacing w:before="0" w:beforeAutospacing="0" w:after="120" w:afterAutospacing="0"/>
              <w:outlineLvl w:val="0"/>
              <w:rPr>
                <w:bCs/>
                <w:sz w:val="23"/>
                <w:szCs w:val="23"/>
              </w:rPr>
            </w:pPr>
            <w:r>
              <w:rPr>
                <w:bCs/>
                <w:sz w:val="23"/>
                <w:szCs w:val="23"/>
              </w:rPr>
              <w:t>2014</w:t>
            </w:r>
          </w:p>
        </w:tc>
        <w:tc>
          <w:tcPr>
            <w:tcW w:w="4310" w:type="pct"/>
          </w:tcPr>
          <w:p w14:paraId="4C4E1262" w14:textId="0D7AEF6C" w:rsidR="00E73DE7" w:rsidRPr="004C7C67" w:rsidRDefault="001E31A8" w:rsidP="002E42FA">
            <w:pPr>
              <w:pStyle w:val="NormalWeb"/>
              <w:spacing w:before="0" w:beforeAutospacing="0" w:after="0" w:afterAutospacing="0"/>
              <w:outlineLvl w:val="0"/>
              <w:rPr>
                <w:sz w:val="23"/>
                <w:szCs w:val="23"/>
              </w:rPr>
            </w:pPr>
            <w:r w:rsidRPr="004C7C67">
              <w:rPr>
                <w:sz w:val="23"/>
                <w:szCs w:val="23"/>
              </w:rPr>
              <w:t xml:space="preserve">The Safety and Efficacy of </w:t>
            </w:r>
            <w:proofErr w:type="spellStart"/>
            <w:r w:rsidRPr="004C7C67">
              <w:rPr>
                <w:sz w:val="23"/>
                <w:szCs w:val="23"/>
              </w:rPr>
              <w:t>Cryolipolysis</w:t>
            </w:r>
            <w:proofErr w:type="spellEnd"/>
            <w:r w:rsidR="00C446E8">
              <w:rPr>
                <w:sz w:val="23"/>
                <w:szCs w:val="23"/>
              </w:rPr>
              <w:t xml:space="preserve"> (Selected Oral Abstract)</w:t>
            </w:r>
            <w:r w:rsidRPr="004C7C67">
              <w:rPr>
                <w:sz w:val="23"/>
                <w:szCs w:val="23"/>
              </w:rPr>
              <w:t xml:space="preserve"> </w:t>
            </w:r>
          </w:p>
        </w:tc>
      </w:tr>
      <w:tr w:rsidR="00E73DE7" w:rsidRPr="001D1D4B" w14:paraId="701A5C90" w14:textId="77777777" w:rsidTr="6A85F342">
        <w:tc>
          <w:tcPr>
            <w:tcW w:w="690" w:type="pct"/>
          </w:tcPr>
          <w:p w14:paraId="68543D15" w14:textId="77777777" w:rsidR="00E73DE7" w:rsidRPr="001D1D4B" w:rsidRDefault="00E73DE7" w:rsidP="002E42FA">
            <w:pPr>
              <w:pStyle w:val="NormalWeb"/>
              <w:spacing w:before="0" w:beforeAutospacing="0" w:after="120" w:afterAutospacing="0"/>
              <w:outlineLvl w:val="0"/>
              <w:rPr>
                <w:bCs/>
                <w:sz w:val="23"/>
                <w:szCs w:val="23"/>
              </w:rPr>
            </w:pPr>
          </w:p>
        </w:tc>
        <w:tc>
          <w:tcPr>
            <w:tcW w:w="4310" w:type="pct"/>
          </w:tcPr>
          <w:p w14:paraId="02B836C9" w14:textId="6942C412" w:rsidR="00E73DE7" w:rsidRPr="004C7C67" w:rsidRDefault="004C7C67" w:rsidP="002E42FA">
            <w:pPr>
              <w:pStyle w:val="NormalWeb"/>
              <w:spacing w:before="0" w:beforeAutospacing="0" w:after="0" w:afterAutospacing="0"/>
              <w:outlineLvl w:val="0"/>
              <w:rPr>
                <w:sz w:val="23"/>
                <w:szCs w:val="23"/>
              </w:rPr>
            </w:pPr>
            <w:r w:rsidRPr="004C7C67">
              <w:rPr>
                <w:sz w:val="23"/>
                <w:szCs w:val="23"/>
              </w:rPr>
              <w:t xml:space="preserve">American Society for Aesthetic Plastic Surgery. San Francisco, CA. </w:t>
            </w:r>
          </w:p>
        </w:tc>
      </w:tr>
      <w:tr w:rsidR="00E73DE7" w:rsidRPr="001D1D4B" w14:paraId="035457FF" w14:textId="77777777" w:rsidTr="6A85F342">
        <w:tc>
          <w:tcPr>
            <w:tcW w:w="690" w:type="pct"/>
          </w:tcPr>
          <w:p w14:paraId="716BA84F" w14:textId="495FD9F6" w:rsidR="00E73DE7" w:rsidRPr="001D1D4B" w:rsidRDefault="00A859D2" w:rsidP="002E42FA">
            <w:pPr>
              <w:pStyle w:val="NormalWeb"/>
              <w:spacing w:before="0" w:beforeAutospacing="0" w:after="120" w:afterAutospacing="0"/>
              <w:outlineLvl w:val="0"/>
              <w:rPr>
                <w:bCs/>
                <w:sz w:val="23"/>
                <w:szCs w:val="23"/>
              </w:rPr>
            </w:pPr>
            <w:r>
              <w:rPr>
                <w:bCs/>
                <w:sz w:val="23"/>
                <w:szCs w:val="23"/>
              </w:rPr>
              <w:t>2014</w:t>
            </w:r>
          </w:p>
        </w:tc>
        <w:tc>
          <w:tcPr>
            <w:tcW w:w="4310" w:type="pct"/>
          </w:tcPr>
          <w:p w14:paraId="4A24DD8D" w14:textId="35F76FBB" w:rsidR="00E73DE7" w:rsidRPr="00FA0E60" w:rsidRDefault="00483D6B" w:rsidP="00483D6B">
            <w:pPr>
              <w:spacing w:after="12" w:line="249" w:lineRule="auto"/>
              <w:rPr>
                <w:rFonts w:ascii="Times New Roman" w:hAnsi="Times New Roman" w:cs="Times New Roman"/>
                <w:sz w:val="23"/>
                <w:szCs w:val="23"/>
              </w:rPr>
            </w:pPr>
            <w:r w:rsidRPr="00FA0E60">
              <w:rPr>
                <w:rFonts w:ascii="Times New Roman" w:hAnsi="Times New Roman" w:cs="Times New Roman"/>
                <w:sz w:val="23"/>
                <w:szCs w:val="23"/>
              </w:rPr>
              <w:t xml:space="preserve">Reconstruction of Large Abdominal Wall Defects Using </w:t>
            </w:r>
            <w:proofErr w:type="spellStart"/>
            <w:r w:rsidRPr="00FA0E60">
              <w:rPr>
                <w:rFonts w:ascii="Times New Roman" w:hAnsi="Times New Roman" w:cs="Times New Roman"/>
                <w:sz w:val="23"/>
                <w:szCs w:val="23"/>
              </w:rPr>
              <w:t>Neurotized</w:t>
            </w:r>
            <w:proofErr w:type="spellEnd"/>
            <w:r w:rsidRPr="00FA0E60">
              <w:rPr>
                <w:rFonts w:ascii="Times New Roman" w:hAnsi="Times New Roman" w:cs="Times New Roman"/>
                <w:sz w:val="23"/>
                <w:szCs w:val="23"/>
              </w:rPr>
              <w:t xml:space="preserve"> Vascular Composite Allografts</w:t>
            </w:r>
            <w:r w:rsidR="00C446E8">
              <w:rPr>
                <w:rFonts w:ascii="Times New Roman" w:hAnsi="Times New Roman" w:cs="Times New Roman"/>
                <w:sz w:val="23"/>
                <w:szCs w:val="23"/>
              </w:rPr>
              <w:t xml:space="preserve"> </w:t>
            </w:r>
            <w:r w:rsidR="00C446E8" w:rsidRPr="00C446E8">
              <w:rPr>
                <w:rFonts w:ascii="Times New Roman" w:hAnsi="Times New Roman" w:cs="Times New Roman"/>
                <w:sz w:val="23"/>
                <w:szCs w:val="23"/>
              </w:rPr>
              <w:t>(Selected Oral Abstract)</w:t>
            </w:r>
          </w:p>
        </w:tc>
      </w:tr>
      <w:tr w:rsidR="00E73DE7" w:rsidRPr="001D1D4B" w14:paraId="1FED395E" w14:textId="77777777" w:rsidTr="6A85F342">
        <w:tc>
          <w:tcPr>
            <w:tcW w:w="690" w:type="pct"/>
          </w:tcPr>
          <w:p w14:paraId="027A7CDB" w14:textId="77777777" w:rsidR="00E73DE7" w:rsidRPr="001D1D4B" w:rsidRDefault="00E73DE7" w:rsidP="002E42FA">
            <w:pPr>
              <w:pStyle w:val="NormalWeb"/>
              <w:spacing w:before="0" w:beforeAutospacing="0" w:after="120" w:afterAutospacing="0"/>
              <w:outlineLvl w:val="0"/>
              <w:rPr>
                <w:bCs/>
                <w:sz w:val="23"/>
                <w:szCs w:val="23"/>
              </w:rPr>
            </w:pPr>
          </w:p>
        </w:tc>
        <w:tc>
          <w:tcPr>
            <w:tcW w:w="4310" w:type="pct"/>
          </w:tcPr>
          <w:p w14:paraId="30149036" w14:textId="5D2796ED" w:rsidR="00E73DE7" w:rsidRPr="00FA0E60" w:rsidRDefault="00FA0E60" w:rsidP="00FA0E60">
            <w:pPr>
              <w:spacing w:after="12" w:line="249" w:lineRule="auto"/>
              <w:rPr>
                <w:rFonts w:ascii="Times New Roman" w:hAnsi="Times New Roman" w:cs="Times New Roman"/>
                <w:sz w:val="23"/>
                <w:szCs w:val="23"/>
              </w:rPr>
            </w:pPr>
            <w:r w:rsidRPr="00FA0E60">
              <w:rPr>
                <w:rFonts w:ascii="Times New Roman" w:hAnsi="Times New Roman" w:cs="Times New Roman"/>
                <w:sz w:val="23"/>
                <w:szCs w:val="23"/>
              </w:rPr>
              <w:t>Plastic Surgery Research Council.  Seattle, WA.</w:t>
            </w:r>
          </w:p>
        </w:tc>
      </w:tr>
      <w:tr w:rsidR="00E73DE7" w:rsidRPr="001D1D4B" w14:paraId="425786B5" w14:textId="77777777" w:rsidTr="6A85F342">
        <w:tc>
          <w:tcPr>
            <w:tcW w:w="690" w:type="pct"/>
          </w:tcPr>
          <w:p w14:paraId="1AA1116C" w14:textId="47B88B98" w:rsidR="00E73DE7" w:rsidRPr="001D1D4B" w:rsidRDefault="008070EF" w:rsidP="002E42FA">
            <w:pPr>
              <w:pStyle w:val="NormalWeb"/>
              <w:spacing w:before="0" w:beforeAutospacing="0" w:after="120" w:afterAutospacing="0"/>
              <w:outlineLvl w:val="0"/>
              <w:rPr>
                <w:bCs/>
                <w:sz w:val="23"/>
                <w:szCs w:val="23"/>
              </w:rPr>
            </w:pPr>
            <w:r>
              <w:rPr>
                <w:bCs/>
                <w:sz w:val="23"/>
                <w:szCs w:val="23"/>
              </w:rPr>
              <w:t>2016</w:t>
            </w:r>
          </w:p>
        </w:tc>
        <w:tc>
          <w:tcPr>
            <w:tcW w:w="4310" w:type="pct"/>
          </w:tcPr>
          <w:p w14:paraId="3026249E" w14:textId="784506B2" w:rsidR="00E73DE7" w:rsidRPr="00AB0304" w:rsidRDefault="005B661C" w:rsidP="00986E0D">
            <w:pPr>
              <w:spacing w:after="12" w:line="249" w:lineRule="auto"/>
              <w:rPr>
                <w:rFonts w:ascii="Times New Roman" w:hAnsi="Times New Roman" w:cs="Times New Roman"/>
                <w:sz w:val="23"/>
                <w:szCs w:val="23"/>
              </w:rPr>
            </w:pPr>
            <w:r w:rsidRPr="00AB0304">
              <w:rPr>
                <w:rFonts w:ascii="Times New Roman" w:hAnsi="Times New Roman" w:cs="Times New Roman"/>
                <w:sz w:val="23"/>
                <w:szCs w:val="23"/>
              </w:rPr>
              <w:t>Soft Tissue Reconstruction of Large Spinal Defects: A 12-year Institutional Experience/Plenary talk (</w:t>
            </w:r>
            <w:r w:rsidR="00C446E8" w:rsidRPr="00C446E8">
              <w:rPr>
                <w:rFonts w:ascii="Times New Roman" w:hAnsi="Times New Roman" w:cs="Times New Roman"/>
                <w:sz w:val="23"/>
                <w:szCs w:val="23"/>
              </w:rPr>
              <w:t>Selected Oral Abstract</w:t>
            </w:r>
            <w:r w:rsidRPr="00AB0304">
              <w:rPr>
                <w:rFonts w:ascii="Times New Roman" w:hAnsi="Times New Roman" w:cs="Times New Roman"/>
                <w:sz w:val="23"/>
                <w:szCs w:val="23"/>
              </w:rPr>
              <w:t>)</w:t>
            </w:r>
          </w:p>
        </w:tc>
      </w:tr>
      <w:tr w:rsidR="00E73DE7" w:rsidRPr="001D1D4B" w14:paraId="2179DC1D" w14:textId="77777777" w:rsidTr="6A85F342">
        <w:tc>
          <w:tcPr>
            <w:tcW w:w="690" w:type="pct"/>
          </w:tcPr>
          <w:p w14:paraId="5AC4143B" w14:textId="77777777" w:rsidR="00E73DE7" w:rsidRPr="001D1D4B" w:rsidRDefault="00E73DE7" w:rsidP="002E42FA">
            <w:pPr>
              <w:pStyle w:val="NormalWeb"/>
              <w:spacing w:before="0" w:beforeAutospacing="0" w:after="120" w:afterAutospacing="0"/>
              <w:outlineLvl w:val="0"/>
              <w:rPr>
                <w:bCs/>
                <w:sz w:val="23"/>
                <w:szCs w:val="23"/>
              </w:rPr>
            </w:pPr>
          </w:p>
        </w:tc>
        <w:tc>
          <w:tcPr>
            <w:tcW w:w="4310" w:type="pct"/>
          </w:tcPr>
          <w:p w14:paraId="2F491365" w14:textId="61F5D0EA" w:rsidR="00E73DE7" w:rsidRPr="00AB0304" w:rsidRDefault="00CD24E6" w:rsidP="00CD24E6">
            <w:pPr>
              <w:spacing w:after="12" w:line="249" w:lineRule="auto"/>
              <w:rPr>
                <w:rFonts w:ascii="Times New Roman" w:hAnsi="Times New Roman" w:cs="Times New Roman"/>
                <w:sz w:val="23"/>
                <w:szCs w:val="23"/>
              </w:rPr>
            </w:pPr>
            <w:r w:rsidRPr="00AB0304">
              <w:rPr>
                <w:rFonts w:ascii="Times New Roman" w:hAnsi="Times New Roman" w:cs="Times New Roman"/>
                <w:sz w:val="23"/>
                <w:szCs w:val="23"/>
              </w:rPr>
              <w:t>Plastic Surgery Research Council.  New York</w:t>
            </w:r>
            <w:r w:rsidR="00F2025F" w:rsidRPr="00AB0304">
              <w:rPr>
                <w:rFonts w:ascii="Times New Roman" w:hAnsi="Times New Roman" w:cs="Times New Roman"/>
                <w:sz w:val="23"/>
                <w:szCs w:val="23"/>
              </w:rPr>
              <w:t xml:space="preserve">. </w:t>
            </w:r>
          </w:p>
        </w:tc>
      </w:tr>
      <w:tr w:rsidR="00AB0304" w:rsidRPr="001D1D4B" w14:paraId="3AACEB8E" w14:textId="77777777" w:rsidTr="6A85F342">
        <w:tc>
          <w:tcPr>
            <w:tcW w:w="690" w:type="pct"/>
          </w:tcPr>
          <w:p w14:paraId="71B95DAB" w14:textId="3DF3E9CF" w:rsidR="00AB0304" w:rsidRPr="001D1D4B" w:rsidRDefault="008071A5" w:rsidP="002E42FA">
            <w:pPr>
              <w:pStyle w:val="NormalWeb"/>
              <w:spacing w:before="0" w:beforeAutospacing="0" w:after="120" w:afterAutospacing="0"/>
              <w:outlineLvl w:val="0"/>
              <w:rPr>
                <w:bCs/>
                <w:sz w:val="23"/>
                <w:szCs w:val="23"/>
              </w:rPr>
            </w:pPr>
            <w:r>
              <w:rPr>
                <w:bCs/>
                <w:sz w:val="23"/>
                <w:szCs w:val="23"/>
              </w:rPr>
              <w:t>2017</w:t>
            </w:r>
          </w:p>
        </w:tc>
        <w:tc>
          <w:tcPr>
            <w:tcW w:w="4310" w:type="pct"/>
          </w:tcPr>
          <w:p w14:paraId="6F4B66A0" w14:textId="3B127923" w:rsidR="00AB0304" w:rsidRPr="0066120C" w:rsidRDefault="0012138F" w:rsidP="00CD24E6">
            <w:pPr>
              <w:spacing w:after="12" w:line="249" w:lineRule="auto"/>
              <w:rPr>
                <w:rFonts w:ascii="Times New Roman" w:hAnsi="Times New Roman" w:cs="Times New Roman"/>
                <w:sz w:val="23"/>
                <w:szCs w:val="23"/>
              </w:rPr>
            </w:pPr>
            <w:r w:rsidRPr="0066120C">
              <w:rPr>
                <w:rFonts w:ascii="Times New Roman" w:hAnsi="Times New Roman" w:cs="Times New Roman"/>
                <w:sz w:val="23"/>
                <w:szCs w:val="23"/>
              </w:rPr>
              <w:t>Symptomatic deep venous thrombosis following lower extremity flap harvest: lessons learned from a single institution experience</w:t>
            </w:r>
            <w:r w:rsidR="00C446E8">
              <w:rPr>
                <w:rFonts w:ascii="Times New Roman" w:hAnsi="Times New Roman" w:cs="Times New Roman"/>
                <w:sz w:val="23"/>
                <w:szCs w:val="23"/>
              </w:rPr>
              <w:t xml:space="preserve"> (</w:t>
            </w:r>
            <w:r w:rsidRPr="0066120C">
              <w:rPr>
                <w:rFonts w:ascii="Times New Roman" w:hAnsi="Times New Roman" w:cs="Times New Roman"/>
                <w:sz w:val="23"/>
                <w:szCs w:val="23"/>
              </w:rPr>
              <w:t xml:space="preserve">Plenary </w:t>
            </w:r>
            <w:r w:rsidR="00C446E8">
              <w:rPr>
                <w:rFonts w:ascii="Times New Roman" w:hAnsi="Times New Roman" w:cs="Times New Roman"/>
                <w:sz w:val="23"/>
                <w:szCs w:val="23"/>
              </w:rPr>
              <w:t>T</w:t>
            </w:r>
            <w:r w:rsidRPr="0066120C">
              <w:rPr>
                <w:rFonts w:ascii="Times New Roman" w:hAnsi="Times New Roman" w:cs="Times New Roman"/>
                <w:sz w:val="23"/>
                <w:szCs w:val="23"/>
              </w:rPr>
              <w:t>alk</w:t>
            </w:r>
            <w:r w:rsidR="00C446E8">
              <w:rPr>
                <w:rFonts w:ascii="Times New Roman" w:hAnsi="Times New Roman" w:cs="Times New Roman"/>
                <w:sz w:val="23"/>
                <w:szCs w:val="23"/>
              </w:rPr>
              <w:t>)</w:t>
            </w:r>
          </w:p>
        </w:tc>
      </w:tr>
      <w:tr w:rsidR="00AB0304" w:rsidRPr="001D1D4B" w14:paraId="731A2144" w14:textId="77777777" w:rsidTr="6A85F342">
        <w:tc>
          <w:tcPr>
            <w:tcW w:w="690" w:type="pct"/>
          </w:tcPr>
          <w:p w14:paraId="16D581ED" w14:textId="77777777" w:rsidR="00AB0304" w:rsidRPr="001D1D4B" w:rsidRDefault="00AB0304" w:rsidP="002E42FA">
            <w:pPr>
              <w:pStyle w:val="NormalWeb"/>
              <w:spacing w:before="0" w:beforeAutospacing="0" w:after="120" w:afterAutospacing="0"/>
              <w:outlineLvl w:val="0"/>
              <w:rPr>
                <w:bCs/>
                <w:sz w:val="23"/>
                <w:szCs w:val="23"/>
              </w:rPr>
            </w:pPr>
          </w:p>
        </w:tc>
        <w:tc>
          <w:tcPr>
            <w:tcW w:w="4310" w:type="pct"/>
          </w:tcPr>
          <w:p w14:paraId="17E624B0" w14:textId="231CEF18" w:rsidR="00AB0304" w:rsidRPr="0066120C" w:rsidRDefault="5B5E0443" w:rsidP="00CD24E6">
            <w:pPr>
              <w:spacing w:after="12" w:line="249" w:lineRule="auto"/>
              <w:rPr>
                <w:rFonts w:ascii="Times New Roman" w:hAnsi="Times New Roman" w:cs="Times New Roman"/>
                <w:sz w:val="23"/>
                <w:szCs w:val="23"/>
              </w:rPr>
            </w:pPr>
            <w:r w:rsidRPr="6A85F342">
              <w:rPr>
                <w:rFonts w:ascii="Times New Roman" w:hAnsi="Times New Roman" w:cs="Times New Roman"/>
                <w:sz w:val="23"/>
                <w:szCs w:val="23"/>
              </w:rPr>
              <w:t>American Society for Reconstructive Microsurgery.  Kona</w:t>
            </w:r>
            <w:r w:rsidR="41764E01" w:rsidRPr="6A85F342">
              <w:rPr>
                <w:rFonts w:ascii="Times New Roman" w:hAnsi="Times New Roman" w:cs="Times New Roman"/>
                <w:sz w:val="23"/>
                <w:szCs w:val="23"/>
              </w:rPr>
              <w:t>, HI</w:t>
            </w:r>
          </w:p>
        </w:tc>
      </w:tr>
      <w:tr w:rsidR="00AB0304" w:rsidRPr="001D1D4B" w14:paraId="6A67200B" w14:textId="77777777" w:rsidTr="6A85F342">
        <w:tc>
          <w:tcPr>
            <w:tcW w:w="690" w:type="pct"/>
          </w:tcPr>
          <w:p w14:paraId="4C7B29C9" w14:textId="52209F68" w:rsidR="00AB0304" w:rsidRPr="001D1D4B" w:rsidRDefault="00953C07" w:rsidP="002E42FA">
            <w:pPr>
              <w:pStyle w:val="NormalWeb"/>
              <w:spacing w:before="0" w:beforeAutospacing="0" w:after="120" w:afterAutospacing="0"/>
              <w:outlineLvl w:val="0"/>
              <w:rPr>
                <w:bCs/>
                <w:sz w:val="23"/>
                <w:szCs w:val="23"/>
              </w:rPr>
            </w:pPr>
            <w:r>
              <w:rPr>
                <w:bCs/>
                <w:sz w:val="23"/>
                <w:szCs w:val="23"/>
              </w:rPr>
              <w:t>2017</w:t>
            </w:r>
          </w:p>
        </w:tc>
        <w:tc>
          <w:tcPr>
            <w:tcW w:w="4310" w:type="pct"/>
          </w:tcPr>
          <w:p w14:paraId="2BFED611" w14:textId="09DD08D8" w:rsidR="00AB0304" w:rsidRPr="00F47ADA" w:rsidRDefault="000B3540" w:rsidP="000B3540">
            <w:pPr>
              <w:spacing w:after="12" w:line="249" w:lineRule="auto"/>
              <w:rPr>
                <w:rFonts w:ascii="Times New Roman" w:hAnsi="Times New Roman" w:cs="Times New Roman"/>
                <w:sz w:val="23"/>
                <w:szCs w:val="23"/>
              </w:rPr>
            </w:pPr>
            <w:r w:rsidRPr="00F47ADA">
              <w:rPr>
                <w:rFonts w:ascii="Times New Roman" w:hAnsi="Times New Roman" w:cs="Times New Roman"/>
                <w:sz w:val="23"/>
                <w:szCs w:val="23"/>
              </w:rPr>
              <w:t>Symptomatic deep venous thrombosis following lower extremity flap harvest</w:t>
            </w:r>
            <w:r w:rsidR="00C446E8">
              <w:rPr>
                <w:rFonts w:ascii="Times New Roman" w:hAnsi="Times New Roman" w:cs="Times New Roman"/>
                <w:sz w:val="23"/>
                <w:szCs w:val="23"/>
              </w:rPr>
              <w:t xml:space="preserve"> (</w:t>
            </w:r>
            <w:r w:rsidRPr="00F47ADA">
              <w:rPr>
                <w:rFonts w:ascii="Times New Roman" w:hAnsi="Times New Roman" w:cs="Times New Roman"/>
                <w:sz w:val="23"/>
                <w:szCs w:val="23"/>
              </w:rPr>
              <w:t xml:space="preserve">Plenary </w:t>
            </w:r>
            <w:r w:rsidR="00C446E8">
              <w:rPr>
                <w:rFonts w:ascii="Times New Roman" w:hAnsi="Times New Roman" w:cs="Times New Roman"/>
                <w:sz w:val="23"/>
                <w:szCs w:val="23"/>
              </w:rPr>
              <w:t>T</w:t>
            </w:r>
            <w:r w:rsidRPr="00F47ADA">
              <w:rPr>
                <w:rFonts w:ascii="Times New Roman" w:hAnsi="Times New Roman" w:cs="Times New Roman"/>
                <w:sz w:val="23"/>
                <w:szCs w:val="23"/>
              </w:rPr>
              <w:t>alk</w:t>
            </w:r>
            <w:r w:rsidR="00C446E8">
              <w:rPr>
                <w:rFonts w:ascii="Times New Roman" w:hAnsi="Times New Roman" w:cs="Times New Roman"/>
                <w:sz w:val="23"/>
                <w:szCs w:val="23"/>
              </w:rPr>
              <w:t>)</w:t>
            </w:r>
          </w:p>
        </w:tc>
      </w:tr>
      <w:tr w:rsidR="00AB0304" w:rsidRPr="001D1D4B" w14:paraId="2ED374EF" w14:textId="77777777" w:rsidTr="6A85F342">
        <w:tc>
          <w:tcPr>
            <w:tcW w:w="690" w:type="pct"/>
          </w:tcPr>
          <w:p w14:paraId="114525FB" w14:textId="77777777" w:rsidR="00AB0304" w:rsidRPr="001D1D4B" w:rsidRDefault="00AB0304" w:rsidP="002E42FA">
            <w:pPr>
              <w:pStyle w:val="NormalWeb"/>
              <w:spacing w:before="0" w:beforeAutospacing="0" w:after="120" w:afterAutospacing="0"/>
              <w:outlineLvl w:val="0"/>
              <w:rPr>
                <w:bCs/>
                <w:sz w:val="23"/>
                <w:szCs w:val="23"/>
              </w:rPr>
            </w:pPr>
          </w:p>
        </w:tc>
        <w:tc>
          <w:tcPr>
            <w:tcW w:w="4310" w:type="pct"/>
          </w:tcPr>
          <w:p w14:paraId="0B9E8B90" w14:textId="08774301" w:rsidR="00953C07" w:rsidRPr="00F47ADA" w:rsidRDefault="00953C07" w:rsidP="00953C07">
            <w:pPr>
              <w:spacing w:after="12" w:line="249" w:lineRule="auto"/>
              <w:rPr>
                <w:rFonts w:ascii="Times New Roman" w:hAnsi="Times New Roman" w:cs="Times New Roman"/>
                <w:sz w:val="23"/>
                <w:szCs w:val="23"/>
              </w:rPr>
            </w:pPr>
            <w:r w:rsidRPr="00F47ADA">
              <w:rPr>
                <w:rFonts w:ascii="Times New Roman" w:hAnsi="Times New Roman" w:cs="Times New Roman"/>
                <w:sz w:val="23"/>
                <w:szCs w:val="23"/>
              </w:rPr>
              <w:t>American Association of Plastic Surgery.  Austin</w:t>
            </w:r>
            <w:r w:rsidR="00F47ADA" w:rsidRPr="00F47ADA">
              <w:rPr>
                <w:rFonts w:ascii="Times New Roman" w:hAnsi="Times New Roman" w:cs="Times New Roman"/>
                <w:sz w:val="23"/>
                <w:szCs w:val="23"/>
              </w:rPr>
              <w:t>, TX.</w:t>
            </w:r>
          </w:p>
          <w:p w14:paraId="24CEDBD0" w14:textId="77777777" w:rsidR="00AB0304" w:rsidRPr="00F47ADA" w:rsidRDefault="00AB0304" w:rsidP="00CD24E6">
            <w:pPr>
              <w:spacing w:after="12" w:line="249" w:lineRule="auto"/>
              <w:rPr>
                <w:rFonts w:ascii="Times New Roman" w:hAnsi="Times New Roman" w:cs="Times New Roman"/>
                <w:sz w:val="23"/>
                <w:szCs w:val="23"/>
              </w:rPr>
            </w:pPr>
          </w:p>
        </w:tc>
      </w:tr>
      <w:tr w:rsidR="00AB0304" w:rsidRPr="001D1D4B" w14:paraId="47F10473" w14:textId="77777777" w:rsidTr="6A85F342">
        <w:tc>
          <w:tcPr>
            <w:tcW w:w="690" w:type="pct"/>
          </w:tcPr>
          <w:p w14:paraId="0139BB69" w14:textId="22DBA7E5" w:rsidR="00AB0304" w:rsidRPr="001D1D4B" w:rsidRDefault="00C23162" w:rsidP="00C23162">
            <w:pPr>
              <w:pStyle w:val="NormalWeb"/>
              <w:spacing w:before="0" w:beforeAutospacing="0" w:after="120" w:afterAutospacing="0"/>
              <w:outlineLvl w:val="0"/>
              <w:rPr>
                <w:bCs/>
                <w:sz w:val="23"/>
                <w:szCs w:val="23"/>
              </w:rPr>
            </w:pPr>
            <w:r>
              <w:rPr>
                <w:bCs/>
                <w:sz w:val="23"/>
                <w:szCs w:val="23"/>
              </w:rPr>
              <w:t>2017</w:t>
            </w:r>
          </w:p>
        </w:tc>
        <w:tc>
          <w:tcPr>
            <w:tcW w:w="4310" w:type="pct"/>
          </w:tcPr>
          <w:p w14:paraId="1ED762AB" w14:textId="52F3E1EE" w:rsidR="00AB0304" w:rsidRPr="006E25B6" w:rsidRDefault="17E08745" w:rsidP="00CD24E6">
            <w:pPr>
              <w:spacing w:after="12" w:line="249" w:lineRule="auto"/>
              <w:rPr>
                <w:rFonts w:ascii="Times New Roman" w:hAnsi="Times New Roman" w:cs="Times New Roman"/>
                <w:sz w:val="23"/>
                <w:szCs w:val="23"/>
              </w:rPr>
            </w:pPr>
            <w:r w:rsidRPr="6A85F342">
              <w:rPr>
                <w:rFonts w:ascii="Times New Roman" w:hAnsi="Times New Roman" w:cs="Times New Roman"/>
                <w:sz w:val="23"/>
                <w:szCs w:val="23"/>
              </w:rPr>
              <w:t xml:space="preserve">Breast Reconstruction with </w:t>
            </w:r>
            <w:proofErr w:type="spellStart"/>
            <w:r w:rsidRPr="6A85F342">
              <w:rPr>
                <w:rFonts w:ascii="Times New Roman" w:hAnsi="Times New Roman" w:cs="Times New Roman"/>
                <w:sz w:val="23"/>
                <w:szCs w:val="23"/>
              </w:rPr>
              <w:t>AeroForm</w:t>
            </w:r>
            <w:proofErr w:type="spellEnd"/>
            <w:r w:rsidRPr="6A85F342">
              <w:rPr>
                <w:rFonts w:ascii="Times New Roman" w:hAnsi="Times New Roman" w:cs="Times New Roman"/>
                <w:sz w:val="23"/>
                <w:szCs w:val="23"/>
              </w:rPr>
              <w:t xml:space="preserve"> Tissue Expanders</w:t>
            </w:r>
            <w:r w:rsidR="00C446E8">
              <w:rPr>
                <w:rFonts w:ascii="Times New Roman" w:hAnsi="Times New Roman" w:cs="Times New Roman"/>
                <w:sz w:val="23"/>
                <w:szCs w:val="23"/>
              </w:rPr>
              <w:t xml:space="preserve"> (Panel)</w:t>
            </w:r>
          </w:p>
        </w:tc>
      </w:tr>
      <w:tr w:rsidR="00AB0304" w:rsidRPr="001D1D4B" w14:paraId="05C1E397" w14:textId="77777777" w:rsidTr="6A85F342">
        <w:tc>
          <w:tcPr>
            <w:tcW w:w="690" w:type="pct"/>
          </w:tcPr>
          <w:p w14:paraId="04449C51" w14:textId="77777777" w:rsidR="00AB0304" w:rsidRPr="001D1D4B" w:rsidRDefault="00AB0304" w:rsidP="002E42FA">
            <w:pPr>
              <w:pStyle w:val="NormalWeb"/>
              <w:spacing w:before="0" w:beforeAutospacing="0" w:after="120" w:afterAutospacing="0"/>
              <w:outlineLvl w:val="0"/>
              <w:rPr>
                <w:bCs/>
                <w:sz w:val="23"/>
                <w:szCs w:val="23"/>
              </w:rPr>
            </w:pPr>
          </w:p>
        </w:tc>
        <w:tc>
          <w:tcPr>
            <w:tcW w:w="4310" w:type="pct"/>
          </w:tcPr>
          <w:p w14:paraId="572D73D7" w14:textId="6175BAE8" w:rsidR="00AB0304" w:rsidRPr="006E25B6" w:rsidRDefault="006E25B6" w:rsidP="00CD24E6">
            <w:pPr>
              <w:spacing w:after="12" w:line="249" w:lineRule="auto"/>
              <w:rPr>
                <w:rFonts w:ascii="Times New Roman" w:hAnsi="Times New Roman" w:cs="Times New Roman"/>
                <w:sz w:val="23"/>
                <w:szCs w:val="23"/>
              </w:rPr>
            </w:pPr>
            <w:r w:rsidRPr="006E25B6">
              <w:rPr>
                <w:rFonts w:ascii="Times New Roman" w:hAnsi="Times New Roman" w:cs="Times New Roman"/>
                <w:sz w:val="23"/>
                <w:szCs w:val="23"/>
              </w:rPr>
              <w:t>American Society for Plastic Surgery.  Orlando, FL.</w:t>
            </w:r>
          </w:p>
        </w:tc>
      </w:tr>
      <w:tr w:rsidR="00AB0304" w:rsidRPr="001D1D4B" w14:paraId="603E0531" w14:textId="77777777" w:rsidTr="6A85F342">
        <w:tc>
          <w:tcPr>
            <w:tcW w:w="690" w:type="pct"/>
          </w:tcPr>
          <w:p w14:paraId="7A44BB38" w14:textId="0390D9B5" w:rsidR="00AB0304" w:rsidRPr="001D1D4B" w:rsidRDefault="007E4FF1" w:rsidP="002E42FA">
            <w:pPr>
              <w:pStyle w:val="NormalWeb"/>
              <w:spacing w:before="0" w:beforeAutospacing="0" w:after="120" w:afterAutospacing="0"/>
              <w:outlineLvl w:val="0"/>
              <w:rPr>
                <w:bCs/>
                <w:sz w:val="23"/>
                <w:szCs w:val="23"/>
              </w:rPr>
            </w:pPr>
            <w:r>
              <w:rPr>
                <w:bCs/>
                <w:sz w:val="23"/>
                <w:szCs w:val="23"/>
              </w:rPr>
              <w:t>2017</w:t>
            </w:r>
          </w:p>
        </w:tc>
        <w:tc>
          <w:tcPr>
            <w:tcW w:w="4310" w:type="pct"/>
          </w:tcPr>
          <w:p w14:paraId="39CF495B" w14:textId="0FB71406" w:rsidR="00AB0304" w:rsidRPr="008A45EB" w:rsidRDefault="5E54EC96" w:rsidP="007E4FF1">
            <w:pPr>
              <w:spacing w:after="12" w:line="249" w:lineRule="auto"/>
              <w:rPr>
                <w:rFonts w:ascii="Times New Roman" w:hAnsi="Times New Roman" w:cs="Times New Roman"/>
                <w:sz w:val="23"/>
                <w:szCs w:val="23"/>
              </w:rPr>
            </w:pPr>
            <w:r w:rsidRPr="6A85F342">
              <w:rPr>
                <w:rFonts w:ascii="Times New Roman" w:hAnsi="Times New Roman" w:cs="Times New Roman"/>
                <w:sz w:val="23"/>
                <w:szCs w:val="23"/>
              </w:rPr>
              <w:t>The Role of Mentorship in Plastic Surgery</w:t>
            </w:r>
            <w:r w:rsidR="00C446E8">
              <w:rPr>
                <w:rFonts w:ascii="Times New Roman" w:hAnsi="Times New Roman" w:cs="Times New Roman"/>
                <w:sz w:val="23"/>
                <w:szCs w:val="23"/>
              </w:rPr>
              <w:t xml:space="preserve"> (Plenary Talk)</w:t>
            </w:r>
          </w:p>
        </w:tc>
      </w:tr>
      <w:tr w:rsidR="00AB0304" w:rsidRPr="001D1D4B" w14:paraId="128EBE04" w14:textId="77777777" w:rsidTr="6A85F342">
        <w:tc>
          <w:tcPr>
            <w:tcW w:w="690" w:type="pct"/>
          </w:tcPr>
          <w:p w14:paraId="465A2089" w14:textId="77777777" w:rsidR="00AB0304" w:rsidRPr="001D1D4B" w:rsidRDefault="00AB0304" w:rsidP="002E42FA">
            <w:pPr>
              <w:pStyle w:val="NormalWeb"/>
              <w:spacing w:before="0" w:beforeAutospacing="0" w:after="120" w:afterAutospacing="0"/>
              <w:outlineLvl w:val="0"/>
              <w:rPr>
                <w:bCs/>
                <w:sz w:val="23"/>
                <w:szCs w:val="23"/>
              </w:rPr>
            </w:pPr>
          </w:p>
        </w:tc>
        <w:tc>
          <w:tcPr>
            <w:tcW w:w="4310" w:type="pct"/>
          </w:tcPr>
          <w:p w14:paraId="0A9F0BA7" w14:textId="4FF67C0B" w:rsidR="00AB0304" w:rsidRPr="008A45EB" w:rsidRDefault="006C2D4B" w:rsidP="00CD24E6">
            <w:pPr>
              <w:spacing w:after="12" w:line="249" w:lineRule="auto"/>
              <w:rPr>
                <w:rFonts w:ascii="Times New Roman" w:hAnsi="Times New Roman" w:cs="Times New Roman"/>
                <w:sz w:val="23"/>
                <w:szCs w:val="23"/>
              </w:rPr>
            </w:pPr>
            <w:r w:rsidRPr="008A45EB">
              <w:rPr>
                <w:rFonts w:ascii="Times New Roman" w:hAnsi="Times New Roman" w:cs="Times New Roman"/>
                <w:sz w:val="23"/>
                <w:szCs w:val="23"/>
              </w:rPr>
              <w:t>Plastic Surgery Research Council. Durham, NH.</w:t>
            </w:r>
          </w:p>
        </w:tc>
      </w:tr>
      <w:tr w:rsidR="009106C1" w:rsidRPr="001D1D4B" w14:paraId="5F7B1E80" w14:textId="77777777" w:rsidTr="6A85F342">
        <w:tc>
          <w:tcPr>
            <w:tcW w:w="690" w:type="pct"/>
          </w:tcPr>
          <w:p w14:paraId="091C69B6" w14:textId="225DE147" w:rsidR="009106C1" w:rsidRPr="001D1D4B" w:rsidRDefault="009106C1" w:rsidP="009106C1">
            <w:pPr>
              <w:pStyle w:val="NormalWeb"/>
              <w:spacing w:before="0" w:beforeAutospacing="0" w:after="120" w:afterAutospacing="0"/>
              <w:outlineLvl w:val="0"/>
              <w:rPr>
                <w:bCs/>
                <w:sz w:val="23"/>
                <w:szCs w:val="23"/>
              </w:rPr>
            </w:pPr>
            <w:r>
              <w:rPr>
                <w:bCs/>
                <w:sz w:val="23"/>
                <w:szCs w:val="23"/>
              </w:rPr>
              <w:t>2021</w:t>
            </w:r>
          </w:p>
        </w:tc>
        <w:tc>
          <w:tcPr>
            <w:tcW w:w="4310" w:type="pct"/>
          </w:tcPr>
          <w:p w14:paraId="22101ED2" w14:textId="560CBC7D" w:rsidR="009106C1" w:rsidRPr="00075FF2" w:rsidRDefault="48A2ECBF" w:rsidP="009106C1">
            <w:pPr>
              <w:spacing w:after="12" w:line="249" w:lineRule="auto"/>
              <w:rPr>
                <w:rFonts w:ascii="Times New Roman" w:hAnsi="Times New Roman" w:cs="Times New Roman"/>
                <w:sz w:val="23"/>
                <w:szCs w:val="23"/>
              </w:rPr>
            </w:pPr>
            <w:r w:rsidRPr="6A85F342">
              <w:rPr>
                <w:rFonts w:ascii="Times New Roman" w:hAnsi="Times New Roman" w:cs="Times New Roman"/>
                <w:sz w:val="23"/>
                <w:szCs w:val="23"/>
              </w:rPr>
              <w:t>Surgical Options for Breast Reconstruction and Lymph Node Transfer</w:t>
            </w:r>
            <w:r w:rsidR="00C446E8">
              <w:rPr>
                <w:rFonts w:ascii="Times New Roman" w:hAnsi="Times New Roman" w:cs="Times New Roman"/>
                <w:sz w:val="23"/>
                <w:szCs w:val="23"/>
              </w:rPr>
              <w:t xml:space="preserve"> (</w:t>
            </w:r>
            <w:r w:rsidR="6399E4F5" w:rsidRPr="6A85F342">
              <w:rPr>
                <w:rFonts w:ascii="Times New Roman" w:hAnsi="Times New Roman" w:cs="Times New Roman"/>
                <w:sz w:val="23"/>
                <w:szCs w:val="23"/>
              </w:rPr>
              <w:t>Panel</w:t>
            </w:r>
            <w:r w:rsidR="00C446E8">
              <w:rPr>
                <w:rFonts w:ascii="Times New Roman" w:hAnsi="Times New Roman" w:cs="Times New Roman"/>
                <w:sz w:val="23"/>
                <w:szCs w:val="23"/>
              </w:rPr>
              <w:t>)</w:t>
            </w:r>
          </w:p>
        </w:tc>
      </w:tr>
      <w:tr w:rsidR="009106C1" w:rsidRPr="001D1D4B" w14:paraId="5EAEF6E6" w14:textId="77777777" w:rsidTr="6A85F342">
        <w:tc>
          <w:tcPr>
            <w:tcW w:w="690" w:type="pct"/>
          </w:tcPr>
          <w:p w14:paraId="114E07E5" w14:textId="77777777" w:rsidR="009106C1" w:rsidRPr="001D1D4B" w:rsidRDefault="009106C1" w:rsidP="009106C1">
            <w:pPr>
              <w:pStyle w:val="NormalWeb"/>
              <w:spacing w:before="0" w:beforeAutospacing="0" w:after="120" w:afterAutospacing="0"/>
              <w:outlineLvl w:val="0"/>
              <w:rPr>
                <w:bCs/>
                <w:sz w:val="23"/>
                <w:szCs w:val="23"/>
              </w:rPr>
            </w:pPr>
          </w:p>
        </w:tc>
        <w:tc>
          <w:tcPr>
            <w:tcW w:w="4310" w:type="pct"/>
          </w:tcPr>
          <w:p w14:paraId="7991852D" w14:textId="6EBFB270" w:rsidR="009106C1" w:rsidRPr="00075FF2" w:rsidRDefault="00075FF2" w:rsidP="009106C1">
            <w:pPr>
              <w:spacing w:after="12" w:line="249" w:lineRule="auto"/>
              <w:rPr>
                <w:rFonts w:ascii="Times New Roman" w:hAnsi="Times New Roman" w:cs="Times New Roman"/>
                <w:sz w:val="23"/>
                <w:szCs w:val="23"/>
              </w:rPr>
            </w:pPr>
            <w:r w:rsidRPr="00075FF2">
              <w:rPr>
                <w:rFonts w:ascii="Times New Roman" w:hAnsi="Times New Roman" w:cs="Times New Roman"/>
                <w:sz w:val="23"/>
                <w:szCs w:val="23"/>
              </w:rPr>
              <w:t>Plastic Surgery Nursing Summit. Atlanta, GA.</w:t>
            </w:r>
          </w:p>
        </w:tc>
      </w:tr>
      <w:tr w:rsidR="00075FF2" w:rsidRPr="001D1D4B" w14:paraId="035A8197" w14:textId="77777777" w:rsidTr="6A85F342">
        <w:tc>
          <w:tcPr>
            <w:tcW w:w="690" w:type="pct"/>
          </w:tcPr>
          <w:p w14:paraId="2238C598" w14:textId="34F34958" w:rsidR="00075FF2" w:rsidRPr="001D1D4B" w:rsidRDefault="79E7A5C4" w:rsidP="6A85F342">
            <w:pPr>
              <w:pStyle w:val="NormalWeb"/>
              <w:spacing w:before="0" w:beforeAutospacing="0" w:after="120" w:afterAutospacing="0"/>
              <w:outlineLvl w:val="0"/>
              <w:rPr>
                <w:sz w:val="23"/>
                <w:szCs w:val="23"/>
              </w:rPr>
            </w:pPr>
            <w:r w:rsidRPr="6A85F342">
              <w:rPr>
                <w:sz w:val="23"/>
                <w:szCs w:val="23"/>
              </w:rPr>
              <w:t>2021</w:t>
            </w:r>
          </w:p>
        </w:tc>
        <w:tc>
          <w:tcPr>
            <w:tcW w:w="4310" w:type="pct"/>
          </w:tcPr>
          <w:p w14:paraId="77012E4F" w14:textId="50F4CF45" w:rsidR="00075FF2" w:rsidRPr="001B2D4C" w:rsidRDefault="29412682" w:rsidP="009106C1">
            <w:pPr>
              <w:spacing w:after="12" w:line="249" w:lineRule="auto"/>
              <w:rPr>
                <w:rFonts w:ascii="Times New Roman" w:hAnsi="Times New Roman" w:cs="Times New Roman"/>
                <w:sz w:val="23"/>
                <w:szCs w:val="23"/>
              </w:rPr>
            </w:pPr>
            <w:r w:rsidRPr="6A85F342">
              <w:rPr>
                <w:rFonts w:ascii="Times New Roman" w:hAnsi="Times New Roman" w:cs="Times New Roman"/>
                <w:sz w:val="23"/>
                <w:szCs w:val="23"/>
              </w:rPr>
              <w:t>Free Flap Monitoring for Autologous Breast Reconstruction</w:t>
            </w:r>
            <w:r w:rsidR="00C446E8">
              <w:rPr>
                <w:rFonts w:ascii="Times New Roman" w:hAnsi="Times New Roman" w:cs="Times New Roman"/>
                <w:sz w:val="23"/>
                <w:szCs w:val="23"/>
              </w:rPr>
              <w:t xml:space="preserve"> (</w:t>
            </w:r>
            <w:r w:rsidR="576CC7D9" w:rsidRPr="6A85F342">
              <w:rPr>
                <w:rFonts w:ascii="Times New Roman" w:hAnsi="Times New Roman" w:cs="Times New Roman"/>
                <w:sz w:val="23"/>
                <w:szCs w:val="23"/>
              </w:rPr>
              <w:t>Panel</w:t>
            </w:r>
            <w:r w:rsidR="00C446E8">
              <w:rPr>
                <w:rFonts w:ascii="Times New Roman" w:hAnsi="Times New Roman" w:cs="Times New Roman"/>
                <w:sz w:val="23"/>
                <w:szCs w:val="23"/>
              </w:rPr>
              <w:t>)</w:t>
            </w:r>
          </w:p>
        </w:tc>
      </w:tr>
      <w:tr w:rsidR="00075FF2" w:rsidRPr="001D1D4B" w14:paraId="2F5A93FD" w14:textId="77777777" w:rsidTr="6A85F342">
        <w:tc>
          <w:tcPr>
            <w:tcW w:w="690" w:type="pct"/>
          </w:tcPr>
          <w:p w14:paraId="2968257F" w14:textId="77777777" w:rsidR="00075FF2" w:rsidRPr="001D1D4B" w:rsidRDefault="00075FF2" w:rsidP="6A85F342">
            <w:pPr>
              <w:pStyle w:val="NormalWeb"/>
              <w:spacing w:before="0" w:beforeAutospacing="0" w:after="120" w:afterAutospacing="0"/>
              <w:outlineLvl w:val="0"/>
              <w:rPr>
                <w:sz w:val="23"/>
                <w:szCs w:val="23"/>
              </w:rPr>
            </w:pPr>
          </w:p>
        </w:tc>
        <w:tc>
          <w:tcPr>
            <w:tcW w:w="4310" w:type="pct"/>
          </w:tcPr>
          <w:p w14:paraId="1B733F92" w14:textId="205754D8" w:rsidR="00075FF2" w:rsidRPr="001B2D4C" w:rsidRDefault="3F2F84BC" w:rsidP="009106C1">
            <w:pPr>
              <w:spacing w:after="12" w:line="249" w:lineRule="auto"/>
              <w:rPr>
                <w:rFonts w:ascii="Times New Roman" w:hAnsi="Times New Roman" w:cs="Times New Roman"/>
                <w:sz w:val="23"/>
                <w:szCs w:val="23"/>
              </w:rPr>
            </w:pPr>
            <w:r w:rsidRPr="6A85F342">
              <w:rPr>
                <w:rFonts w:ascii="Times New Roman" w:hAnsi="Times New Roman" w:cs="Times New Roman"/>
                <w:sz w:val="23"/>
                <w:szCs w:val="23"/>
              </w:rPr>
              <w:t>Plastic Surgery Nursing Summit. Atlanta, GA.</w:t>
            </w:r>
          </w:p>
        </w:tc>
      </w:tr>
      <w:tr w:rsidR="6A85F342" w14:paraId="0D2A234B" w14:textId="77777777" w:rsidTr="00C446E8">
        <w:trPr>
          <w:trHeight w:val="300"/>
        </w:trPr>
        <w:tc>
          <w:tcPr>
            <w:tcW w:w="690" w:type="pct"/>
          </w:tcPr>
          <w:p w14:paraId="2DE80A26" w14:textId="76E73DDE" w:rsidR="662E38B6" w:rsidRDefault="662E38B6" w:rsidP="6A85F342">
            <w:pPr>
              <w:pStyle w:val="NormalWeb"/>
              <w:rPr>
                <w:sz w:val="23"/>
                <w:szCs w:val="23"/>
              </w:rPr>
            </w:pPr>
            <w:r w:rsidRPr="6A85F342">
              <w:rPr>
                <w:sz w:val="23"/>
                <w:szCs w:val="23"/>
              </w:rPr>
              <w:t>2022</w:t>
            </w:r>
          </w:p>
        </w:tc>
        <w:tc>
          <w:tcPr>
            <w:tcW w:w="4310" w:type="pct"/>
          </w:tcPr>
          <w:p w14:paraId="761DEC29" w14:textId="18EFB66F" w:rsidR="662E38B6" w:rsidRDefault="662E38B6" w:rsidP="6A85F342">
            <w:pPr>
              <w:spacing w:line="249" w:lineRule="auto"/>
              <w:rPr>
                <w:rFonts w:ascii="Times New Roman" w:hAnsi="Times New Roman" w:cs="Times New Roman"/>
                <w:sz w:val="23"/>
                <w:szCs w:val="23"/>
              </w:rPr>
            </w:pPr>
            <w:r w:rsidRPr="6A85F342">
              <w:rPr>
                <w:rFonts w:ascii="Times New Roman" w:hAnsi="Times New Roman" w:cs="Times New Roman"/>
                <w:sz w:val="23"/>
                <w:szCs w:val="23"/>
              </w:rPr>
              <w:t>Oncoplastic Surgery: Valuable Tool for Partial Breast Reconstruction</w:t>
            </w:r>
            <w:r w:rsidR="00C446E8">
              <w:rPr>
                <w:rFonts w:ascii="Times New Roman" w:hAnsi="Times New Roman" w:cs="Times New Roman"/>
                <w:sz w:val="23"/>
                <w:szCs w:val="23"/>
              </w:rPr>
              <w:t xml:space="preserve"> (</w:t>
            </w:r>
            <w:r w:rsidR="2D44AFB1" w:rsidRPr="6A85F342">
              <w:rPr>
                <w:rFonts w:ascii="Times New Roman" w:hAnsi="Times New Roman" w:cs="Times New Roman"/>
                <w:sz w:val="23"/>
                <w:szCs w:val="23"/>
              </w:rPr>
              <w:t>Panel</w:t>
            </w:r>
            <w:r w:rsidR="00C446E8">
              <w:rPr>
                <w:rFonts w:ascii="Times New Roman" w:hAnsi="Times New Roman" w:cs="Times New Roman"/>
                <w:sz w:val="23"/>
                <w:szCs w:val="23"/>
              </w:rPr>
              <w:t>)</w:t>
            </w:r>
          </w:p>
        </w:tc>
      </w:tr>
      <w:tr w:rsidR="6A85F342" w14:paraId="6C084C24" w14:textId="77777777" w:rsidTr="00C446E8">
        <w:trPr>
          <w:trHeight w:val="300"/>
        </w:trPr>
        <w:tc>
          <w:tcPr>
            <w:tcW w:w="690" w:type="pct"/>
          </w:tcPr>
          <w:p w14:paraId="59568887" w14:textId="708643FB" w:rsidR="6A85F342" w:rsidRDefault="6A85F342" w:rsidP="6A85F342">
            <w:pPr>
              <w:pStyle w:val="NormalWeb"/>
              <w:rPr>
                <w:sz w:val="23"/>
                <w:szCs w:val="23"/>
              </w:rPr>
            </w:pPr>
          </w:p>
        </w:tc>
        <w:tc>
          <w:tcPr>
            <w:tcW w:w="4310" w:type="pct"/>
          </w:tcPr>
          <w:p w14:paraId="1F8045B3" w14:textId="077D2CB4" w:rsidR="662E38B6" w:rsidRDefault="662E38B6" w:rsidP="6A85F342">
            <w:pPr>
              <w:spacing w:line="249" w:lineRule="auto"/>
              <w:rPr>
                <w:rFonts w:ascii="Times New Roman" w:hAnsi="Times New Roman" w:cs="Times New Roman"/>
                <w:sz w:val="23"/>
                <w:szCs w:val="23"/>
              </w:rPr>
            </w:pPr>
            <w:r w:rsidRPr="6A85F342">
              <w:rPr>
                <w:rFonts w:ascii="Times New Roman" w:hAnsi="Times New Roman" w:cs="Times New Roman"/>
                <w:sz w:val="23"/>
                <w:szCs w:val="23"/>
              </w:rPr>
              <w:t>Plastic Surgery Nursing Summit.  Boston, MA.</w:t>
            </w:r>
          </w:p>
        </w:tc>
      </w:tr>
      <w:tr w:rsidR="6A85F342" w14:paraId="46B5010A" w14:textId="77777777" w:rsidTr="00C446E8">
        <w:trPr>
          <w:trHeight w:val="300"/>
        </w:trPr>
        <w:tc>
          <w:tcPr>
            <w:tcW w:w="690" w:type="pct"/>
          </w:tcPr>
          <w:p w14:paraId="4B788576" w14:textId="3884D797" w:rsidR="6E67AB66" w:rsidRDefault="6E67AB66" w:rsidP="6A85F342">
            <w:pPr>
              <w:pStyle w:val="NormalWeb"/>
              <w:rPr>
                <w:sz w:val="23"/>
                <w:szCs w:val="23"/>
              </w:rPr>
            </w:pPr>
            <w:r w:rsidRPr="6A85F342">
              <w:rPr>
                <w:sz w:val="23"/>
                <w:szCs w:val="23"/>
              </w:rPr>
              <w:t>2022</w:t>
            </w:r>
          </w:p>
        </w:tc>
        <w:tc>
          <w:tcPr>
            <w:tcW w:w="4310" w:type="pct"/>
          </w:tcPr>
          <w:p w14:paraId="6AFC8388" w14:textId="25419E13" w:rsidR="6E67AB66" w:rsidRDefault="6E67AB66" w:rsidP="6A85F342">
            <w:pPr>
              <w:spacing w:line="249" w:lineRule="auto"/>
              <w:rPr>
                <w:rFonts w:ascii="Times New Roman" w:hAnsi="Times New Roman" w:cs="Times New Roman"/>
                <w:sz w:val="23"/>
                <w:szCs w:val="23"/>
              </w:rPr>
            </w:pPr>
            <w:r w:rsidRPr="6A85F342">
              <w:rPr>
                <w:rFonts w:ascii="Times New Roman" w:hAnsi="Times New Roman" w:cs="Times New Roman"/>
                <w:sz w:val="23"/>
                <w:szCs w:val="23"/>
              </w:rPr>
              <w:t>Oncologic Chest Wall Reconstruction</w:t>
            </w:r>
            <w:r w:rsidR="00C446E8">
              <w:rPr>
                <w:rFonts w:ascii="Times New Roman" w:hAnsi="Times New Roman" w:cs="Times New Roman"/>
                <w:sz w:val="23"/>
                <w:szCs w:val="23"/>
              </w:rPr>
              <w:t xml:space="preserve"> (</w:t>
            </w:r>
            <w:r w:rsidRPr="6A85F342">
              <w:rPr>
                <w:rFonts w:ascii="Times New Roman" w:hAnsi="Times New Roman" w:cs="Times New Roman"/>
                <w:sz w:val="23"/>
                <w:szCs w:val="23"/>
              </w:rPr>
              <w:t>Panel</w:t>
            </w:r>
            <w:r w:rsidR="00C446E8">
              <w:rPr>
                <w:rFonts w:ascii="Times New Roman" w:hAnsi="Times New Roman" w:cs="Times New Roman"/>
                <w:sz w:val="23"/>
                <w:szCs w:val="23"/>
              </w:rPr>
              <w:t>)</w:t>
            </w:r>
          </w:p>
        </w:tc>
      </w:tr>
      <w:tr w:rsidR="6A85F342" w14:paraId="3333B120" w14:textId="77777777" w:rsidTr="00C446E8">
        <w:trPr>
          <w:trHeight w:val="300"/>
        </w:trPr>
        <w:tc>
          <w:tcPr>
            <w:tcW w:w="690" w:type="pct"/>
          </w:tcPr>
          <w:p w14:paraId="79A0F515" w14:textId="56820377" w:rsidR="6A85F342" w:rsidRDefault="6A85F342" w:rsidP="6A85F342">
            <w:pPr>
              <w:pStyle w:val="NormalWeb"/>
              <w:rPr>
                <w:sz w:val="23"/>
                <w:szCs w:val="23"/>
              </w:rPr>
            </w:pPr>
          </w:p>
        </w:tc>
        <w:tc>
          <w:tcPr>
            <w:tcW w:w="4310" w:type="pct"/>
          </w:tcPr>
          <w:p w14:paraId="79399CB6" w14:textId="76CDD50F" w:rsidR="6E67AB66" w:rsidRDefault="6E67AB66" w:rsidP="6A85F342">
            <w:pPr>
              <w:spacing w:line="249" w:lineRule="auto"/>
              <w:rPr>
                <w:rFonts w:ascii="Times New Roman" w:hAnsi="Times New Roman" w:cs="Times New Roman"/>
                <w:sz w:val="23"/>
                <w:szCs w:val="23"/>
              </w:rPr>
            </w:pPr>
            <w:r w:rsidRPr="6A85F342">
              <w:rPr>
                <w:rFonts w:ascii="Times New Roman" w:hAnsi="Times New Roman" w:cs="Times New Roman"/>
                <w:sz w:val="23"/>
                <w:szCs w:val="23"/>
              </w:rPr>
              <w:t>American Society of Plastic Surgery Annual Meeting.  Boston, MA.</w:t>
            </w:r>
          </w:p>
        </w:tc>
      </w:tr>
      <w:tr w:rsidR="6A85F342" w14:paraId="0A4E6E8E" w14:textId="77777777" w:rsidTr="00C446E8">
        <w:trPr>
          <w:trHeight w:val="300"/>
        </w:trPr>
        <w:tc>
          <w:tcPr>
            <w:tcW w:w="690" w:type="pct"/>
          </w:tcPr>
          <w:p w14:paraId="3D2EEF10" w14:textId="4165BEB2" w:rsidR="6E67AB66" w:rsidRDefault="6E67AB66" w:rsidP="6A85F342">
            <w:pPr>
              <w:pStyle w:val="NormalWeb"/>
              <w:rPr>
                <w:sz w:val="23"/>
                <w:szCs w:val="23"/>
              </w:rPr>
            </w:pPr>
            <w:r w:rsidRPr="6A85F342">
              <w:rPr>
                <w:sz w:val="23"/>
                <w:szCs w:val="23"/>
              </w:rPr>
              <w:t>2022</w:t>
            </w:r>
          </w:p>
        </w:tc>
        <w:tc>
          <w:tcPr>
            <w:tcW w:w="4310" w:type="pct"/>
          </w:tcPr>
          <w:p w14:paraId="00EDE6AB" w14:textId="57B5B2C6" w:rsidR="6E67AB66" w:rsidRDefault="6E67AB66" w:rsidP="6A85F342">
            <w:pPr>
              <w:spacing w:line="249" w:lineRule="auto"/>
              <w:rPr>
                <w:rFonts w:ascii="Times New Roman" w:hAnsi="Times New Roman" w:cs="Times New Roman"/>
                <w:sz w:val="23"/>
                <w:szCs w:val="23"/>
              </w:rPr>
            </w:pPr>
            <w:r w:rsidRPr="6A85F342">
              <w:rPr>
                <w:rFonts w:ascii="Times New Roman" w:hAnsi="Times New Roman" w:cs="Times New Roman"/>
                <w:sz w:val="23"/>
                <w:szCs w:val="23"/>
              </w:rPr>
              <w:t>Oncoplastic Tissue Rearrangement: Timing and Preparation</w:t>
            </w:r>
            <w:r w:rsidR="00C446E8">
              <w:rPr>
                <w:rFonts w:ascii="Times New Roman" w:hAnsi="Times New Roman" w:cs="Times New Roman"/>
                <w:sz w:val="23"/>
                <w:szCs w:val="23"/>
              </w:rPr>
              <w:t xml:space="preserve"> (Moderator)</w:t>
            </w:r>
          </w:p>
        </w:tc>
      </w:tr>
      <w:tr w:rsidR="6A85F342" w14:paraId="253F5477" w14:textId="77777777" w:rsidTr="00C446E8">
        <w:trPr>
          <w:trHeight w:val="300"/>
        </w:trPr>
        <w:tc>
          <w:tcPr>
            <w:tcW w:w="690" w:type="pct"/>
          </w:tcPr>
          <w:p w14:paraId="4EAF5127" w14:textId="2BCBC6CA" w:rsidR="6A85F342" w:rsidRDefault="6A85F342" w:rsidP="6A85F342">
            <w:pPr>
              <w:pStyle w:val="NormalWeb"/>
              <w:rPr>
                <w:sz w:val="23"/>
                <w:szCs w:val="23"/>
              </w:rPr>
            </w:pPr>
          </w:p>
        </w:tc>
        <w:tc>
          <w:tcPr>
            <w:tcW w:w="4310" w:type="pct"/>
          </w:tcPr>
          <w:p w14:paraId="2C455184" w14:textId="52A44622" w:rsidR="6E67AB66" w:rsidRDefault="6E67AB66" w:rsidP="6A85F342">
            <w:pPr>
              <w:spacing w:line="249" w:lineRule="auto"/>
              <w:rPr>
                <w:rFonts w:ascii="Times New Roman" w:hAnsi="Times New Roman" w:cs="Times New Roman"/>
                <w:sz w:val="23"/>
                <w:szCs w:val="23"/>
              </w:rPr>
            </w:pPr>
            <w:r w:rsidRPr="6A85F342">
              <w:rPr>
                <w:rFonts w:ascii="Times New Roman" w:hAnsi="Times New Roman" w:cs="Times New Roman"/>
                <w:sz w:val="23"/>
                <w:szCs w:val="23"/>
              </w:rPr>
              <w:t>American College of Surgeons Annual Meeting.  San Diego, CA.</w:t>
            </w:r>
          </w:p>
        </w:tc>
      </w:tr>
      <w:tr w:rsidR="6A85F342" w14:paraId="269DE353" w14:textId="77777777" w:rsidTr="00C446E8">
        <w:trPr>
          <w:trHeight w:val="300"/>
        </w:trPr>
        <w:tc>
          <w:tcPr>
            <w:tcW w:w="690" w:type="pct"/>
          </w:tcPr>
          <w:p w14:paraId="006FEAC2" w14:textId="121A8801" w:rsidR="6E67AB66" w:rsidRDefault="6E67AB66" w:rsidP="6A85F342">
            <w:pPr>
              <w:pStyle w:val="NormalWeb"/>
              <w:rPr>
                <w:sz w:val="23"/>
                <w:szCs w:val="23"/>
              </w:rPr>
            </w:pPr>
            <w:r w:rsidRPr="6A85F342">
              <w:rPr>
                <w:sz w:val="23"/>
                <w:szCs w:val="23"/>
              </w:rPr>
              <w:t>2023</w:t>
            </w:r>
          </w:p>
        </w:tc>
        <w:tc>
          <w:tcPr>
            <w:tcW w:w="4310" w:type="pct"/>
          </w:tcPr>
          <w:p w14:paraId="323E988D" w14:textId="16B1E1EF" w:rsidR="6E67AB66" w:rsidRDefault="6E67AB66" w:rsidP="6A85F342">
            <w:pPr>
              <w:spacing w:line="249" w:lineRule="auto"/>
              <w:rPr>
                <w:rFonts w:ascii="Times New Roman" w:hAnsi="Times New Roman" w:cs="Times New Roman"/>
                <w:sz w:val="23"/>
                <w:szCs w:val="23"/>
              </w:rPr>
            </w:pPr>
            <w:r w:rsidRPr="6A85F342">
              <w:rPr>
                <w:rFonts w:ascii="Times New Roman" w:hAnsi="Times New Roman" w:cs="Times New Roman"/>
                <w:sz w:val="23"/>
                <w:szCs w:val="23"/>
              </w:rPr>
              <w:t>Oncologic Chest Wall Reconstruction: Anatomical Concepts</w:t>
            </w:r>
            <w:r w:rsidR="00C446E8">
              <w:rPr>
                <w:rFonts w:ascii="Times New Roman" w:hAnsi="Times New Roman" w:cs="Times New Roman"/>
                <w:sz w:val="23"/>
                <w:szCs w:val="23"/>
              </w:rPr>
              <w:t xml:space="preserve"> (</w:t>
            </w:r>
            <w:r w:rsidRPr="6A85F342">
              <w:rPr>
                <w:rFonts w:ascii="Times New Roman" w:hAnsi="Times New Roman" w:cs="Times New Roman"/>
                <w:sz w:val="23"/>
                <w:szCs w:val="23"/>
              </w:rPr>
              <w:t>Panel</w:t>
            </w:r>
            <w:r w:rsidR="00C446E8">
              <w:rPr>
                <w:rFonts w:ascii="Times New Roman" w:hAnsi="Times New Roman" w:cs="Times New Roman"/>
                <w:sz w:val="23"/>
                <w:szCs w:val="23"/>
              </w:rPr>
              <w:t>)</w:t>
            </w:r>
          </w:p>
        </w:tc>
      </w:tr>
      <w:tr w:rsidR="6A85F342" w14:paraId="2FCEAB40" w14:textId="77777777" w:rsidTr="00C446E8">
        <w:trPr>
          <w:trHeight w:val="300"/>
        </w:trPr>
        <w:tc>
          <w:tcPr>
            <w:tcW w:w="690" w:type="pct"/>
          </w:tcPr>
          <w:p w14:paraId="6492D7F4" w14:textId="77777777" w:rsidR="6A85F342" w:rsidRDefault="6A85F342" w:rsidP="6A85F342">
            <w:pPr>
              <w:pStyle w:val="NormalWeb"/>
              <w:rPr>
                <w:sz w:val="23"/>
                <w:szCs w:val="23"/>
              </w:rPr>
            </w:pPr>
          </w:p>
          <w:p w14:paraId="34E009BD" w14:textId="77777777" w:rsidR="00C446E8" w:rsidRDefault="00C446E8" w:rsidP="6A85F342">
            <w:pPr>
              <w:pStyle w:val="NormalWeb"/>
              <w:rPr>
                <w:sz w:val="23"/>
                <w:szCs w:val="23"/>
              </w:rPr>
            </w:pPr>
            <w:r>
              <w:rPr>
                <w:sz w:val="23"/>
                <w:szCs w:val="23"/>
              </w:rPr>
              <w:t>2024</w:t>
            </w:r>
          </w:p>
          <w:p w14:paraId="0DDA7A59" w14:textId="77777777" w:rsidR="00C86AED" w:rsidRDefault="00C86AED" w:rsidP="6A85F342">
            <w:pPr>
              <w:pStyle w:val="NormalWeb"/>
              <w:rPr>
                <w:sz w:val="23"/>
                <w:szCs w:val="23"/>
              </w:rPr>
            </w:pPr>
          </w:p>
          <w:p w14:paraId="1BD66861" w14:textId="77777777" w:rsidR="00C86AED" w:rsidRDefault="00C86AED" w:rsidP="6A85F342">
            <w:pPr>
              <w:pStyle w:val="NormalWeb"/>
              <w:rPr>
                <w:sz w:val="23"/>
                <w:szCs w:val="23"/>
              </w:rPr>
            </w:pPr>
          </w:p>
          <w:p w14:paraId="452CB50E" w14:textId="7A7CABC4" w:rsidR="00C86AED" w:rsidRDefault="00C86AED" w:rsidP="6A85F342">
            <w:pPr>
              <w:pStyle w:val="NormalWeb"/>
              <w:rPr>
                <w:sz w:val="23"/>
                <w:szCs w:val="23"/>
              </w:rPr>
            </w:pPr>
            <w:r>
              <w:rPr>
                <w:sz w:val="23"/>
                <w:szCs w:val="23"/>
              </w:rPr>
              <w:t>2024</w:t>
            </w:r>
          </w:p>
        </w:tc>
        <w:tc>
          <w:tcPr>
            <w:tcW w:w="4310" w:type="pct"/>
          </w:tcPr>
          <w:p w14:paraId="496D49B8" w14:textId="423F3530" w:rsidR="6E67AB66" w:rsidRDefault="6E67AB66" w:rsidP="6A85F342">
            <w:pPr>
              <w:spacing w:line="249" w:lineRule="auto"/>
              <w:rPr>
                <w:rFonts w:ascii="Times New Roman" w:hAnsi="Times New Roman" w:cs="Times New Roman"/>
                <w:sz w:val="23"/>
                <w:szCs w:val="23"/>
              </w:rPr>
            </w:pPr>
            <w:r w:rsidRPr="6A85F342">
              <w:rPr>
                <w:rFonts w:ascii="Times New Roman" w:hAnsi="Times New Roman" w:cs="Times New Roman"/>
                <w:sz w:val="23"/>
                <w:szCs w:val="23"/>
              </w:rPr>
              <w:lastRenderedPageBreak/>
              <w:t>American Society of Plastic Surgery Annual Meeting.  Austin, TX.</w:t>
            </w:r>
          </w:p>
          <w:p w14:paraId="2B92BA4E" w14:textId="30D7B469" w:rsidR="00C446E8" w:rsidRDefault="00C446E8" w:rsidP="6A85F342">
            <w:pPr>
              <w:spacing w:line="249" w:lineRule="auto"/>
              <w:rPr>
                <w:rFonts w:ascii="Times New Roman" w:hAnsi="Times New Roman" w:cs="Times New Roman"/>
                <w:sz w:val="23"/>
                <w:szCs w:val="23"/>
              </w:rPr>
            </w:pPr>
            <w:r>
              <w:rPr>
                <w:rFonts w:ascii="Times New Roman" w:hAnsi="Times New Roman" w:cs="Times New Roman"/>
                <w:sz w:val="23"/>
                <w:szCs w:val="23"/>
              </w:rPr>
              <w:t>What I do Differently Now in Breast Reconstruction (Moderator)</w:t>
            </w:r>
          </w:p>
          <w:p w14:paraId="1B185537" w14:textId="3600349F" w:rsidR="00C86AED" w:rsidRDefault="00C446E8" w:rsidP="00C86AED">
            <w:pPr>
              <w:spacing w:line="249" w:lineRule="auto"/>
              <w:rPr>
                <w:rFonts w:ascii="Times New Roman" w:hAnsi="Times New Roman" w:cs="Times New Roman"/>
                <w:sz w:val="23"/>
                <w:szCs w:val="23"/>
              </w:rPr>
            </w:pPr>
            <w:r>
              <w:rPr>
                <w:rFonts w:ascii="Times New Roman" w:hAnsi="Times New Roman" w:cs="Times New Roman"/>
                <w:sz w:val="23"/>
                <w:szCs w:val="23"/>
              </w:rPr>
              <w:lastRenderedPageBreak/>
              <w:t>American Society of Plastic Surgery Annual Meeting.  San Diego, CA</w:t>
            </w:r>
          </w:p>
          <w:p w14:paraId="691A6AA7" w14:textId="77777777" w:rsidR="001802A4" w:rsidRDefault="001802A4" w:rsidP="00C86AED">
            <w:pPr>
              <w:spacing w:line="249" w:lineRule="auto"/>
              <w:rPr>
                <w:rFonts w:ascii="Times New Roman" w:hAnsi="Times New Roman" w:cs="Times New Roman"/>
                <w:sz w:val="23"/>
                <w:szCs w:val="23"/>
              </w:rPr>
            </w:pPr>
          </w:p>
          <w:p w14:paraId="2CE3532E" w14:textId="066B5293" w:rsidR="6A85F342" w:rsidRDefault="00C86AED" w:rsidP="6A85F342">
            <w:pPr>
              <w:spacing w:line="249" w:lineRule="auto"/>
              <w:rPr>
                <w:rFonts w:ascii="Times New Roman" w:hAnsi="Times New Roman" w:cs="Times New Roman"/>
                <w:sz w:val="23"/>
                <w:szCs w:val="23"/>
              </w:rPr>
            </w:pPr>
            <w:r>
              <w:rPr>
                <w:rFonts w:ascii="Times New Roman" w:hAnsi="Times New Roman" w:cs="Times New Roman"/>
                <w:sz w:val="23"/>
                <w:szCs w:val="23"/>
              </w:rPr>
              <w:t>Challenges in Oncoplastic Breast Reconstruction (Moderator)</w:t>
            </w:r>
          </w:p>
        </w:tc>
      </w:tr>
      <w:tr w:rsidR="00C86AED" w14:paraId="76538168" w14:textId="77777777" w:rsidTr="00C446E8">
        <w:trPr>
          <w:trHeight w:val="300"/>
        </w:trPr>
        <w:tc>
          <w:tcPr>
            <w:tcW w:w="690" w:type="pct"/>
          </w:tcPr>
          <w:p w14:paraId="1E620E5D" w14:textId="77777777" w:rsidR="00C86AED" w:rsidRDefault="00C86AED" w:rsidP="6A85F342">
            <w:pPr>
              <w:pStyle w:val="NormalWeb"/>
              <w:rPr>
                <w:sz w:val="23"/>
                <w:szCs w:val="23"/>
              </w:rPr>
            </w:pPr>
          </w:p>
          <w:p w14:paraId="635FC0A8" w14:textId="13C3F078" w:rsidR="00E53D96" w:rsidRDefault="00E53D96" w:rsidP="6A85F342">
            <w:pPr>
              <w:pStyle w:val="NormalWeb"/>
              <w:rPr>
                <w:sz w:val="23"/>
                <w:szCs w:val="23"/>
              </w:rPr>
            </w:pPr>
            <w:r>
              <w:rPr>
                <w:sz w:val="23"/>
                <w:szCs w:val="23"/>
              </w:rPr>
              <w:t>2024</w:t>
            </w:r>
          </w:p>
          <w:p w14:paraId="40D4A019" w14:textId="77777777" w:rsidR="00E53D96" w:rsidRDefault="00E53D96" w:rsidP="6A85F342">
            <w:pPr>
              <w:pStyle w:val="NormalWeb"/>
              <w:rPr>
                <w:sz w:val="23"/>
                <w:szCs w:val="23"/>
              </w:rPr>
            </w:pPr>
          </w:p>
          <w:p w14:paraId="2DAA5705" w14:textId="0F631BAA" w:rsidR="00E53D96" w:rsidRDefault="00E53D96" w:rsidP="6A85F342">
            <w:pPr>
              <w:pStyle w:val="NormalWeb"/>
              <w:rPr>
                <w:sz w:val="23"/>
                <w:szCs w:val="23"/>
              </w:rPr>
            </w:pPr>
            <w:r>
              <w:rPr>
                <w:sz w:val="23"/>
                <w:szCs w:val="23"/>
              </w:rPr>
              <w:t>2025</w:t>
            </w:r>
          </w:p>
        </w:tc>
        <w:tc>
          <w:tcPr>
            <w:tcW w:w="4310" w:type="pct"/>
          </w:tcPr>
          <w:p w14:paraId="3C4F2961" w14:textId="77777777" w:rsidR="00C86AED" w:rsidRDefault="00C86AED" w:rsidP="6A85F342">
            <w:pPr>
              <w:spacing w:line="249" w:lineRule="auto"/>
              <w:rPr>
                <w:rFonts w:ascii="Times New Roman" w:hAnsi="Times New Roman" w:cs="Times New Roman"/>
                <w:sz w:val="23"/>
                <w:szCs w:val="23"/>
              </w:rPr>
            </w:pPr>
            <w:r>
              <w:rPr>
                <w:rFonts w:ascii="Times New Roman" w:hAnsi="Times New Roman" w:cs="Times New Roman"/>
                <w:sz w:val="23"/>
                <w:szCs w:val="23"/>
              </w:rPr>
              <w:t>New England Society for Plastic Surgery Annual Meeting.  Bretton Woods, NH.</w:t>
            </w:r>
          </w:p>
          <w:p w14:paraId="1BF91106" w14:textId="6E2DDC01" w:rsidR="00E53D96" w:rsidRDefault="00E53D96" w:rsidP="00E53D96">
            <w:pPr>
              <w:spacing w:line="249" w:lineRule="auto"/>
              <w:rPr>
                <w:rFonts w:ascii="Times New Roman" w:hAnsi="Times New Roman" w:cs="Times New Roman"/>
                <w:sz w:val="23"/>
                <w:szCs w:val="23"/>
              </w:rPr>
            </w:pPr>
            <w:r>
              <w:rPr>
                <w:rFonts w:ascii="Times New Roman" w:hAnsi="Times New Roman" w:cs="Times New Roman"/>
                <w:sz w:val="23"/>
                <w:szCs w:val="23"/>
              </w:rPr>
              <w:t>University of California Irvine Visiting Professor Grand Rounds: Value Based Breast Reconstruction.  Department of Surgery, Division of Plastic Surgery.  Irvine, CA.</w:t>
            </w:r>
          </w:p>
          <w:p w14:paraId="628B26F9" w14:textId="77777777" w:rsidR="00E53D96" w:rsidRDefault="00E53D96" w:rsidP="00E53D96">
            <w:pPr>
              <w:spacing w:line="249" w:lineRule="auto"/>
              <w:rPr>
                <w:rFonts w:ascii="Times New Roman" w:hAnsi="Times New Roman" w:cs="Times New Roman"/>
                <w:sz w:val="23"/>
                <w:szCs w:val="23"/>
              </w:rPr>
            </w:pPr>
          </w:p>
          <w:p w14:paraId="7AD91DA7" w14:textId="5F3F2038" w:rsidR="00E53D96" w:rsidRPr="6A85F342" w:rsidRDefault="00E53D96" w:rsidP="00E53D96">
            <w:pPr>
              <w:spacing w:line="249" w:lineRule="auto"/>
              <w:rPr>
                <w:rFonts w:ascii="Times New Roman" w:hAnsi="Times New Roman" w:cs="Times New Roman"/>
                <w:sz w:val="23"/>
                <w:szCs w:val="23"/>
              </w:rPr>
            </w:pPr>
            <w:r>
              <w:rPr>
                <w:rFonts w:ascii="Times New Roman" w:hAnsi="Times New Roman" w:cs="Times New Roman"/>
                <w:sz w:val="23"/>
                <w:szCs w:val="23"/>
              </w:rPr>
              <w:t>University of Pennsylvania Visting Professor Grand Rounds:  Oncoplastic Breast Reconstruction, Improving Patient Experience.  Department of Surgery, Division of Plastic Surgery.  Philadelphia, PA.</w:t>
            </w:r>
          </w:p>
        </w:tc>
      </w:tr>
      <w:tr w:rsidR="001802A4" w14:paraId="4ADB4784" w14:textId="77777777" w:rsidTr="00C446E8">
        <w:trPr>
          <w:trHeight w:val="300"/>
        </w:trPr>
        <w:tc>
          <w:tcPr>
            <w:tcW w:w="690" w:type="pct"/>
          </w:tcPr>
          <w:p w14:paraId="578A97FF" w14:textId="4ACAA106" w:rsidR="001802A4" w:rsidRDefault="001802A4" w:rsidP="6A85F342">
            <w:pPr>
              <w:pStyle w:val="NormalWeb"/>
              <w:rPr>
                <w:sz w:val="23"/>
                <w:szCs w:val="23"/>
              </w:rPr>
            </w:pPr>
            <w:r>
              <w:rPr>
                <w:sz w:val="23"/>
                <w:szCs w:val="23"/>
              </w:rPr>
              <w:t>2025</w:t>
            </w:r>
          </w:p>
        </w:tc>
        <w:tc>
          <w:tcPr>
            <w:tcW w:w="4310" w:type="pct"/>
          </w:tcPr>
          <w:p w14:paraId="7AF602ED" w14:textId="079D7B99" w:rsidR="001802A4" w:rsidRDefault="001802A4" w:rsidP="6A85F342">
            <w:pPr>
              <w:spacing w:line="249" w:lineRule="auto"/>
              <w:rPr>
                <w:rFonts w:ascii="Times New Roman" w:hAnsi="Times New Roman" w:cs="Times New Roman"/>
                <w:sz w:val="23"/>
                <w:szCs w:val="23"/>
              </w:rPr>
            </w:pPr>
            <w:r>
              <w:rPr>
                <w:rFonts w:ascii="Times New Roman" w:hAnsi="Times New Roman" w:cs="Times New Roman"/>
                <w:sz w:val="23"/>
                <w:szCs w:val="23"/>
              </w:rPr>
              <w:t xml:space="preserve">Truth About Radiotherapy and Breast Reconstruction. (Plenary Talk) </w:t>
            </w:r>
            <w:r>
              <w:rPr>
                <w:rFonts w:ascii="Times New Roman" w:hAnsi="Times New Roman" w:cs="Times New Roman"/>
                <w:sz w:val="23"/>
                <w:szCs w:val="23"/>
              </w:rPr>
              <w:t>San Antonio Breast Cancer Symposium</w:t>
            </w:r>
            <w:r>
              <w:rPr>
                <w:rFonts w:ascii="Times New Roman" w:hAnsi="Times New Roman" w:cs="Times New Roman"/>
                <w:sz w:val="23"/>
                <w:szCs w:val="23"/>
              </w:rPr>
              <w:t>.  San Antonio, TX.</w:t>
            </w:r>
          </w:p>
        </w:tc>
      </w:tr>
    </w:tbl>
    <w:p w14:paraId="6CAAAD6C" w14:textId="77777777" w:rsidR="00C446E8" w:rsidRPr="001D1D4B" w:rsidRDefault="00C446E8" w:rsidP="008269B4">
      <w:pPr>
        <w:pStyle w:val="NormalA"/>
      </w:pPr>
    </w:p>
    <w:p w14:paraId="1A48EF7F" w14:textId="77777777" w:rsidR="008269B4" w:rsidRPr="001D1D4B" w:rsidRDefault="008269B4" w:rsidP="00FC2FEA">
      <w:pPr>
        <w:pStyle w:val="Heading4A"/>
        <w:spacing w:before="0" w:after="0"/>
      </w:pPr>
      <w:r w:rsidRPr="001D1D4B">
        <w:t>International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2A39D204" w14:textId="77777777" w:rsidTr="002E42FA">
        <w:trPr>
          <w:hidden/>
        </w:trPr>
        <w:tc>
          <w:tcPr>
            <w:tcW w:w="689" w:type="pct"/>
            <w:tcBorders>
              <w:bottom w:val="single" w:sz="4" w:space="0" w:color="auto"/>
            </w:tcBorders>
            <w:shd w:val="clear" w:color="auto" w:fill="D9D9D9" w:themeFill="background1" w:themeFillShade="D9"/>
          </w:tcPr>
          <w:p w14:paraId="7B18908F" w14:textId="77777777" w:rsidR="008269B4" w:rsidRPr="001D1D4B" w:rsidRDefault="008269B4" w:rsidP="00FC2FE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786EAB57" w14:textId="77777777" w:rsidR="008269B4" w:rsidRPr="001D1D4B" w:rsidRDefault="008269B4" w:rsidP="00FC2FE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Title of presentation or name of course / Type of presentation/role(s) </w:t>
            </w:r>
          </w:p>
          <w:p w14:paraId="48B0304D" w14:textId="77777777" w:rsidR="008269B4" w:rsidRPr="001D1D4B" w:rsidRDefault="008269B4" w:rsidP="00FC2FEA">
            <w:pPr>
              <w:pStyle w:val="NormalWeb"/>
              <w:spacing w:before="0" w:beforeAutospacing="0" w:after="0" w:afterAutospacing="0"/>
              <w:outlineLvl w:val="0"/>
              <w:rPr>
                <w:bCs/>
                <w:vanish/>
                <w:color w:val="000080"/>
                <w:sz w:val="23"/>
                <w:szCs w:val="23"/>
              </w:rPr>
            </w:pPr>
            <w:r w:rsidRPr="001D1D4B">
              <w:rPr>
                <w:bCs/>
                <w:vanish/>
                <w:color w:val="000080"/>
                <w:sz w:val="23"/>
                <w:szCs w:val="23"/>
              </w:rPr>
              <w:t>(note if presentation was the result of a selected abstract)</w:t>
            </w:r>
          </w:p>
        </w:tc>
      </w:tr>
      <w:tr w:rsidR="008269B4" w:rsidRPr="001D1D4B" w14:paraId="5C1159CB" w14:textId="77777777" w:rsidTr="002E42FA">
        <w:trPr>
          <w:hidden/>
        </w:trPr>
        <w:tc>
          <w:tcPr>
            <w:tcW w:w="689" w:type="pct"/>
            <w:tcBorders>
              <w:top w:val="single" w:sz="4" w:space="0" w:color="auto"/>
              <w:left w:val="nil"/>
              <w:bottom w:val="nil"/>
              <w:right w:val="single" w:sz="4" w:space="0" w:color="auto"/>
            </w:tcBorders>
          </w:tcPr>
          <w:p w14:paraId="073AA758" w14:textId="77777777" w:rsidR="008269B4" w:rsidRPr="001D1D4B" w:rsidRDefault="008269B4" w:rsidP="00FC2FE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70327DCF" w14:textId="77777777" w:rsidR="008269B4" w:rsidRPr="001D1D4B" w:rsidRDefault="008269B4" w:rsidP="00FC2FEA">
            <w:pPr>
              <w:pStyle w:val="NormalWeb"/>
              <w:spacing w:before="0" w:beforeAutospacing="0" w:after="0" w:afterAutospacing="0"/>
              <w:outlineLvl w:val="0"/>
              <w:rPr>
                <w:bCs/>
                <w:vanish/>
                <w:color w:val="000080"/>
                <w:sz w:val="23"/>
                <w:szCs w:val="23"/>
              </w:rPr>
            </w:pPr>
            <w:r w:rsidRPr="001D1D4B">
              <w:rPr>
                <w:bCs/>
                <w:vanish/>
                <w:color w:val="000080"/>
                <w:sz w:val="23"/>
                <w:szCs w:val="23"/>
              </w:rPr>
              <w:t>Location (Sponsor, if any)</w:t>
            </w:r>
          </w:p>
        </w:tc>
      </w:tr>
    </w:tbl>
    <w:p w14:paraId="20AEBAA8" w14:textId="77777777" w:rsidR="008269B4" w:rsidRPr="001D1D4B" w:rsidRDefault="008269B4" w:rsidP="00FC2FEA">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8269B4" w:rsidRPr="001D1D4B" w14:paraId="57938750" w14:textId="77777777" w:rsidTr="6A85F342">
        <w:tc>
          <w:tcPr>
            <w:tcW w:w="690" w:type="pct"/>
          </w:tcPr>
          <w:p w14:paraId="6A3B86CF" w14:textId="2ECC62C0" w:rsidR="008269B4" w:rsidRPr="001D1D4B" w:rsidRDefault="3F2F84BC" w:rsidP="00FC2FEA">
            <w:pPr>
              <w:pStyle w:val="NormalWeb"/>
              <w:spacing w:before="0" w:beforeAutospacing="0" w:after="0" w:afterAutospacing="0"/>
              <w:outlineLvl w:val="0"/>
              <w:rPr>
                <w:sz w:val="23"/>
                <w:szCs w:val="23"/>
              </w:rPr>
            </w:pPr>
            <w:r w:rsidRPr="6A85F342">
              <w:rPr>
                <w:sz w:val="23"/>
                <w:szCs w:val="23"/>
              </w:rPr>
              <w:t>201</w:t>
            </w:r>
            <w:r w:rsidR="422F559C" w:rsidRPr="6A85F342">
              <w:rPr>
                <w:sz w:val="23"/>
                <w:szCs w:val="23"/>
              </w:rPr>
              <w:t>7</w:t>
            </w:r>
          </w:p>
        </w:tc>
        <w:tc>
          <w:tcPr>
            <w:tcW w:w="4310" w:type="pct"/>
          </w:tcPr>
          <w:p w14:paraId="08AFB3DB" w14:textId="0410D06C" w:rsidR="008269B4" w:rsidRPr="000D6734" w:rsidRDefault="71C0C5D3" w:rsidP="00FC2FEA">
            <w:pPr>
              <w:pStyle w:val="NormalWeb"/>
              <w:spacing w:before="0" w:beforeAutospacing="0" w:after="0" w:afterAutospacing="0"/>
              <w:outlineLvl w:val="0"/>
              <w:rPr>
                <w:sz w:val="23"/>
                <w:szCs w:val="23"/>
              </w:rPr>
            </w:pPr>
            <w:r w:rsidRPr="6A85F342">
              <w:rPr>
                <w:sz w:val="23"/>
                <w:szCs w:val="23"/>
              </w:rPr>
              <w:t>Functional Abdominal Wall Reconstruction</w:t>
            </w:r>
            <w:r w:rsidR="00C446E8">
              <w:rPr>
                <w:sz w:val="23"/>
                <w:szCs w:val="23"/>
              </w:rPr>
              <w:t xml:space="preserve"> (Plenary Talk)</w:t>
            </w:r>
          </w:p>
        </w:tc>
      </w:tr>
      <w:tr w:rsidR="008269B4" w:rsidRPr="001D1D4B" w14:paraId="59194300" w14:textId="77777777" w:rsidTr="6A85F342">
        <w:tc>
          <w:tcPr>
            <w:tcW w:w="690" w:type="pct"/>
          </w:tcPr>
          <w:p w14:paraId="51BAEF17" w14:textId="77777777" w:rsidR="008269B4" w:rsidRPr="001D1D4B" w:rsidRDefault="008269B4" w:rsidP="00FC2FEA">
            <w:pPr>
              <w:pStyle w:val="NormalWeb"/>
              <w:spacing w:before="0" w:beforeAutospacing="0" w:after="0" w:afterAutospacing="0"/>
              <w:outlineLvl w:val="0"/>
              <w:rPr>
                <w:bCs/>
                <w:sz w:val="23"/>
                <w:szCs w:val="23"/>
              </w:rPr>
            </w:pPr>
          </w:p>
        </w:tc>
        <w:tc>
          <w:tcPr>
            <w:tcW w:w="4310" w:type="pct"/>
          </w:tcPr>
          <w:p w14:paraId="0B7315D5" w14:textId="58F4629D" w:rsidR="008269B4" w:rsidRPr="000D6734" w:rsidRDefault="00A67E59" w:rsidP="00FC2FEA">
            <w:pPr>
              <w:pStyle w:val="NormalWeb"/>
              <w:spacing w:before="0" w:beforeAutospacing="0" w:after="0" w:afterAutospacing="0"/>
              <w:outlineLvl w:val="0"/>
              <w:rPr>
                <w:bCs/>
                <w:sz w:val="23"/>
                <w:szCs w:val="23"/>
              </w:rPr>
            </w:pPr>
            <w:r w:rsidRPr="000D6734">
              <w:rPr>
                <w:bCs/>
                <w:sz w:val="23"/>
                <w:szCs w:val="23"/>
              </w:rPr>
              <w:t>UZ Gent Department of Surgery Grand Rounds.  UZ Gent, Belgium</w:t>
            </w:r>
          </w:p>
        </w:tc>
      </w:tr>
      <w:tr w:rsidR="001B2D4C" w:rsidRPr="001D1D4B" w14:paraId="6F372869" w14:textId="77777777" w:rsidTr="6A85F342">
        <w:tc>
          <w:tcPr>
            <w:tcW w:w="690" w:type="pct"/>
          </w:tcPr>
          <w:p w14:paraId="123B4F30" w14:textId="388690B7" w:rsidR="001B2D4C" w:rsidRPr="001D1D4B" w:rsidRDefault="001B2D4C" w:rsidP="00FC2FEA">
            <w:pPr>
              <w:pStyle w:val="NormalWeb"/>
              <w:spacing w:before="0" w:beforeAutospacing="0" w:after="0" w:afterAutospacing="0"/>
              <w:outlineLvl w:val="0"/>
              <w:rPr>
                <w:bCs/>
                <w:sz w:val="23"/>
                <w:szCs w:val="23"/>
              </w:rPr>
            </w:pPr>
            <w:r>
              <w:rPr>
                <w:bCs/>
                <w:sz w:val="23"/>
                <w:szCs w:val="23"/>
              </w:rPr>
              <w:t>2020</w:t>
            </w:r>
          </w:p>
        </w:tc>
        <w:tc>
          <w:tcPr>
            <w:tcW w:w="4310" w:type="pct"/>
          </w:tcPr>
          <w:p w14:paraId="085991B3" w14:textId="203F3E29" w:rsidR="001B2D4C" w:rsidRPr="001D1D4B" w:rsidRDefault="2C499F6B" w:rsidP="00FC2FEA">
            <w:pPr>
              <w:pStyle w:val="NormalWeb"/>
              <w:spacing w:before="0" w:beforeAutospacing="0" w:after="0" w:afterAutospacing="0"/>
              <w:outlineLvl w:val="0"/>
              <w:rPr>
                <w:sz w:val="23"/>
                <w:szCs w:val="23"/>
              </w:rPr>
            </w:pPr>
            <w:r w:rsidRPr="6A85F342">
              <w:rPr>
                <w:sz w:val="23"/>
                <w:szCs w:val="23"/>
              </w:rPr>
              <w:t xml:space="preserve">Evergrande Healthcare Summit. </w:t>
            </w:r>
            <w:r w:rsidR="1328E2CF" w:rsidRPr="6A85F342">
              <w:rPr>
                <w:sz w:val="23"/>
                <w:szCs w:val="23"/>
              </w:rPr>
              <w:t>Reconstruction After Breast Cancer</w:t>
            </w:r>
            <w:r w:rsidR="00C446E8">
              <w:rPr>
                <w:sz w:val="23"/>
                <w:szCs w:val="23"/>
              </w:rPr>
              <w:t xml:space="preserve"> (Plenary Talk)</w:t>
            </w:r>
          </w:p>
        </w:tc>
      </w:tr>
      <w:tr w:rsidR="001B2D4C" w:rsidRPr="001D1D4B" w14:paraId="4B7151AF" w14:textId="77777777" w:rsidTr="6A85F342">
        <w:tc>
          <w:tcPr>
            <w:tcW w:w="690" w:type="pct"/>
          </w:tcPr>
          <w:p w14:paraId="39B866DA" w14:textId="77777777" w:rsidR="001B2D4C" w:rsidRPr="001D1D4B" w:rsidRDefault="001B2D4C" w:rsidP="00FC2FEA">
            <w:pPr>
              <w:pStyle w:val="NormalWeb"/>
              <w:spacing w:before="0" w:beforeAutospacing="0" w:after="0" w:afterAutospacing="0"/>
              <w:outlineLvl w:val="0"/>
              <w:rPr>
                <w:bCs/>
                <w:sz w:val="23"/>
                <w:szCs w:val="23"/>
              </w:rPr>
            </w:pPr>
          </w:p>
        </w:tc>
        <w:tc>
          <w:tcPr>
            <w:tcW w:w="4310" w:type="pct"/>
          </w:tcPr>
          <w:p w14:paraId="724E932E" w14:textId="2C054A41" w:rsidR="001B2D4C" w:rsidRPr="00ED2F28" w:rsidRDefault="3BD360D6" w:rsidP="00FC2FEA">
            <w:pPr>
              <w:pStyle w:val="NormalWeb"/>
              <w:spacing w:before="0" w:beforeAutospacing="0" w:after="0" w:afterAutospacing="0"/>
              <w:ind w:left="1440" w:hanging="1440"/>
              <w:outlineLvl w:val="0"/>
              <w:rPr>
                <w:sz w:val="23"/>
                <w:szCs w:val="23"/>
                <w:highlight w:val="yellow"/>
              </w:rPr>
            </w:pPr>
            <w:r w:rsidRPr="6A85F342">
              <w:rPr>
                <w:sz w:val="23"/>
                <w:szCs w:val="23"/>
              </w:rPr>
              <w:t xml:space="preserve">Boao, China.  </w:t>
            </w:r>
          </w:p>
        </w:tc>
      </w:tr>
      <w:tr w:rsidR="001B2D4C" w:rsidRPr="001D1D4B" w14:paraId="32CD346F" w14:textId="77777777" w:rsidTr="6A85F342">
        <w:tc>
          <w:tcPr>
            <w:tcW w:w="690" w:type="pct"/>
          </w:tcPr>
          <w:p w14:paraId="5A84A6C8" w14:textId="2138771D" w:rsidR="001B2D4C" w:rsidRPr="001D1D4B" w:rsidRDefault="001B2D4C" w:rsidP="00FC2FEA">
            <w:pPr>
              <w:pStyle w:val="NormalWeb"/>
              <w:spacing w:before="0" w:beforeAutospacing="0" w:after="0" w:afterAutospacing="0"/>
              <w:outlineLvl w:val="0"/>
              <w:rPr>
                <w:bCs/>
                <w:sz w:val="23"/>
                <w:szCs w:val="23"/>
              </w:rPr>
            </w:pPr>
            <w:r>
              <w:rPr>
                <w:bCs/>
                <w:sz w:val="23"/>
                <w:szCs w:val="23"/>
              </w:rPr>
              <w:t>2021</w:t>
            </w:r>
          </w:p>
        </w:tc>
        <w:tc>
          <w:tcPr>
            <w:tcW w:w="4310" w:type="pct"/>
          </w:tcPr>
          <w:p w14:paraId="2DFF3627" w14:textId="7C6E2B24" w:rsidR="001B2D4C" w:rsidRPr="003F5A17" w:rsidRDefault="03F09E6F" w:rsidP="00FC2FEA">
            <w:pPr>
              <w:pStyle w:val="NormalWeb"/>
              <w:spacing w:before="0" w:beforeAutospacing="0" w:after="0" w:afterAutospacing="0"/>
              <w:outlineLvl w:val="0"/>
              <w:rPr>
                <w:sz w:val="23"/>
                <w:szCs w:val="23"/>
              </w:rPr>
            </w:pPr>
            <w:r w:rsidRPr="6A85F342">
              <w:rPr>
                <w:sz w:val="23"/>
                <w:szCs w:val="23"/>
              </w:rPr>
              <w:t xml:space="preserve">Universidad de Buenos Aires Surgery Grand Rounds: </w:t>
            </w:r>
            <w:r w:rsidR="5CA399ED" w:rsidRPr="6A85F342">
              <w:rPr>
                <w:sz w:val="23"/>
                <w:szCs w:val="23"/>
              </w:rPr>
              <w:t>Breast Reconstruction with Lymphedema Treatment: A New Practice Paradigm</w:t>
            </w:r>
            <w:r w:rsidR="00C446E8">
              <w:rPr>
                <w:sz w:val="23"/>
                <w:szCs w:val="23"/>
              </w:rPr>
              <w:t xml:space="preserve"> (Plenary Talk) </w:t>
            </w:r>
          </w:p>
        </w:tc>
      </w:tr>
      <w:tr w:rsidR="001B2D4C" w:rsidRPr="001D1D4B" w14:paraId="7C8C5148" w14:textId="77777777" w:rsidTr="6A85F342">
        <w:tc>
          <w:tcPr>
            <w:tcW w:w="690" w:type="pct"/>
          </w:tcPr>
          <w:p w14:paraId="06A41106" w14:textId="77777777" w:rsidR="001B2D4C" w:rsidRPr="001D1D4B" w:rsidRDefault="001B2D4C" w:rsidP="00FC2FEA">
            <w:pPr>
              <w:pStyle w:val="NormalWeb"/>
              <w:spacing w:before="0" w:beforeAutospacing="0" w:after="0" w:afterAutospacing="0"/>
              <w:outlineLvl w:val="0"/>
              <w:rPr>
                <w:bCs/>
                <w:sz w:val="23"/>
                <w:szCs w:val="23"/>
              </w:rPr>
            </w:pPr>
          </w:p>
        </w:tc>
        <w:tc>
          <w:tcPr>
            <w:tcW w:w="4310" w:type="pct"/>
          </w:tcPr>
          <w:p w14:paraId="5F2DD68A" w14:textId="2138CAF1" w:rsidR="001B2D4C" w:rsidRPr="003F5A17" w:rsidRDefault="24AF3683" w:rsidP="00FC2FEA">
            <w:pPr>
              <w:pStyle w:val="NormalWeb"/>
              <w:spacing w:before="0" w:beforeAutospacing="0" w:after="0" w:afterAutospacing="0"/>
              <w:ind w:left="1440" w:hanging="1440"/>
              <w:outlineLvl w:val="0"/>
              <w:rPr>
                <w:sz w:val="23"/>
                <w:szCs w:val="23"/>
              </w:rPr>
            </w:pPr>
            <w:r w:rsidRPr="6A85F342">
              <w:rPr>
                <w:sz w:val="23"/>
                <w:szCs w:val="23"/>
              </w:rPr>
              <w:t>Buenos Aires, Argentina</w:t>
            </w:r>
          </w:p>
        </w:tc>
      </w:tr>
      <w:tr w:rsidR="001B2D4C" w:rsidRPr="001D1D4B" w14:paraId="2E775F9A" w14:textId="77777777" w:rsidTr="6A85F342">
        <w:tc>
          <w:tcPr>
            <w:tcW w:w="690" w:type="pct"/>
          </w:tcPr>
          <w:p w14:paraId="25D64FF4" w14:textId="422B93D2" w:rsidR="001B2D4C" w:rsidRPr="001D1D4B" w:rsidRDefault="001B2D4C" w:rsidP="00FC2FEA">
            <w:pPr>
              <w:pStyle w:val="NormalWeb"/>
              <w:spacing w:before="0" w:beforeAutospacing="0" w:after="0" w:afterAutospacing="0"/>
              <w:outlineLvl w:val="0"/>
              <w:rPr>
                <w:bCs/>
                <w:sz w:val="23"/>
                <w:szCs w:val="23"/>
              </w:rPr>
            </w:pPr>
            <w:r>
              <w:rPr>
                <w:bCs/>
                <w:sz w:val="23"/>
                <w:szCs w:val="23"/>
              </w:rPr>
              <w:t>2022</w:t>
            </w:r>
          </w:p>
        </w:tc>
        <w:tc>
          <w:tcPr>
            <w:tcW w:w="4310" w:type="pct"/>
          </w:tcPr>
          <w:p w14:paraId="29C61098" w14:textId="2979F885" w:rsidR="001B2D4C" w:rsidRPr="003F5A17" w:rsidRDefault="19AADD08" w:rsidP="00FC2FEA">
            <w:pPr>
              <w:pStyle w:val="NormalWeb"/>
              <w:spacing w:before="0" w:beforeAutospacing="0" w:after="0" w:afterAutospacing="0"/>
              <w:outlineLvl w:val="0"/>
              <w:rPr>
                <w:sz w:val="23"/>
                <w:szCs w:val="23"/>
              </w:rPr>
            </w:pPr>
            <w:r w:rsidRPr="6A85F342">
              <w:rPr>
                <w:sz w:val="23"/>
                <w:szCs w:val="23"/>
              </w:rPr>
              <w:t xml:space="preserve">London Abdominal Wall Meeting: </w:t>
            </w:r>
            <w:r w:rsidR="5F836755" w:rsidRPr="6A85F342">
              <w:rPr>
                <w:sz w:val="23"/>
                <w:szCs w:val="23"/>
              </w:rPr>
              <w:t xml:space="preserve">Abdominal Wall Reconstruction: Current State of Abdominal Wall </w:t>
            </w:r>
            <w:proofErr w:type="spellStart"/>
            <w:r w:rsidR="5F836755" w:rsidRPr="6A85F342">
              <w:rPr>
                <w:sz w:val="23"/>
                <w:szCs w:val="23"/>
              </w:rPr>
              <w:t>Vascularlized</w:t>
            </w:r>
            <w:proofErr w:type="spellEnd"/>
            <w:r w:rsidR="5F836755" w:rsidRPr="6A85F342">
              <w:rPr>
                <w:sz w:val="23"/>
                <w:szCs w:val="23"/>
              </w:rPr>
              <w:t xml:space="preserve"> Allotransplantation</w:t>
            </w:r>
            <w:r w:rsidR="00C446E8">
              <w:rPr>
                <w:sz w:val="23"/>
                <w:szCs w:val="23"/>
              </w:rPr>
              <w:t xml:space="preserve"> (Plenary Talk)</w:t>
            </w:r>
          </w:p>
        </w:tc>
      </w:tr>
      <w:tr w:rsidR="001B2D4C" w:rsidRPr="001D1D4B" w14:paraId="5B15BED7" w14:textId="77777777" w:rsidTr="6A85F342">
        <w:tc>
          <w:tcPr>
            <w:tcW w:w="690" w:type="pct"/>
          </w:tcPr>
          <w:p w14:paraId="71BE29A5" w14:textId="77777777" w:rsidR="001B2D4C" w:rsidRPr="001D1D4B" w:rsidRDefault="001B2D4C" w:rsidP="00FC2FEA">
            <w:pPr>
              <w:pStyle w:val="NormalWeb"/>
              <w:spacing w:before="0" w:beforeAutospacing="0" w:after="0" w:afterAutospacing="0"/>
              <w:outlineLvl w:val="0"/>
              <w:rPr>
                <w:bCs/>
                <w:sz w:val="23"/>
                <w:szCs w:val="23"/>
              </w:rPr>
            </w:pPr>
          </w:p>
        </w:tc>
        <w:tc>
          <w:tcPr>
            <w:tcW w:w="4310" w:type="pct"/>
          </w:tcPr>
          <w:p w14:paraId="27509FF8" w14:textId="08439FCC" w:rsidR="001B2D4C" w:rsidRPr="003F5A17" w:rsidRDefault="003F5A17" w:rsidP="00FC2FEA">
            <w:pPr>
              <w:pStyle w:val="NormalWeb"/>
              <w:spacing w:before="0" w:beforeAutospacing="0" w:after="0" w:afterAutospacing="0"/>
              <w:outlineLvl w:val="0"/>
              <w:rPr>
                <w:bCs/>
                <w:sz w:val="23"/>
                <w:szCs w:val="23"/>
              </w:rPr>
            </w:pPr>
            <w:r w:rsidRPr="003F5A17">
              <w:rPr>
                <w:bCs/>
                <w:sz w:val="23"/>
                <w:szCs w:val="23"/>
              </w:rPr>
              <w:t>London, UK</w:t>
            </w:r>
          </w:p>
        </w:tc>
      </w:tr>
      <w:tr w:rsidR="6A85F342" w14:paraId="67449195" w14:textId="77777777" w:rsidTr="6A85F342">
        <w:trPr>
          <w:trHeight w:val="300"/>
        </w:trPr>
        <w:tc>
          <w:tcPr>
            <w:tcW w:w="1371" w:type="dxa"/>
          </w:tcPr>
          <w:p w14:paraId="5DEB159A" w14:textId="68595AAE" w:rsidR="47FEFA47" w:rsidRDefault="47FEFA47" w:rsidP="00FC2FEA">
            <w:pPr>
              <w:pStyle w:val="NormalWeb"/>
              <w:spacing w:before="0" w:beforeAutospacing="0" w:after="0" w:afterAutospacing="0"/>
              <w:rPr>
                <w:sz w:val="23"/>
                <w:szCs w:val="23"/>
              </w:rPr>
            </w:pPr>
            <w:r w:rsidRPr="6A85F342">
              <w:rPr>
                <w:sz w:val="23"/>
                <w:szCs w:val="23"/>
              </w:rPr>
              <w:t>2022</w:t>
            </w:r>
          </w:p>
        </w:tc>
        <w:tc>
          <w:tcPr>
            <w:tcW w:w="8565" w:type="dxa"/>
          </w:tcPr>
          <w:p w14:paraId="34CC8405" w14:textId="473FC422" w:rsidR="075B2BE1" w:rsidRDefault="075B2BE1" w:rsidP="00FC2FEA">
            <w:pPr>
              <w:pStyle w:val="NormalWeb"/>
              <w:spacing w:before="0" w:beforeAutospacing="0" w:after="0" w:afterAutospacing="0"/>
              <w:rPr>
                <w:sz w:val="23"/>
                <w:szCs w:val="23"/>
              </w:rPr>
            </w:pPr>
            <w:r w:rsidRPr="6A85F342">
              <w:rPr>
                <w:sz w:val="23"/>
                <w:szCs w:val="23"/>
              </w:rPr>
              <w:t xml:space="preserve">Master of Disaster: </w:t>
            </w:r>
            <w:r w:rsidR="47FEFA47" w:rsidRPr="6A85F342">
              <w:rPr>
                <w:sz w:val="23"/>
                <w:szCs w:val="23"/>
              </w:rPr>
              <w:t xml:space="preserve">Value </w:t>
            </w:r>
            <w:r w:rsidR="7C5ABD3B" w:rsidRPr="6A85F342">
              <w:rPr>
                <w:sz w:val="23"/>
                <w:szCs w:val="23"/>
              </w:rPr>
              <w:t>Based Breast Reconstruction in the United States</w:t>
            </w:r>
            <w:r w:rsidR="00C446E8">
              <w:rPr>
                <w:sz w:val="23"/>
                <w:szCs w:val="23"/>
              </w:rPr>
              <w:t>. (Plenary Talk)</w:t>
            </w:r>
          </w:p>
        </w:tc>
      </w:tr>
      <w:tr w:rsidR="6A85F342" w14:paraId="1CAB5DF2" w14:textId="77777777" w:rsidTr="6A85F342">
        <w:trPr>
          <w:trHeight w:val="300"/>
        </w:trPr>
        <w:tc>
          <w:tcPr>
            <w:tcW w:w="1371" w:type="dxa"/>
          </w:tcPr>
          <w:p w14:paraId="16B09046" w14:textId="670AFACC" w:rsidR="6A85F342" w:rsidRDefault="6A85F342" w:rsidP="00FC2FEA">
            <w:pPr>
              <w:pStyle w:val="NormalWeb"/>
              <w:spacing w:before="0" w:beforeAutospacing="0" w:after="0" w:afterAutospacing="0"/>
              <w:rPr>
                <w:sz w:val="23"/>
                <w:szCs w:val="23"/>
              </w:rPr>
            </w:pPr>
          </w:p>
        </w:tc>
        <w:tc>
          <w:tcPr>
            <w:tcW w:w="8565" w:type="dxa"/>
          </w:tcPr>
          <w:p w14:paraId="2A7BA2AE" w14:textId="368A8B3E" w:rsidR="7C5ABD3B" w:rsidRDefault="7C5ABD3B" w:rsidP="00FC2FEA">
            <w:pPr>
              <w:pStyle w:val="NormalWeb"/>
              <w:spacing w:before="0" w:beforeAutospacing="0" w:after="0" w:afterAutospacing="0"/>
              <w:rPr>
                <w:sz w:val="23"/>
                <w:szCs w:val="23"/>
              </w:rPr>
            </w:pPr>
            <w:r w:rsidRPr="6A85F342">
              <w:rPr>
                <w:sz w:val="23"/>
                <w:szCs w:val="23"/>
              </w:rPr>
              <w:t>University of Duisburg-Essen.  Essen, Germany</w:t>
            </w:r>
          </w:p>
        </w:tc>
      </w:tr>
      <w:tr w:rsidR="6A85F342" w14:paraId="0C25661B" w14:textId="77777777" w:rsidTr="6A85F342">
        <w:trPr>
          <w:trHeight w:val="300"/>
        </w:trPr>
        <w:tc>
          <w:tcPr>
            <w:tcW w:w="1371" w:type="dxa"/>
          </w:tcPr>
          <w:p w14:paraId="5E37063F" w14:textId="1F327420" w:rsidR="7C5ABD3B" w:rsidRDefault="7C5ABD3B" w:rsidP="00FC2FEA">
            <w:pPr>
              <w:pStyle w:val="NormalWeb"/>
              <w:spacing w:before="0" w:beforeAutospacing="0" w:after="0" w:afterAutospacing="0"/>
              <w:rPr>
                <w:sz w:val="23"/>
                <w:szCs w:val="23"/>
              </w:rPr>
            </w:pPr>
            <w:r w:rsidRPr="6A85F342">
              <w:rPr>
                <w:sz w:val="23"/>
                <w:szCs w:val="23"/>
              </w:rPr>
              <w:t>202</w:t>
            </w:r>
            <w:r w:rsidR="6C1860A9" w:rsidRPr="6A85F342">
              <w:rPr>
                <w:sz w:val="23"/>
                <w:szCs w:val="23"/>
              </w:rPr>
              <w:t>3</w:t>
            </w:r>
          </w:p>
        </w:tc>
        <w:tc>
          <w:tcPr>
            <w:tcW w:w="8565" w:type="dxa"/>
          </w:tcPr>
          <w:p w14:paraId="4BAECA27" w14:textId="74542091" w:rsidR="6C1860A9" w:rsidRDefault="6C1860A9" w:rsidP="00FC2FEA">
            <w:pPr>
              <w:pStyle w:val="NormalWeb"/>
              <w:spacing w:before="0" w:beforeAutospacing="0" w:after="0" w:afterAutospacing="0"/>
              <w:rPr>
                <w:sz w:val="23"/>
                <w:szCs w:val="23"/>
              </w:rPr>
            </w:pPr>
            <w:r w:rsidRPr="6A85F342">
              <w:rPr>
                <w:sz w:val="23"/>
                <w:szCs w:val="23"/>
              </w:rPr>
              <w:t xml:space="preserve">First Hospital of Sun Yat-Sen University Grand Rounds: </w:t>
            </w:r>
            <w:r w:rsidR="7C5ABD3B" w:rsidRPr="6A85F342">
              <w:rPr>
                <w:sz w:val="23"/>
                <w:szCs w:val="23"/>
              </w:rPr>
              <w:t>Oncoplastic Surgery after Lumpectomy: The Cutting Edge.</w:t>
            </w:r>
            <w:r w:rsidR="00C446E8">
              <w:rPr>
                <w:sz w:val="23"/>
                <w:szCs w:val="23"/>
              </w:rPr>
              <w:t xml:space="preserve"> (Plenary Talk)</w:t>
            </w:r>
          </w:p>
        </w:tc>
      </w:tr>
      <w:tr w:rsidR="6A85F342" w14:paraId="3BE9751C" w14:textId="77777777" w:rsidTr="6A85F342">
        <w:trPr>
          <w:trHeight w:val="300"/>
        </w:trPr>
        <w:tc>
          <w:tcPr>
            <w:tcW w:w="1371" w:type="dxa"/>
          </w:tcPr>
          <w:p w14:paraId="730E3C5A" w14:textId="4540CB13" w:rsidR="6A85F342" w:rsidRDefault="6A85F342" w:rsidP="00FC2FEA">
            <w:pPr>
              <w:pStyle w:val="NormalWeb"/>
              <w:spacing w:before="0" w:beforeAutospacing="0" w:after="0" w:afterAutospacing="0"/>
              <w:rPr>
                <w:sz w:val="23"/>
                <w:szCs w:val="23"/>
              </w:rPr>
            </w:pPr>
          </w:p>
        </w:tc>
        <w:tc>
          <w:tcPr>
            <w:tcW w:w="8565" w:type="dxa"/>
          </w:tcPr>
          <w:p w14:paraId="2C78A4E4" w14:textId="358BEABF" w:rsidR="11B32B60" w:rsidRDefault="11B32B60" w:rsidP="00FC2FEA">
            <w:pPr>
              <w:pStyle w:val="NormalWeb"/>
              <w:spacing w:before="0" w:beforeAutospacing="0" w:after="0" w:afterAutospacing="0"/>
              <w:rPr>
                <w:sz w:val="23"/>
                <w:szCs w:val="23"/>
              </w:rPr>
            </w:pPr>
            <w:r w:rsidRPr="6A85F342">
              <w:rPr>
                <w:sz w:val="23"/>
                <w:szCs w:val="23"/>
              </w:rPr>
              <w:t>Guangzhou, China</w:t>
            </w:r>
          </w:p>
        </w:tc>
      </w:tr>
      <w:tr w:rsidR="6A85F342" w14:paraId="6975A34F" w14:textId="77777777" w:rsidTr="6A85F342">
        <w:trPr>
          <w:trHeight w:val="300"/>
        </w:trPr>
        <w:tc>
          <w:tcPr>
            <w:tcW w:w="1371" w:type="dxa"/>
          </w:tcPr>
          <w:p w14:paraId="60FD1085" w14:textId="60C17A59" w:rsidR="11B32B60" w:rsidRDefault="11B32B60" w:rsidP="00FC2FEA">
            <w:pPr>
              <w:pStyle w:val="NormalWeb"/>
              <w:spacing w:before="0" w:beforeAutospacing="0" w:after="0" w:afterAutospacing="0"/>
              <w:rPr>
                <w:sz w:val="23"/>
                <w:szCs w:val="23"/>
              </w:rPr>
            </w:pPr>
            <w:r w:rsidRPr="6A85F342">
              <w:rPr>
                <w:sz w:val="23"/>
                <w:szCs w:val="23"/>
              </w:rPr>
              <w:t>2023</w:t>
            </w:r>
          </w:p>
        </w:tc>
        <w:tc>
          <w:tcPr>
            <w:tcW w:w="8565" w:type="dxa"/>
          </w:tcPr>
          <w:p w14:paraId="0B00CB41" w14:textId="7C575C23" w:rsidR="11B32B60" w:rsidRDefault="11B32B60" w:rsidP="00FC2FEA">
            <w:pPr>
              <w:pStyle w:val="NormalWeb"/>
              <w:spacing w:before="0" w:beforeAutospacing="0" w:after="0" w:afterAutospacing="0"/>
            </w:pPr>
            <w:r w:rsidRPr="6A85F342">
              <w:rPr>
                <w:sz w:val="22"/>
                <w:szCs w:val="22"/>
              </w:rPr>
              <w:t>First Hospital of Sun Yat-Sen University Breast Surgery Summit: Innovations in Breast Reconstruction after Mastectomy.</w:t>
            </w:r>
            <w:r w:rsidR="00C446E8">
              <w:rPr>
                <w:sz w:val="22"/>
                <w:szCs w:val="22"/>
              </w:rPr>
              <w:t xml:space="preserve"> (Plenary Talk)</w:t>
            </w:r>
          </w:p>
        </w:tc>
      </w:tr>
      <w:tr w:rsidR="6A85F342" w14:paraId="5877B385" w14:textId="77777777" w:rsidTr="6A85F342">
        <w:trPr>
          <w:trHeight w:val="300"/>
        </w:trPr>
        <w:tc>
          <w:tcPr>
            <w:tcW w:w="1371" w:type="dxa"/>
          </w:tcPr>
          <w:p w14:paraId="5176E7C2" w14:textId="6AE6B9B5" w:rsidR="6A85F342" w:rsidRDefault="6A85F342" w:rsidP="00FC2FEA">
            <w:pPr>
              <w:pStyle w:val="NormalWeb"/>
              <w:spacing w:before="0" w:beforeAutospacing="0" w:after="0" w:afterAutospacing="0"/>
              <w:rPr>
                <w:sz w:val="23"/>
                <w:szCs w:val="23"/>
              </w:rPr>
            </w:pPr>
          </w:p>
        </w:tc>
        <w:tc>
          <w:tcPr>
            <w:tcW w:w="8565" w:type="dxa"/>
          </w:tcPr>
          <w:p w14:paraId="577946AA" w14:textId="6E29E6F4" w:rsidR="11B32B60" w:rsidRDefault="11B32B60" w:rsidP="00FC2FEA">
            <w:pPr>
              <w:pStyle w:val="NormalWeb"/>
              <w:spacing w:before="0" w:beforeAutospacing="0" w:after="0" w:afterAutospacing="0"/>
              <w:rPr>
                <w:sz w:val="22"/>
                <w:szCs w:val="22"/>
              </w:rPr>
            </w:pPr>
            <w:r w:rsidRPr="6A85F342">
              <w:rPr>
                <w:sz w:val="22"/>
                <w:szCs w:val="22"/>
              </w:rPr>
              <w:t>Guangzhou, China</w:t>
            </w:r>
          </w:p>
        </w:tc>
      </w:tr>
    </w:tbl>
    <w:p w14:paraId="392C40CD" w14:textId="6241B77A" w:rsidR="008269B4" w:rsidRDefault="000B5799" w:rsidP="000B5799">
      <w:pPr>
        <w:pStyle w:val="NormalA"/>
        <w:ind w:left="1440" w:hanging="1380"/>
        <w:rPr>
          <w:b w:val="0"/>
          <w:bCs w:val="0"/>
        </w:rPr>
      </w:pPr>
      <w:r>
        <w:rPr>
          <w:b w:val="0"/>
          <w:bCs w:val="0"/>
        </w:rPr>
        <w:t>2025</w:t>
      </w:r>
      <w:r>
        <w:rPr>
          <w:b w:val="0"/>
          <w:bCs w:val="0"/>
        </w:rPr>
        <w:tab/>
        <w:t xml:space="preserve">International Consortium for Health Outcomes Measurement.  Value Based Breast Reconstruction-How to We Evaluate New and Emerging Technologies? </w:t>
      </w:r>
    </w:p>
    <w:p w14:paraId="48473260" w14:textId="4A54204E" w:rsidR="000B5799" w:rsidRDefault="000B5799" w:rsidP="000B5799">
      <w:pPr>
        <w:pStyle w:val="NormalA"/>
        <w:ind w:left="1440" w:hanging="1380"/>
        <w:rPr>
          <w:b w:val="0"/>
          <w:bCs w:val="0"/>
        </w:rPr>
      </w:pPr>
      <w:r>
        <w:rPr>
          <w:b w:val="0"/>
          <w:bCs w:val="0"/>
        </w:rPr>
        <w:tab/>
        <w:t>Dublin, Ireland</w:t>
      </w:r>
    </w:p>
    <w:p w14:paraId="7432420A" w14:textId="77777777" w:rsidR="00CA6EF7" w:rsidRDefault="00CA6EF7" w:rsidP="000B5799">
      <w:pPr>
        <w:pStyle w:val="NormalA"/>
        <w:ind w:left="1440" w:hanging="1380"/>
        <w:rPr>
          <w:b w:val="0"/>
          <w:bCs w:val="0"/>
        </w:rPr>
      </w:pPr>
      <w:r>
        <w:rPr>
          <w:b w:val="0"/>
          <w:bCs w:val="0"/>
        </w:rPr>
        <w:t>2025</w:t>
      </w:r>
      <w:r>
        <w:rPr>
          <w:b w:val="0"/>
          <w:bCs w:val="0"/>
        </w:rPr>
        <w:tab/>
        <w:t>Lebanese American University Medical Center Breast Cancer Summit: Life After Breast Cancer.</w:t>
      </w:r>
    </w:p>
    <w:p w14:paraId="192906E7" w14:textId="62095DA1" w:rsidR="00CA6EF7" w:rsidRDefault="00CA6EF7" w:rsidP="000B5799">
      <w:pPr>
        <w:pStyle w:val="NormalA"/>
        <w:ind w:left="1440" w:hanging="1380"/>
        <w:rPr>
          <w:b w:val="0"/>
          <w:bCs w:val="0"/>
        </w:rPr>
      </w:pPr>
      <w:r>
        <w:rPr>
          <w:b w:val="0"/>
          <w:bCs w:val="0"/>
        </w:rPr>
        <w:tab/>
        <w:t xml:space="preserve">Beirut, Lebanon </w:t>
      </w:r>
    </w:p>
    <w:p w14:paraId="70F2BD53" w14:textId="77777777" w:rsidR="000B5799" w:rsidRPr="000B5799" w:rsidRDefault="000B5799" w:rsidP="000B5799">
      <w:pPr>
        <w:pStyle w:val="NormalA"/>
        <w:ind w:left="1440" w:hanging="1380"/>
        <w:rPr>
          <w:b w:val="0"/>
          <w:bCs w:val="0"/>
        </w:rPr>
      </w:pPr>
    </w:p>
    <w:p w14:paraId="71BEBE3A" w14:textId="77777777" w:rsidR="008269B4" w:rsidRPr="001D1D4B" w:rsidRDefault="008269B4" w:rsidP="008269B4">
      <w:pPr>
        <w:pStyle w:val="Heading3C"/>
      </w:pPr>
      <w:r w:rsidRPr="001D1D4B">
        <w:t>Report of Clinical Activities and Innovations</w:t>
      </w:r>
    </w:p>
    <w:p w14:paraId="3D94BB65" w14:textId="77777777" w:rsidR="008269B4" w:rsidRPr="001D1D4B" w:rsidRDefault="008269B4" w:rsidP="00FC2FEA">
      <w:pPr>
        <w:pStyle w:val="Heading4A"/>
        <w:contextualSpacing/>
      </w:pPr>
      <w:r>
        <w:t xml:space="preserve">Past and </w:t>
      </w:r>
      <w:r w:rsidRPr="001D1D4B">
        <w:t xml:space="preserve">Current Licensure and </w:t>
      </w:r>
      <w:r>
        <w:t xml:space="preserve">Board </w:t>
      </w:r>
      <w:r w:rsidRPr="001D1D4B">
        <w:t>Certification:</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21E78EE7" w14:textId="77777777" w:rsidTr="002E42FA">
        <w:trPr>
          <w:hidden/>
        </w:trPr>
        <w:tc>
          <w:tcPr>
            <w:tcW w:w="689" w:type="pct"/>
            <w:tcBorders>
              <w:bottom w:val="single" w:sz="4" w:space="0" w:color="auto"/>
            </w:tcBorders>
            <w:shd w:val="clear" w:color="auto" w:fill="D9D9D9" w:themeFill="background1" w:themeFillShade="D9"/>
          </w:tcPr>
          <w:p w14:paraId="0DE5E324" w14:textId="77777777" w:rsidR="008269B4" w:rsidRPr="001D1D4B" w:rsidRDefault="008269B4" w:rsidP="00FC2FEA">
            <w:pPr>
              <w:pStyle w:val="NormalWeb"/>
              <w:spacing w:before="0" w:beforeAutospacing="0" w:after="0" w:afterAutospacing="0"/>
              <w:contextualSpacing/>
              <w:outlineLvl w:val="0"/>
              <w:rPr>
                <w:bCs/>
                <w:vanish/>
                <w:color w:val="000080"/>
                <w:sz w:val="23"/>
                <w:szCs w:val="23"/>
              </w:rPr>
            </w:pPr>
            <w:r w:rsidRPr="001D1D4B">
              <w:rPr>
                <w:bCs/>
                <w:vanish/>
                <w:color w:val="000080"/>
                <w:sz w:val="23"/>
                <w:szCs w:val="23"/>
              </w:rPr>
              <w:t>Year</w:t>
            </w:r>
          </w:p>
        </w:tc>
        <w:tc>
          <w:tcPr>
            <w:tcW w:w="4311" w:type="pct"/>
            <w:shd w:val="clear" w:color="auto" w:fill="D9D9D9" w:themeFill="background1" w:themeFillShade="D9"/>
          </w:tcPr>
          <w:p w14:paraId="4747A090" w14:textId="77777777" w:rsidR="008269B4" w:rsidRPr="001D1D4B" w:rsidRDefault="008269B4" w:rsidP="00FC2FEA">
            <w:pPr>
              <w:pStyle w:val="NormalWeb"/>
              <w:spacing w:before="0" w:beforeAutospacing="0" w:after="0" w:afterAutospacing="0"/>
              <w:contextualSpacing/>
              <w:outlineLvl w:val="0"/>
              <w:rPr>
                <w:bCs/>
                <w:vanish/>
                <w:color w:val="000080"/>
                <w:sz w:val="23"/>
                <w:szCs w:val="23"/>
              </w:rPr>
            </w:pPr>
            <w:r w:rsidRPr="001D1D4B">
              <w:rPr>
                <w:bCs/>
                <w:vanish/>
                <w:color w:val="000080"/>
                <w:sz w:val="23"/>
                <w:szCs w:val="23"/>
              </w:rPr>
              <w:t>Type of License or Certification</w:t>
            </w:r>
          </w:p>
        </w:tc>
      </w:tr>
    </w:tbl>
    <w:p w14:paraId="4B61FE8C" w14:textId="77777777" w:rsidR="008269B4" w:rsidRPr="001D1D4B" w:rsidRDefault="008269B4" w:rsidP="00FC2FEA">
      <w:pPr>
        <w:pStyle w:val="NormalA"/>
        <w:contextualSpacing/>
      </w:pPr>
    </w:p>
    <w:tbl>
      <w:tblPr>
        <w:tblW w:w="5000" w:type="pct"/>
        <w:tblLook w:val="01E0" w:firstRow="1" w:lastRow="1" w:firstColumn="1" w:lastColumn="1" w:noHBand="0" w:noVBand="0"/>
      </w:tblPr>
      <w:tblGrid>
        <w:gridCol w:w="1371"/>
        <w:gridCol w:w="8565"/>
      </w:tblGrid>
      <w:tr w:rsidR="008269B4" w:rsidRPr="001D1D4B" w14:paraId="3B39773A" w14:textId="77777777" w:rsidTr="002E42FA">
        <w:tc>
          <w:tcPr>
            <w:tcW w:w="690" w:type="pct"/>
          </w:tcPr>
          <w:p w14:paraId="096F1768" w14:textId="536AD38E" w:rsidR="008269B4" w:rsidRPr="001D1D4B" w:rsidRDefault="003F5A17" w:rsidP="00FC2FEA">
            <w:pPr>
              <w:pStyle w:val="NormalWeb"/>
              <w:spacing w:before="0" w:beforeAutospacing="0" w:after="0" w:afterAutospacing="0"/>
              <w:contextualSpacing/>
              <w:outlineLvl w:val="0"/>
              <w:rPr>
                <w:bCs/>
                <w:sz w:val="23"/>
                <w:szCs w:val="23"/>
              </w:rPr>
            </w:pPr>
            <w:r>
              <w:rPr>
                <w:bCs/>
                <w:sz w:val="23"/>
                <w:szCs w:val="23"/>
              </w:rPr>
              <w:t>2011</w:t>
            </w:r>
          </w:p>
        </w:tc>
        <w:tc>
          <w:tcPr>
            <w:tcW w:w="4310" w:type="pct"/>
          </w:tcPr>
          <w:p w14:paraId="05E19C65" w14:textId="59A8E585" w:rsidR="008269B4" w:rsidRPr="001D1D4B" w:rsidRDefault="006A1D5C" w:rsidP="00FC2FEA">
            <w:pPr>
              <w:pStyle w:val="NormalWeb"/>
              <w:spacing w:before="0" w:beforeAutospacing="0" w:after="120" w:afterAutospacing="0"/>
              <w:contextualSpacing/>
              <w:outlineLvl w:val="0"/>
              <w:rPr>
                <w:bCs/>
                <w:sz w:val="23"/>
                <w:szCs w:val="23"/>
              </w:rPr>
            </w:pPr>
            <w:r>
              <w:rPr>
                <w:bCs/>
                <w:sz w:val="23"/>
                <w:szCs w:val="23"/>
              </w:rPr>
              <w:t>Advanced Cardiac Life Support</w:t>
            </w:r>
          </w:p>
        </w:tc>
      </w:tr>
      <w:tr w:rsidR="003F5A17" w:rsidRPr="001D1D4B" w14:paraId="100CB77C" w14:textId="77777777" w:rsidTr="002E42FA">
        <w:tc>
          <w:tcPr>
            <w:tcW w:w="690" w:type="pct"/>
          </w:tcPr>
          <w:p w14:paraId="3CACDC68" w14:textId="5A36908D" w:rsidR="003F5A17" w:rsidRDefault="003F5A17" w:rsidP="00FC2FEA">
            <w:pPr>
              <w:pStyle w:val="NormalWeb"/>
              <w:spacing w:before="0" w:beforeAutospacing="0" w:after="0" w:afterAutospacing="0"/>
              <w:contextualSpacing/>
              <w:outlineLvl w:val="0"/>
              <w:rPr>
                <w:bCs/>
                <w:sz w:val="23"/>
                <w:szCs w:val="23"/>
              </w:rPr>
            </w:pPr>
            <w:r>
              <w:rPr>
                <w:bCs/>
                <w:sz w:val="23"/>
                <w:szCs w:val="23"/>
              </w:rPr>
              <w:t>2012</w:t>
            </w:r>
          </w:p>
        </w:tc>
        <w:tc>
          <w:tcPr>
            <w:tcW w:w="4310" w:type="pct"/>
          </w:tcPr>
          <w:p w14:paraId="4E904750" w14:textId="24B6E5DA" w:rsidR="003F5A17" w:rsidRPr="001D1D4B" w:rsidRDefault="006A1D5C" w:rsidP="00FC2FEA">
            <w:pPr>
              <w:pStyle w:val="NormalWeb"/>
              <w:spacing w:before="0" w:beforeAutospacing="0" w:after="120" w:afterAutospacing="0"/>
              <w:contextualSpacing/>
              <w:outlineLvl w:val="0"/>
              <w:rPr>
                <w:bCs/>
                <w:sz w:val="23"/>
                <w:szCs w:val="23"/>
              </w:rPr>
            </w:pPr>
            <w:r>
              <w:rPr>
                <w:bCs/>
                <w:sz w:val="23"/>
                <w:szCs w:val="23"/>
              </w:rPr>
              <w:t>Advanced Trauma Life Support</w:t>
            </w:r>
          </w:p>
        </w:tc>
      </w:tr>
      <w:tr w:rsidR="003F5A17" w:rsidRPr="001D1D4B" w14:paraId="2500C0EB" w14:textId="77777777" w:rsidTr="002E42FA">
        <w:tc>
          <w:tcPr>
            <w:tcW w:w="690" w:type="pct"/>
          </w:tcPr>
          <w:p w14:paraId="00281783" w14:textId="01EFBA08" w:rsidR="003F5A17" w:rsidRDefault="003F5A17" w:rsidP="00FC2FEA">
            <w:pPr>
              <w:pStyle w:val="NormalWeb"/>
              <w:spacing w:before="0" w:beforeAutospacing="0" w:after="0" w:afterAutospacing="0"/>
              <w:contextualSpacing/>
              <w:outlineLvl w:val="0"/>
              <w:rPr>
                <w:bCs/>
                <w:sz w:val="23"/>
                <w:szCs w:val="23"/>
              </w:rPr>
            </w:pPr>
            <w:r>
              <w:rPr>
                <w:bCs/>
                <w:sz w:val="23"/>
                <w:szCs w:val="23"/>
              </w:rPr>
              <w:t>2013</w:t>
            </w:r>
          </w:p>
        </w:tc>
        <w:tc>
          <w:tcPr>
            <w:tcW w:w="4310" w:type="pct"/>
          </w:tcPr>
          <w:p w14:paraId="1D1AB790" w14:textId="110D95AE" w:rsidR="003F5A17" w:rsidRPr="001D1D4B" w:rsidRDefault="006A1D5C" w:rsidP="00FC2FEA">
            <w:pPr>
              <w:pStyle w:val="NormalWeb"/>
              <w:spacing w:before="0" w:beforeAutospacing="0" w:after="120" w:afterAutospacing="0"/>
              <w:contextualSpacing/>
              <w:outlineLvl w:val="0"/>
              <w:rPr>
                <w:bCs/>
                <w:sz w:val="23"/>
                <w:szCs w:val="23"/>
              </w:rPr>
            </w:pPr>
            <w:r>
              <w:rPr>
                <w:bCs/>
                <w:sz w:val="23"/>
                <w:szCs w:val="23"/>
              </w:rPr>
              <w:t>Maryland Medical License</w:t>
            </w:r>
          </w:p>
        </w:tc>
      </w:tr>
      <w:tr w:rsidR="003F5A17" w:rsidRPr="001D1D4B" w14:paraId="44108012" w14:textId="77777777" w:rsidTr="002E42FA">
        <w:tc>
          <w:tcPr>
            <w:tcW w:w="690" w:type="pct"/>
          </w:tcPr>
          <w:p w14:paraId="0E386F7D" w14:textId="1437ACDB" w:rsidR="003F5A17" w:rsidRDefault="003F5A17" w:rsidP="00FC2FEA">
            <w:pPr>
              <w:pStyle w:val="NormalWeb"/>
              <w:spacing w:before="0" w:beforeAutospacing="0" w:after="0" w:afterAutospacing="0"/>
              <w:contextualSpacing/>
              <w:outlineLvl w:val="0"/>
              <w:rPr>
                <w:bCs/>
                <w:sz w:val="23"/>
                <w:szCs w:val="23"/>
              </w:rPr>
            </w:pPr>
            <w:r>
              <w:rPr>
                <w:bCs/>
                <w:sz w:val="23"/>
                <w:szCs w:val="23"/>
              </w:rPr>
              <w:t>2018</w:t>
            </w:r>
          </w:p>
        </w:tc>
        <w:tc>
          <w:tcPr>
            <w:tcW w:w="4310" w:type="pct"/>
          </w:tcPr>
          <w:p w14:paraId="2619BA65" w14:textId="4EE7E634" w:rsidR="003F5A17" w:rsidRPr="001D1D4B" w:rsidRDefault="006A1D5C" w:rsidP="00FC2FEA">
            <w:pPr>
              <w:pStyle w:val="NormalWeb"/>
              <w:spacing w:before="0" w:beforeAutospacing="0" w:after="120" w:afterAutospacing="0"/>
              <w:contextualSpacing/>
              <w:outlineLvl w:val="0"/>
              <w:rPr>
                <w:bCs/>
                <w:sz w:val="23"/>
                <w:szCs w:val="23"/>
              </w:rPr>
            </w:pPr>
            <w:r>
              <w:rPr>
                <w:bCs/>
                <w:sz w:val="23"/>
                <w:szCs w:val="23"/>
              </w:rPr>
              <w:t>Texas Medical License</w:t>
            </w:r>
          </w:p>
        </w:tc>
      </w:tr>
      <w:tr w:rsidR="003F5A17" w:rsidRPr="001D1D4B" w14:paraId="5CB3581E" w14:textId="77777777" w:rsidTr="002E42FA">
        <w:tc>
          <w:tcPr>
            <w:tcW w:w="690" w:type="pct"/>
          </w:tcPr>
          <w:p w14:paraId="7769CD1F" w14:textId="07A1C254" w:rsidR="003F5A17" w:rsidRDefault="003F5A17" w:rsidP="00FC2FEA">
            <w:pPr>
              <w:pStyle w:val="NormalWeb"/>
              <w:spacing w:before="0" w:beforeAutospacing="0" w:after="0" w:afterAutospacing="0"/>
              <w:contextualSpacing/>
              <w:outlineLvl w:val="0"/>
              <w:rPr>
                <w:bCs/>
                <w:sz w:val="23"/>
                <w:szCs w:val="23"/>
              </w:rPr>
            </w:pPr>
            <w:r>
              <w:rPr>
                <w:bCs/>
                <w:sz w:val="23"/>
                <w:szCs w:val="23"/>
              </w:rPr>
              <w:t>2018</w:t>
            </w:r>
          </w:p>
        </w:tc>
        <w:tc>
          <w:tcPr>
            <w:tcW w:w="4310" w:type="pct"/>
          </w:tcPr>
          <w:p w14:paraId="30EF0584" w14:textId="73F6019B" w:rsidR="003F5A17" w:rsidRPr="001D1D4B" w:rsidRDefault="006A1D5C" w:rsidP="00FC2FEA">
            <w:pPr>
              <w:pStyle w:val="NormalWeb"/>
              <w:spacing w:before="0" w:beforeAutospacing="0" w:after="120" w:afterAutospacing="0"/>
              <w:contextualSpacing/>
              <w:outlineLvl w:val="0"/>
              <w:rPr>
                <w:bCs/>
                <w:sz w:val="23"/>
                <w:szCs w:val="23"/>
              </w:rPr>
            </w:pPr>
            <w:r>
              <w:rPr>
                <w:bCs/>
                <w:sz w:val="23"/>
                <w:szCs w:val="23"/>
              </w:rPr>
              <w:t>DEA Controlled Substances License</w:t>
            </w:r>
          </w:p>
        </w:tc>
      </w:tr>
      <w:tr w:rsidR="003F5A17" w:rsidRPr="001D1D4B" w14:paraId="5A8F443E" w14:textId="77777777" w:rsidTr="008D555B">
        <w:trPr>
          <w:trHeight w:val="69"/>
        </w:trPr>
        <w:tc>
          <w:tcPr>
            <w:tcW w:w="690" w:type="pct"/>
          </w:tcPr>
          <w:p w14:paraId="65BA089B" w14:textId="4C2380E1" w:rsidR="008D555B" w:rsidRDefault="006A1D5C" w:rsidP="00FC2FEA">
            <w:pPr>
              <w:pStyle w:val="NormalWeb"/>
              <w:spacing w:before="0" w:beforeAutospacing="0" w:after="0" w:afterAutospacing="0"/>
              <w:contextualSpacing/>
              <w:outlineLvl w:val="0"/>
              <w:rPr>
                <w:bCs/>
                <w:sz w:val="23"/>
                <w:szCs w:val="23"/>
              </w:rPr>
            </w:pPr>
            <w:r>
              <w:rPr>
                <w:bCs/>
                <w:sz w:val="23"/>
                <w:szCs w:val="23"/>
              </w:rPr>
              <w:t>2019</w:t>
            </w:r>
          </w:p>
          <w:p w14:paraId="614C73F0" w14:textId="77777777" w:rsidR="00FC2FEA" w:rsidRDefault="00FC2FEA" w:rsidP="00FC2FEA">
            <w:pPr>
              <w:pStyle w:val="NormalWeb"/>
              <w:spacing w:before="0" w:beforeAutospacing="0" w:after="0" w:afterAutospacing="0"/>
              <w:contextualSpacing/>
              <w:outlineLvl w:val="0"/>
              <w:rPr>
                <w:bCs/>
                <w:sz w:val="23"/>
                <w:szCs w:val="23"/>
              </w:rPr>
            </w:pPr>
          </w:p>
          <w:p w14:paraId="628E8961" w14:textId="49EECB9A" w:rsidR="008D555B" w:rsidRPr="008D555B" w:rsidRDefault="008D555B" w:rsidP="00FC2FEA">
            <w:pPr>
              <w:pStyle w:val="NormalWeb"/>
              <w:spacing w:before="0" w:beforeAutospacing="0" w:after="0" w:afterAutospacing="0"/>
              <w:contextualSpacing/>
              <w:outlineLvl w:val="0"/>
              <w:rPr>
                <w:bCs/>
                <w:sz w:val="23"/>
                <w:szCs w:val="23"/>
              </w:rPr>
            </w:pPr>
            <w:r>
              <w:rPr>
                <w:bCs/>
                <w:sz w:val="23"/>
                <w:szCs w:val="23"/>
              </w:rPr>
              <w:t>2021</w:t>
            </w:r>
          </w:p>
        </w:tc>
        <w:tc>
          <w:tcPr>
            <w:tcW w:w="4310" w:type="pct"/>
          </w:tcPr>
          <w:p w14:paraId="63C32C39" w14:textId="77777777" w:rsidR="003F5A17" w:rsidRDefault="006A1D5C" w:rsidP="00FC2FEA">
            <w:pPr>
              <w:pStyle w:val="NormalWeb"/>
              <w:spacing w:before="0" w:beforeAutospacing="0" w:after="120" w:afterAutospacing="0"/>
              <w:contextualSpacing/>
              <w:outlineLvl w:val="0"/>
              <w:rPr>
                <w:bCs/>
                <w:sz w:val="23"/>
                <w:szCs w:val="23"/>
              </w:rPr>
            </w:pPr>
            <w:r>
              <w:rPr>
                <w:bCs/>
                <w:sz w:val="23"/>
                <w:szCs w:val="23"/>
              </w:rPr>
              <w:t>Massachusetts Medical License</w:t>
            </w:r>
          </w:p>
          <w:p w14:paraId="74DC8D3E" w14:textId="77777777" w:rsidR="00FC2FEA" w:rsidRDefault="00FC2FEA" w:rsidP="00FC2FEA">
            <w:pPr>
              <w:pStyle w:val="NormalWeb"/>
              <w:spacing w:before="0" w:beforeAutospacing="0" w:after="120" w:afterAutospacing="0"/>
              <w:contextualSpacing/>
              <w:outlineLvl w:val="0"/>
              <w:rPr>
                <w:bCs/>
                <w:sz w:val="23"/>
                <w:szCs w:val="23"/>
              </w:rPr>
            </w:pPr>
          </w:p>
          <w:p w14:paraId="11393412" w14:textId="68B14CCF" w:rsidR="008D555B" w:rsidRPr="001D1D4B" w:rsidRDefault="008D555B" w:rsidP="00FC2FEA">
            <w:pPr>
              <w:pStyle w:val="NormalWeb"/>
              <w:spacing w:before="0" w:beforeAutospacing="0" w:after="120" w:afterAutospacing="0"/>
              <w:contextualSpacing/>
              <w:outlineLvl w:val="0"/>
              <w:rPr>
                <w:bCs/>
                <w:sz w:val="23"/>
                <w:szCs w:val="23"/>
              </w:rPr>
            </w:pPr>
            <w:r>
              <w:rPr>
                <w:bCs/>
                <w:sz w:val="23"/>
                <w:szCs w:val="23"/>
              </w:rPr>
              <w:t>American Board of Plastic Surgery</w:t>
            </w:r>
          </w:p>
        </w:tc>
      </w:tr>
    </w:tbl>
    <w:p w14:paraId="269FD02D" w14:textId="77777777" w:rsidR="008269B4" w:rsidRPr="001D1D4B" w:rsidRDefault="008269B4" w:rsidP="008269B4">
      <w:pPr>
        <w:pStyle w:val="NormalA"/>
      </w:pPr>
    </w:p>
    <w:p w14:paraId="5C021B99" w14:textId="77777777" w:rsidR="008269B4" w:rsidRPr="001D1D4B" w:rsidRDefault="008269B4" w:rsidP="008269B4">
      <w:pPr>
        <w:pStyle w:val="Heading4A"/>
        <w:rPr>
          <w:i/>
        </w:rPr>
      </w:pPr>
      <w:r w:rsidRPr="001D1D4B">
        <w:t>Practice Activities:</w:t>
      </w:r>
    </w:p>
    <w:tbl>
      <w:tblPr>
        <w:tblW w:w="5000" w:type="pct"/>
        <w:tblLook w:val="00A0" w:firstRow="1" w:lastRow="0" w:firstColumn="1" w:lastColumn="0" w:noHBand="0" w:noVBand="0"/>
      </w:tblPr>
      <w:tblGrid>
        <w:gridCol w:w="9926"/>
      </w:tblGrid>
      <w:tr w:rsidR="008269B4" w:rsidRPr="001D1D4B" w14:paraId="38CC0CEE" w14:textId="77777777" w:rsidTr="002E42FA">
        <w:trPr>
          <w:hidden/>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9A0D6" w14:textId="77777777" w:rsidR="008269B4" w:rsidRPr="001D1D4B" w:rsidRDefault="008269B4" w:rsidP="002E42FA">
            <w:pPr>
              <w:pStyle w:val="NormalWeb"/>
              <w:outlineLvl w:val="0"/>
              <w:rPr>
                <w:bCs/>
                <w:vanish/>
                <w:color w:val="000080"/>
                <w:sz w:val="23"/>
                <w:szCs w:val="23"/>
              </w:rPr>
            </w:pPr>
            <w:r w:rsidRPr="001D1D4B">
              <w:rPr>
                <w:bCs/>
                <w:vanish/>
                <w:color w:val="000080"/>
                <w:sz w:val="23"/>
                <w:szCs w:val="23"/>
              </w:rPr>
              <w:t>List all clinical activities, both those at Harvard and its affiliates and those outside Harvard, and for each indicate:</w:t>
            </w:r>
          </w:p>
        </w:tc>
      </w:tr>
    </w:tbl>
    <w:p w14:paraId="0718E27A" w14:textId="77777777" w:rsidR="008269B4" w:rsidRPr="001D1D4B" w:rsidRDefault="008269B4" w:rsidP="008269B4">
      <w:pPr>
        <w:pStyle w:val="NoSpacing"/>
        <w:rPr>
          <w:rFonts w:ascii="Times New Roman" w:hAnsi="Times New Roman" w:cs="Times New Roman"/>
          <w:sz w:val="23"/>
          <w:szCs w:val="23"/>
        </w:rPr>
      </w:pP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0"/>
        <w:gridCol w:w="16"/>
        <w:gridCol w:w="2362"/>
        <w:gridCol w:w="18"/>
        <w:gridCol w:w="3422"/>
        <w:gridCol w:w="30"/>
        <w:gridCol w:w="2708"/>
      </w:tblGrid>
      <w:tr w:rsidR="008269B4" w:rsidRPr="001D1D4B" w14:paraId="6907BC93" w14:textId="77777777" w:rsidTr="002E42FA">
        <w:trPr>
          <w:hidden/>
        </w:trPr>
        <w:tc>
          <w:tcPr>
            <w:tcW w:w="690" w:type="pct"/>
            <w:shd w:val="clear" w:color="auto" w:fill="D9D9D9" w:themeFill="background1" w:themeFillShade="D9"/>
          </w:tcPr>
          <w:p w14:paraId="60B517E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1207" w:type="pct"/>
            <w:gridSpan w:val="3"/>
            <w:shd w:val="clear" w:color="auto" w:fill="D9D9D9" w:themeFill="background1" w:themeFillShade="D9"/>
          </w:tcPr>
          <w:p w14:paraId="1E62812A"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Type of activity</w:t>
            </w:r>
          </w:p>
        </w:tc>
        <w:tc>
          <w:tcPr>
            <w:tcW w:w="1724" w:type="pct"/>
            <w:shd w:val="clear" w:color="auto" w:fill="D9D9D9" w:themeFill="background1" w:themeFillShade="D9"/>
          </w:tcPr>
          <w:p w14:paraId="4401DAFC"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Name and location of practice</w:t>
            </w:r>
          </w:p>
        </w:tc>
        <w:tc>
          <w:tcPr>
            <w:tcW w:w="1379" w:type="pct"/>
            <w:gridSpan w:val="2"/>
            <w:shd w:val="clear" w:color="auto" w:fill="D9D9D9" w:themeFill="background1" w:themeFillShade="D9"/>
          </w:tcPr>
          <w:p w14:paraId="163ACE4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Level of activity</w:t>
            </w:r>
          </w:p>
        </w:tc>
      </w:tr>
      <w:tr w:rsidR="008269B4" w:rsidRPr="001D1D4B" w14:paraId="0C4976AD"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8" w:type="pct"/>
            <w:gridSpan w:val="2"/>
          </w:tcPr>
          <w:p w14:paraId="68DA443E" w14:textId="181E2739" w:rsidR="008269B4" w:rsidRPr="001D1D4B" w:rsidRDefault="006A1D5C" w:rsidP="002E42FA">
            <w:pPr>
              <w:pStyle w:val="NormalWeb"/>
              <w:spacing w:before="0" w:beforeAutospacing="0" w:after="0" w:afterAutospacing="0"/>
              <w:outlineLvl w:val="0"/>
              <w:rPr>
                <w:bCs/>
                <w:color w:val="000000"/>
                <w:sz w:val="23"/>
                <w:szCs w:val="23"/>
              </w:rPr>
            </w:pPr>
            <w:r>
              <w:rPr>
                <w:bCs/>
                <w:color w:val="000000"/>
                <w:sz w:val="23"/>
                <w:szCs w:val="23"/>
              </w:rPr>
              <w:t>2018-2019</w:t>
            </w:r>
          </w:p>
        </w:tc>
        <w:tc>
          <w:tcPr>
            <w:tcW w:w="1190" w:type="pct"/>
          </w:tcPr>
          <w:p w14:paraId="1878ED7F" w14:textId="09089454" w:rsidR="008269B4" w:rsidRPr="001D1D4B" w:rsidRDefault="00D70813" w:rsidP="002E42FA">
            <w:pPr>
              <w:pStyle w:val="NormalWeb"/>
              <w:spacing w:before="0" w:beforeAutospacing="0" w:after="120" w:afterAutospacing="0"/>
              <w:outlineLvl w:val="0"/>
              <w:rPr>
                <w:bCs/>
                <w:color w:val="000000"/>
                <w:sz w:val="23"/>
                <w:szCs w:val="23"/>
              </w:rPr>
            </w:pPr>
            <w:r>
              <w:rPr>
                <w:bCs/>
                <w:color w:val="000000"/>
                <w:sz w:val="23"/>
                <w:szCs w:val="23"/>
              </w:rPr>
              <w:t>Cancer Reconstruction</w:t>
            </w:r>
          </w:p>
        </w:tc>
        <w:tc>
          <w:tcPr>
            <w:tcW w:w="1748" w:type="pct"/>
            <w:gridSpan w:val="3"/>
          </w:tcPr>
          <w:p w14:paraId="70D43453" w14:textId="304338CB" w:rsidR="008269B4" w:rsidRDefault="00D70813" w:rsidP="002E42FA">
            <w:pPr>
              <w:pStyle w:val="NormalWeb"/>
              <w:spacing w:before="0" w:beforeAutospacing="0" w:after="0" w:afterAutospacing="0"/>
              <w:outlineLvl w:val="0"/>
              <w:rPr>
                <w:bCs/>
                <w:color w:val="000000"/>
                <w:sz w:val="23"/>
                <w:szCs w:val="23"/>
              </w:rPr>
            </w:pPr>
            <w:r>
              <w:rPr>
                <w:bCs/>
                <w:color w:val="000000"/>
                <w:sz w:val="23"/>
                <w:szCs w:val="23"/>
              </w:rPr>
              <w:t>M</w:t>
            </w:r>
            <w:r w:rsidR="008D555B">
              <w:rPr>
                <w:bCs/>
                <w:color w:val="000000"/>
                <w:sz w:val="23"/>
                <w:szCs w:val="23"/>
              </w:rPr>
              <w:t>D</w:t>
            </w:r>
            <w:r>
              <w:rPr>
                <w:bCs/>
                <w:color w:val="000000"/>
                <w:sz w:val="23"/>
                <w:szCs w:val="23"/>
              </w:rPr>
              <w:t xml:space="preserve"> Anderson Cancer Center</w:t>
            </w:r>
          </w:p>
          <w:p w14:paraId="723BD4FC" w14:textId="5E2D1BAE" w:rsidR="00D70813" w:rsidRPr="001D1D4B" w:rsidRDefault="00D70813" w:rsidP="002E42FA">
            <w:pPr>
              <w:pStyle w:val="NormalWeb"/>
              <w:spacing w:before="0" w:beforeAutospacing="0" w:after="0" w:afterAutospacing="0"/>
              <w:outlineLvl w:val="0"/>
              <w:rPr>
                <w:bCs/>
                <w:color w:val="000000"/>
                <w:sz w:val="23"/>
                <w:szCs w:val="23"/>
              </w:rPr>
            </w:pPr>
            <w:r>
              <w:rPr>
                <w:bCs/>
                <w:color w:val="000000"/>
                <w:sz w:val="23"/>
                <w:szCs w:val="23"/>
              </w:rPr>
              <w:t>Houston, TX.</w:t>
            </w:r>
          </w:p>
        </w:tc>
        <w:tc>
          <w:tcPr>
            <w:tcW w:w="1364" w:type="pct"/>
          </w:tcPr>
          <w:p w14:paraId="7C66BC0F" w14:textId="040D8E6D" w:rsidR="008269B4" w:rsidRPr="001D1D4B" w:rsidRDefault="008D555B" w:rsidP="002E42FA">
            <w:pPr>
              <w:pStyle w:val="NormalWeb"/>
              <w:spacing w:before="0" w:beforeAutospacing="0" w:after="0" w:afterAutospacing="0"/>
              <w:outlineLvl w:val="0"/>
              <w:rPr>
                <w:bCs/>
                <w:color w:val="000000"/>
                <w:sz w:val="23"/>
                <w:szCs w:val="23"/>
              </w:rPr>
            </w:pPr>
            <w:r>
              <w:rPr>
                <w:bCs/>
                <w:color w:val="000000"/>
                <w:sz w:val="23"/>
                <w:szCs w:val="23"/>
              </w:rPr>
              <w:t>7 days</w:t>
            </w:r>
            <w:r w:rsidR="00D70813">
              <w:rPr>
                <w:bCs/>
                <w:color w:val="000000"/>
                <w:sz w:val="23"/>
                <w:szCs w:val="23"/>
              </w:rPr>
              <w:t xml:space="preserve"> per week</w:t>
            </w:r>
          </w:p>
        </w:tc>
      </w:tr>
      <w:tr w:rsidR="00623586" w:rsidRPr="001D1D4B" w14:paraId="51E9EC89"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8" w:type="pct"/>
            <w:gridSpan w:val="2"/>
          </w:tcPr>
          <w:p w14:paraId="1104FAD0" w14:textId="578AF2E0" w:rsidR="00623586" w:rsidRDefault="00623586" w:rsidP="002E42FA">
            <w:pPr>
              <w:pStyle w:val="NormalWeb"/>
              <w:spacing w:before="0" w:beforeAutospacing="0" w:after="0" w:afterAutospacing="0"/>
              <w:outlineLvl w:val="0"/>
              <w:rPr>
                <w:bCs/>
                <w:color w:val="000000"/>
                <w:sz w:val="23"/>
                <w:szCs w:val="23"/>
              </w:rPr>
            </w:pPr>
            <w:r>
              <w:rPr>
                <w:bCs/>
                <w:color w:val="000000"/>
                <w:sz w:val="23"/>
                <w:szCs w:val="23"/>
              </w:rPr>
              <w:t>2019-</w:t>
            </w:r>
          </w:p>
        </w:tc>
        <w:tc>
          <w:tcPr>
            <w:tcW w:w="1190" w:type="pct"/>
          </w:tcPr>
          <w:p w14:paraId="0716AF78" w14:textId="7038F412" w:rsidR="00623586" w:rsidRDefault="00D60DA9" w:rsidP="002E42FA">
            <w:pPr>
              <w:pStyle w:val="NormalWeb"/>
              <w:spacing w:before="0" w:beforeAutospacing="0" w:after="120" w:afterAutospacing="0"/>
              <w:outlineLvl w:val="0"/>
              <w:rPr>
                <w:bCs/>
                <w:color w:val="000000"/>
                <w:sz w:val="23"/>
                <w:szCs w:val="23"/>
              </w:rPr>
            </w:pPr>
            <w:r>
              <w:rPr>
                <w:bCs/>
                <w:color w:val="000000"/>
                <w:sz w:val="23"/>
                <w:szCs w:val="23"/>
              </w:rPr>
              <w:t>Cancer Reconstruction</w:t>
            </w:r>
          </w:p>
        </w:tc>
        <w:tc>
          <w:tcPr>
            <w:tcW w:w="1748" w:type="pct"/>
            <w:gridSpan w:val="3"/>
          </w:tcPr>
          <w:p w14:paraId="076C5FE1" w14:textId="77777777" w:rsidR="00D60DA9" w:rsidRDefault="00D60DA9" w:rsidP="00D60DA9">
            <w:pPr>
              <w:pStyle w:val="NormalWeb"/>
              <w:spacing w:before="0" w:beforeAutospacing="0" w:after="0" w:afterAutospacing="0"/>
              <w:outlineLvl w:val="0"/>
              <w:rPr>
                <w:bCs/>
                <w:color w:val="000000"/>
                <w:sz w:val="23"/>
                <w:szCs w:val="23"/>
              </w:rPr>
            </w:pPr>
            <w:r>
              <w:rPr>
                <w:bCs/>
                <w:color w:val="000000"/>
                <w:sz w:val="23"/>
                <w:szCs w:val="23"/>
              </w:rPr>
              <w:t>Brigham and Women’s Hospital</w:t>
            </w:r>
          </w:p>
          <w:p w14:paraId="0C564106" w14:textId="63A6F3D5" w:rsidR="00623586" w:rsidRDefault="00D60DA9" w:rsidP="00D60DA9">
            <w:pPr>
              <w:pStyle w:val="NormalWeb"/>
              <w:spacing w:before="0" w:beforeAutospacing="0" w:after="0" w:afterAutospacing="0"/>
              <w:outlineLvl w:val="0"/>
              <w:rPr>
                <w:bCs/>
                <w:color w:val="000000"/>
                <w:sz w:val="23"/>
                <w:szCs w:val="23"/>
              </w:rPr>
            </w:pPr>
            <w:r>
              <w:rPr>
                <w:bCs/>
                <w:color w:val="000000"/>
                <w:sz w:val="23"/>
                <w:szCs w:val="23"/>
              </w:rPr>
              <w:t>Boston, MA</w:t>
            </w:r>
          </w:p>
        </w:tc>
        <w:tc>
          <w:tcPr>
            <w:tcW w:w="1364" w:type="pct"/>
          </w:tcPr>
          <w:p w14:paraId="64094005" w14:textId="412A9ED7" w:rsidR="00623586" w:rsidRDefault="008D555B" w:rsidP="002E42FA">
            <w:pPr>
              <w:pStyle w:val="NormalWeb"/>
              <w:spacing w:before="0" w:beforeAutospacing="0" w:after="0" w:afterAutospacing="0"/>
              <w:outlineLvl w:val="0"/>
              <w:rPr>
                <w:bCs/>
                <w:color w:val="000000"/>
                <w:sz w:val="23"/>
                <w:szCs w:val="23"/>
              </w:rPr>
            </w:pPr>
            <w:r>
              <w:rPr>
                <w:bCs/>
                <w:color w:val="000000"/>
                <w:sz w:val="23"/>
                <w:szCs w:val="23"/>
              </w:rPr>
              <w:t>60</w:t>
            </w:r>
            <w:r w:rsidR="009A00F0">
              <w:rPr>
                <w:bCs/>
                <w:color w:val="000000"/>
                <w:sz w:val="23"/>
                <w:szCs w:val="23"/>
              </w:rPr>
              <w:t xml:space="preserve"> hours per week</w:t>
            </w:r>
          </w:p>
        </w:tc>
      </w:tr>
    </w:tbl>
    <w:p w14:paraId="795A7B9F" w14:textId="77777777" w:rsidR="008269B4" w:rsidRPr="001D1D4B" w:rsidRDefault="008269B4" w:rsidP="008269B4">
      <w:pPr>
        <w:pStyle w:val="NoSpacing"/>
        <w:rPr>
          <w:rFonts w:ascii="Times New Roman" w:hAnsi="Times New Roman" w:cs="Times New Roman"/>
          <w:sz w:val="23"/>
          <w:szCs w:val="23"/>
        </w:rPr>
      </w:pPr>
    </w:p>
    <w:p w14:paraId="1F458C7B" w14:textId="77777777" w:rsidR="008269B4" w:rsidRPr="001D1D4B" w:rsidRDefault="008269B4" w:rsidP="008269B4">
      <w:pPr>
        <w:pStyle w:val="NormalWeb"/>
        <w:spacing w:before="120" w:beforeAutospacing="0"/>
        <w:outlineLvl w:val="0"/>
        <w:rPr>
          <w:bCs/>
          <w:vanish/>
          <w:color w:val="000080"/>
          <w:sz w:val="23"/>
          <w:szCs w:val="23"/>
        </w:rPr>
      </w:pPr>
      <w:r w:rsidRPr="001D1D4B">
        <w:rPr>
          <w:bCs/>
          <w:vanish/>
          <w:color w:val="000080"/>
          <w:sz w:val="23"/>
          <w:szCs w:val="23"/>
        </w:rPr>
        <w:t>If you have no current clinical activities, but have practiced in the past, you may provide a brief (1-</w:t>
      </w:r>
      <w:r>
        <w:rPr>
          <w:bCs/>
          <w:vanish/>
          <w:color w:val="000080"/>
          <w:sz w:val="23"/>
          <w:szCs w:val="23"/>
        </w:rPr>
        <w:t>4</w:t>
      </w:r>
      <w:r w:rsidRPr="001D1D4B">
        <w:rPr>
          <w:bCs/>
          <w:vanish/>
          <w:color w:val="000080"/>
          <w:sz w:val="23"/>
          <w:szCs w:val="23"/>
        </w:rPr>
        <w:t xml:space="preserve"> sentence</w:t>
      </w:r>
      <w:r>
        <w:rPr>
          <w:bCs/>
          <w:vanish/>
          <w:color w:val="000080"/>
          <w:sz w:val="23"/>
          <w:szCs w:val="23"/>
        </w:rPr>
        <w:t>s</w:t>
      </w:r>
      <w:r w:rsidRPr="001D1D4B">
        <w:rPr>
          <w:bCs/>
          <w:vanish/>
          <w:color w:val="000080"/>
          <w:sz w:val="23"/>
          <w:szCs w:val="23"/>
        </w:rPr>
        <w:t>) description of those prior activities:</w:t>
      </w:r>
    </w:p>
    <w:tbl>
      <w:tblPr>
        <w:tblW w:w="5000" w:type="pct"/>
        <w:tblLook w:val="01E0" w:firstRow="1" w:lastRow="1" w:firstColumn="1" w:lastColumn="1" w:noHBand="0" w:noVBand="0"/>
      </w:tblPr>
      <w:tblGrid>
        <w:gridCol w:w="9936"/>
      </w:tblGrid>
      <w:tr w:rsidR="008269B4" w:rsidRPr="001D1D4B" w14:paraId="735603A9" w14:textId="77777777" w:rsidTr="002E42FA">
        <w:tc>
          <w:tcPr>
            <w:tcW w:w="5000" w:type="pct"/>
          </w:tcPr>
          <w:p w14:paraId="4A2B1F21" w14:textId="77777777" w:rsidR="008269B4" w:rsidRPr="001D1D4B" w:rsidRDefault="008269B4" w:rsidP="002E42FA">
            <w:pPr>
              <w:pStyle w:val="NormalWeb"/>
              <w:spacing w:before="0" w:beforeAutospacing="0" w:after="0" w:afterAutospacing="0"/>
              <w:outlineLvl w:val="0"/>
              <w:rPr>
                <w:bCs/>
                <w:sz w:val="23"/>
                <w:szCs w:val="23"/>
              </w:rPr>
            </w:pPr>
          </w:p>
        </w:tc>
      </w:tr>
    </w:tbl>
    <w:p w14:paraId="45D75FF5" w14:textId="77777777" w:rsidR="008269B4" w:rsidRPr="001D1D4B" w:rsidRDefault="008269B4" w:rsidP="008269B4">
      <w:pPr>
        <w:pStyle w:val="NormalWeb"/>
        <w:spacing w:before="0" w:beforeAutospacing="0" w:after="0" w:afterAutospacing="0"/>
        <w:ind w:right="-288"/>
        <w:rPr>
          <w:b/>
          <w:bCs/>
          <w:sz w:val="23"/>
          <w:szCs w:val="23"/>
        </w:rPr>
      </w:pPr>
    </w:p>
    <w:p w14:paraId="728913B1" w14:textId="77777777" w:rsidR="008269B4" w:rsidRPr="001D1D4B" w:rsidRDefault="008269B4" w:rsidP="008269B4">
      <w:pPr>
        <w:pStyle w:val="Heading4A"/>
      </w:pPr>
      <w:r w:rsidRPr="008D555B">
        <w:t>Clinical Innovations: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273"/>
        <w:gridCol w:w="7653"/>
      </w:tblGrid>
      <w:tr w:rsidR="008269B4" w:rsidRPr="001D1D4B" w14:paraId="62F7BB4D" w14:textId="77777777" w:rsidTr="002E42FA">
        <w:trPr>
          <w:hidden/>
        </w:trPr>
        <w:tc>
          <w:tcPr>
            <w:tcW w:w="1145" w:type="pct"/>
            <w:tcBorders>
              <w:bottom w:val="single" w:sz="4" w:space="0" w:color="auto"/>
            </w:tcBorders>
            <w:shd w:val="clear" w:color="auto" w:fill="D9D9D9" w:themeFill="background1" w:themeFillShade="D9"/>
          </w:tcPr>
          <w:p w14:paraId="0FC55767" w14:textId="77777777" w:rsidR="008269B4" w:rsidRPr="00B44162" w:rsidRDefault="008269B4" w:rsidP="002E42FA">
            <w:pPr>
              <w:pStyle w:val="NormalWeb"/>
              <w:spacing w:before="0" w:beforeAutospacing="0" w:after="0" w:afterAutospacing="0"/>
              <w:outlineLvl w:val="0"/>
              <w:rPr>
                <w:bCs/>
                <w:vanish/>
                <w:color w:val="000080"/>
                <w:sz w:val="23"/>
                <w:szCs w:val="23"/>
              </w:rPr>
            </w:pPr>
            <w:r w:rsidRPr="00B44162">
              <w:rPr>
                <w:bCs/>
                <w:vanish/>
                <w:color w:val="000080"/>
                <w:sz w:val="23"/>
                <w:szCs w:val="23"/>
              </w:rPr>
              <w:t>Name/location of clinical innovation; (Year(s) of activity)</w:t>
            </w:r>
          </w:p>
        </w:tc>
        <w:tc>
          <w:tcPr>
            <w:tcW w:w="3855" w:type="pct"/>
            <w:shd w:val="clear" w:color="auto" w:fill="D9D9D9" w:themeFill="background1" w:themeFillShade="D9"/>
          </w:tcPr>
          <w:p w14:paraId="20B6C5B0" w14:textId="77777777" w:rsidR="008269B4" w:rsidRDefault="008269B4" w:rsidP="002E42FA">
            <w:pPr>
              <w:pStyle w:val="NormalWeb"/>
              <w:spacing w:before="0" w:beforeAutospacing="0" w:after="0" w:afterAutospacing="0"/>
              <w:outlineLvl w:val="0"/>
              <w:rPr>
                <w:bCs/>
                <w:vanish/>
                <w:color w:val="000080"/>
                <w:sz w:val="23"/>
                <w:szCs w:val="23"/>
              </w:rPr>
            </w:pPr>
            <w:r w:rsidRPr="00B44162">
              <w:rPr>
                <w:bCs/>
                <w:vanish/>
                <w:color w:val="000080"/>
                <w:sz w:val="23"/>
                <w:szCs w:val="23"/>
              </w:rPr>
              <w:t xml:space="preserve">Describe the influence or potential influence of the innovation on clinical care or practice management, including how the innovation is used or has been implemented locally (at HMS), regionally, nationally, or internationally; if developed as a member of a team or committee, describe your contribution. </w:t>
            </w:r>
          </w:p>
          <w:p w14:paraId="1ECABE6A" w14:textId="77777777" w:rsidR="008269B4" w:rsidRPr="00B44162" w:rsidRDefault="008269B4" w:rsidP="002E42FA">
            <w:pPr>
              <w:pStyle w:val="NormalWeb"/>
              <w:spacing w:before="0" w:beforeAutospacing="0" w:after="0" w:afterAutospacing="0"/>
              <w:outlineLvl w:val="0"/>
              <w:rPr>
                <w:bCs/>
                <w:vanish/>
                <w:color w:val="000080"/>
                <w:sz w:val="23"/>
                <w:szCs w:val="23"/>
              </w:rPr>
            </w:pPr>
            <w:r w:rsidRPr="00B44162">
              <w:rPr>
                <w:bCs/>
                <w:vanish/>
                <w:color w:val="000080"/>
                <w:sz w:val="23"/>
                <w:szCs w:val="23"/>
              </w:rPr>
              <w:t>(</w:t>
            </w:r>
            <w:r>
              <w:rPr>
                <w:bCs/>
                <w:vanish/>
                <w:color w:val="000080"/>
                <w:sz w:val="23"/>
                <w:szCs w:val="23"/>
              </w:rPr>
              <w:t>~</w:t>
            </w:r>
            <w:r w:rsidRPr="00B44162">
              <w:rPr>
                <w:bCs/>
                <w:vanish/>
                <w:color w:val="000080"/>
                <w:sz w:val="23"/>
                <w:szCs w:val="23"/>
              </w:rPr>
              <w:t>1-3 sentences)</w:t>
            </w:r>
          </w:p>
        </w:tc>
      </w:tr>
    </w:tbl>
    <w:p w14:paraId="54D96E29" w14:textId="77777777" w:rsidR="008269B4" w:rsidRPr="001D1D4B" w:rsidRDefault="008269B4" w:rsidP="008269B4">
      <w:pPr>
        <w:pStyle w:val="instruction"/>
        <w:ind w:left="0"/>
        <w:rPr>
          <w:rFonts w:ascii="Times New Roman" w:hAnsi="Times New Roman"/>
          <w:sz w:val="23"/>
          <w:szCs w:val="23"/>
        </w:rPr>
      </w:pPr>
    </w:p>
    <w:tbl>
      <w:tblPr>
        <w:tblW w:w="5000" w:type="pct"/>
        <w:tblLook w:val="01E0" w:firstRow="1" w:lastRow="1" w:firstColumn="1" w:lastColumn="1" w:noHBand="0" w:noVBand="0"/>
      </w:tblPr>
      <w:tblGrid>
        <w:gridCol w:w="2275"/>
        <w:gridCol w:w="7661"/>
      </w:tblGrid>
      <w:tr w:rsidR="008269B4" w:rsidRPr="001D1D4B" w14:paraId="7C5CB3AB" w14:textId="77777777" w:rsidTr="002E42FA">
        <w:tc>
          <w:tcPr>
            <w:tcW w:w="1145" w:type="pct"/>
          </w:tcPr>
          <w:p w14:paraId="3463F808" w14:textId="2BB534EF" w:rsidR="008269B4" w:rsidRPr="00EE351B" w:rsidRDefault="005C54E7" w:rsidP="002E42FA">
            <w:pPr>
              <w:pStyle w:val="NormalWeb"/>
              <w:spacing w:before="0" w:beforeAutospacing="0" w:after="0" w:afterAutospacing="0"/>
              <w:outlineLvl w:val="0"/>
              <w:rPr>
                <w:bCs/>
                <w:sz w:val="23"/>
                <w:szCs w:val="23"/>
              </w:rPr>
            </w:pPr>
            <w:r w:rsidRPr="00EE351B">
              <w:rPr>
                <w:bCs/>
                <w:sz w:val="23"/>
                <w:szCs w:val="23"/>
              </w:rPr>
              <w:t>Optimization of Abdominal Wall Transplantation at Johns Hopkins Hospital (2016-):</w:t>
            </w:r>
          </w:p>
        </w:tc>
        <w:tc>
          <w:tcPr>
            <w:tcW w:w="3855" w:type="pct"/>
          </w:tcPr>
          <w:p w14:paraId="7A2F1C46" w14:textId="797EADCB" w:rsidR="008269B4" w:rsidRPr="00EE351B" w:rsidRDefault="00BB0361" w:rsidP="002E42FA">
            <w:pPr>
              <w:pStyle w:val="NormalWeb"/>
              <w:spacing w:before="0" w:beforeAutospacing="0" w:after="0" w:afterAutospacing="0"/>
              <w:outlineLvl w:val="0"/>
              <w:rPr>
                <w:bCs/>
                <w:sz w:val="23"/>
                <w:szCs w:val="23"/>
              </w:rPr>
            </w:pPr>
            <w:r w:rsidRPr="00EE351B">
              <w:rPr>
                <w:bCs/>
                <w:sz w:val="23"/>
                <w:szCs w:val="23"/>
              </w:rPr>
              <w:t>Neurotization of vascularized allografts provided improved functional and sensory recovery in small animal models.  This work was translated in the clinical realm and included in human protocols to improve outcomes in transplant candidates resulting in the first urogenital and abdominal wall transplant performed worldwide. (see references 11, 15, 17, 23 below)</w:t>
            </w:r>
            <w:r w:rsidR="008D555B">
              <w:rPr>
                <w:bCs/>
                <w:sz w:val="23"/>
                <w:szCs w:val="23"/>
              </w:rPr>
              <w:t>.  Nerve coaptation at the time of transplant has now become standard of care in this procedure.</w:t>
            </w:r>
          </w:p>
        </w:tc>
      </w:tr>
      <w:tr w:rsidR="008269B4" w:rsidRPr="001D1D4B" w14:paraId="394460B2" w14:textId="77777777" w:rsidTr="00533755">
        <w:trPr>
          <w:trHeight w:val="1674"/>
        </w:trPr>
        <w:tc>
          <w:tcPr>
            <w:tcW w:w="1145" w:type="pct"/>
          </w:tcPr>
          <w:p w14:paraId="5BC088EB" w14:textId="77777777" w:rsidR="00DA6A8E" w:rsidRDefault="00DA6A8E" w:rsidP="004553D7">
            <w:pPr>
              <w:pStyle w:val="NormalWeb"/>
              <w:spacing w:before="0" w:beforeAutospacing="0" w:after="0" w:afterAutospacing="0"/>
              <w:outlineLvl w:val="0"/>
              <w:rPr>
                <w:bCs/>
                <w:sz w:val="23"/>
                <w:szCs w:val="23"/>
              </w:rPr>
            </w:pPr>
          </w:p>
          <w:p w14:paraId="216229FE" w14:textId="0992B1ED" w:rsidR="004553D7" w:rsidRPr="00EE351B" w:rsidRDefault="004553D7" w:rsidP="004553D7">
            <w:pPr>
              <w:pStyle w:val="NormalWeb"/>
              <w:spacing w:before="0" w:beforeAutospacing="0" w:after="0" w:afterAutospacing="0"/>
              <w:outlineLvl w:val="0"/>
              <w:rPr>
                <w:bCs/>
                <w:sz w:val="23"/>
                <w:szCs w:val="23"/>
              </w:rPr>
            </w:pPr>
            <w:r w:rsidRPr="00EE351B">
              <w:rPr>
                <w:bCs/>
                <w:sz w:val="23"/>
                <w:szCs w:val="23"/>
              </w:rPr>
              <w:t xml:space="preserve">Streamlining Post-Operative Breast Reconstruction </w:t>
            </w:r>
          </w:p>
          <w:p w14:paraId="4DF1A8D3" w14:textId="77777777" w:rsidR="004553D7" w:rsidRPr="00EE351B" w:rsidRDefault="004553D7" w:rsidP="004553D7">
            <w:pPr>
              <w:pStyle w:val="NormalWeb"/>
              <w:spacing w:before="0" w:beforeAutospacing="0" w:after="0" w:afterAutospacing="0"/>
              <w:outlineLvl w:val="0"/>
              <w:rPr>
                <w:bCs/>
                <w:sz w:val="23"/>
                <w:szCs w:val="23"/>
              </w:rPr>
            </w:pPr>
            <w:r w:rsidRPr="00EE351B">
              <w:rPr>
                <w:bCs/>
                <w:sz w:val="23"/>
                <w:szCs w:val="23"/>
              </w:rPr>
              <w:t>Recovery at Brigham and Women’s Hospital (2019-):</w:t>
            </w:r>
          </w:p>
          <w:p w14:paraId="0B65AC46" w14:textId="77777777" w:rsidR="008269B4" w:rsidRPr="00EE351B" w:rsidRDefault="008269B4" w:rsidP="002E42FA">
            <w:pPr>
              <w:pStyle w:val="NormalWeb"/>
              <w:spacing w:before="0" w:beforeAutospacing="0" w:after="0" w:afterAutospacing="0"/>
              <w:outlineLvl w:val="0"/>
              <w:rPr>
                <w:bCs/>
                <w:sz w:val="23"/>
                <w:szCs w:val="23"/>
              </w:rPr>
            </w:pPr>
          </w:p>
        </w:tc>
        <w:tc>
          <w:tcPr>
            <w:tcW w:w="3855" w:type="pct"/>
          </w:tcPr>
          <w:p w14:paraId="467E28F3" w14:textId="77777777" w:rsidR="00DA6A8E" w:rsidRDefault="00DA6A8E" w:rsidP="002E42FA">
            <w:pPr>
              <w:pStyle w:val="NormalWeb"/>
              <w:spacing w:before="0" w:beforeAutospacing="0" w:after="0" w:afterAutospacing="0"/>
              <w:outlineLvl w:val="0"/>
              <w:rPr>
                <w:bCs/>
                <w:sz w:val="23"/>
                <w:szCs w:val="23"/>
              </w:rPr>
            </w:pPr>
          </w:p>
          <w:p w14:paraId="568EA45D" w14:textId="04518594" w:rsidR="008269B4" w:rsidRPr="00EE351B" w:rsidRDefault="00533755" w:rsidP="002E42FA">
            <w:pPr>
              <w:pStyle w:val="NormalWeb"/>
              <w:spacing w:before="0" w:beforeAutospacing="0" w:after="0" w:afterAutospacing="0"/>
              <w:outlineLvl w:val="0"/>
              <w:rPr>
                <w:bCs/>
                <w:sz w:val="23"/>
                <w:szCs w:val="23"/>
              </w:rPr>
            </w:pPr>
            <w:r w:rsidRPr="00EE351B">
              <w:rPr>
                <w:bCs/>
                <w:sz w:val="23"/>
                <w:szCs w:val="23"/>
              </w:rPr>
              <w:t xml:space="preserve">At BWH there are many unique protocols for recovery of microvascular breast reconstruction patients.  </w:t>
            </w:r>
            <w:proofErr w:type="gramStart"/>
            <w:r w:rsidRPr="00EE351B">
              <w:rPr>
                <w:bCs/>
                <w:sz w:val="23"/>
                <w:szCs w:val="23"/>
              </w:rPr>
              <w:t>In an effort to</w:t>
            </w:r>
            <w:proofErr w:type="gramEnd"/>
            <w:r w:rsidRPr="00EE351B">
              <w:rPr>
                <w:bCs/>
                <w:sz w:val="23"/>
                <w:szCs w:val="23"/>
              </w:rPr>
              <w:t xml:space="preserve"> improve efficiency, streamline recovery, and promote standardization, I spearheaded an effort to implement one combined recovery pathways which was agreed upon by 8 surgeons, nurses, and ancillary staff.  </w:t>
            </w:r>
          </w:p>
        </w:tc>
      </w:tr>
      <w:tr w:rsidR="00533755" w:rsidRPr="001D1D4B" w14:paraId="3BBB0620" w14:textId="77777777" w:rsidTr="00533755">
        <w:trPr>
          <w:trHeight w:val="1674"/>
        </w:trPr>
        <w:tc>
          <w:tcPr>
            <w:tcW w:w="1145" w:type="pct"/>
          </w:tcPr>
          <w:p w14:paraId="61476C84" w14:textId="77777777" w:rsidR="00E345BB" w:rsidRPr="00EE351B" w:rsidRDefault="00E345BB" w:rsidP="00E345BB">
            <w:pPr>
              <w:pStyle w:val="NormalWeb"/>
              <w:spacing w:before="0" w:beforeAutospacing="0" w:after="0" w:afterAutospacing="0"/>
              <w:outlineLvl w:val="0"/>
              <w:rPr>
                <w:bCs/>
                <w:sz w:val="23"/>
                <w:szCs w:val="23"/>
              </w:rPr>
            </w:pPr>
            <w:r w:rsidRPr="00EE351B">
              <w:rPr>
                <w:bCs/>
                <w:sz w:val="23"/>
                <w:szCs w:val="23"/>
              </w:rPr>
              <w:t>Establishment of a Multidisciplinary Physiologic Solutions for Lymphedema Program at Brigham and Women’s Hospital (2019-):</w:t>
            </w:r>
          </w:p>
          <w:p w14:paraId="2B7DA7C4" w14:textId="77777777" w:rsidR="00533755" w:rsidRPr="00EE351B" w:rsidRDefault="00533755" w:rsidP="004553D7">
            <w:pPr>
              <w:pStyle w:val="NormalWeb"/>
              <w:spacing w:before="0" w:beforeAutospacing="0" w:after="0" w:afterAutospacing="0"/>
              <w:outlineLvl w:val="0"/>
              <w:rPr>
                <w:bCs/>
                <w:sz w:val="23"/>
                <w:szCs w:val="23"/>
              </w:rPr>
            </w:pPr>
          </w:p>
        </w:tc>
        <w:tc>
          <w:tcPr>
            <w:tcW w:w="3855" w:type="pct"/>
          </w:tcPr>
          <w:p w14:paraId="0E99C22E" w14:textId="087BB807" w:rsidR="00533755" w:rsidRPr="00EE351B" w:rsidRDefault="00AA78F4" w:rsidP="002E42FA">
            <w:pPr>
              <w:pStyle w:val="NormalWeb"/>
              <w:spacing w:before="0" w:beforeAutospacing="0" w:after="0" w:afterAutospacing="0"/>
              <w:outlineLvl w:val="0"/>
              <w:rPr>
                <w:bCs/>
                <w:sz w:val="23"/>
                <w:szCs w:val="23"/>
              </w:rPr>
            </w:pPr>
            <w:r w:rsidRPr="00EE351B">
              <w:rPr>
                <w:bCs/>
                <w:sz w:val="23"/>
                <w:szCs w:val="23"/>
              </w:rPr>
              <w:t xml:space="preserve">Vascularized lymph node transfer is a novel approach to breast cancer related upper extremity lymphedema.  Through collaboration with occupational therapist, radiologists, breast surgeons, and other plastic surgeons, we have created clinical pathway for patients to be seen and treated with these novel techniques resulting in the first </w:t>
            </w:r>
            <w:proofErr w:type="spellStart"/>
            <w:r w:rsidRPr="00EE351B">
              <w:rPr>
                <w:bCs/>
                <w:sz w:val="23"/>
                <w:szCs w:val="23"/>
              </w:rPr>
              <w:t>lymphovenous</w:t>
            </w:r>
            <w:proofErr w:type="spellEnd"/>
            <w:r w:rsidRPr="00EE351B">
              <w:rPr>
                <w:bCs/>
                <w:sz w:val="23"/>
                <w:szCs w:val="23"/>
              </w:rPr>
              <w:t xml:space="preserve"> bypass and first vascularized lymph node transplant performed in the MGB hospital system.</w:t>
            </w:r>
          </w:p>
        </w:tc>
      </w:tr>
    </w:tbl>
    <w:p w14:paraId="0F3E6F7F" w14:textId="77777777" w:rsidR="008269B4" w:rsidRDefault="008269B4" w:rsidP="008269B4">
      <w:pPr>
        <w:pStyle w:val="instruction"/>
        <w:ind w:left="0"/>
        <w:rPr>
          <w:rFonts w:ascii="Times New Roman" w:hAnsi="Times New Roman"/>
          <w:vanish w:val="0"/>
          <w:sz w:val="23"/>
          <w:szCs w:val="23"/>
        </w:rPr>
      </w:pPr>
    </w:p>
    <w:p w14:paraId="69482504" w14:textId="77777777" w:rsidR="008269B4" w:rsidRPr="001D1D4B" w:rsidRDefault="008269B4" w:rsidP="008269B4">
      <w:pPr>
        <w:pStyle w:val="Heading3D"/>
        <w:rPr>
          <w:bCs/>
        </w:rPr>
      </w:pPr>
      <w:r w:rsidRPr="001D1D4B">
        <w:t>Report of Teaching and Education Innovations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273"/>
        <w:gridCol w:w="7653"/>
      </w:tblGrid>
      <w:tr w:rsidR="008269B4" w:rsidRPr="001D1D4B" w14:paraId="2A04F348" w14:textId="77777777" w:rsidTr="002E42FA">
        <w:trPr>
          <w:hidden/>
        </w:trPr>
        <w:tc>
          <w:tcPr>
            <w:tcW w:w="1145" w:type="pct"/>
            <w:tcBorders>
              <w:bottom w:val="single" w:sz="4" w:space="0" w:color="auto"/>
            </w:tcBorders>
            <w:shd w:val="clear" w:color="auto" w:fill="D9D9D9" w:themeFill="background1" w:themeFillShade="D9"/>
          </w:tcPr>
          <w:p w14:paraId="0FC0E80B" w14:textId="77777777" w:rsidR="008269B4" w:rsidRPr="00B44162" w:rsidRDefault="008269B4" w:rsidP="002E42FA">
            <w:pPr>
              <w:spacing w:after="0" w:line="240" w:lineRule="auto"/>
              <w:rPr>
                <w:rFonts w:ascii="Times New Roman" w:eastAsia="Times New Roman" w:hAnsi="Times New Roman" w:cs="Times New Roman"/>
                <w:vanish/>
                <w:color w:val="000080"/>
                <w:sz w:val="23"/>
                <w:szCs w:val="23"/>
              </w:rPr>
            </w:pPr>
            <w:r w:rsidRPr="00B44162">
              <w:rPr>
                <w:rFonts w:ascii="Times New Roman" w:eastAsia="Times New Roman" w:hAnsi="Times New Roman" w:cs="Times New Roman"/>
                <w:vanish/>
                <w:color w:val="000080"/>
                <w:sz w:val="23"/>
                <w:szCs w:val="23"/>
              </w:rPr>
              <w:t>Name/location of education innovation;</w:t>
            </w:r>
          </w:p>
          <w:p w14:paraId="76929C73" w14:textId="77777777" w:rsidR="008269B4" w:rsidRPr="00B44162" w:rsidRDefault="008269B4" w:rsidP="002E42FA">
            <w:pPr>
              <w:spacing w:after="0" w:line="240" w:lineRule="auto"/>
              <w:rPr>
                <w:rFonts w:ascii="Times New Roman" w:eastAsia="Times New Roman" w:hAnsi="Times New Roman" w:cs="Times New Roman"/>
                <w:vanish/>
                <w:color w:val="000080"/>
                <w:sz w:val="23"/>
                <w:szCs w:val="23"/>
              </w:rPr>
            </w:pPr>
            <w:r w:rsidRPr="00B44162">
              <w:rPr>
                <w:rFonts w:ascii="Times New Roman" w:eastAsia="Times New Roman" w:hAnsi="Times New Roman" w:cs="Times New Roman"/>
                <w:vanish/>
                <w:color w:val="000080"/>
                <w:sz w:val="23"/>
                <w:szCs w:val="23"/>
              </w:rPr>
              <w:t>(Year(s) of activity)</w:t>
            </w:r>
          </w:p>
        </w:tc>
        <w:tc>
          <w:tcPr>
            <w:tcW w:w="3855" w:type="pct"/>
            <w:shd w:val="clear" w:color="auto" w:fill="D9D9D9" w:themeFill="background1" w:themeFillShade="D9"/>
          </w:tcPr>
          <w:p w14:paraId="7188D94A" w14:textId="77777777" w:rsidR="008269B4" w:rsidRPr="00B44162" w:rsidRDefault="008269B4" w:rsidP="002E42FA">
            <w:pPr>
              <w:pStyle w:val="NormalWeb"/>
              <w:spacing w:before="0" w:beforeAutospacing="0" w:after="0" w:afterAutospacing="0"/>
              <w:outlineLvl w:val="0"/>
              <w:rPr>
                <w:bCs/>
                <w:vanish/>
                <w:color w:val="000080"/>
                <w:sz w:val="23"/>
                <w:szCs w:val="23"/>
              </w:rPr>
            </w:pPr>
            <w:r w:rsidRPr="00B44162">
              <w:rPr>
                <w:bCs/>
                <w:vanish/>
                <w:color w:val="000080"/>
                <w:sz w:val="23"/>
                <w:szCs w:val="23"/>
              </w:rPr>
              <w:t>Describe the influence or potential influence of the innovation on education or teaching, including how the material is used locally (at HMS), regionally, nationally, or internationally; if developed as a member of a team, describe your contribution. (</w:t>
            </w:r>
            <w:r>
              <w:rPr>
                <w:bCs/>
                <w:vanish/>
                <w:color w:val="000080"/>
                <w:sz w:val="23"/>
                <w:szCs w:val="23"/>
              </w:rPr>
              <w:t>~</w:t>
            </w:r>
            <w:r w:rsidRPr="00B44162">
              <w:rPr>
                <w:bCs/>
                <w:vanish/>
                <w:color w:val="000080"/>
                <w:sz w:val="23"/>
                <w:szCs w:val="23"/>
              </w:rPr>
              <w:t>1-3 sentences)</w:t>
            </w:r>
          </w:p>
        </w:tc>
      </w:tr>
      <w:tr w:rsidR="008269B4" w:rsidRPr="001D1D4B" w14:paraId="49BD8563"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tcPr>
          <w:p w14:paraId="1AF5CD54" w14:textId="77777777" w:rsidR="008269B4" w:rsidRPr="001D1D4B" w:rsidRDefault="008269B4" w:rsidP="002E42FA">
            <w:pPr>
              <w:pStyle w:val="NormalWeb"/>
              <w:spacing w:before="0" w:beforeAutospacing="0" w:after="0" w:afterAutospacing="0"/>
              <w:outlineLvl w:val="0"/>
              <w:rPr>
                <w:bCs/>
                <w:sz w:val="23"/>
                <w:szCs w:val="23"/>
              </w:rPr>
            </w:pPr>
          </w:p>
        </w:tc>
        <w:tc>
          <w:tcPr>
            <w:tcW w:w="3855" w:type="pct"/>
          </w:tcPr>
          <w:p w14:paraId="62D2BD85" w14:textId="77777777" w:rsidR="008269B4" w:rsidRPr="001D1D4B" w:rsidRDefault="008269B4" w:rsidP="002E42FA">
            <w:pPr>
              <w:pStyle w:val="NormalWeb"/>
              <w:spacing w:before="0" w:beforeAutospacing="0" w:after="0" w:afterAutospacing="0"/>
              <w:outlineLvl w:val="0"/>
              <w:rPr>
                <w:bCs/>
                <w:sz w:val="23"/>
                <w:szCs w:val="23"/>
              </w:rPr>
            </w:pPr>
          </w:p>
        </w:tc>
      </w:tr>
      <w:tr w:rsidR="008269B4" w:rsidRPr="001D1D4B" w14:paraId="65BC4820"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tcPr>
          <w:p w14:paraId="06B2FA4A" w14:textId="6ADE969E" w:rsidR="008269B4" w:rsidRPr="00EE351B" w:rsidRDefault="00126351" w:rsidP="002E42FA">
            <w:pPr>
              <w:pStyle w:val="NormalWeb"/>
              <w:spacing w:before="0" w:beforeAutospacing="0" w:after="0" w:afterAutospacing="0"/>
              <w:outlineLvl w:val="0"/>
              <w:rPr>
                <w:bCs/>
                <w:sz w:val="23"/>
                <w:szCs w:val="23"/>
              </w:rPr>
            </w:pPr>
            <w:r w:rsidRPr="00EE351B">
              <w:rPr>
                <w:bCs/>
                <w:sz w:val="23"/>
                <w:szCs w:val="23"/>
              </w:rPr>
              <w:t>Johns Hopkins Medical Student Education. 2017</w:t>
            </w:r>
          </w:p>
        </w:tc>
        <w:tc>
          <w:tcPr>
            <w:tcW w:w="3855" w:type="pct"/>
          </w:tcPr>
          <w:p w14:paraId="1B389BC3" w14:textId="70F5D63B" w:rsidR="008269B4" w:rsidRPr="00EE351B" w:rsidRDefault="00EE351B" w:rsidP="002E42FA">
            <w:pPr>
              <w:pStyle w:val="NormalWeb"/>
              <w:spacing w:before="0" w:beforeAutospacing="0" w:after="0" w:afterAutospacing="0"/>
              <w:outlineLvl w:val="0"/>
              <w:rPr>
                <w:bCs/>
                <w:sz w:val="23"/>
                <w:szCs w:val="23"/>
              </w:rPr>
            </w:pPr>
            <w:r w:rsidRPr="00EE351B">
              <w:rPr>
                <w:bCs/>
                <w:sz w:val="23"/>
                <w:szCs w:val="23"/>
              </w:rPr>
              <w:t>Developed a strategy for improving transparency and approachability for medical students via streamlined communication with residents/faculty on a website-based application.  This was done by creating a new website, standardizing educational resources, and generating 360 evaluations of residents/faculty.</w:t>
            </w:r>
          </w:p>
        </w:tc>
      </w:tr>
    </w:tbl>
    <w:p w14:paraId="0327EDFD" w14:textId="77777777" w:rsidR="008269B4" w:rsidRPr="001D1D4B" w:rsidRDefault="008269B4" w:rsidP="008269B4">
      <w:pPr>
        <w:pStyle w:val="NormalWeb"/>
        <w:spacing w:before="0" w:beforeAutospacing="0" w:after="0" w:afterAutospacing="0"/>
        <w:ind w:right="-288"/>
        <w:rPr>
          <w:b/>
          <w:bCs/>
          <w:sz w:val="23"/>
          <w:szCs w:val="23"/>
        </w:rPr>
      </w:pPr>
    </w:p>
    <w:p w14:paraId="2DE1A7C7" w14:textId="77777777" w:rsidR="008269B4" w:rsidRPr="001D1D4B" w:rsidRDefault="008269B4" w:rsidP="008269B4">
      <w:pPr>
        <w:pStyle w:val="Heading3D"/>
      </w:pPr>
      <w:r w:rsidRPr="001D1D4B">
        <w:t>Report of Technological and Other Scientific Innovations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273"/>
        <w:gridCol w:w="7653"/>
      </w:tblGrid>
      <w:tr w:rsidR="008269B4" w:rsidRPr="001D1D4B" w14:paraId="5DC8FA01" w14:textId="77777777" w:rsidTr="002E42FA">
        <w:trPr>
          <w:hidden/>
        </w:trPr>
        <w:tc>
          <w:tcPr>
            <w:tcW w:w="1145" w:type="pct"/>
            <w:tcBorders>
              <w:bottom w:val="single" w:sz="4" w:space="0" w:color="auto"/>
            </w:tcBorders>
            <w:shd w:val="clear" w:color="auto" w:fill="D9D9D9" w:themeFill="background1" w:themeFillShade="D9"/>
          </w:tcPr>
          <w:p w14:paraId="44EE3EDC" w14:textId="77777777" w:rsidR="008269B4" w:rsidRPr="00B44162" w:rsidRDefault="008269B4" w:rsidP="002E42FA">
            <w:pPr>
              <w:pStyle w:val="NormalWeb"/>
              <w:spacing w:before="0" w:beforeAutospacing="0" w:after="0" w:afterAutospacing="0"/>
              <w:outlineLvl w:val="0"/>
              <w:rPr>
                <w:bCs/>
                <w:vanish/>
                <w:color w:val="000080"/>
                <w:sz w:val="23"/>
                <w:szCs w:val="23"/>
              </w:rPr>
            </w:pPr>
            <w:r w:rsidRPr="00B44162">
              <w:rPr>
                <w:bCs/>
                <w:vanish/>
                <w:color w:val="000080"/>
                <w:sz w:val="23"/>
                <w:szCs w:val="23"/>
              </w:rPr>
              <w:t>Innovation;</w:t>
            </w:r>
          </w:p>
          <w:p w14:paraId="02EE45EF" w14:textId="77777777" w:rsidR="008269B4" w:rsidRPr="00B44162" w:rsidRDefault="008269B4" w:rsidP="002E42FA">
            <w:pPr>
              <w:pStyle w:val="NormalWeb"/>
              <w:spacing w:before="0" w:beforeAutospacing="0" w:after="0" w:afterAutospacing="0"/>
              <w:outlineLvl w:val="0"/>
              <w:rPr>
                <w:bCs/>
                <w:vanish/>
                <w:color w:val="000080"/>
                <w:sz w:val="23"/>
                <w:szCs w:val="23"/>
              </w:rPr>
            </w:pPr>
            <w:r w:rsidRPr="00B44162">
              <w:rPr>
                <w:bCs/>
                <w:vanish/>
                <w:color w:val="000080"/>
                <w:sz w:val="23"/>
                <w:szCs w:val="23"/>
              </w:rPr>
              <w:t xml:space="preserve">(Year(s) of activity) </w:t>
            </w:r>
          </w:p>
        </w:tc>
        <w:tc>
          <w:tcPr>
            <w:tcW w:w="3855" w:type="pct"/>
            <w:shd w:val="clear" w:color="auto" w:fill="D9D9D9" w:themeFill="background1" w:themeFillShade="D9"/>
          </w:tcPr>
          <w:p w14:paraId="09FD844B" w14:textId="77777777" w:rsidR="008269B4" w:rsidRPr="00B44162" w:rsidRDefault="008269B4" w:rsidP="002E42FA">
            <w:pPr>
              <w:pStyle w:val="NormalWeb"/>
              <w:spacing w:before="0" w:beforeAutospacing="0" w:after="120" w:afterAutospacing="0"/>
              <w:outlineLvl w:val="0"/>
              <w:rPr>
                <w:bCs/>
                <w:vanish/>
                <w:color w:val="000080"/>
                <w:sz w:val="23"/>
                <w:szCs w:val="23"/>
              </w:rPr>
            </w:pPr>
            <w:r w:rsidRPr="00B44162">
              <w:rPr>
                <w:bCs/>
                <w:vanish/>
                <w:color w:val="000080"/>
                <w:sz w:val="23"/>
                <w:szCs w:val="23"/>
              </w:rPr>
              <w:t>Describe the influence or potential influence of the innovation on research or clinical care, including how the material is used locally (at HMS), regionally, nationally, or internationally; if developed as a member of a team, describe your contribution. (</w:t>
            </w:r>
            <w:r>
              <w:rPr>
                <w:bCs/>
                <w:vanish/>
                <w:color w:val="000080"/>
                <w:sz w:val="23"/>
                <w:szCs w:val="23"/>
              </w:rPr>
              <w:t>~</w:t>
            </w:r>
            <w:r w:rsidRPr="00B44162">
              <w:rPr>
                <w:bCs/>
                <w:vanish/>
                <w:color w:val="000080"/>
                <w:sz w:val="23"/>
                <w:szCs w:val="23"/>
              </w:rPr>
              <w:t>1-3 sentences)</w:t>
            </w:r>
          </w:p>
        </w:tc>
      </w:tr>
      <w:tr w:rsidR="008269B4" w:rsidRPr="001D1D4B" w14:paraId="2795500D" w14:textId="77777777" w:rsidTr="002E42FA">
        <w:trPr>
          <w:hidden/>
        </w:trPr>
        <w:tc>
          <w:tcPr>
            <w:tcW w:w="1145" w:type="pct"/>
            <w:tcBorders>
              <w:top w:val="single" w:sz="4" w:space="0" w:color="auto"/>
              <w:left w:val="nil"/>
              <w:bottom w:val="nil"/>
              <w:right w:val="single" w:sz="4" w:space="0" w:color="auto"/>
            </w:tcBorders>
          </w:tcPr>
          <w:p w14:paraId="022BD126" w14:textId="77777777" w:rsidR="008269B4" w:rsidRPr="00B44162" w:rsidRDefault="008269B4" w:rsidP="002E42FA">
            <w:pPr>
              <w:pStyle w:val="NormalWeb"/>
              <w:spacing w:before="0" w:beforeAutospacing="0" w:after="0" w:afterAutospacing="0"/>
              <w:outlineLvl w:val="0"/>
              <w:rPr>
                <w:bCs/>
                <w:vanish/>
                <w:color w:val="000080"/>
                <w:sz w:val="23"/>
                <w:szCs w:val="23"/>
              </w:rPr>
            </w:pPr>
          </w:p>
        </w:tc>
        <w:tc>
          <w:tcPr>
            <w:tcW w:w="3855" w:type="pct"/>
            <w:tcBorders>
              <w:left w:val="single" w:sz="4" w:space="0" w:color="auto"/>
            </w:tcBorders>
            <w:shd w:val="clear" w:color="auto" w:fill="D9D9D9" w:themeFill="background1" w:themeFillShade="D9"/>
          </w:tcPr>
          <w:p w14:paraId="66034C5C" w14:textId="77777777" w:rsidR="008269B4" w:rsidRPr="00B44162" w:rsidRDefault="008269B4" w:rsidP="002E42FA">
            <w:pPr>
              <w:pStyle w:val="NormalWeb"/>
              <w:spacing w:before="0" w:beforeAutospacing="0" w:after="0" w:afterAutospacing="0"/>
              <w:outlineLvl w:val="0"/>
              <w:rPr>
                <w:bCs/>
                <w:vanish/>
                <w:color w:val="000080"/>
                <w:sz w:val="23"/>
                <w:szCs w:val="23"/>
              </w:rPr>
            </w:pPr>
            <w:r>
              <w:rPr>
                <w:bCs/>
                <w:vanish/>
                <w:color w:val="000080"/>
                <w:sz w:val="23"/>
                <w:szCs w:val="23"/>
              </w:rPr>
              <w:t>If applicable, list information regarding any pending, awarded, and/or licensed patents.</w:t>
            </w:r>
          </w:p>
        </w:tc>
      </w:tr>
      <w:tr w:rsidR="008269B4" w:rsidRPr="001D1D4B" w14:paraId="1EF3F9C4"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tcPr>
          <w:p w14:paraId="0B11D4EA" w14:textId="77777777" w:rsidR="008269B4" w:rsidRDefault="008B2D96" w:rsidP="002E42FA">
            <w:pPr>
              <w:pStyle w:val="NormalWeb"/>
              <w:spacing w:before="0" w:beforeAutospacing="0" w:after="0" w:afterAutospacing="0"/>
              <w:outlineLvl w:val="0"/>
              <w:rPr>
                <w:bCs/>
                <w:sz w:val="23"/>
                <w:szCs w:val="23"/>
              </w:rPr>
            </w:pPr>
            <w:proofErr w:type="spellStart"/>
            <w:r>
              <w:rPr>
                <w:bCs/>
                <w:sz w:val="23"/>
                <w:szCs w:val="23"/>
              </w:rPr>
              <w:t>Serosafe</w:t>
            </w:r>
            <w:proofErr w:type="spellEnd"/>
            <w:r>
              <w:rPr>
                <w:bCs/>
                <w:sz w:val="23"/>
                <w:szCs w:val="23"/>
              </w:rPr>
              <w:t xml:space="preserve"> novel surgical drains and catheters </w:t>
            </w:r>
          </w:p>
          <w:p w14:paraId="262CB90C" w14:textId="49855515" w:rsidR="008B2D96" w:rsidRPr="001D1D4B" w:rsidRDefault="008B2D96" w:rsidP="002E42FA">
            <w:pPr>
              <w:pStyle w:val="NormalWeb"/>
              <w:spacing w:before="0" w:beforeAutospacing="0" w:after="0" w:afterAutospacing="0"/>
              <w:outlineLvl w:val="0"/>
              <w:rPr>
                <w:bCs/>
                <w:sz w:val="23"/>
                <w:szCs w:val="23"/>
              </w:rPr>
            </w:pPr>
            <w:r>
              <w:rPr>
                <w:bCs/>
                <w:sz w:val="23"/>
                <w:szCs w:val="23"/>
              </w:rPr>
              <w:t>(2022-)</w:t>
            </w:r>
          </w:p>
        </w:tc>
        <w:tc>
          <w:tcPr>
            <w:tcW w:w="3855" w:type="pct"/>
          </w:tcPr>
          <w:p w14:paraId="4F4195A5" w14:textId="4C740B1F" w:rsidR="008269B4" w:rsidRDefault="008B2D96" w:rsidP="002E42FA">
            <w:pPr>
              <w:pStyle w:val="NormalWeb"/>
              <w:spacing w:before="0" w:beforeAutospacing="0" w:after="0" w:afterAutospacing="0"/>
              <w:outlineLvl w:val="0"/>
              <w:rPr>
                <w:bCs/>
                <w:sz w:val="23"/>
                <w:szCs w:val="23"/>
              </w:rPr>
            </w:pPr>
            <w:r>
              <w:rPr>
                <w:bCs/>
                <w:sz w:val="23"/>
                <w:szCs w:val="23"/>
              </w:rPr>
              <w:t xml:space="preserve">My research group developed a novel array of surgical drains and catheters </w:t>
            </w:r>
            <w:r w:rsidR="008D555B">
              <w:rPr>
                <w:bCs/>
                <w:sz w:val="23"/>
                <w:szCs w:val="23"/>
              </w:rPr>
              <w:t xml:space="preserve">whose aim is </w:t>
            </w:r>
            <w:r>
              <w:rPr>
                <w:bCs/>
                <w:sz w:val="23"/>
                <w:szCs w:val="23"/>
              </w:rPr>
              <w:t>to minimize pain, advance safety, and improve the patient experience.</w:t>
            </w:r>
            <w:r w:rsidR="008D555B">
              <w:rPr>
                <w:bCs/>
                <w:sz w:val="23"/>
                <w:szCs w:val="23"/>
              </w:rPr>
              <w:t xml:space="preserve">  These devices are currently being tested in the first in-human clinical </w:t>
            </w:r>
            <w:proofErr w:type="spellStart"/>
            <w:r w:rsidR="008D555B">
              <w:rPr>
                <w:bCs/>
                <w:sz w:val="23"/>
                <w:szCs w:val="23"/>
              </w:rPr>
              <w:t>trails</w:t>
            </w:r>
            <w:proofErr w:type="spellEnd"/>
            <w:r w:rsidR="008D555B">
              <w:rPr>
                <w:bCs/>
                <w:sz w:val="23"/>
                <w:szCs w:val="23"/>
              </w:rPr>
              <w:t xml:space="preserve">. </w:t>
            </w:r>
          </w:p>
          <w:p w14:paraId="5E7253AF" w14:textId="77777777" w:rsidR="008B2D96" w:rsidRDefault="008B2D96" w:rsidP="002E42FA">
            <w:pPr>
              <w:pStyle w:val="NormalWeb"/>
              <w:spacing w:before="0" w:beforeAutospacing="0" w:after="0" w:afterAutospacing="0"/>
              <w:outlineLvl w:val="0"/>
              <w:rPr>
                <w:bCs/>
                <w:sz w:val="23"/>
                <w:szCs w:val="23"/>
              </w:rPr>
            </w:pPr>
          </w:p>
          <w:p w14:paraId="1CC3CF4A" w14:textId="503322CE" w:rsidR="008B2D96" w:rsidRPr="001D1D4B" w:rsidRDefault="008B2D96" w:rsidP="002E42FA">
            <w:pPr>
              <w:pStyle w:val="NormalWeb"/>
              <w:spacing w:before="0" w:beforeAutospacing="0" w:after="0" w:afterAutospacing="0"/>
              <w:outlineLvl w:val="0"/>
              <w:rPr>
                <w:bCs/>
                <w:sz w:val="23"/>
                <w:szCs w:val="23"/>
              </w:rPr>
            </w:pPr>
            <w:r>
              <w:rPr>
                <w:bCs/>
                <w:sz w:val="23"/>
                <w:szCs w:val="23"/>
              </w:rPr>
              <w:t xml:space="preserve">US Patent Application, </w:t>
            </w:r>
            <w:r w:rsidR="008F125F">
              <w:rPr>
                <w:bCs/>
                <w:sz w:val="23"/>
                <w:szCs w:val="23"/>
              </w:rPr>
              <w:t>US2023/031347.  W02024054375A1</w:t>
            </w:r>
          </w:p>
        </w:tc>
      </w:tr>
      <w:tr w:rsidR="008269B4" w:rsidRPr="001D1D4B" w14:paraId="136604AB" w14:textId="77777777" w:rsidTr="002E42FA">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tcPr>
          <w:p w14:paraId="10C18A4E" w14:textId="77777777" w:rsidR="008269B4" w:rsidRPr="001D1D4B" w:rsidRDefault="008269B4" w:rsidP="002E42FA">
            <w:pPr>
              <w:pStyle w:val="NormalWeb"/>
              <w:spacing w:before="0" w:beforeAutospacing="0" w:after="0" w:afterAutospacing="0"/>
              <w:outlineLvl w:val="0"/>
              <w:rPr>
                <w:bCs/>
                <w:sz w:val="23"/>
                <w:szCs w:val="23"/>
              </w:rPr>
            </w:pPr>
          </w:p>
        </w:tc>
        <w:tc>
          <w:tcPr>
            <w:tcW w:w="3855" w:type="pct"/>
          </w:tcPr>
          <w:p w14:paraId="6BE38B5B" w14:textId="77777777" w:rsidR="008269B4" w:rsidRPr="001D1D4B" w:rsidRDefault="008269B4" w:rsidP="002E42FA">
            <w:pPr>
              <w:pStyle w:val="NormalWeb"/>
              <w:spacing w:before="0" w:beforeAutospacing="0" w:after="0" w:afterAutospacing="0"/>
              <w:outlineLvl w:val="0"/>
              <w:rPr>
                <w:bCs/>
                <w:sz w:val="23"/>
                <w:szCs w:val="23"/>
              </w:rPr>
            </w:pPr>
          </w:p>
        </w:tc>
      </w:tr>
    </w:tbl>
    <w:p w14:paraId="58BF2889" w14:textId="6722EDAB" w:rsidR="009B32E3" w:rsidRPr="009B32E3" w:rsidRDefault="009B32E3" w:rsidP="008269B4">
      <w:pPr>
        <w:pStyle w:val="NormalWeb"/>
        <w:spacing w:before="0" w:beforeAutospacing="0" w:after="0" w:afterAutospacing="0"/>
        <w:rPr>
          <w:bCs/>
          <w:sz w:val="23"/>
          <w:szCs w:val="23"/>
        </w:rPr>
      </w:pPr>
    </w:p>
    <w:tbl>
      <w:tblPr>
        <w:tblW w:w="5000" w:type="pct"/>
        <w:tblLook w:val="01E0" w:firstRow="1" w:lastRow="1" w:firstColumn="1" w:lastColumn="1" w:noHBand="0" w:noVBand="0"/>
      </w:tblPr>
      <w:tblGrid>
        <w:gridCol w:w="2275"/>
        <w:gridCol w:w="7661"/>
      </w:tblGrid>
      <w:tr w:rsidR="009B32E3" w:rsidRPr="001D1D4B" w14:paraId="56D59587" w14:textId="77777777" w:rsidTr="00F374B8">
        <w:tc>
          <w:tcPr>
            <w:tcW w:w="1145" w:type="pct"/>
          </w:tcPr>
          <w:p w14:paraId="16EE45F8" w14:textId="77777777" w:rsidR="009B32E3" w:rsidRDefault="009B32E3" w:rsidP="00F374B8">
            <w:pPr>
              <w:pStyle w:val="NormalWeb"/>
              <w:spacing w:before="0" w:beforeAutospacing="0" w:after="0" w:afterAutospacing="0"/>
              <w:outlineLvl w:val="0"/>
              <w:rPr>
                <w:bCs/>
                <w:sz w:val="23"/>
                <w:szCs w:val="23"/>
              </w:rPr>
            </w:pPr>
            <w:r>
              <w:rPr>
                <w:bCs/>
                <w:sz w:val="23"/>
                <w:szCs w:val="23"/>
              </w:rPr>
              <w:t>Calisto Concierge LLC</w:t>
            </w:r>
          </w:p>
          <w:p w14:paraId="138D7D39" w14:textId="2C190880" w:rsidR="009B32E3" w:rsidRPr="001D1D4B" w:rsidRDefault="009B32E3" w:rsidP="00F374B8">
            <w:pPr>
              <w:pStyle w:val="NormalWeb"/>
              <w:spacing w:before="0" w:beforeAutospacing="0" w:after="0" w:afterAutospacing="0"/>
              <w:outlineLvl w:val="0"/>
              <w:rPr>
                <w:bCs/>
                <w:sz w:val="23"/>
                <w:szCs w:val="23"/>
              </w:rPr>
            </w:pPr>
            <w:r>
              <w:rPr>
                <w:bCs/>
                <w:sz w:val="23"/>
                <w:szCs w:val="23"/>
              </w:rPr>
              <w:t>(2021-)</w:t>
            </w:r>
          </w:p>
        </w:tc>
        <w:tc>
          <w:tcPr>
            <w:tcW w:w="3855" w:type="pct"/>
          </w:tcPr>
          <w:p w14:paraId="4B9CBB98" w14:textId="08E32E99" w:rsidR="009B32E3" w:rsidRPr="001D1D4B" w:rsidRDefault="009B32E3" w:rsidP="00F374B8">
            <w:pPr>
              <w:pStyle w:val="NormalWeb"/>
              <w:spacing w:before="0" w:beforeAutospacing="0" w:after="0" w:afterAutospacing="0"/>
              <w:outlineLvl w:val="0"/>
              <w:rPr>
                <w:bCs/>
                <w:sz w:val="23"/>
                <w:szCs w:val="23"/>
              </w:rPr>
            </w:pPr>
            <w:r>
              <w:rPr>
                <w:bCs/>
                <w:sz w:val="23"/>
                <w:szCs w:val="23"/>
              </w:rPr>
              <w:t xml:space="preserve">Co-founded a mobile medical aesthetics company providing </w:t>
            </w:r>
            <w:r w:rsidR="009E25AE">
              <w:rPr>
                <w:bCs/>
                <w:sz w:val="23"/>
                <w:szCs w:val="23"/>
              </w:rPr>
              <w:t xml:space="preserve">at-home healthcare to minimize wait-time and lessen exposure to respiratory viruses during COVID-19 pandemic.  </w:t>
            </w:r>
          </w:p>
        </w:tc>
      </w:tr>
    </w:tbl>
    <w:p w14:paraId="255EF996" w14:textId="11FAACAD" w:rsidR="009B32E3" w:rsidRPr="009B32E3" w:rsidRDefault="009B32E3" w:rsidP="008269B4">
      <w:pPr>
        <w:pStyle w:val="NormalWeb"/>
        <w:spacing w:before="0" w:beforeAutospacing="0" w:after="0" w:afterAutospacing="0"/>
        <w:rPr>
          <w:bCs/>
          <w:sz w:val="23"/>
          <w:szCs w:val="23"/>
        </w:rPr>
      </w:pPr>
    </w:p>
    <w:p w14:paraId="30A887AB" w14:textId="77777777" w:rsidR="008269B4" w:rsidRPr="001D1D4B" w:rsidRDefault="008269B4" w:rsidP="008269B4">
      <w:pPr>
        <w:pStyle w:val="Heading3C"/>
      </w:pPr>
      <w:r w:rsidRPr="001D1D4B">
        <w:t xml:space="preserve">Report of Education of Patients and Service to the Community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9926"/>
      </w:tblGrid>
      <w:tr w:rsidR="008269B4" w:rsidRPr="001D1D4B" w14:paraId="0632EDA6" w14:textId="77777777" w:rsidTr="002E42FA">
        <w:trPr>
          <w:hidden/>
        </w:trPr>
        <w:tc>
          <w:tcPr>
            <w:tcW w:w="5000" w:type="pct"/>
            <w:tcBorders>
              <w:bottom w:val="single" w:sz="4" w:space="0" w:color="auto"/>
            </w:tcBorders>
            <w:shd w:val="clear" w:color="auto" w:fill="D9D9D9" w:themeFill="background1" w:themeFillShade="D9"/>
          </w:tcPr>
          <w:p w14:paraId="4C697ED1" w14:textId="77777777" w:rsidR="008269B4" w:rsidRPr="001D1D4B" w:rsidRDefault="008269B4" w:rsidP="002E42FA">
            <w:pPr>
              <w:pStyle w:val="NormalWeb"/>
              <w:spacing w:before="0" w:beforeAutospacing="0" w:after="0" w:afterAutospacing="0"/>
              <w:outlineLvl w:val="0"/>
              <w:rPr>
                <w:bCs/>
                <w:vanish/>
                <w:color w:val="000066"/>
                <w:sz w:val="23"/>
                <w:szCs w:val="23"/>
              </w:rPr>
            </w:pPr>
            <w:r w:rsidRPr="001D1D4B">
              <w:rPr>
                <w:vanish/>
                <w:color w:val="000066"/>
                <w:sz w:val="23"/>
                <w:szCs w:val="23"/>
                <w:lang w:bidi="en-US"/>
              </w:rPr>
              <w:t>Check the most appropriate statement below (double click the chosen box and change the default value to “checked”)</w:t>
            </w:r>
          </w:p>
        </w:tc>
      </w:tr>
    </w:tbl>
    <w:p w14:paraId="6AD3A4FC" w14:textId="15792DD3" w:rsidR="008269B4" w:rsidRPr="001D1D4B" w:rsidRDefault="001B7F51" w:rsidP="008269B4">
      <w:pPr>
        <w:pStyle w:val="NormalWeb"/>
        <w:shd w:val="clear" w:color="auto" w:fill="FFFFFF"/>
        <w:spacing w:before="120" w:beforeAutospacing="0" w:after="60" w:afterAutospacing="0"/>
        <w:rPr>
          <w:i/>
          <w:sz w:val="23"/>
          <w:szCs w:val="23"/>
          <w:lang w:bidi="en-US"/>
        </w:rPr>
      </w:pPr>
      <w:r w:rsidRPr="00437131">
        <w:rPr>
          <w:i/>
          <w:sz w:val="23"/>
          <w:szCs w:val="23"/>
          <w:lang w:bidi="en-US"/>
        </w:rPr>
        <w:fldChar w:fldCharType="begin">
          <w:ffData>
            <w:name w:val=""/>
            <w:enabled/>
            <w:calcOnExit w:val="0"/>
            <w:checkBox>
              <w:sizeAuto/>
              <w:default w:val="1"/>
            </w:checkBox>
          </w:ffData>
        </w:fldChar>
      </w:r>
      <w:r w:rsidRPr="00437131">
        <w:rPr>
          <w:i/>
          <w:sz w:val="23"/>
          <w:szCs w:val="23"/>
          <w:lang w:bidi="en-US"/>
        </w:rPr>
        <w:instrText xml:space="preserve"> FORMCHECKBOX </w:instrText>
      </w:r>
      <w:r w:rsidRPr="00437131">
        <w:rPr>
          <w:i/>
          <w:sz w:val="23"/>
          <w:szCs w:val="23"/>
          <w:lang w:bidi="en-US"/>
        </w:rPr>
      </w:r>
      <w:r w:rsidRPr="00437131">
        <w:rPr>
          <w:i/>
          <w:sz w:val="23"/>
          <w:szCs w:val="23"/>
          <w:lang w:bidi="en-US"/>
        </w:rPr>
        <w:fldChar w:fldCharType="separate"/>
      </w:r>
      <w:r w:rsidRPr="00437131">
        <w:rPr>
          <w:i/>
          <w:sz w:val="23"/>
          <w:szCs w:val="23"/>
          <w:lang w:bidi="en-US"/>
        </w:rPr>
        <w:fldChar w:fldCharType="end"/>
      </w:r>
      <w:r w:rsidR="008269B4" w:rsidRPr="001D1D4B">
        <w:rPr>
          <w:i/>
          <w:sz w:val="23"/>
          <w:szCs w:val="23"/>
          <w:lang w:bidi="en-US"/>
        </w:rPr>
        <w:t xml:space="preserve">  No presentations below were sponsored by 3</w:t>
      </w:r>
      <w:r w:rsidR="008269B4" w:rsidRPr="001D1D4B">
        <w:rPr>
          <w:i/>
          <w:sz w:val="23"/>
          <w:szCs w:val="23"/>
          <w:vertAlign w:val="superscript"/>
          <w:lang w:bidi="en-US"/>
        </w:rPr>
        <w:t>rd</w:t>
      </w:r>
      <w:r w:rsidR="008269B4" w:rsidRPr="001D1D4B">
        <w:rPr>
          <w:i/>
          <w:sz w:val="23"/>
          <w:szCs w:val="23"/>
          <w:lang w:bidi="en-US"/>
        </w:rPr>
        <w:t xml:space="preserve"> parties/outside entities</w:t>
      </w:r>
    </w:p>
    <w:p w14:paraId="546D53C7" w14:textId="77777777" w:rsidR="008269B4" w:rsidRPr="001D1D4B" w:rsidRDefault="008269B4" w:rsidP="008269B4">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Check2"/>
            <w:enabled/>
            <w:calcOnExit w:val="0"/>
            <w:checkBox>
              <w:sizeAuto/>
              <w:default w:val="0"/>
            </w:checkBox>
          </w:ffData>
        </w:fldChar>
      </w:r>
      <w:bookmarkStart w:id="2" w:name="Check2"/>
      <w:r w:rsidRPr="001D1D4B">
        <w:rPr>
          <w:i/>
          <w:sz w:val="23"/>
          <w:szCs w:val="23"/>
          <w:lang w:bidi="en-US"/>
        </w:rPr>
        <w:instrText xml:space="preserve"> FORMCHECKBOX </w:instrText>
      </w:r>
      <w:r w:rsidRPr="001D1D4B">
        <w:rPr>
          <w:i/>
          <w:sz w:val="23"/>
          <w:szCs w:val="23"/>
          <w:lang w:bidi="en-US"/>
        </w:rPr>
      </w:r>
      <w:r w:rsidRPr="001D1D4B">
        <w:rPr>
          <w:i/>
          <w:sz w:val="23"/>
          <w:szCs w:val="23"/>
          <w:lang w:bidi="en-US"/>
        </w:rPr>
        <w:fldChar w:fldCharType="separate"/>
      </w:r>
      <w:r w:rsidRPr="001D1D4B">
        <w:rPr>
          <w:i/>
          <w:sz w:val="23"/>
          <w:szCs w:val="23"/>
          <w:lang w:bidi="en-US"/>
        </w:rPr>
        <w:fldChar w:fldCharType="end"/>
      </w:r>
      <w:bookmarkEnd w:id="2"/>
      <w:r w:rsidRPr="001D1D4B">
        <w:rPr>
          <w:i/>
          <w:sz w:val="23"/>
          <w:szCs w:val="23"/>
          <w:lang w:bidi="en-US"/>
        </w:rPr>
        <w:t xml:space="preserve">  Those presentations below sponsored by outside entities are so noted and the sponsor(s) is (are) identified.</w:t>
      </w:r>
    </w:p>
    <w:p w14:paraId="0133D96E" w14:textId="77777777" w:rsidR="008269B4" w:rsidRPr="001D1D4B" w:rsidRDefault="008269B4" w:rsidP="008269B4">
      <w:pPr>
        <w:pStyle w:val="Heading3B"/>
        <w:rPr>
          <w:i/>
        </w:rPr>
      </w:pPr>
      <w:r w:rsidRPr="001D1D4B">
        <w:t>Activities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269B4" w:rsidRPr="001D1D4B" w14:paraId="0B3347C4" w14:textId="77777777" w:rsidTr="002E42FA">
        <w:trPr>
          <w:hidden/>
        </w:trPr>
        <w:tc>
          <w:tcPr>
            <w:tcW w:w="689" w:type="pct"/>
            <w:tcBorders>
              <w:bottom w:val="single" w:sz="4" w:space="0" w:color="auto"/>
            </w:tcBorders>
            <w:shd w:val="clear" w:color="auto" w:fill="D9D9D9" w:themeFill="background1" w:themeFillShade="D9"/>
          </w:tcPr>
          <w:p w14:paraId="3D290629"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69DE2B62"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Organization or institution / Role (Sponsor, if any)</w:t>
            </w:r>
          </w:p>
        </w:tc>
      </w:tr>
      <w:tr w:rsidR="008269B4" w:rsidRPr="001D1D4B" w14:paraId="09834291" w14:textId="77777777" w:rsidTr="002E42FA">
        <w:trPr>
          <w:hidden/>
        </w:trPr>
        <w:tc>
          <w:tcPr>
            <w:tcW w:w="689" w:type="pct"/>
            <w:tcBorders>
              <w:top w:val="single" w:sz="4" w:space="0" w:color="auto"/>
              <w:left w:val="nil"/>
              <w:bottom w:val="nil"/>
              <w:right w:val="single" w:sz="4" w:space="0" w:color="auto"/>
            </w:tcBorders>
          </w:tcPr>
          <w:p w14:paraId="4954D2AA" w14:textId="77777777" w:rsidR="008269B4" w:rsidRPr="001D1D4B" w:rsidRDefault="008269B4" w:rsidP="002E42FA">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5622A0E5"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One sentence description (optional)</w:t>
            </w:r>
          </w:p>
        </w:tc>
      </w:tr>
    </w:tbl>
    <w:p w14:paraId="0B9D7232" w14:textId="77777777" w:rsidR="008269B4" w:rsidRPr="001D1D4B" w:rsidRDefault="008269B4" w:rsidP="008269B4">
      <w:pPr>
        <w:pStyle w:val="NormalA"/>
      </w:pPr>
    </w:p>
    <w:tbl>
      <w:tblPr>
        <w:tblW w:w="5000" w:type="pct"/>
        <w:tblLook w:val="01E0" w:firstRow="1" w:lastRow="1" w:firstColumn="1" w:lastColumn="1" w:noHBand="0" w:noVBand="0"/>
      </w:tblPr>
      <w:tblGrid>
        <w:gridCol w:w="1407"/>
        <w:gridCol w:w="8529"/>
      </w:tblGrid>
      <w:tr w:rsidR="008269B4" w:rsidRPr="001D1D4B" w14:paraId="6FB5B788" w14:textId="77777777" w:rsidTr="002E42FA">
        <w:tc>
          <w:tcPr>
            <w:tcW w:w="708" w:type="pct"/>
          </w:tcPr>
          <w:p w14:paraId="3232A083" w14:textId="2329A140" w:rsidR="008269B4" w:rsidRPr="001D1D4B" w:rsidRDefault="008269B4" w:rsidP="00380311">
            <w:pPr>
              <w:pStyle w:val="NormalWeb"/>
              <w:spacing w:before="0" w:beforeAutospacing="0" w:after="0" w:afterAutospacing="0"/>
              <w:outlineLvl w:val="0"/>
              <w:rPr>
                <w:bCs/>
                <w:sz w:val="23"/>
                <w:szCs w:val="23"/>
              </w:rPr>
            </w:pPr>
          </w:p>
        </w:tc>
        <w:tc>
          <w:tcPr>
            <w:tcW w:w="4292" w:type="pct"/>
          </w:tcPr>
          <w:p w14:paraId="5B448BD8" w14:textId="77777777" w:rsidR="008269B4" w:rsidRPr="001D1D4B" w:rsidRDefault="008269B4" w:rsidP="002E42FA">
            <w:pPr>
              <w:pStyle w:val="NormalWeb"/>
              <w:spacing w:before="0" w:beforeAutospacing="0" w:after="120" w:afterAutospacing="0"/>
              <w:outlineLvl w:val="0"/>
              <w:rPr>
                <w:bCs/>
                <w:sz w:val="23"/>
                <w:szCs w:val="23"/>
              </w:rPr>
            </w:pPr>
          </w:p>
        </w:tc>
      </w:tr>
      <w:tr w:rsidR="008269B4" w:rsidRPr="001D1D4B" w14:paraId="4FF4589F" w14:textId="77777777" w:rsidTr="002E42FA">
        <w:tc>
          <w:tcPr>
            <w:tcW w:w="708" w:type="pct"/>
          </w:tcPr>
          <w:p w14:paraId="294EC2FC" w14:textId="0F1BD537" w:rsidR="008269B4" w:rsidRPr="001D1D4B" w:rsidRDefault="008269B4" w:rsidP="002E42FA">
            <w:pPr>
              <w:pStyle w:val="NormalWeb"/>
              <w:spacing w:before="0" w:beforeAutospacing="0" w:after="0" w:afterAutospacing="0"/>
              <w:outlineLvl w:val="0"/>
              <w:rPr>
                <w:bCs/>
                <w:sz w:val="23"/>
                <w:szCs w:val="23"/>
              </w:rPr>
            </w:pPr>
          </w:p>
        </w:tc>
        <w:tc>
          <w:tcPr>
            <w:tcW w:w="4292" w:type="pct"/>
          </w:tcPr>
          <w:p w14:paraId="4D9B0AA6" w14:textId="77777777" w:rsidR="008269B4" w:rsidRPr="001D1D4B" w:rsidRDefault="008269B4" w:rsidP="002E42FA">
            <w:pPr>
              <w:pStyle w:val="NormalWeb"/>
              <w:spacing w:before="0" w:beforeAutospacing="0" w:after="120" w:afterAutospacing="0"/>
              <w:outlineLvl w:val="0"/>
              <w:rPr>
                <w:bCs/>
                <w:sz w:val="23"/>
                <w:szCs w:val="23"/>
              </w:rPr>
            </w:pPr>
            <w:r w:rsidRPr="001D1D4B">
              <w:rPr>
                <w:bCs/>
                <w:sz w:val="23"/>
                <w:szCs w:val="23"/>
              </w:rPr>
              <w:t xml:space="preserve"> </w:t>
            </w:r>
          </w:p>
        </w:tc>
      </w:tr>
    </w:tbl>
    <w:p w14:paraId="6BF8AF30" w14:textId="77777777" w:rsidR="008269B4" w:rsidRPr="001D1D4B" w:rsidRDefault="008269B4" w:rsidP="008269B4">
      <w:pPr>
        <w:pStyle w:val="NormalWeb"/>
        <w:spacing w:before="0" w:beforeAutospacing="0" w:after="0" w:afterAutospacing="0"/>
        <w:rPr>
          <w:b/>
          <w:sz w:val="23"/>
          <w:szCs w:val="23"/>
        </w:rPr>
      </w:pPr>
    </w:p>
    <w:p w14:paraId="3E65C610" w14:textId="77777777" w:rsidR="008269B4" w:rsidRPr="001D1D4B" w:rsidRDefault="008269B4" w:rsidP="008269B4">
      <w:pPr>
        <w:pStyle w:val="Heading3B"/>
      </w:pPr>
      <w:r w:rsidRPr="001D1D4B">
        <w:t>Educational Material for Patients and the Lay Community:</w:t>
      </w:r>
    </w:p>
    <w:p w14:paraId="616C36F1" w14:textId="77777777" w:rsidR="008269B4" w:rsidRPr="001D1D4B" w:rsidRDefault="008269B4" w:rsidP="008269B4">
      <w:pPr>
        <w:pStyle w:val="Heading4C"/>
      </w:pPr>
      <w:r w:rsidRPr="001D1D4B">
        <w:t>Books, articles, and presentations in other media</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2"/>
        <w:gridCol w:w="2551"/>
        <w:gridCol w:w="2950"/>
        <w:gridCol w:w="3053"/>
      </w:tblGrid>
      <w:tr w:rsidR="008269B4" w:rsidRPr="001D1D4B" w14:paraId="00134503" w14:textId="77777777" w:rsidTr="002E42FA">
        <w:trPr>
          <w:hidden/>
        </w:trPr>
        <w:tc>
          <w:tcPr>
            <w:tcW w:w="691" w:type="pct"/>
            <w:shd w:val="clear" w:color="auto" w:fill="D9D9D9" w:themeFill="background1" w:themeFillShade="D9"/>
          </w:tcPr>
          <w:p w14:paraId="0F84A14F"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85" w:type="pct"/>
            <w:shd w:val="clear" w:color="auto" w:fill="D9D9D9" w:themeFill="background1" w:themeFillShade="D9"/>
          </w:tcPr>
          <w:p w14:paraId="6E2CFA6F"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486" w:type="pct"/>
            <w:shd w:val="clear" w:color="auto" w:fill="D9D9D9" w:themeFill="background1" w:themeFillShade="D9"/>
          </w:tcPr>
          <w:p w14:paraId="4E907101"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Type of contribution (Sponsor, if any)</w:t>
            </w:r>
          </w:p>
        </w:tc>
        <w:tc>
          <w:tcPr>
            <w:tcW w:w="1538" w:type="pct"/>
            <w:shd w:val="clear" w:color="auto" w:fill="D9D9D9" w:themeFill="background1" w:themeFillShade="D9"/>
          </w:tcPr>
          <w:p w14:paraId="164C16CC"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Citation, if any</w:t>
            </w:r>
          </w:p>
        </w:tc>
      </w:tr>
    </w:tbl>
    <w:p w14:paraId="7E4B40B4" w14:textId="77777777" w:rsidR="008269B4" w:rsidRPr="001D1D4B" w:rsidRDefault="008269B4" w:rsidP="008269B4">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20"/>
        <w:gridCol w:w="2607"/>
        <w:gridCol w:w="2953"/>
        <w:gridCol w:w="3056"/>
      </w:tblGrid>
      <w:tr w:rsidR="008269B4" w:rsidRPr="001D1D4B" w14:paraId="7AF06A22" w14:textId="77777777" w:rsidTr="002E42FA">
        <w:tc>
          <w:tcPr>
            <w:tcW w:w="664" w:type="pct"/>
          </w:tcPr>
          <w:p w14:paraId="27FE3793"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1312" w:type="pct"/>
          </w:tcPr>
          <w:p w14:paraId="5EA6BF2B"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1486" w:type="pct"/>
          </w:tcPr>
          <w:p w14:paraId="3E00BA60"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1538" w:type="pct"/>
          </w:tcPr>
          <w:p w14:paraId="3CFAC1FA" w14:textId="77777777" w:rsidR="008269B4" w:rsidRPr="001D1D4B" w:rsidRDefault="008269B4" w:rsidP="002E42FA">
            <w:pPr>
              <w:pStyle w:val="NormalWeb"/>
              <w:spacing w:before="0" w:beforeAutospacing="0" w:after="120" w:afterAutospacing="0"/>
              <w:outlineLvl w:val="0"/>
              <w:rPr>
                <w:bCs/>
                <w:color w:val="000000"/>
                <w:sz w:val="23"/>
                <w:szCs w:val="23"/>
              </w:rPr>
            </w:pPr>
          </w:p>
        </w:tc>
      </w:tr>
    </w:tbl>
    <w:p w14:paraId="7424A424" w14:textId="77777777" w:rsidR="008269B4" w:rsidRPr="001D1D4B" w:rsidRDefault="008269B4" w:rsidP="008269B4">
      <w:pPr>
        <w:pStyle w:val="NoSpacing"/>
        <w:rPr>
          <w:rFonts w:ascii="Times New Roman" w:hAnsi="Times New Roman" w:cs="Times New Roman"/>
          <w:sz w:val="23"/>
          <w:szCs w:val="23"/>
        </w:rPr>
      </w:pPr>
    </w:p>
    <w:p w14:paraId="3CB9FAC8" w14:textId="77777777" w:rsidR="008269B4" w:rsidRPr="001D1D4B" w:rsidRDefault="008269B4" w:rsidP="008269B4">
      <w:pPr>
        <w:pStyle w:val="Heading4C"/>
      </w:pPr>
      <w:r w:rsidRPr="001D1D4B">
        <w:t xml:space="preserve">Educational material or curricula developed for non-professional </w:t>
      </w:r>
      <w:r>
        <w:t>audiences</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2"/>
        <w:gridCol w:w="2551"/>
        <w:gridCol w:w="2950"/>
        <w:gridCol w:w="3053"/>
      </w:tblGrid>
      <w:tr w:rsidR="008269B4" w:rsidRPr="001D1D4B" w14:paraId="0E26AE29" w14:textId="77777777" w:rsidTr="002E42FA">
        <w:trPr>
          <w:hidden/>
        </w:trPr>
        <w:tc>
          <w:tcPr>
            <w:tcW w:w="691" w:type="pct"/>
            <w:shd w:val="clear" w:color="auto" w:fill="D9D9D9" w:themeFill="background1" w:themeFillShade="D9"/>
          </w:tcPr>
          <w:p w14:paraId="45D68E51"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85" w:type="pct"/>
            <w:shd w:val="clear" w:color="auto" w:fill="D9D9D9" w:themeFill="background1" w:themeFillShade="D9"/>
          </w:tcPr>
          <w:p w14:paraId="531E9417"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486" w:type="pct"/>
            <w:shd w:val="clear" w:color="auto" w:fill="D9D9D9" w:themeFill="background1" w:themeFillShade="D9"/>
          </w:tcPr>
          <w:p w14:paraId="572407F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Type of contribution (Sponsor, if any)</w:t>
            </w:r>
          </w:p>
        </w:tc>
        <w:tc>
          <w:tcPr>
            <w:tcW w:w="1538" w:type="pct"/>
            <w:shd w:val="clear" w:color="auto" w:fill="D9D9D9" w:themeFill="background1" w:themeFillShade="D9"/>
          </w:tcPr>
          <w:p w14:paraId="1C51EE10"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Citation, if any</w:t>
            </w:r>
          </w:p>
        </w:tc>
      </w:tr>
    </w:tbl>
    <w:p w14:paraId="7CF42645" w14:textId="77777777" w:rsidR="008269B4" w:rsidRPr="001D1D4B" w:rsidRDefault="008269B4" w:rsidP="008269B4">
      <w:pPr>
        <w:pStyle w:val="NoSpacing"/>
        <w:rPr>
          <w:rFonts w:ascii="Times New Roman" w:hAnsi="Times New Roman" w:cs="Times New Roman"/>
          <w:sz w:val="23"/>
          <w:szCs w:val="23"/>
        </w:rPr>
      </w:pPr>
    </w:p>
    <w:tbl>
      <w:tblPr>
        <w:tblW w:w="4336" w:type="pct"/>
        <w:tblLook w:val="01E0" w:firstRow="1" w:lastRow="1" w:firstColumn="1" w:lastColumn="1" w:noHBand="0" w:noVBand="0"/>
      </w:tblPr>
      <w:tblGrid>
        <w:gridCol w:w="2607"/>
        <w:gridCol w:w="2954"/>
        <w:gridCol w:w="3055"/>
      </w:tblGrid>
      <w:tr w:rsidR="008D555B" w:rsidRPr="001D1D4B" w14:paraId="6426B64F" w14:textId="77777777" w:rsidTr="008D555B">
        <w:tc>
          <w:tcPr>
            <w:tcW w:w="1513" w:type="pct"/>
          </w:tcPr>
          <w:p w14:paraId="1DAEEBAA" w14:textId="77777777" w:rsidR="008D555B" w:rsidRPr="001D1D4B" w:rsidRDefault="008D555B" w:rsidP="002E42FA">
            <w:pPr>
              <w:pStyle w:val="NormalWeb"/>
              <w:spacing w:before="0" w:beforeAutospacing="0" w:after="0" w:afterAutospacing="0"/>
              <w:outlineLvl w:val="0"/>
              <w:rPr>
                <w:bCs/>
                <w:color w:val="000000"/>
                <w:sz w:val="23"/>
                <w:szCs w:val="23"/>
              </w:rPr>
            </w:pPr>
          </w:p>
        </w:tc>
        <w:tc>
          <w:tcPr>
            <w:tcW w:w="1714" w:type="pct"/>
          </w:tcPr>
          <w:p w14:paraId="5A938C02" w14:textId="77777777" w:rsidR="008D555B" w:rsidRPr="001D1D4B" w:rsidRDefault="008D555B" w:rsidP="002E42FA">
            <w:pPr>
              <w:pStyle w:val="NormalWeb"/>
              <w:spacing w:before="0" w:beforeAutospacing="0" w:after="0" w:afterAutospacing="0"/>
              <w:outlineLvl w:val="0"/>
              <w:rPr>
                <w:bCs/>
                <w:color w:val="000000"/>
                <w:sz w:val="23"/>
                <w:szCs w:val="23"/>
              </w:rPr>
            </w:pPr>
          </w:p>
        </w:tc>
        <w:tc>
          <w:tcPr>
            <w:tcW w:w="1773" w:type="pct"/>
          </w:tcPr>
          <w:p w14:paraId="696F0BDB" w14:textId="77777777" w:rsidR="008D555B" w:rsidRPr="001D1D4B" w:rsidRDefault="008D555B" w:rsidP="002E42FA">
            <w:pPr>
              <w:pStyle w:val="NormalWeb"/>
              <w:spacing w:before="0" w:beforeAutospacing="0" w:after="120" w:afterAutospacing="0"/>
              <w:outlineLvl w:val="0"/>
              <w:rPr>
                <w:bCs/>
                <w:color w:val="000000"/>
                <w:sz w:val="23"/>
                <w:szCs w:val="23"/>
              </w:rPr>
            </w:pPr>
          </w:p>
        </w:tc>
      </w:tr>
    </w:tbl>
    <w:p w14:paraId="3C2CE82A" w14:textId="77777777" w:rsidR="008269B4" w:rsidRPr="001D1D4B" w:rsidRDefault="008269B4" w:rsidP="008269B4">
      <w:pPr>
        <w:pStyle w:val="NoSpacing"/>
        <w:rPr>
          <w:rFonts w:ascii="Times New Roman" w:hAnsi="Times New Roman" w:cs="Times New Roman"/>
          <w:sz w:val="23"/>
          <w:szCs w:val="23"/>
        </w:rPr>
      </w:pPr>
    </w:p>
    <w:p w14:paraId="21D36994" w14:textId="77777777" w:rsidR="008269B4" w:rsidRPr="001D1D4B" w:rsidRDefault="008269B4" w:rsidP="008269B4">
      <w:pPr>
        <w:pStyle w:val="Heading4C"/>
      </w:pPr>
      <w:r w:rsidRPr="001D1D4B">
        <w:t xml:space="preserve">Patient educational material </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2"/>
        <w:gridCol w:w="2551"/>
        <w:gridCol w:w="2950"/>
        <w:gridCol w:w="3053"/>
      </w:tblGrid>
      <w:tr w:rsidR="008269B4" w:rsidRPr="001D1D4B" w14:paraId="276E088C" w14:textId="77777777" w:rsidTr="002E42FA">
        <w:trPr>
          <w:hidden/>
        </w:trPr>
        <w:tc>
          <w:tcPr>
            <w:tcW w:w="691" w:type="pct"/>
            <w:shd w:val="clear" w:color="auto" w:fill="D9D9D9" w:themeFill="background1" w:themeFillShade="D9"/>
          </w:tcPr>
          <w:p w14:paraId="46860FD5"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85" w:type="pct"/>
            <w:shd w:val="clear" w:color="auto" w:fill="D9D9D9" w:themeFill="background1" w:themeFillShade="D9"/>
          </w:tcPr>
          <w:p w14:paraId="201A39A5"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486" w:type="pct"/>
            <w:shd w:val="clear" w:color="auto" w:fill="D9D9D9" w:themeFill="background1" w:themeFillShade="D9"/>
          </w:tcPr>
          <w:p w14:paraId="29222B8F"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Type of contribution (Sponsor, if any)</w:t>
            </w:r>
          </w:p>
        </w:tc>
        <w:tc>
          <w:tcPr>
            <w:tcW w:w="1538" w:type="pct"/>
            <w:shd w:val="clear" w:color="auto" w:fill="D9D9D9" w:themeFill="background1" w:themeFillShade="D9"/>
          </w:tcPr>
          <w:p w14:paraId="1EEDE4C4"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Citation, if any</w:t>
            </w:r>
          </w:p>
        </w:tc>
      </w:tr>
    </w:tbl>
    <w:p w14:paraId="434AB86D" w14:textId="77777777" w:rsidR="008269B4" w:rsidRPr="001D1D4B" w:rsidRDefault="008269B4" w:rsidP="008269B4">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20"/>
        <w:gridCol w:w="2607"/>
        <w:gridCol w:w="2953"/>
        <w:gridCol w:w="3056"/>
      </w:tblGrid>
      <w:tr w:rsidR="00B01963" w:rsidRPr="001D1D4B" w14:paraId="28221694" w14:textId="77777777" w:rsidTr="002E42FA">
        <w:tc>
          <w:tcPr>
            <w:tcW w:w="664" w:type="pct"/>
          </w:tcPr>
          <w:p w14:paraId="78F1F2DB" w14:textId="76D5C123" w:rsidR="00B01963" w:rsidRDefault="00B01963" w:rsidP="002E42FA">
            <w:pPr>
              <w:pStyle w:val="NormalWeb"/>
              <w:spacing w:before="0" w:beforeAutospacing="0" w:after="0" w:afterAutospacing="0"/>
              <w:outlineLvl w:val="0"/>
              <w:rPr>
                <w:bCs/>
                <w:color w:val="000000"/>
                <w:sz w:val="23"/>
                <w:szCs w:val="23"/>
              </w:rPr>
            </w:pPr>
            <w:r>
              <w:rPr>
                <w:bCs/>
                <w:color w:val="000000"/>
                <w:sz w:val="23"/>
                <w:szCs w:val="23"/>
              </w:rPr>
              <w:t>2019</w:t>
            </w:r>
          </w:p>
        </w:tc>
        <w:tc>
          <w:tcPr>
            <w:tcW w:w="1312" w:type="pct"/>
          </w:tcPr>
          <w:p w14:paraId="74FEB77D" w14:textId="34ABB2DF" w:rsidR="00B01963" w:rsidRDefault="00B01963" w:rsidP="002E42FA">
            <w:pPr>
              <w:pStyle w:val="NormalWeb"/>
              <w:spacing w:before="0" w:beforeAutospacing="0" w:after="0" w:afterAutospacing="0"/>
              <w:outlineLvl w:val="0"/>
              <w:rPr>
                <w:bCs/>
                <w:color w:val="000000"/>
                <w:sz w:val="23"/>
                <w:szCs w:val="23"/>
              </w:rPr>
            </w:pPr>
            <w:r>
              <w:rPr>
                <w:bCs/>
                <w:color w:val="000000"/>
                <w:sz w:val="23"/>
                <w:szCs w:val="23"/>
              </w:rPr>
              <w:t>What to Expect After Breast Reconstruction</w:t>
            </w:r>
          </w:p>
        </w:tc>
        <w:tc>
          <w:tcPr>
            <w:tcW w:w="1486" w:type="pct"/>
          </w:tcPr>
          <w:p w14:paraId="6AD22108" w14:textId="77777777" w:rsidR="00B01963" w:rsidRPr="001D1D4B" w:rsidRDefault="00B01963" w:rsidP="002E42FA">
            <w:pPr>
              <w:pStyle w:val="NormalWeb"/>
              <w:spacing w:before="0" w:beforeAutospacing="0" w:after="0" w:afterAutospacing="0"/>
              <w:outlineLvl w:val="0"/>
              <w:rPr>
                <w:bCs/>
                <w:color w:val="000000"/>
                <w:sz w:val="23"/>
                <w:szCs w:val="23"/>
              </w:rPr>
            </w:pPr>
          </w:p>
        </w:tc>
        <w:tc>
          <w:tcPr>
            <w:tcW w:w="1538" w:type="pct"/>
          </w:tcPr>
          <w:p w14:paraId="1A4A1C08" w14:textId="77777777" w:rsidR="00B01963" w:rsidRPr="001D1D4B" w:rsidRDefault="00B01963" w:rsidP="002E42FA">
            <w:pPr>
              <w:pStyle w:val="NormalWeb"/>
              <w:spacing w:before="0" w:beforeAutospacing="0" w:after="120" w:afterAutospacing="0"/>
              <w:outlineLvl w:val="0"/>
              <w:rPr>
                <w:bCs/>
                <w:color w:val="000000"/>
                <w:sz w:val="23"/>
                <w:szCs w:val="23"/>
              </w:rPr>
            </w:pPr>
          </w:p>
        </w:tc>
      </w:tr>
      <w:tr w:rsidR="008269B4" w:rsidRPr="001D1D4B" w14:paraId="2205350E" w14:textId="77777777" w:rsidTr="002E42FA">
        <w:tc>
          <w:tcPr>
            <w:tcW w:w="664" w:type="pct"/>
          </w:tcPr>
          <w:p w14:paraId="24921813" w14:textId="302F1AE8" w:rsidR="008269B4" w:rsidRPr="001D1D4B" w:rsidRDefault="0099385B" w:rsidP="002E42FA">
            <w:pPr>
              <w:pStyle w:val="NormalWeb"/>
              <w:spacing w:before="0" w:beforeAutospacing="0" w:after="0" w:afterAutospacing="0"/>
              <w:outlineLvl w:val="0"/>
              <w:rPr>
                <w:bCs/>
                <w:color w:val="000000"/>
                <w:sz w:val="23"/>
                <w:szCs w:val="23"/>
              </w:rPr>
            </w:pPr>
            <w:r>
              <w:rPr>
                <w:bCs/>
                <w:color w:val="000000"/>
                <w:sz w:val="23"/>
                <w:szCs w:val="23"/>
              </w:rPr>
              <w:lastRenderedPageBreak/>
              <w:t>2019</w:t>
            </w:r>
          </w:p>
        </w:tc>
        <w:tc>
          <w:tcPr>
            <w:tcW w:w="1312" w:type="pct"/>
          </w:tcPr>
          <w:p w14:paraId="13B248A7" w14:textId="2363529A" w:rsidR="008269B4" w:rsidRPr="001D1D4B" w:rsidRDefault="0099385B" w:rsidP="002E42FA">
            <w:pPr>
              <w:pStyle w:val="NormalWeb"/>
              <w:spacing w:before="0" w:beforeAutospacing="0" w:after="0" w:afterAutospacing="0"/>
              <w:outlineLvl w:val="0"/>
              <w:rPr>
                <w:bCs/>
                <w:color w:val="000000"/>
                <w:sz w:val="23"/>
                <w:szCs w:val="23"/>
              </w:rPr>
            </w:pPr>
            <w:r>
              <w:rPr>
                <w:bCs/>
                <w:color w:val="000000"/>
                <w:sz w:val="23"/>
                <w:szCs w:val="23"/>
              </w:rPr>
              <w:t xml:space="preserve">What to Expect After </w:t>
            </w:r>
            <w:r w:rsidR="00B01963">
              <w:rPr>
                <w:bCs/>
                <w:color w:val="000000"/>
                <w:sz w:val="23"/>
                <w:szCs w:val="23"/>
              </w:rPr>
              <w:t>DIEP Flap Reconstruction</w:t>
            </w:r>
          </w:p>
        </w:tc>
        <w:tc>
          <w:tcPr>
            <w:tcW w:w="1486" w:type="pct"/>
          </w:tcPr>
          <w:p w14:paraId="3999E78A" w14:textId="77777777" w:rsidR="008269B4" w:rsidRPr="001D1D4B" w:rsidRDefault="008269B4" w:rsidP="002E42FA">
            <w:pPr>
              <w:pStyle w:val="NormalWeb"/>
              <w:spacing w:before="0" w:beforeAutospacing="0" w:after="0" w:afterAutospacing="0"/>
              <w:outlineLvl w:val="0"/>
              <w:rPr>
                <w:bCs/>
                <w:color w:val="000000"/>
                <w:sz w:val="23"/>
                <w:szCs w:val="23"/>
              </w:rPr>
            </w:pPr>
          </w:p>
        </w:tc>
        <w:tc>
          <w:tcPr>
            <w:tcW w:w="1538" w:type="pct"/>
          </w:tcPr>
          <w:p w14:paraId="60546DCD" w14:textId="77777777" w:rsidR="008269B4" w:rsidRPr="001D1D4B" w:rsidRDefault="008269B4" w:rsidP="002E42FA">
            <w:pPr>
              <w:pStyle w:val="NormalWeb"/>
              <w:spacing w:before="0" w:beforeAutospacing="0" w:after="120" w:afterAutospacing="0"/>
              <w:outlineLvl w:val="0"/>
              <w:rPr>
                <w:bCs/>
                <w:color w:val="000000"/>
                <w:sz w:val="23"/>
                <w:szCs w:val="23"/>
              </w:rPr>
            </w:pPr>
          </w:p>
        </w:tc>
      </w:tr>
    </w:tbl>
    <w:p w14:paraId="3CD11CEC" w14:textId="77777777" w:rsidR="008269B4" w:rsidRPr="001D1D4B" w:rsidRDefault="008269B4" w:rsidP="008269B4">
      <w:pPr>
        <w:pStyle w:val="NoSpacing"/>
        <w:rPr>
          <w:rFonts w:ascii="Times New Roman" w:hAnsi="Times New Roman" w:cs="Times New Roman"/>
          <w:sz w:val="23"/>
          <w:szCs w:val="23"/>
        </w:rPr>
      </w:pPr>
    </w:p>
    <w:p w14:paraId="3D4F6479" w14:textId="77777777" w:rsidR="008269B4" w:rsidRPr="001D1D4B" w:rsidRDefault="008269B4" w:rsidP="008269B4">
      <w:pPr>
        <w:pStyle w:val="H2"/>
        <w:spacing w:after="120"/>
        <w:rPr>
          <w:sz w:val="23"/>
          <w:szCs w:val="23"/>
        </w:rPr>
      </w:pPr>
      <w:r w:rsidRPr="001D1D4B">
        <w:rPr>
          <w:sz w:val="23"/>
          <w:szCs w:val="23"/>
        </w:rPr>
        <w:t>Recognition:</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2"/>
        <w:gridCol w:w="4111"/>
        <w:gridCol w:w="4443"/>
      </w:tblGrid>
      <w:tr w:rsidR="008269B4" w:rsidRPr="001D1D4B" w14:paraId="729ED722" w14:textId="77777777" w:rsidTr="002E42FA">
        <w:trPr>
          <w:hidden/>
        </w:trPr>
        <w:tc>
          <w:tcPr>
            <w:tcW w:w="691" w:type="pct"/>
            <w:shd w:val="clear" w:color="auto" w:fill="D9D9D9" w:themeFill="background1" w:themeFillShade="D9"/>
          </w:tcPr>
          <w:p w14:paraId="29CE4E86"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071" w:type="pct"/>
            <w:shd w:val="clear" w:color="auto" w:fill="D9D9D9" w:themeFill="background1" w:themeFillShade="D9"/>
          </w:tcPr>
          <w:p w14:paraId="6AA738FA"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Name of award / recognition</w:t>
            </w:r>
          </w:p>
        </w:tc>
        <w:tc>
          <w:tcPr>
            <w:tcW w:w="2238" w:type="pct"/>
            <w:shd w:val="clear" w:color="auto" w:fill="D9D9D9" w:themeFill="background1" w:themeFillShade="D9"/>
          </w:tcPr>
          <w:p w14:paraId="2C41C7E8" w14:textId="77777777" w:rsidR="008269B4" w:rsidRPr="001D1D4B" w:rsidRDefault="008269B4" w:rsidP="002E42FA">
            <w:pPr>
              <w:pStyle w:val="NormalWeb"/>
              <w:spacing w:before="0" w:beforeAutospacing="0" w:after="0" w:afterAutospacing="0"/>
              <w:outlineLvl w:val="0"/>
              <w:rPr>
                <w:bCs/>
                <w:vanish/>
                <w:color w:val="000080"/>
                <w:sz w:val="23"/>
                <w:szCs w:val="23"/>
              </w:rPr>
            </w:pPr>
            <w:r w:rsidRPr="001D1D4B">
              <w:rPr>
                <w:bCs/>
                <w:vanish/>
                <w:color w:val="000080"/>
                <w:sz w:val="23"/>
                <w:szCs w:val="23"/>
              </w:rPr>
              <w:t>Organization conferring recognition</w:t>
            </w:r>
          </w:p>
        </w:tc>
      </w:tr>
    </w:tbl>
    <w:p w14:paraId="17A48375" w14:textId="77777777" w:rsidR="008269B4" w:rsidRPr="001D1D4B" w:rsidRDefault="008269B4" w:rsidP="008269B4">
      <w:pPr>
        <w:pStyle w:val="NormalWeb"/>
        <w:spacing w:before="0" w:beforeAutospacing="0" w:after="0" w:afterAutospacing="0"/>
        <w:rPr>
          <w:b/>
          <w:sz w:val="23"/>
          <w:szCs w:val="23"/>
        </w:rPr>
      </w:pPr>
    </w:p>
    <w:p w14:paraId="1D53DF0C" w14:textId="77777777" w:rsidR="008269B4" w:rsidRPr="001D1D4B" w:rsidRDefault="008269B4" w:rsidP="008269B4">
      <w:pPr>
        <w:pStyle w:val="Heading3D"/>
        <w:rPr>
          <w:i/>
        </w:rPr>
      </w:pPr>
      <w:r w:rsidRPr="001D1D4B">
        <w:t>Report of Scholarship</w:t>
      </w:r>
    </w:p>
    <w:p w14:paraId="35A08409" w14:textId="77777777" w:rsidR="008269B4" w:rsidRPr="001D1D4B" w:rsidRDefault="008269B4" w:rsidP="008269B4">
      <w:pPr>
        <w:pStyle w:val="Heading4A"/>
      </w:pPr>
      <w:r w:rsidRPr="001D1D4B">
        <w:t>Peer-Reviewed Scholarship in print or other media:</w:t>
      </w:r>
    </w:p>
    <w:tbl>
      <w:tblPr>
        <w:tblW w:w="5000" w:type="pct"/>
        <w:shd w:val="clear" w:color="auto" w:fill="D9D9D9" w:themeFill="background1" w:themeFillShade="D9"/>
        <w:tblLook w:val="00A0" w:firstRow="1" w:lastRow="0" w:firstColumn="1" w:lastColumn="0" w:noHBand="0" w:noVBand="0"/>
      </w:tblPr>
      <w:tblGrid>
        <w:gridCol w:w="9936"/>
      </w:tblGrid>
      <w:tr w:rsidR="008269B4" w:rsidRPr="001D1D4B" w14:paraId="2CE26BA0" w14:textId="77777777" w:rsidTr="002E42FA">
        <w:trPr>
          <w:hidden/>
        </w:trPr>
        <w:tc>
          <w:tcPr>
            <w:tcW w:w="5000" w:type="pct"/>
            <w:shd w:val="clear" w:color="auto" w:fill="D9D9D9" w:themeFill="background1" w:themeFillShade="D9"/>
          </w:tcPr>
          <w:p w14:paraId="69F61B58" w14:textId="77777777" w:rsidR="008269B4" w:rsidRPr="001D1D4B" w:rsidRDefault="008269B4" w:rsidP="002E42FA">
            <w:pPr>
              <w:pStyle w:val="NormalWeb"/>
              <w:spacing w:before="0" w:beforeAutospacing="0" w:after="120" w:afterAutospacing="0"/>
              <w:outlineLvl w:val="0"/>
              <w:rPr>
                <w:bCs/>
                <w:vanish/>
                <w:color w:val="000080"/>
                <w:sz w:val="23"/>
                <w:szCs w:val="23"/>
              </w:rPr>
            </w:pPr>
            <w:r w:rsidRPr="001D1D4B">
              <w:rPr>
                <w:bCs/>
                <w:vanish/>
                <w:color w:val="000080"/>
                <w:sz w:val="23"/>
                <w:szCs w:val="23"/>
              </w:rPr>
              <w:t>Group peer</w:t>
            </w:r>
            <w:r>
              <w:rPr>
                <w:bCs/>
                <w:vanish/>
                <w:color w:val="000080"/>
                <w:sz w:val="23"/>
                <w:szCs w:val="23"/>
              </w:rPr>
              <w:t>-</w:t>
            </w:r>
            <w:r w:rsidRPr="001D1D4B">
              <w:rPr>
                <w:bCs/>
                <w:vanish/>
                <w:color w:val="000080"/>
                <w:sz w:val="23"/>
                <w:szCs w:val="23"/>
              </w:rPr>
              <w:t>reviewed publication</w:t>
            </w:r>
            <w:r>
              <w:rPr>
                <w:bCs/>
                <w:vanish/>
                <w:color w:val="000080"/>
                <w:sz w:val="23"/>
                <w:szCs w:val="23"/>
              </w:rPr>
              <w:t>s</w:t>
            </w:r>
            <w:r w:rsidRPr="001D1D4B">
              <w:rPr>
                <w:bCs/>
                <w:vanish/>
                <w:color w:val="000080"/>
                <w:sz w:val="23"/>
                <w:szCs w:val="23"/>
              </w:rPr>
              <w:t xml:space="preserve"> in three categories under the following headings:</w:t>
            </w:r>
          </w:p>
          <w:p w14:paraId="2183E326" w14:textId="77777777" w:rsidR="008269B4" w:rsidRPr="001D1D4B" w:rsidRDefault="008269B4" w:rsidP="002E42FA">
            <w:pPr>
              <w:pStyle w:val="NormalWeb"/>
              <w:numPr>
                <w:ilvl w:val="0"/>
                <w:numId w:val="1"/>
              </w:numPr>
              <w:spacing w:before="0" w:beforeAutospacing="0" w:after="0" w:afterAutospacing="0"/>
              <w:outlineLvl w:val="0"/>
              <w:rPr>
                <w:bCs/>
                <w:vanish/>
                <w:color w:val="000080"/>
                <w:sz w:val="23"/>
                <w:szCs w:val="23"/>
              </w:rPr>
            </w:pPr>
            <w:r>
              <w:rPr>
                <w:bCs/>
                <w:vanish/>
                <w:color w:val="000080"/>
                <w:sz w:val="23"/>
                <w:szCs w:val="23"/>
              </w:rPr>
              <w:t>Research I</w:t>
            </w:r>
            <w:r w:rsidRPr="001D1D4B">
              <w:rPr>
                <w:bCs/>
                <w:vanish/>
                <w:color w:val="000080"/>
                <w:sz w:val="23"/>
                <w:szCs w:val="23"/>
              </w:rPr>
              <w:t xml:space="preserve">nvestigations (full-length manuscripts that </w:t>
            </w:r>
            <w:r>
              <w:rPr>
                <w:bCs/>
                <w:vanish/>
                <w:color w:val="000080"/>
                <w:sz w:val="23"/>
                <w:szCs w:val="23"/>
              </w:rPr>
              <w:t>present</w:t>
            </w:r>
            <w:r w:rsidRPr="001D1D4B">
              <w:rPr>
                <w:bCs/>
                <w:vanish/>
                <w:color w:val="000080"/>
                <w:sz w:val="23"/>
                <w:szCs w:val="23"/>
              </w:rPr>
              <w:t xml:space="preserve"> new data </w:t>
            </w:r>
            <w:r>
              <w:rPr>
                <w:bCs/>
                <w:vanish/>
                <w:color w:val="000080"/>
                <w:sz w:val="23"/>
                <w:szCs w:val="23"/>
              </w:rPr>
              <w:t>and analysis; includes systematic reviews (with or without meta-analysis)</w:t>
            </w:r>
          </w:p>
          <w:p w14:paraId="5BADFD06" w14:textId="77777777" w:rsidR="008269B4" w:rsidRPr="001D1D4B" w:rsidRDefault="008269B4" w:rsidP="002E42FA">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 xml:space="preserve">Other peer-reviewed </w:t>
            </w:r>
            <w:r>
              <w:rPr>
                <w:bCs/>
                <w:vanish/>
                <w:color w:val="000080"/>
                <w:sz w:val="23"/>
                <w:szCs w:val="23"/>
              </w:rPr>
              <w:t>scholarship</w:t>
            </w:r>
            <w:r w:rsidRPr="001D1D4B">
              <w:rPr>
                <w:bCs/>
                <w:vanish/>
                <w:color w:val="000080"/>
                <w:sz w:val="23"/>
                <w:szCs w:val="23"/>
              </w:rPr>
              <w:t xml:space="preserve"> (e.g., reviews, </w:t>
            </w:r>
            <w:r>
              <w:rPr>
                <w:bCs/>
                <w:vanish/>
                <w:color w:val="000080"/>
                <w:sz w:val="23"/>
                <w:szCs w:val="23"/>
              </w:rPr>
              <w:t xml:space="preserve">clinical guidelines or consensus statements, </w:t>
            </w:r>
            <w:r w:rsidRPr="001D1D4B">
              <w:rPr>
                <w:bCs/>
                <w:vanish/>
                <w:color w:val="000080"/>
                <w:sz w:val="23"/>
                <w:szCs w:val="23"/>
              </w:rPr>
              <w:t>case reports, UpToDate and MedEdPORTAL submissions)</w:t>
            </w:r>
          </w:p>
          <w:p w14:paraId="3CD0AF50" w14:textId="77777777" w:rsidR="008269B4" w:rsidRPr="001D1D4B" w:rsidRDefault="008269B4" w:rsidP="002E42FA">
            <w:pPr>
              <w:pStyle w:val="NormalWeb"/>
              <w:numPr>
                <w:ilvl w:val="0"/>
                <w:numId w:val="1"/>
              </w:numPr>
              <w:spacing w:before="0" w:beforeAutospacing="0" w:after="0" w:afterAutospacing="0"/>
              <w:outlineLvl w:val="0"/>
              <w:rPr>
                <w:bCs/>
                <w:vanish/>
                <w:color w:val="000080"/>
                <w:sz w:val="23"/>
                <w:szCs w:val="23"/>
              </w:rPr>
            </w:pPr>
            <w:r>
              <w:rPr>
                <w:bCs/>
                <w:vanish/>
                <w:color w:val="000080"/>
                <w:sz w:val="23"/>
                <w:szCs w:val="23"/>
              </w:rPr>
              <w:t>Scholarship</w:t>
            </w:r>
            <w:r w:rsidRPr="001D1D4B">
              <w:rPr>
                <w:bCs/>
                <w:vanish/>
                <w:color w:val="000080"/>
                <w:sz w:val="23"/>
                <w:szCs w:val="23"/>
              </w:rPr>
              <w:t xml:space="preserve"> without named authorship</w:t>
            </w:r>
          </w:p>
        </w:tc>
      </w:tr>
    </w:tbl>
    <w:p w14:paraId="0547B19F" w14:textId="77777777" w:rsidR="008269B4" w:rsidRPr="001D1D4B" w:rsidRDefault="008269B4" w:rsidP="008269B4">
      <w:pPr>
        <w:pStyle w:val="Heading4A"/>
      </w:pPr>
      <w:r w:rsidRPr="001D1D4B">
        <w:t>Research Investigations</w:t>
      </w:r>
    </w:p>
    <w:tbl>
      <w:tblPr>
        <w:tblW w:w="5000" w:type="pct"/>
        <w:tblLook w:val="01E0" w:firstRow="1" w:lastRow="1" w:firstColumn="1" w:lastColumn="1" w:noHBand="0" w:noVBand="0"/>
      </w:tblPr>
      <w:tblGrid>
        <w:gridCol w:w="9936"/>
      </w:tblGrid>
      <w:tr w:rsidR="008269B4" w:rsidRPr="001D1D4B" w14:paraId="0295F9C8" w14:textId="77777777" w:rsidTr="002E42FA">
        <w:tc>
          <w:tcPr>
            <w:tcW w:w="5000" w:type="pct"/>
          </w:tcPr>
          <w:p w14:paraId="2A75C1BB" w14:textId="5B9BDAFC" w:rsidR="00A325FD" w:rsidRPr="009B32E3" w:rsidRDefault="001F6B59" w:rsidP="002E42FA">
            <w:pPr>
              <w:pStyle w:val="NormalWeb"/>
              <w:numPr>
                <w:ilvl w:val="0"/>
                <w:numId w:val="11"/>
              </w:numPr>
              <w:spacing w:before="0" w:beforeAutospacing="0" w:after="0" w:afterAutospacing="0"/>
              <w:outlineLvl w:val="0"/>
              <w:rPr>
                <w:bCs/>
                <w:color w:val="000000"/>
                <w:sz w:val="23"/>
                <w:szCs w:val="23"/>
              </w:rPr>
            </w:pPr>
            <w:r w:rsidRPr="00F95C1F">
              <w:rPr>
                <w:sz w:val="23"/>
                <w:szCs w:val="23"/>
              </w:rPr>
              <w:t xml:space="preserve">Dupre ML, </w:t>
            </w:r>
            <w:r w:rsidRPr="00F95C1F">
              <w:rPr>
                <w:b/>
                <w:sz w:val="23"/>
                <w:szCs w:val="23"/>
              </w:rPr>
              <w:t>Broyles JM</w:t>
            </w:r>
            <w:r w:rsidRPr="00F95C1F">
              <w:rPr>
                <w:sz w:val="23"/>
                <w:szCs w:val="23"/>
              </w:rPr>
              <w:t xml:space="preserve">, </w:t>
            </w:r>
            <w:proofErr w:type="spellStart"/>
            <w:r w:rsidRPr="00F95C1F">
              <w:rPr>
                <w:sz w:val="23"/>
                <w:szCs w:val="23"/>
              </w:rPr>
              <w:t>Mihic</w:t>
            </w:r>
            <w:proofErr w:type="spellEnd"/>
            <w:r w:rsidRPr="00F95C1F">
              <w:rPr>
                <w:sz w:val="23"/>
                <w:szCs w:val="23"/>
              </w:rPr>
              <w:t xml:space="preserve"> SJ.  Effects of a Gating Mutation in the TM2-TM3 Linker Region of the Glycine Receptor Alpha-1 Subunit on Gating and Allosteric Modulation. Brain Res. 2007 Jun 4; 1152:1-9.</w:t>
            </w:r>
            <w:r w:rsidRPr="00F95C1F">
              <w:rPr>
                <w:color w:val="454545"/>
                <w:sz w:val="23"/>
                <w:szCs w:val="23"/>
              </w:rPr>
              <w:t xml:space="preserve"> </w:t>
            </w:r>
            <w:r w:rsidRPr="00F95C1F">
              <w:rPr>
                <w:sz w:val="23"/>
                <w:szCs w:val="23"/>
              </w:rPr>
              <w:t xml:space="preserve"> </w:t>
            </w:r>
          </w:p>
        </w:tc>
      </w:tr>
      <w:tr w:rsidR="001F6B59" w:rsidRPr="001D1D4B" w14:paraId="555591FB" w14:textId="77777777" w:rsidTr="002E42FA">
        <w:tc>
          <w:tcPr>
            <w:tcW w:w="5000" w:type="pct"/>
          </w:tcPr>
          <w:p w14:paraId="34E87822" w14:textId="269A1938" w:rsidR="001F6B59" w:rsidRPr="00F95C1F" w:rsidRDefault="00D53FF1" w:rsidP="00D53FF1">
            <w:pPr>
              <w:numPr>
                <w:ilvl w:val="0"/>
                <w:numId w:val="11"/>
              </w:numPr>
              <w:spacing w:after="12" w:line="249" w:lineRule="auto"/>
              <w:ind w:right="81"/>
              <w:rPr>
                <w:rFonts w:ascii="Times New Roman" w:hAnsi="Times New Roman" w:cs="Times New Roman"/>
                <w:sz w:val="23"/>
                <w:szCs w:val="23"/>
              </w:rPr>
            </w:pPr>
            <w:r w:rsidRPr="00F95C1F">
              <w:rPr>
                <w:rFonts w:ascii="Times New Roman" w:hAnsi="Times New Roman" w:cs="Times New Roman"/>
                <w:sz w:val="23"/>
                <w:szCs w:val="23"/>
              </w:rPr>
              <w:t xml:space="preserve">George EM, </w:t>
            </w:r>
            <w:proofErr w:type="spellStart"/>
            <w:r w:rsidRPr="00F95C1F">
              <w:rPr>
                <w:rFonts w:ascii="Times New Roman" w:hAnsi="Times New Roman" w:cs="Times New Roman"/>
                <w:sz w:val="23"/>
                <w:szCs w:val="23"/>
              </w:rPr>
              <w:t>Cabreriza</w:t>
            </w:r>
            <w:proofErr w:type="spellEnd"/>
            <w:r w:rsidRPr="00F95C1F">
              <w:rPr>
                <w:rFonts w:ascii="Times New Roman" w:hAnsi="Times New Roman" w:cs="Times New Roman"/>
                <w:sz w:val="23"/>
                <w:szCs w:val="23"/>
              </w:rPr>
              <w:t xml:space="preserve"> SE, Quinn TA, Rusanov A, </w:t>
            </w:r>
            <w:proofErr w:type="spellStart"/>
            <w:r w:rsidRPr="00F95C1F">
              <w:rPr>
                <w:rFonts w:ascii="Times New Roman" w:hAnsi="Times New Roman" w:cs="Times New Roman"/>
                <w:sz w:val="23"/>
                <w:szCs w:val="23"/>
              </w:rPr>
              <w:t>Gerrah</w:t>
            </w:r>
            <w:proofErr w:type="spellEnd"/>
            <w:r w:rsidRPr="00F95C1F">
              <w:rPr>
                <w:rFonts w:ascii="Times New Roman" w:hAnsi="Times New Roman" w:cs="Times New Roman"/>
                <w:sz w:val="23"/>
                <w:szCs w:val="23"/>
              </w:rPr>
              <w:t xml:space="preserve"> R,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Weinberg AD, Spotnitz HM.  Validation of Automated Monitoring of Cardiac Output for Biventricular Pacing Optimization.  J Am Soc </w:t>
            </w:r>
            <w:proofErr w:type="spellStart"/>
            <w:r w:rsidRPr="00F95C1F">
              <w:rPr>
                <w:rFonts w:ascii="Times New Roman" w:hAnsi="Times New Roman" w:cs="Times New Roman"/>
                <w:sz w:val="23"/>
                <w:szCs w:val="23"/>
              </w:rPr>
              <w:t>Artif</w:t>
            </w:r>
            <w:proofErr w:type="spellEnd"/>
            <w:r w:rsidRPr="00F95C1F">
              <w:rPr>
                <w:rFonts w:ascii="Times New Roman" w:hAnsi="Times New Roman" w:cs="Times New Roman"/>
                <w:sz w:val="23"/>
                <w:szCs w:val="23"/>
              </w:rPr>
              <w:t xml:space="preserve"> Org. 2010 Mar 22; 56(3):265-9.</w:t>
            </w:r>
            <w:r w:rsidRPr="00F95C1F">
              <w:rPr>
                <w:rFonts w:ascii="Times New Roman" w:hAnsi="Times New Roman" w:cs="Times New Roman"/>
                <w:color w:val="454545"/>
                <w:sz w:val="23"/>
                <w:szCs w:val="23"/>
              </w:rPr>
              <w:t xml:space="preserve"> </w:t>
            </w:r>
            <w:r w:rsidRPr="00F95C1F">
              <w:rPr>
                <w:rFonts w:ascii="Times New Roman" w:hAnsi="Times New Roman" w:cs="Times New Roman"/>
                <w:sz w:val="23"/>
                <w:szCs w:val="23"/>
              </w:rPr>
              <w:t xml:space="preserve"> </w:t>
            </w:r>
          </w:p>
        </w:tc>
      </w:tr>
      <w:tr w:rsidR="001F6B59" w:rsidRPr="001D1D4B" w14:paraId="248B0AE1" w14:textId="77777777" w:rsidTr="002E42FA">
        <w:tc>
          <w:tcPr>
            <w:tcW w:w="5000" w:type="pct"/>
          </w:tcPr>
          <w:p w14:paraId="5027DE61" w14:textId="34512626" w:rsidR="001F6B59" w:rsidRPr="00F95C1F" w:rsidRDefault="00305925" w:rsidP="00305925">
            <w:pPr>
              <w:numPr>
                <w:ilvl w:val="0"/>
                <w:numId w:val="11"/>
              </w:numPr>
              <w:spacing w:after="12" w:line="249" w:lineRule="auto"/>
              <w:ind w:right="410"/>
              <w:rPr>
                <w:rFonts w:ascii="Times New Roman" w:hAnsi="Times New Roman" w:cs="Times New Roman"/>
                <w:sz w:val="23"/>
                <w:szCs w:val="23"/>
              </w:rPr>
            </w:pPr>
            <w:r w:rsidRPr="00F95C1F">
              <w:rPr>
                <w:rFonts w:ascii="Times New Roman" w:hAnsi="Times New Roman" w:cs="Times New Roman"/>
                <w:sz w:val="23"/>
                <w:szCs w:val="23"/>
              </w:rPr>
              <w:t xml:space="preserve">Sacks JM, Nguyen AT,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Yu P, Valerio IL, Baumann DP.  </w:t>
            </w:r>
            <w:hyperlink r:id="rId8">
              <w:r w:rsidRPr="00F95C1F">
                <w:rPr>
                  <w:rFonts w:ascii="Times New Roman" w:hAnsi="Times New Roman" w:cs="Times New Roman"/>
                  <w:sz w:val="23"/>
                  <w:szCs w:val="23"/>
                </w:rPr>
                <w:t>Near</w:t>
              </w:r>
            </w:hyperlink>
            <w:r w:rsidR="009E25AE">
              <w:t>-</w:t>
            </w:r>
            <w:hyperlink r:id="rId9">
              <w:r w:rsidRPr="00F95C1F">
                <w:rPr>
                  <w:rFonts w:ascii="Times New Roman" w:hAnsi="Times New Roman" w:cs="Times New Roman"/>
                  <w:sz w:val="23"/>
                  <w:szCs w:val="23"/>
                </w:rPr>
                <w:t>infrared laser</w:t>
              </w:r>
            </w:hyperlink>
            <w:hyperlink r:id="rId10">
              <w:r w:rsidRPr="00F95C1F">
                <w:rPr>
                  <w:rFonts w:ascii="Times New Roman" w:hAnsi="Times New Roman" w:cs="Times New Roman"/>
                  <w:sz w:val="23"/>
                  <w:szCs w:val="23"/>
                </w:rPr>
                <w:t>-</w:t>
              </w:r>
            </w:hyperlink>
            <w:hyperlink r:id="rId11">
              <w:r w:rsidRPr="00F95C1F">
                <w:rPr>
                  <w:rFonts w:ascii="Times New Roman" w:hAnsi="Times New Roman" w:cs="Times New Roman"/>
                  <w:sz w:val="23"/>
                  <w:szCs w:val="23"/>
                </w:rPr>
                <w:t xml:space="preserve">assisted indocyanine green imaging for optimizing the design of the </w:t>
              </w:r>
            </w:hyperlink>
            <w:hyperlink r:id="rId12">
              <w:r w:rsidRPr="00F95C1F">
                <w:rPr>
                  <w:rFonts w:ascii="Times New Roman" w:hAnsi="Times New Roman" w:cs="Times New Roman"/>
                  <w:sz w:val="23"/>
                  <w:szCs w:val="23"/>
                </w:rPr>
                <w:t>anterolateral thigh flap.</w:t>
              </w:r>
            </w:hyperlink>
            <w:hyperlink r:id="rId13">
              <w:r w:rsidRPr="00F95C1F">
                <w:rPr>
                  <w:rFonts w:ascii="Times New Roman" w:hAnsi="Times New Roman" w:cs="Times New Roman"/>
                  <w:sz w:val="23"/>
                  <w:szCs w:val="23"/>
                </w:rPr>
                <w:t xml:space="preserve"> </w:t>
              </w:r>
            </w:hyperlink>
            <w:r w:rsidRPr="00F95C1F">
              <w:rPr>
                <w:rFonts w:ascii="Times New Roman" w:hAnsi="Times New Roman" w:cs="Times New Roman"/>
                <w:sz w:val="23"/>
                <w:szCs w:val="23"/>
              </w:rPr>
              <w:t xml:space="preserve"> </w:t>
            </w:r>
            <w:proofErr w:type="spellStart"/>
            <w:r w:rsidRPr="00F95C1F">
              <w:rPr>
                <w:rFonts w:ascii="Times New Roman" w:hAnsi="Times New Roman" w:cs="Times New Roman"/>
                <w:sz w:val="23"/>
                <w:szCs w:val="23"/>
              </w:rPr>
              <w:t>Eplasty</w:t>
            </w:r>
            <w:proofErr w:type="spellEnd"/>
            <w:r w:rsidRPr="00F95C1F">
              <w:rPr>
                <w:rFonts w:ascii="Times New Roman" w:hAnsi="Times New Roman" w:cs="Times New Roman"/>
                <w:sz w:val="23"/>
                <w:szCs w:val="23"/>
              </w:rPr>
              <w:t>. 2012;</w:t>
            </w:r>
            <w:proofErr w:type="gramStart"/>
            <w:r w:rsidRPr="00F95C1F">
              <w:rPr>
                <w:rFonts w:ascii="Times New Roman" w:hAnsi="Times New Roman" w:cs="Times New Roman"/>
                <w:sz w:val="23"/>
                <w:szCs w:val="23"/>
              </w:rPr>
              <w:t>12:e</w:t>
            </w:r>
            <w:proofErr w:type="gramEnd"/>
            <w:r w:rsidRPr="00F95C1F">
              <w:rPr>
                <w:rFonts w:ascii="Times New Roman" w:hAnsi="Times New Roman" w:cs="Times New Roman"/>
                <w:sz w:val="23"/>
                <w:szCs w:val="23"/>
              </w:rPr>
              <w:t>30</w:t>
            </w:r>
            <w:r w:rsidR="00BF6133" w:rsidRPr="00F95C1F">
              <w:rPr>
                <w:rFonts w:ascii="Times New Roman" w:hAnsi="Times New Roman" w:cs="Times New Roman"/>
                <w:sz w:val="23"/>
                <w:szCs w:val="23"/>
              </w:rPr>
              <w:t>.</w:t>
            </w:r>
          </w:p>
        </w:tc>
      </w:tr>
      <w:tr w:rsidR="001F6B59" w:rsidRPr="001D1D4B" w14:paraId="2D385EF4" w14:textId="77777777" w:rsidTr="002E42FA">
        <w:tc>
          <w:tcPr>
            <w:tcW w:w="5000" w:type="pct"/>
          </w:tcPr>
          <w:p w14:paraId="052D12D6" w14:textId="737D2920" w:rsidR="001F6B59" w:rsidRPr="00F95C1F" w:rsidRDefault="00CD71F5" w:rsidP="00CD71F5">
            <w:pPr>
              <w:numPr>
                <w:ilvl w:val="0"/>
                <w:numId w:val="11"/>
              </w:numPr>
              <w:spacing w:after="12" w:line="249" w:lineRule="auto"/>
              <w:ind w:right="400"/>
              <w:rPr>
                <w:rFonts w:ascii="Times New Roman" w:hAnsi="Times New Roman" w:cs="Times New Roman"/>
                <w:sz w:val="23"/>
                <w:szCs w:val="23"/>
              </w:rPr>
            </w:pPr>
            <w:proofErr w:type="spellStart"/>
            <w:r w:rsidRPr="00F95C1F">
              <w:rPr>
                <w:rFonts w:ascii="Times New Roman" w:hAnsi="Times New Roman" w:cs="Times New Roman"/>
                <w:sz w:val="23"/>
                <w:szCs w:val="23"/>
              </w:rPr>
              <w:t>Berli</w:t>
            </w:r>
            <w:proofErr w:type="spellEnd"/>
            <w:r w:rsidRPr="00F95C1F">
              <w:rPr>
                <w:rFonts w:ascii="Times New Roman" w:hAnsi="Times New Roman" w:cs="Times New Roman"/>
                <w:sz w:val="23"/>
                <w:szCs w:val="23"/>
              </w:rPr>
              <w:t xml:space="preserve"> J,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Lough D, </w:t>
            </w:r>
            <w:proofErr w:type="spellStart"/>
            <w:r w:rsidRPr="00F95C1F">
              <w:rPr>
                <w:rFonts w:ascii="Times New Roman" w:hAnsi="Times New Roman" w:cs="Times New Roman"/>
                <w:sz w:val="23"/>
                <w:szCs w:val="23"/>
              </w:rPr>
              <w:t>Shridharani</w:t>
            </w:r>
            <w:proofErr w:type="spellEnd"/>
            <w:r w:rsidRPr="00F95C1F">
              <w:rPr>
                <w:rFonts w:ascii="Times New Roman" w:hAnsi="Times New Roman" w:cs="Times New Roman"/>
                <w:sz w:val="23"/>
                <w:szCs w:val="23"/>
              </w:rPr>
              <w:t xml:space="preserve"> S, </w:t>
            </w:r>
            <w:proofErr w:type="spellStart"/>
            <w:r w:rsidRPr="00F95C1F">
              <w:rPr>
                <w:rFonts w:ascii="Times New Roman" w:hAnsi="Times New Roman" w:cs="Times New Roman"/>
                <w:sz w:val="23"/>
                <w:szCs w:val="23"/>
              </w:rPr>
              <w:t>Brandacher</w:t>
            </w:r>
            <w:proofErr w:type="spellEnd"/>
            <w:r w:rsidRPr="00F95C1F">
              <w:rPr>
                <w:rFonts w:ascii="Times New Roman" w:hAnsi="Times New Roman" w:cs="Times New Roman"/>
                <w:sz w:val="23"/>
                <w:szCs w:val="23"/>
              </w:rPr>
              <w:t xml:space="preserve"> G, Sacks JM. </w:t>
            </w:r>
            <w:r w:rsidRPr="00F95C1F">
              <w:rPr>
                <w:rFonts w:ascii="Times New Roman" w:hAnsi="Times New Roman" w:cs="Times New Roman"/>
                <w:color w:val="1A1A1A"/>
                <w:sz w:val="23"/>
                <w:szCs w:val="23"/>
              </w:rPr>
              <w:t>Systematic Literature Review and Current Concepts of Vascularized Composite Allograft Transplantation of the Abdominal Wall.  Clin Transplant. 2013 27(6), 781-789.</w:t>
            </w:r>
          </w:p>
        </w:tc>
      </w:tr>
      <w:tr w:rsidR="001F6B59" w:rsidRPr="001D1D4B" w14:paraId="55EC5246" w14:textId="77777777" w:rsidTr="002E42FA">
        <w:tc>
          <w:tcPr>
            <w:tcW w:w="5000" w:type="pct"/>
          </w:tcPr>
          <w:p w14:paraId="1211F4E3" w14:textId="6C648851" w:rsidR="001F6B59" w:rsidRPr="00F95C1F" w:rsidRDefault="008B6DA7" w:rsidP="00525B4E">
            <w:pPr>
              <w:numPr>
                <w:ilvl w:val="0"/>
                <w:numId w:val="11"/>
              </w:numPr>
              <w:spacing w:after="0" w:line="249" w:lineRule="auto"/>
              <w:ind w:right="400"/>
              <w:rPr>
                <w:rFonts w:ascii="Times New Roman" w:hAnsi="Times New Roman" w:cs="Times New Roman"/>
                <w:sz w:val="23"/>
                <w:szCs w:val="23"/>
              </w:rPr>
            </w:pP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w:t>
            </w:r>
            <w:proofErr w:type="spellStart"/>
            <w:r w:rsidRPr="00F95C1F">
              <w:rPr>
                <w:rFonts w:ascii="Times New Roman" w:hAnsi="Times New Roman" w:cs="Times New Roman"/>
                <w:sz w:val="23"/>
                <w:szCs w:val="23"/>
              </w:rPr>
              <w:t>Alrakan</w:t>
            </w:r>
            <w:proofErr w:type="spellEnd"/>
            <w:r w:rsidRPr="00F95C1F">
              <w:rPr>
                <w:rFonts w:ascii="Times New Roman" w:hAnsi="Times New Roman" w:cs="Times New Roman"/>
                <w:sz w:val="23"/>
                <w:szCs w:val="23"/>
              </w:rPr>
              <w:t xml:space="preserve"> M, Ensor CR, </w:t>
            </w:r>
            <w:proofErr w:type="spellStart"/>
            <w:r w:rsidRPr="00F95C1F">
              <w:rPr>
                <w:rFonts w:ascii="Times New Roman" w:hAnsi="Times New Roman" w:cs="Times New Roman"/>
                <w:sz w:val="23"/>
                <w:szCs w:val="23"/>
              </w:rPr>
              <w:t>Khalifian</w:t>
            </w:r>
            <w:proofErr w:type="spellEnd"/>
            <w:r w:rsidRPr="00F95C1F">
              <w:rPr>
                <w:rFonts w:ascii="Times New Roman" w:hAnsi="Times New Roman" w:cs="Times New Roman"/>
                <w:sz w:val="23"/>
                <w:szCs w:val="23"/>
              </w:rPr>
              <w:t xml:space="preserve"> S, Kotton CN, Avery RK, </w:t>
            </w:r>
            <w:proofErr w:type="spellStart"/>
            <w:r w:rsidRPr="00F95C1F">
              <w:rPr>
                <w:rFonts w:ascii="Times New Roman" w:hAnsi="Times New Roman" w:cs="Times New Roman"/>
                <w:sz w:val="23"/>
                <w:szCs w:val="23"/>
              </w:rPr>
              <w:t>Brandacher</w:t>
            </w:r>
            <w:proofErr w:type="spellEnd"/>
            <w:r w:rsidRPr="00F95C1F">
              <w:rPr>
                <w:rFonts w:ascii="Times New Roman" w:hAnsi="Times New Roman" w:cs="Times New Roman"/>
                <w:sz w:val="23"/>
                <w:szCs w:val="23"/>
              </w:rPr>
              <w:t xml:space="preserve"> G, Lee WP, Gordon CR.  Characterization, Prophylaxis, and Treatment of Infectious Complications in Craniomaxillofacial and Upper Extremity Allotransplantation: A multicenter perspective.  Plast </w:t>
            </w:r>
            <w:proofErr w:type="spellStart"/>
            <w:r w:rsidRPr="00F95C1F">
              <w:rPr>
                <w:rFonts w:ascii="Times New Roman" w:hAnsi="Times New Roman" w:cs="Times New Roman"/>
                <w:sz w:val="23"/>
                <w:szCs w:val="23"/>
              </w:rPr>
              <w:t>Reconstr</w:t>
            </w:r>
            <w:proofErr w:type="spellEnd"/>
            <w:r w:rsidRPr="00F95C1F">
              <w:rPr>
                <w:rFonts w:ascii="Times New Roman" w:hAnsi="Times New Roman" w:cs="Times New Roman"/>
                <w:sz w:val="23"/>
                <w:szCs w:val="23"/>
              </w:rPr>
              <w:t xml:space="preserve"> Surg.  2014 133(4),543e-551e</w:t>
            </w:r>
            <w:r w:rsidR="00BF6133" w:rsidRPr="00F95C1F">
              <w:rPr>
                <w:rFonts w:ascii="Times New Roman" w:hAnsi="Times New Roman" w:cs="Times New Roman"/>
                <w:sz w:val="23"/>
                <w:szCs w:val="23"/>
              </w:rPr>
              <w:t>.</w:t>
            </w:r>
          </w:p>
        </w:tc>
      </w:tr>
      <w:tr w:rsidR="00A13BBA" w:rsidRPr="001D1D4B" w14:paraId="7199BB9A" w14:textId="77777777" w:rsidTr="002E42FA">
        <w:tc>
          <w:tcPr>
            <w:tcW w:w="5000" w:type="pct"/>
          </w:tcPr>
          <w:p w14:paraId="45DAAFDE" w14:textId="4C13206A" w:rsidR="00A13BBA" w:rsidRPr="00F95C1F" w:rsidRDefault="00BF6133" w:rsidP="00BF6133">
            <w:pPr>
              <w:numPr>
                <w:ilvl w:val="0"/>
                <w:numId w:val="11"/>
              </w:numPr>
              <w:spacing w:after="12" w:line="249" w:lineRule="auto"/>
              <w:rPr>
                <w:rFonts w:ascii="Times New Roman" w:hAnsi="Times New Roman" w:cs="Times New Roman"/>
                <w:sz w:val="23"/>
                <w:szCs w:val="23"/>
              </w:rPr>
            </w:pP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Abt NB, Shridharani SM, Bojovic BB, Rodriguez ED, </w:t>
            </w:r>
            <w:proofErr w:type="spellStart"/>
            <w:r w:rsidRPr="00F95C1F">
              <w:rPr>
                <w:rFonts w:ascii="Times New Roman" w:hAnsi="Times New Roman" w:cs="Times New Roman"/>
                <w:sz w:val="23"/>
                <w:szCs w:val="23"/>
              </w:rPr>
              <w:t>Dorafshar</w:t>
            </w:r>
            <w:proofErr w:type="spellEnd"/>
            <w:r w:rsidRPr="00F95C1F">
              <w:rPr>
                <w:rFonts w:ascii="Times New Roman" w:hAnsi="Times New Roman" w:cs="Times New Roman"/>
                <w:sz w:val="23"/>
                <w:szCs w:val="23"/>
              </w:rPr>
              <w:t xml:space="preserve"> AH.  The Fusion of Craniofacial and Microsurgery: A Functional and Aesthetic Approach. Plast </w:t>
            </w:r>
            <w:proofErr w:type="spellStart"/>
            <w:r w:rsidRPr="00F95C1F">
              <w:rPr>
                <w:rFonts w:ascii="Times New Roman" w:hAnsi="Times New Roman" w:cs="Times New Roman"/>
                <w:sz w:val="23"/>
                <w:szCs w:val="23"/>
              </w:rPr>
              <w:t>Reconstr</w:t>
            </w:r>
            <w:proofErr w:type="spellEnd"/>
            <w:r w:rsidRPr="00F95C1F">
              <w:rPr>
                <w:rFonts w:ascii="Times New Roman" w:hAnsi="Times New Roman" w:cs="Times New Roman"/>
                <w:sz w:val="23"/>
                <w:szCs w:val="23"/>
              </w:rPr>
              <w:t xml:space="preserve"> Surg.  2014 134(4),760-769.</w:t>
            </w:r>
          </w:p>
        </w:tc>
      </w:tr>
      <w:tr w:rsidR="001F6B59" w:rsidRPr="001D1D4B" w14:paraId="089D4E34" w14:textId="77777777" w:rsidTr="002E42FA">
        <w:tc>
          <w:tcPr>
            <w:tcW w:w="5000" w:type="pct"/>
          </w:tcPr>
          <w:p w14:paraId="2B7FACA0" w14:textId="77777777" w:rsidR="00F15562" w:rsidRPr="00F95C1F" w:rsidRDefault="00F15562" w:rsidP="00F15562">
            <w:pPr>
              <w:numPr>
                <w:ilvl w:val="0"/>
                <w:numId w:val="11"/>
              </w:numPr>
              <w:spacing w:after="12" w:line="249" w:lineRule="auto"/>
              <w:ind w:right="400"/>
              <w:rPr>
                <w:rFonts w:ascii="Times New Roman" w:hAnsi="Times New Roman" w:cs="Times New Roman"/>
                <w:sz w:val="23"/>
                <w:szCs w:val="23"/>
              </w:rPr>
            </w:pPr>
            <w:r w:rsidRPr="00F95C1F">
              <w:rPr>
                <w:rFonts w:ascii="Times New Roman" w:eastAsia="Arial" w:hAnsi="Times New Roman" w:cs="Times New Roman"/>
                <w:color w:val="000000"/>
                <w:sz w:val="23"/>
                <w:szCs w:val="23"/>
              </w:rPr>
              <w:t xml:space="preserve">Shridharani SM, Manson PN, </w:t>
            </w:r>
            <w:proofErr w:type="spellStart"/>
            <w:r w:rsidRPr="00F95C1F">
              <w:rPr>
                <w:rFonts w:ascii="Times New Roman" w:eastAsia="Arial" w:hAnsi="Times New Roman" w:cs="Times New Roman"/>
                <w:color w:val="000000"/>
                <w:sz w:val="23"/>
                <w:szCs w:val="23"/>
              </w:rPr>
              <w:t>Magarakis</w:t>
            </w:r>
            <w:proofErr w:type="spellEnd"/>
            <w:r w:rsidRPr="00F95C1F">
              <w:rPr>
                <w:rFonts w:ascii="Times New Roman" w:eastAsia="Arial" w:hAnsi="Times New Roman" w:cs="Times New Roman"/>
                <w:color w:val="000000"/>
                <w:sz w:val="23"/>
                <w:szCs w:val="23"/>
              </w:rPr>
              <w:t xml:space="preserve"> M, </w:t>
            </w:r>
            <w:r w:rsidRPr="00F95C1F">
              <w:rPr>
                <w:rFonts w:ascii="Times New Roman" w:eastAsia="Arial" w:hAnsi="Times New Roman" w:cs="Times New Roman"/>
                <w:b/>
                <w:color w:val="000000"/>
                <w:sz w:val="23"/>
                <w:szCs w:val="23"/>
              </w:rPr>
              <w:t>Broyles JM</w:t>
            </w:r>
            <w:r w:rsidRPr="00F95C1F">
              <w:rPr>
                <w:rFonts w:ascii="Times New Roman" w:eastAsia="Arial" w:hAnsi="Times New Roman" w:cs="Times New Roman"/>
                <w:color w:val="000000"/>
                <w:sz w:val="23"/>
                <w:szCs w:val="23"/>
              </w:rPr>
              <w:t xml:space="preserve">, Whitaker IS, Rodriguez </w:t>
            </w:r>
          </w:p>
          <w:p w14:paraId="5C0E3E6E" w14:textId="77777777" w:rsidR="00F15562" w:rsidRPr="00F95C1F" w:rsidRDefault="00F15562" w:rsidP="00F15562">
            <w:pPr>
              <w:spacing w:after="12" w:line="249" w:lineRule="auto"/>
              <w:ind w:left="731" w:hanging="10"/>
              <w:rPr>
                <w:rFonts w:ascii="Times New Roman" w:eastAsia="Arial" w:hAnsi="Times New Roman" w:cs="Times New Roman"/>
                <w:color w:val="000000"/>
                <w:sz w:val="23"/>
                <w:szCs w:val="23"/>
              </w:rPr>
            </w:pPr>
            <w:r w:rsidRPr="00F95C1F">
              <w:rPr>
                <w:rFonts w:ascii="Times New Roman" w:eastAsia="Arial" w:hAnsi="Times New Roman" w:cs="Times New Roman"/>
                <w:color w:val="000000"/>
                <w:sz w:val="23"/>
                <w:szCs w:val="23"/>
              </w:rPr>
              <w:t xml:space="preserve">ED.  The Safety and Efficacy of Epinephrine in Hand Surgery-A Systematic </w:t>
            </w:r>
          </w:p>
          <w:p w14:paraId="661D2EE7" w14:textId="3FB99531" w:rsidR="001F6B59" w:rsidRPr="00F95C1F" w:rsidRDefault="00F15562" w:rsidP="00F15562">
            <w:pPr>
              <w:spacing w:after="12" w:line="249" w:lineRule="auto"/>
              <w:ind w:left="731" w:hanging="10"/>
              <w:rPr>
                <w:rFonts w:ascii="Times New Roman" w:eastAsia="Arial" w:hAnsi="Times New Roman" w:cs="Times New Roman"/>
                <w:color w:val="000000"/>
                <w:sz w:val="23"/>
                <w:szCs w:val="23"/>
              </w:rPr>
            </w:pPr>
            <w:r w:rsidRPr="00F95C1F">
              <w:rPr>
                <w:rFonts w:ascii="Times New Roman" w:eastAsia="Arial" w:hAnsi="Times New Roman" w:cs="Times New Roman"/>
                <w:color w:val="000000"/>
                <w:sz w:val="23"/>
                <w:szCs w:val="23"/>
              </w:rPr>
              <w:t xml:space="preserve">Review of the Literature and International Surgery. </w:t>
            </w:r>
            <w:proofErr w:type="spellStart"/>
            <w:r w:rsidRPr="00F95C1F">
              <w:rPr>
                <w:rFonts w:ascii="Times New Roman" w:eastAsia="Arial" w:hAnsi="Times New Roman" w:cs="Times New Roman"/>
                <w:color w:val="000000"/>
                <w:sz w:val="23"/>
                <w:szCs w:val="23"/>
              </w:rPr>
              <w:t>Eur</w:t>
            </w:r>
            <w:proofErr w:type="spellEnd"/>
            <w:r w:rsidRPr="00F95C1F">
              <w:rPr>
                <w:rFonts w:ascii="Times New Roman" w:eastAsia="Arial" w:hAnsi="Times New Roman" w:cs="Times New Roman"/>
                <w:color w:val="000000"/>
                <w:sz w:val="23"/>
                <w:szCs w:val="23"/>
              </w:rPr>
              <w:t xml:space="preserve"> J Plast Surg. 2014 37:183</w:t>
            </w:r>
            <w:r w:rsidR="00BF6133" w:rsidRPr="00F95C1F">
              <w:rPr>
                <w:rFonts w:ascii="Times New Roman" w:eastAsia="Arial" w:hAnsi="Times New Roman" w:cs="Times New Roman"/>
                <w:color w:val="000000"/>
                <w:sz w:val="23"/>
                <w:szCs w:val="23"/>
              </w:rPr>
              <w:t>.</w:t>
            </w:r>
            <w:r w:rsidRPr="00F95C1F">
              <w:rPr>
                <w:rFonts w:ascii="Times New Roman" w:eastAsia="Arial" w:hAnsi="Times New Roman" w:cs="Times New Roman"/>
                <w:color w:val="000000"/>
                <w:sz w:val="23"/>
                <w:szCs w:val="23"/>
              </w:rPr>
              <w:t xml:space="preserve"> </w:t>
            </w:r>
          </w:p>
        </w:tc>
      </w:tr>
      <w:tr w:rsidR="001F6B59" w:rsidRPr="001D1D4B" w14:paraId="2FF85830" w14:textId="77777777" w:rsidTr="002E42FA">
        <w:tc>
          <w:tcPr>
            <w:tcW w:w="5000" w:type="pct"/>
          </w:tcPr>
          <w:p w14:paraId="16DCCEDB" w14:textId="5016B455" w:rsidR="001F6B59" w:rsidRPr="00F95C1F" w:rsidRDefault="008A15A5" w:rsidP="008A15A5">
            <w:pPr>
              <w:numPr>
                <w:ilvl w:val="0"/>
                <w:numId w:val="11"/>
              </w:numPr>
              <w:spacing w:after="12" w:line="249" w:lineRule="auto"/>
              <w:ind w:right="400"/>
              <w:rPr>
                <w:rFonts w:ascii="Times New Roman" w:hAnsi="Times New Roman" w:cs="Times New Roman"/>
                <w:sz w:val="23"/>
                <w:szCs w:val="23"/>
              </w:rPr>
            </w:pPr>
            <w:r w:rsidRPr="00F95C1F">
              <w:rPr>
                <w:rFonts w:ascii="Times New Roman" w:hAnsi="Times New Roman" w:cs="Times New Roman"/>
                <w:sz w:val="23"/>
                <w:szCs w:val="23"/>
              </w:rPr>
              <w:t xml:space="preserve">R </w:t>
            </w:r>
            <w:proofErr w:type="spellStart"/>
            <w:r w:rsidRPr="00F95C1F">
              <w:rPr>
                <w:rFonts w:ascii="Times New Roman" w:hAnsi="Times New Roman" w:cs="Times New Roman"/>
                <w:sz w:val="23"/>
                <w:szCs w:val="23"/>
              </w:rPr>
              <w:t>Ohkuma</w:t>
            </w:r>
            <w:proofErr w:type="spellEnd"/>
            <w:r w:rsidRPr="00F95C1F">
              <w:rPr>
                <w:rFonts w:ascii="Times New Roman" w:hAnsi="Times New Roman" w:cs="Times New Roman"/>
                <w:sz w:val="23"/>
                <w:szCs w:val="23"/>
              </w:rPr>
              <w:t xml:space="preserve">, R Mohan, </w:t>
            </w:r>
            <w:r w:rsidRPr="00F95C1F">
              <w:rPr>
                <w:rFonts w:ascii="Times New Roman" w:hAnsi="Times New Roman" w:cs="Times New Roman"/>
                <w:b/>
                <w:sz w:val="23"/>
                <w:szCs w:val="23"/>
              </w:rPr>
              <w:t>JM Broyles</w:t>
            </w:r>
            <w:r w:rsidRPr="00F95C1F">
              <w:rPr>
                <w:rFonts w:ascii="Times New Roman" w:hAnsi="Times New Roman" w:cs="Times New Roman"/>
                <w:sz w:val="23"/>
                <w:szCs w:val="23"/>
              </w:rPr>
              <w:t xml:space="preserve">, M Yamazaki, E Schneider, GD Rosson.  Abdominal Based Free Flap Planning in Breast Reconstruction with CT Angiography-Systematic Review and Meta-Analysis. Plast </w:t>
            </w:r>
            <w:proofErr w:type="spellStart"/>
            <w:r w:rsidRPr="00F95C1F">
              <w:rPr>
                <w:rFonts w:ascii="Times New Roman" w:hAnsi="Times New Roman" w:cs="Times New Roman"/>
                <w:sz w:val="23"/>
                <w:szCs w:val="23"/>
              </w:rPr>
              <w:t>Reconstr</w:t>
            </w:r>
            <w:proofErr w:type="spellEnd"/>
            <w:r w:rsidRPr="00F95C1F">
              <w:rPr>
                <w:rFonts w:ascii="Times New Roman" w:hAnsi="Times New Roman" w:cs="Times New Roman"/>
                <w:sz w:val="23"/>
                <w:szCs w:val="23"/>
              </w:rPr>
              <w:t xml:space="preserve"> Surg. 2014 Mar;133(3):483-94.</w:t>
            </w:r>
          </w:p>
        </w:tc>
      </w:tr>
      <w:tr w:rsidR="001F6B59" w:rsidRPr="001D1D4B" w14:paraId="154CF419" w14:textId="77777777" w:rsidTr="002E42FA">
        <w:tc>
          <w:tcPr>
            <w:tcW w:w="5000" w:type="pct"/>
          </w:tcPr>
          <w:p w14:paraId="655BFEDB" w14:textId="48DAB788" w:rsidR="001F6B59" w:rsidRPr="00F95C1F" w:rsidRDefault="00014737" w:rsidP="00014737">
            <w:pPr>
              <w:numPr>
                <w:ilvl w:val="0"/>
                <w:numId w:val="11"/>
              </w:numPr>
              <w:spacing w:after="3" w:line="239" w:lineRule="auto"/>
              <w:ind w:right="400"/>
              <w:rPr>
                <w:rFonts w:ascii="Times New Roman" w:hAnsi="Times New Roman" w:cs="Times New Roman"/>
                <w:sz w:val="23"/>
                <w:szCs w:val="23"/>
              </w:rPr>
            </w:pPr>
            <w:r w:rsidRPr="00F95C1F">
              <w:rPr>
                <w:rFonts w:ascii="Times New Roman" w:hAnsi="Times New Roman" w:cs="Times New Roman"/>
                <w:sz w:val="23"/>
                <w:szCs w:val="23"/>
              </w:rPr>
              <w:t xml:space="preserve">Singh DP, </w:t>
            </w:r>
            <w:proofErr w:type="spellStart"/>
            <w:r w:rsidRPr="00F95C1F">
              <w:rPr>
                <w:rFonts w:ascii="Times New Roman" w:hAnsi="Times New Roman" w:cs="Times New Roman"/>
                <w:sz w:val="23"/>
                <w:szCs w:val="23"/>
              </w:rPr>
              <w:t>Mavrophilipos</w:t>
            </w:r>
            <w:proofErr w:type="spellEnd"/>
            <w:r w:rsidRPr="00F95C1F">
              <w:rPr>
                <w:rFonts w:ascii="Times New Roman" w:hAnsi="Times New Roman" w:cs="Times New Roman"/>
                <w:sz w:val="23"/>
                <w:szCs w:val="23"/>
              </w:rPr>
              <w:t xml:space="preserve"> VD, </w:t>
            </w:r>
            <w:proofErr w:type="spellStart"/>
            <w:r w:rsidRPr="00F95C1F">
              <w:rPr>
                <w:rFonts w:ascii="Times New Roman" w:hAnsi="Times New Roman" w:cs="Times New Roman"/>
                <w:sz w:val="23"/>
                <w:szCs w:val="23"/>
              </w:rPr>
              <w:t>Zapora</w:t>
            </w:r>
            <w:proofErr w:type="spellEnd"/>
            <w:r w:rsidRPr="00F95C1F">
              <w:rPr>
                <w:rFonts w:ascii="Times New Roman" w:hAnsi="Times New Roman" w:cs="Times New Roman"/>
                <w:sz w:val="23"/>
                <w:szCs w:val="23"/>
              </w:rPr>
              <w:t xml:space="preserve"> JA, </w:t>
            </w:r>
            <w:proofErr w:type="spellStart"/>
            <w:r w:rsidRPr="00F95C1F">
              <w:rPr>
                <w:rFonts w:ascii="Times New Roman" w:hAnsi="Times New Roman" w:cs="Times New Roman"/>
                <w:sz w:val="23"/>
                <w:szCs w:val="23"/>
              </w:rPr>
              <w:t>Berli</w:t>
            </w:r>
            <w:proofErr w:type="spellEnd"/>
            <w:r w:rsidRPr="00F95C1F">
              <w:rPr>
                <w:rFonts w:ascii="Times New Roman" w:hAnsi="Times New Roman" w:cs="Times New Roman"/>
                <w:sz w:val="23"/>
                <w:szCs w:val="23"/>
              </w:rPr>
              <w:t xml:space="preserve"> J,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Chopra K, Sabino J, Matthews J, Buckingham EB, Maddox JS, </w:t>
            </w:r>
            <w:proofErr w:type="spellStart"/>
            <w:r w:rsidRPr="00F95C1F">
              <w:rPr>
                <w:rFonts w:ascii="Times New Roman" w:hAnsi="Times New Roman" w:cs="Times New Roman"/>
                <w:sz w:val="23"/>
                <w:szCs w:val="23"/>
              </w:rPr>
              <w:t>Bluebond</w:t>
            </w:r>
            <w:proofErr w:type="spellEnd"/>
            <w:r w:rsidRPr="00F95C1F">
              <w:rPr>
                <w:rFonts w:ascii="Times New Roman" w:hAnsi="Times New Roman" w:cs="Times New Roman"/>
                <w:sz w:val="23"/>
                <w:szCs w:val="23"/>
              </w:rPr>
              <w:t xml:space="preserve">-Langer R, Silverman RP.  Novel technique for innervated abdominal wall vascularized composite allotransplantation: a separation of components approach.  </w:t>
            </w:r>
            <w:proofErr w:type="spellStart"/>
            <w:r w:rsidRPr="00F95C1F">
              <w:rPr>
                <w:rFonts w:ascii="Times New Roman" w:hAnsi="Times New Roman" w:cs="Times New Roman"/>
                <w:sz w:val="23"/>
                <w:szCs w:val="23"/>
              </w:rPr>
              <w:t>Eplasty</w:t>
            </w:r>
            <w:proofErr w:type="spellEnd"/>
            <w:r w:rsidRPr="00F95C1F">
              <w:rPr>
                <w:rFonts w:ascii="Times New Roman" w:hAnsi="Times New Roman" w:cs="Times New Roman"/>
                <w:sz w:val="23"/>
                <w:szCs w:val="23"/>
              </w:rPr>
              <w:t>. 2014 Sep 19;14-34</w:t>
            </w:r>
            <w:r w:rsidRPr="00F95C1F">
              <w:rPr>
                <w:rFonts w:ascii="Times New Roman" w:hAnsi="Times New Roman" w:cs="Times New Roman"/>
                <w:color w:val="454545"/>
                <w:sz w:val="23"/>
                <w:szCs w:val="23"/>
              </w:rPr>
              <w:t>.</w:t>
            </w:r>
            <w:r w:rsidRPr="00F95C1F">
              <w:rPr>
                <w:rFonts w:ascii="Times New Roman" w:hAnsi="Times New Roman" w:cs="Times New Roman"/>
                <w:sz w:val="23"/>
                <w:szCs w:val="23"/>
              </w:rPr>
              <w:t xml:space="preserve"> </w:t>
            </w:r>
          </w:p>
        </w:tc>
      </w:tr>
      <w:tr w:rsidR="001F6B59" w:rsidRPr="001D1D4B" w14:paraId="1312E9E5" w14:textId="77777777" w:rsidTr="002E42FA">
        <w:tc>
          <w:tcPr>
            <w:tcW w:w="5000" w:type="pct"/>
          </w:tcPr>
          <w:p w14:paraId="78774805" w14:textId="30B256FD" w:rsidR="001F6B59" w:rsidRPr="00F95C1F" w:rsidRDefault="009466F1" w:rsidP="00985E4D">
            <w:pPr>
              <w:numPr>
                <w:ilvl w:val="0"/>
                <w:numId w:val="11"/>
              </w:numPr>
              <w:spacing w:after="12" w:line="249" w:lineRule="auto"/>
              <w:rPr>
                <w:rFonts w:ascii="Times New Roman" w:hAnsi="Times New Roman" w:cs="Times New Roman"/>
                <w:sz w:val="23"/>
                <w:szCs w:val="23"/>
              </w:rPr>
            </w:pPr>
            <w:r w:rsidRPr="00F95C1F">
              <w:rPr>
                <w:rFonts w:ascii="Times New Roman" w:hAnsi="Times New Roman" w:cs="Times New Roman"/>
                <w:sz w:val="23"/>
                <w:szCs w:val="23"/>
              </w:rPr>
              <w:t xml:space="preserve">Pang J,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w:t>
            </w:r>
            <w:proofErr w:type="spellStart"/>
            <w:r w:rsidRPr="00F95C1F">
              <w:rPr>
                <w:rFonts w:ascii="Times New Roman" w:hAnsi="Times New Roman" w:cs="Times New Roman"/>
                <w:sz w:val="23"/>
                <w:szCs w:val="23"/>
              </w:rPr>
              <w:t>Berli</w:t>
            </w:r>
            <w:proofErr w:type="spellEnd"/>
            <w:r w:rsidRPr="00F95C1F">
              <w:rPr>
                <w:rFonts w:ascii="Times New Roman" w:hAnsi="Times New Roman" w:cs="Times New Roman"/>
                <w:sz w:val="23"/>
                <w:szCs w:val="23"/>
              </w:rPr>
              <w:t xml:space="preserve"> J, Buretta K, Shridharani SM, Rochlin DH, Efron JE, Sacks JM.  Abdominal versus Thigh Based Reconstruction of Perineal Defects in Cancer Patients.  Dis Colon Rectum. 2014 Jun;57(6):725-32. </w:t>
            </w:r>
            <w:r w:rsidRPr="00F95C1F">
              <w:rPr>
                <w:rFonts w:ascii="Times New Roman" w:hAnsi="Times New Roman" w:cs="Times New Roman"/>
                <w:i/>
                <w:sz w:val="23"/>
                <w:szCs w:val="23"/>
              </w:rPr>
              <w:t xml:space="preserve"> </w:t>
            </w:r>
          </w:p>
        </w:tc>
      </w:tr>
      <w:tr w:rsidR="001F6B59" w:rsidRPr="001D1D4B" w14:paraId="3E93C111" w14:textId="77777777" w:rsidTr="002E42FA">
        <w:tc>
          <w:tcPr>
            <w:tcW w:w="5000" w:type="pct"/>
          </w:tcPr>
          <w:p w14:paraId="57A3B641" w14:textId="0CA4CE41" w:rsidR="001F6B59" w:rsidRPr="00F95C1F" w:rsidRDefault="0082232B" w:rsidP="00C863A8">
            <w:pPr>
              <w:numPr>
                <w:ilvl w:val="0"/>
                <w:numId w:val="11"/>
              </w:numPr>
              <w:spacing w:after="12" w:line="249" w:lineRule="auto"/>
              <w:ind w:right="400"/>
              <w:rPr>
                <w:rFonts w:ascii="Times New Roman" w:hAnsi="Times New Roman" w:cs="Times New Roman"/>
                <w:sz w:val="23"/>
                <w:szCs w:val="23"/>
              </w:rPr>
            </w:pP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w:t>
            </w:r>
            <w:proofErr w:type="spellStart"/>
            <w:r w:rsidRPr="00F95C1F">
              <w:rPr>
                <w:rFonts w:ascii="Times New Roman" w:hAnsi="Times New Roman" w:cs="Times New Roman"/>
                <w:sz w:val="23"/>
                <w:szCs w:val="23"/>
              </w:rPr>
              <w:t>Berli</w:t>
            </w:r>
            <w:proofErr w:type="spellEnd"/>
            <w:r w:rsidRPr="00F95C1F">
              <w:rPr>
                <w:rFonts w:ascii="Times New Roman" w:hAnsi="Times New Roman" w:cs="Times New Roman"/>
                <w:sz w:val="23"/>
                <w:szCs w:val="23"/>
              </w:rPr>
              <w:t xml:space="preserve"> J, </w:t>
            </w:r>
            <w:proofErr w:type="spellStart"/>
            <w:r w:rsidRPr="00F95C1F">
              <w:rPr>
                <w:rFonts w:ascii="Times New Roman" w:hAnsi="Times New Roman" w:cs="Times New Roman"/>
                <w:sz w:val="23"/>
                <w:szCs w:val="23"/>
              </w:rPr>
              <w:t>Tuffaha</w:t>
            </w:r>
            <w:proofErr w:type="spellEnd"/>
            <w:r w:rsidRPr="00F95C1F">
              <w:rPr>
                <w:rFonts w:ascii="Times New Roman" w:hAnsi="Times New Roman" w:cs="Times New Roman"/>
                <w:sz w:val="23"/>
                <w:szCs w:val="23"/>
              </w:rPr>
              <w:t xml:space="preserve"> SH, </w:t>
            </w:r>
            <w:proofErr w:type="spellStart"/>
            <w:r w:rsidRPr="00F95C1F">
              <w:rPr>
                <w:rFonts w:ascii="Times New Roman" w:hAnsi="Times New Roman" w:cs="Times New Roman"/>
                <w:sz w:val="23"/>
                <w:szCs w:val="23"/>
              </w:rPr>
              <w:t>Sarhane</w:t>
            </w:r>
            <w:proofErr w:type="spellEnd"/>
            <w:r w:rsidRPr="00F95C1F">
              <w:rPr>
                <w:rFonts w:ascii="Times New Roman" w:hAnsi="Times New Roman" w:cs="Times New Roman"/>
                <w:sz w:val="23"/>
                <w:szCs w:val="23"/>
              </w:rPr>
              <w:t xml:space="preserve"> KA, Cooney DS, </w:t>
            </w:r>
            <w:proofErr w:type="spellStart"/>
            <w:r w:rsidRPr="00F95C1F">
              <w:rPr>
                <w:rFonts w:ascii="Times New Roman" w:hAnsi="Times New Roman" w:cs="Times New Roman"/>
                <w:sz w:val="23"/>
                <w:szCs w:val="23"/>
              </w:rPr>
              <w:t>Eckhauser</w:t>
            </w:r>
            <w:proofErr w:type="spellEnd"/>
            <w:r w:rsidRPr="00F95C1F">
              <w:rPr>
                <w:rFonts w:ascii="Times New Roman" w:hAnsi="Times New Roman" w:cs="Times New Roman"/>
                <w:sz w:val="23"/>
                <w:szCs w:val="23"/>
              </w:rPr>
              <w:t xml:space="preserve"> FE, Lee WPA, </w:t>
            </w:r>
            <w:proofErr w:type="spellStart"/>
            <w:r w:rsidRPr="00F95C1F">
              <w:rPr>
                <w:rFonts w:ascii="Times New Roman" w:hAnsi="Times New Roman" w:cs="Times New Roman"/>
                <w:sz w:val="23"/>
                <w:szCs w:val="23"/>
              </w:rPr>
              <w:t>Brandacher</w:t>
            </w:r>
            <w:proofErr w:type="spellEnd"/>
            <w:r w:rsidRPr="00F95C1F">
              <w:rPr>
                <w:rFonts w:ascii="Times New Roman" w:hAnsi="Times New Roman" w:cs="Times New Roman"/>
                <w:sz w:val="23"/>
                <w:szCs w:val="23"/>
              </w:rPr>
              <w:t xml:space="preserve"> G, Singh DP, Sacks JM.  Functional Abdominal Wall Reconstruction Using an Innervated Abdominal Wall Vascularized Composite Tissue Allograft: A Cadaveric Study and Review of the Literature. J </w:t>
            </w:r>
            <w:proofErr w:type="spellStart"/>
            <w:r w:rsidRPr="00F95C1F">
              <w:rPr>
                <w:rFonts w:ascii="Times New Roman" w:hAnsi="Times New Roman" w:cs="Times New Roman"/>
                <w:sz w:val="23"/>
                <w:szCs w:val="23"/>
              </w:rPr>
              <w:t>Reconstr</w:t>
            </w:r>
            <w:proofErr w:type="spellEnd"/>
            <w:r w:rsidRPr="00F95C1F">
              <w:rPr>
                <w:rFonts w:ascii="Times New Roman" w:hAnsi="Times New Roman" w:cs="Times New Roman"/>
                <w:sz w:val="23"/>
                <w:szCs w:val="23"/>
              </w:rPr>
              <w:t xml:space="preserve"> </w:t>
            </w:r>
            <w:proofErr w:type="spellStart"/>
            <w:r w:rsidRPr="00F95C1F">
              <w:rPr>
                <w:rFonts w:ascii="Times New Roman" w:hAnsi="Times New Roman" w:cs="Times New Roman"/>
                <w:sz w:val="23"/>
                <w:szCs w:val="23"/>
              </w:rPr>
              <w:t>Microsurg</w:t>
            </w:r>
            <w:proofErr w:type="spellEnd"/>
            <w:r w:rsidRPr="00F95C1F">
              <w:rPr>
                <w:rFonts w:ascii="Times New Roman" w:hAnsi="Times New Roman" w:cs="Times New Roman"/>
                <w:sz w:val="23"/>
                <w:szCs w:val="23"/>
              </w:rPr>
              <w:t xml:space="preserve">. 2015 Jan;31(1):39-44. </w:t>
            </w:r>
          </w:p>
        </w:tc>
      </w:tr>
      <w:tr w:rsidR="001F6B59" w:rsidRPr="001D1D4B" w14:paraId="72A2F64B" w14:textId="77777777" w:rsidTr="002E42FA">
        <w:tc>
          <w:tcPr>
            <w:tcW w:w="5000" w:type="pct"/>
          </w:tcPr>
          <w:p w14:paraId="6EF2C601" w14:textId="2B8F3BDE" w:rsidR="001F6B59" w:rsidRPr="00F95C1F" w:rsidRDefault="00E27CDD" w:rsidP="00AD682A">
            <w:pPr>
              <w:numPr>
                <w:ilvl w:val="0"/>
                <w:numId w:val="11"/>
              </w:numPr>
              <w:spacing w:after="12" w:line="249" w:lineRule="auto"/>
              <w:rPr>
                <w:rFonts w:ascii="Times New Roman" w:hAnsi="Times New Roman" w:cs="Times New Roman"/>
                <w:sz w:val="23"/>
                <w:szCs w:val="23"/>
              </w:rPr>
            </w:pPr>
            <w:r w:rsidRPr="00F95C1F">
              <w:rPr>
                <w:rFonts w:ascii="Times New Roman" w:hAnsi="Times New Roman" w:cs="Times New Roman"/>
                <w:sz w:val="23"/>
                <w:szCs w:val="23"/>
              </w:rPr>
              <w:lastRenderedPageBreak/>
              <w:t xml:space="preserve">Azoury SC, Grimm JC, </w:t>
            </w:r>
            <w:proofErr w:type="spellStart"/>
            <w:r w:rsidRPr="00F95C1F">
              <w:rPr>
                <w:rFonts w:ascii="Times New Roman" w:hAnsi="Times New Roman" w:cs="Times New Roman"/>
                <w:sz w:val="23"/>
                <w:szCs w:val="23"/>
              </w:rPr>
              <w:t>Tuffaha</w:t>
            </w:r>
            <w:proofErr w:type="spellEnd"/>
            <w:r w:rsidRPr="00F95C1F">
              <w:rPr>
                <w:rFonts w:ascii="Times New Roman" w:hAnsi="Times New Roman" w:cs="Times New Roman"/>
                <w:sz w:val="23"/>
                <w:szCs w:val="23"/>
              </w:rPr>
              <w:t xml:space="preserve"> SH,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Fischer AC, Yang SC, Tufaro AP.  Chest Wall Reconstruction: Evolution Over a Decade and Experience </w:t>
            </w:r>
            <w:proofErr w:type="gramStart"/>
            <w:r w:rsidRPr="00F95C1F">
              <w:rPr>
                <w:rFonts w:ascii="Times New Roman" w:hAnsi="Times New Roman" w:cs="Times New Roman"/>
                <w:sz w:val="23"/>
                <w:szCs w:val="23"/>
              </w:rPr>
              <w:t>With</w:t>
            </w:r>
            <w:proofErr w:type="gramEnd"/>
            <w:r w:rsidRPr="00F95C1F">
              <w:rPr>
                <w:rFonts w:ascii="Times New Roman" w:hAnsi="Times New Roman" w:cs="Times New Roman"/>
                <w:sz w:val="23"/>
                <w:szCs w:val="23"/>
              </w:rPr>
              <w:t xml:space="preserve"> a Novel Technique for Complex Defects.  Ann Plast Surg. 2015 Feb;76(2):231-7.</w:t>
            </w:r>
          </w:p>
        </w:tc>
      </w:tr>
      <w:tr w:rsidR="001F6B59" w:rsidRPr="001D1D4B" w14:paraId="642183D6" w14:textId="77777777" w:rsidTr="002E42FA">
        <w:tc>
          <w:tcPr>
            <w:tcW w:w="5000" w:type="pct"/>
          </w:tcPr>
          <w:p w14:paraId="70CF84AB" w14:textId="526B217C" w:rsidR="001F6B59" w:rsidRPr="00F95C1F" w:rsidRDefault="00DC73B1" w:rsidP="00DC73B1">
            <w:pPr>
              <w:numPr>
                <w:ilvl w:val="0"/>
                <w:numId w:val="11"/>
              </w:numPr>
              <w:spacing w:after="12" w:line="249" w:lineRule="auto"/>
              <w:rPr>
                <w:rFonts w:ascii="Times New Roman" w:hAnsi="Times New Roman" w:cs="Times New Roman"/>
                <w:sz w:val="23"/>
                <w:szCs w:val="23"/>
              </w:rPr>
            </w:pPr>
            <w:r w:rsidRPr="00F95C1F">
              <w:rPr>
                <w:rFonts w:ascii="Times New Roman" w:eastAsia="Times New Roman" w:hAnsi="Times New Roman" w:cs="Times New Roman"/>
                <w:sz w:val="23"/>
                <w:szCs w:val="23"/>
              </w:rPr>
              <w:t xml:space="preserve">Derrick CD, Shridharani SM, </w:t>
            </w:r>
            <w:r w:rsidRPr="00F95C1F">
              <w:rPr>
                <w:rFonts w:ascii="Times New Roman" w:eastAsia="Times New Roman" w:hAnsi="Times New Roman" w:cs="Times New Roman"/>
                <w:b/>
                <w:sz w:val="23"/>
                <w:szCs w:val="23"/>
              </w:rPr>
              <w:t>Broyles JM</w:t>
            </w:r>
            <w:r w:rsidRPr="00F95C1F">
              <w:rPr>
                <w:rFonts w:ascii="Times New Roman" w:eastAsia="Times New Roman" w:hAnsi="Times New Roman" w:cs="Times New Roman"/>
                <w:sz w:val="23"/>
                <w:szCs w:val="23"/>
              </w:rPr>
              <w:t xml:space="preserve">.  The Safety and Efficacy of </w:t>
            </w:r>
            <w:proofErr w:type="spellStart"/>
            <w:r w:rsidRPr="00F95C1F">
              <w:rPr>
                <w:rFonts w:ascii="Times New Roman" w:eastAsia="Times New Roman" w:hAnsi="Times New Roman" w:cs="Times New Roman"/>
                <w:sz w:val="23"/>
                <w:szCs w:val="23"/>
              </w:rPr>
              <w:t>Cryolipolysis</w:t>
            </w:r>
            <w:proofErr w:type="spellEnd"/>
            <w:r w:rsidRPr="00F95C1F">
              <w:rPr>
                <w:rFonts w:ascii="Times New Roman" w:eastAsia="Times New Roman" w:hAnsi="Times New Roman" w:cs="Times New Roman"/>
                <w:sz w:val="23"/>
                <w:szCs w:val="23"/>
              </w:rPr>
              <w:t>: A Systematic Review of Available Literature.  Aesthetic Surg J.</w:t>
            </w:r>
            <w:r w:rsidRPr="00F95C1F">
              <w:rPr>
                <w:rFonts w:ascii="Times New Roman" w:hAnsi="Times New Roman" w:cs="Times New Roman"/>
                <w:sz w:val="23"/>
                <w:szCs w:val="23"/>
              </w:rPr>
              <w:t xml:space="preserve"> 2015 Sep;35(7):830-6.  </w:t>
            </w:r>
          </w:p>
        </w:tc>
      </w:tr>
      <w:tr w:rsidR="001F6B59" w:rsidRPr="001D1D4B" w14:paraId="43D076A7" w14:textId="77777777" w:rsidTr="002E42FA">
        <w:tc>
          <w:tcPr>
            <w:tcW w:w="5000" w:type="pct"/>
          </w:tcPr>
          <w:p w14:paraId="432028F7" w14:textId="46F6F415" w:rsidR="001F6B59" w:rsidRPr="00F95C1F" w:rsidRDefault="00CD1696" w:rsidP="00CD1696">
            <w:pPr>
              <w:numPr>
                <w:ilvl w:val="0"/>
                <w:numId w:val="11"/>
              </w:numPr>
              <w:spacing w:after="12" w:line="249" w:lineRule="auto"/>
              <w:rPr>
                <w:rFonts w:ascii="Times New Roman" w:hAnsi="Times New Roman" w:cs="Times New Roman"/>
                <w:sz w:val="23"/>
                <w:szCs w:val="23"/>
              </w:rPr>
            </w:pP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Jones D, Bellamy J, Elgendy T, </w:t>
            </w:r>
            <w:proofErr w:type="spellStart"/>
            <w:r w:rsidRPr="00F95C1F">
              <w:rPr>
                <w:rFonts w:ascii="Times New Roman" w:hAnsi="Times New Roman" w:cs="Times New Roman"/>
                <w:sz w:val="23"/>
                <w:szCs w:val="23"/>
              </w:rPr>
              <w:t>Sebai</w:t>
            </w:r>
            <w:proofErr w:type="spellEnd"/>
            <w:r w:rsidRPr="00F95C1F">
              <w:rPr>
                <w:rFonts w:ascii="Times New Roman" w:hAnsi="Times New Roman" w:cs="Times New Roman"/>
                <w:sz w:val="23"/>
                <w:szCs w:val="23"/>
              </w:rPr>
              <w:t xml:space="preserve"> M, Susarla SM, Vaca EE, </w:t>
            </w:r>
            <w:proofErr w:type="spellStart"/>
            <w:r w:rsidRPr="00F95C1F">
              <w:rPr>
                <w:rFonts w:ascii="Times New Roman" w:hAnsi="Times New Roman" w:cs="Times New Roman"/>
                <w:sz w:val="23"/>
                <w:szCs w:val="23"/>
              </w:rPr>
              <w:t>Tuffaha</w:t>
            </w:r>
            <w:proofErr w:type="spellEnd"/>
            <w:r w:rsidRPr="00F95C1F">
              <w:rPr>
                <w:rFonts w:ascii="Times New Roman" w:hAnsi="Times New Roman" w:cs="Times New Roman"/>
                <w:sz w:val="23"/>
                <w:szCs w:val="23"/>
              </w:rPr>
              <w:t xml:space="preserve"> SH, Manson PN, </w:t>
            </w:r>
            <w:proofErr w:type="spellStart"/>
            <w:r w:rsidRPr="00F95C1F">
              <w:rPr>
                <w:rFonts w:ascii="Times New Roman" w:hAnsi="Times New Roman" w:cs="Times New Roman"/>
                <w:sz w:val="23"/>
                <w:szCs w:val="23"/>
              </w:rPr>
              <w:t>Dorafshar</w:t>
            </w:r>
            <w:proofErr w:type="spellEnd"/>
            <w:r w:rsidRPr="00F95C1F">
              <w:rPr>
                <w:rFonts w:ascii="Times New Roman" w:hAnsi="Times New Roman" w:cs="Times New Roman"/>
                <w:sz w:val="23"/>
                <w:szCs w:val="23"/>
              </w:rPr>
              <w:t xml:space="preserve"> AH.  Pediatric Orbital Floor Fractures: Outcome analysis of 72 Children with Orbital Floor Fractures.  Plast </w:t>
            </w:r>
            <w:proofErr w:type="spellStart"/>
            <w:r w:rsidRPr="00F95C1F">
              <w:rPr>
                <w:rFonts w:ascii="Times New Roman" w:hAnsi="Times New Roman" w:cs="Times New Roman"/>
                <w:sz w:val="23"/>
                <w:szCs w:val="23"/>
              </w:rPr>
              <w:t>Reconstr</w:t>
            </w:r>
            <w:proofErr w:type="spellEnd"/>
            <w:r w:rsidRPr="00F95C1F">
              <w:rPr>
                <w:rFonts w:ascii="Times New Roman" w:hAnsi="Times New Roman" w:cs="Times New Roman"/>
                <w:sz w:val="23"/>
                <w:szCs w:val="23"/>
              </w:rPr>
              <w:t xml:space="preserve"> Surg. 2015 Oct;136(4):822-8.</w:t>
            </w:r>
            <w:r w:rsidRPr="00F95C1F">
              <w:rPr>
                <w:rFonts w:ascii="Times New Roman" w:hAnsi="Times New Roman" w:cs="Times New Roman"/>
                <w:color w:val="454545"/>
                <w:sz w:val="23"/>
                <w:szCs w:val="23"/>
              </w:rPr>
              <w:t xml:space="preserve"> </w:t>
            </w:r>
            <w:r w:rsidRPr="00F95C1F">
              <w:rPr>
                <w:rFonts w:ascii="Times New Roman" w:hAnsi="Times New Roman" w:cs="Times New Roman"/>
                <w:sz w:val="23"/>
                <w:szCs w:val="23"/>
              </w:rPr>
              <w:t xml:space="preserve"> </w:t>
            </w:r>
          </w:p>
        </w:tc>
      </w:tr>
      <w:tr w:rsidR="001F6B59" w:rsidRPr="001D1D4B" w14:paraId="48156594" w14:textId="77777777" w:rsidTr="00A152CA">
        <w:trPr>
          <w:trHeight w:val="873"/>
        </w:trPr>
        <w:tc>
          <w:tcPr>
            <w:tcW w:w="5000" w:type="pct"/>
          </w:tcPr>
          <w:p w14:paraId="64F73823" w14:textId="77777777" w:rsidR="00283472" w:rsidRPr="00F95C1F" w:rsidRDefault="00283472" w:rsidP="00283472">
            <w:pPr>
              <w:numPr>
                <w:ilvl w:val="0"/>
                <w:numId w:val="11"/>
              </w:numPr>
              <w:spacing w:after="12" w:line="249" w:lineRule="auto"/>
              <w:rPr>
                <w:rFonts w:ascii="Times New Roman" w:hAnsi="Times New Roman" w:cs="Times New Roman"/>
                <w:sz w:val="23"/>
                <w:szCs w:val="23"/>
              </w:rPr>
            </w:pP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w:t>
            </w:r>
            <w:proofErr w:type="spellStart"/>
            <w:r w:rsidRPr="00F95C1F">
              <w:rPr>
                <w:rFonts w:ascii="Times New Roman" w:hAnsi="Times New Roman" w:cs="Times New Roman"/>
                <w:sz w:val="23"/>
                <w:szCs w:val="23"/>
              </w:rPr>
              <w:t>Sarhane</w:t>
            </w:r>
            <w:proofErr w:type="spellEnd"/>
            <w:r w:rsidRPr="00F95C1F">
              <w:rPr>
                <w:rFonts w:ascii="Times New Roman" w:hAnsi="Times New Roman" w:cs="Times New Roman"/>
                <w:sz w:val="23"/>
                <w:szCs w:val="23"/>
              </w:rPr>
              <w:t xml:space="preserve"> KA, </w:t>
            </w:r>
            <w:proofErr w:type="spellStart"/>
            <w:r w:rsidRPr="00F95C1F">
              <w:rPr>
                <w:rFonts w:ascii="Times New Roman" w:hAnsi="Times New Roman" w:cs="Times New Roman"/>
                <w:sz w:val="23"/>
                <w:szCs w:val="23"/>
              </w:rPr>
              <w:t>Tuffaha</w:t>
            </w:r>
            <w:proofErr w:type="spellEnd"/>
            <w:r w:rsidRPr="00F95C1F">
              <w:rPr>
                <w:rFonts w:ascii="Times New Roman" w:hAnsi="Times New Roman" w:cs="Times New Roman"/>
                <w:sz w:val="23"/>
                <w:szCs w:val="23"/>
              </w:rPr>
              <w:t xml:space="preserve"> SH, Cooney DS, Lee WP, </w:t>
            </w:r>
            <w:proofErr w:type="spellStart"/>
            <w:r w:rsidRPr="00F95C1F">
              <w:rPr>
                <w:rFonts w:ascii="Times New Roman" w:hAnsi="Times New Roman" w:cs="Times New Roman"/>
                <w:sz w:val="23"/>
                <w:szCs w:val="23"/>
              </w:rPr>
              <w:t>Brandacher</w:t>
            </w:r>
            <w:proofErr w:type="spellEnd"/>
            <w:r w:rsidRPr="00F95C1F">
              <w:rPr>
                <w:rFonts w:ascii="Times New Roman" w:hAnsi="Times New Roman" w:cs="Times New Roman"/>
                <w:sz w:val="23"/>
                <w:szCs w:val="23"/>
              </w:rPr>
              <w:t xml:space="preserve"> G, Sacks JM.  Reconstruction of Large Abdominal Wall Defects Using </w:t>
            </w:r>
            <w:proofErr w:type="spellStart"/>
            <w:r w:rsidRPr="00F95C1F">
              <w:rPr>
                <w:rFonts w:ascii="Times New Roman" w:hAnsi="Times New Roman" w:cs="Times New Roman"/>
                <w:sz w:val="23"/>
                <w:szCs w:val="23"/>
              </w:rPr>
              <w:t>Neurotized</w:t>
            </w:r>
            <w:proofErr w:type="spellEnd"/>
            <w:r w:rsidRPr="00F95C1F">
              <w:rPr>
                <w:rFonts w:ascii="Times New Roman" w:hAnsi="Times New Roman" w:cs="Times New Roman"/>
                <w:sz w:val="23"/>
                <w:szCs w:val="23"/>
              </w:rPr>
              <w:t xml:space="preserve"> </w:t>
            </w:r>
          </w:p>
          <w:p w14:paraId="2F64C63A" w14:textId="4D9D5D94" w:rsidR="001F6B59" w:rsidRPr="00F95C1F" w:rsidRDefault="00283472" w:rsidP="00283472">
            <w:pPr>
              <w:ind w:left="731"/>
              <w:rPr>
                <w:rFonts w:ascii="Times New Roman" w:hAnsi="Times New Roman" w:cs="Times New Roman"/>
                <w:sz w:val="23"/>
                <w:szCs w:val="23"/>
              </w:rPr>
            </w:pPr>
            <w:r w:rsidRPr="00F95C1F">
              <w:rPr>
                <w:rFonts w:ascii="Times New Roman" w:hAnsi="Times New Roman" w:cs="Times New Roman"/>
                <w:sz w:val="23"/>
                <w:szCs w:val="23"/>
              </w:rPr>
              <w:t xml:space="preserve">Vascular Composite Allografts.  Plast </w:t>
            </w:r>
            <w:proofErr w:type="spellStart"/>
            <w:r w:rsidRPr="00F95C1F">
              <w:rPr>
                <w:rFonts w:ascii="Times New Roman" w:hAnsi="Times New Roman" w:cs="Times New Roman"/>
                <w:sz w:val="23"/>
                <w:szCs w:val="23"/>
              </w:rPr>
              <w:t>Reconstr</w:t>
            </w:r>
            <w:proofErr w:type="spellEnd"/>
            <w:r w:rsidRPr="00F95C1F">
              <w:rPr>
                <w:rFonts w:ascii="Times New Roman" w:hAnsi="Times New Roman" w:cs="Times New Roman"/>
                <w:sz w:val="23"/>
                <w:szCs w:val="23"/>
              </w:rPr>
              <w:t xml:space="preserve"> Surg. 2015 Oct;136(4):728-737</w:t>
            </w:r>
            <w:r w:rsidR="00BF6133" w:rsidRPr="00F95C1F">
              <w:rPr>
                <w:rFonts w:ascii="Times New Roman" w:hAnsi="Times New Roman" w:cs="Times New Roman"/>
                <w:sz w:val="23"/>
                <w:szCs w:val="23"/>
              </w:rPr>
              <w:t>.</w:t>
            </w:r>
          </w:p>
        </w:tc>
      </w:tr>
      <w:tr w:rsidR="001F6B59" w:rsidRPr="001D1D4B" w14:paraId="4630CBE9" w14:textId="77777777" w:rsidTr="002E42FA">
        <w:tc>
          <w:tcPr>
            <w:tcW w:w="5000" w:type="pct"/>
          </w:tcPr>
          <w:p w14:paraId="68D4C906" w14:textId="3C56733E" w:rsidR="001F6B59" w:rsidRPr="00F95C1F" w:rsidRDefault="00B008AC" w:rsidP="00B008AC">
            <w:pPr>
              <w:pStyle w:val="ListParagraph"/>
              <w:numPr>
                <w:ilvl w:val="0"/>
                <w:numId w:val="11"/>
              </w:numPr>
              <w:rPr>
                <w:sz w:val="23"/>
                <w:szCs w:val="23"/>
              </w:rPr>
            </w:pPr>
            <w:proofErr w:type="spellStart"/>
            <w:r w:rsidRPr="00F95C1F">
              <w:rPr>
                <w:sz w:val="23"/>
                <w:szCs w:val="23"/>
              </w:rPr>
              <w:t>Zelken</w:t>
            </w:r>
            <w:proofErr w:type="spellEnd"/>
            <w:r w:rsidRPr="00F95C1F">
              <w:rPr>
                <w:sz w:val="23"/>
                <w:szCs w:val="23"/>
              </w:rPr>
              <w:t xml:space="preserve"> JA, Hong JP, </w:t>
            </w:r>
            <w:r w:rsidRPr="00F95C1F">
              <w:rPr>
                <w:b/>
                <w:sz w:val="23"/>
                <w:szCs w:val="23"/>
              </w:rPr>
              <w:t>Broyles JM</w:t>
            </w:r>
            <w:r w:rsidRPr="00F95C1F">
              <w:rPr>
                <w:sz w:val="23"/>
                <w:szCs w:val="23"/>
              </w:rPr>
              <w:t xml:space="preserve">, Hsiao YC.  Preventing Elevated Radix Deformity in Asian Rhinoplasty with a Chimeric Dorsal-Glabellar Construct.  Aesthet Surg J. 2016 Mar 36(3):287-96.  </w:t>
            </w:r>
          </w:p>
        </w:tc>
      </w:tr>
      <w:tr w:rsidR="001F6B59" w:rsidRPr="001D1D4B" w14:paraId="2C9CFCBE" w14:textId="77777777" w:rsidTr="002E42FA">
        <w:tc>
          <w:tcPr>
            <w:tcW w:w="5000" w:type="pct"/>
          </w:tcPr>
          <w:p w14:paraId="590B9697" w14:textId="291BDC5F" w:rsidR="001F6B59" w:rsidRPr="00F95C1F" w:rsidRDefault="006E6785" w:rsidP="006E6785">
            <w:pPr>
              <w:numPr>
                <w:ilvl w:val="0"/>
                <w:numId w:val="11"/>
              </w:numPr>
              <w:spacing w:after="12" w:line="249" w:lineRule="auto"/>
              <w:rPr>
                <w:rFonts w:ascii="Times New Roman" w:hAnsi="Times New Roman" w:cs="Times New Roman"/>
                <w:sz w:val="23"/>
                <w:szCs w:val="23"/>
              </w:rPr>
            </w:pPr>
            <w:proofErr w:type="spellStart"/>
            <w:r w:rsidRPr="00F95C1F">
              <w:rPr>
                <w:rFonts w:ascii="Times New Roman" w:hAnsi="Times New Roman" w:cs="Times New Roman"/>
                <w:sz w:val="23"/>
                <w:szCs w:val="23"/>
              </w:rPr>
              <w:t>Tuffaha</w:t>
            </w:r>
            <w:proofErr w:type="spellEnd"/>
            <w:r w:rsidRPr="00F95C1F">
              <w:rPr>
                <w:rFonts w:ascii="Times New Roman" w:hAnsi="Times New Roman" w:cs="Times New Roman"/>
                <w:sz w:val="23"/>
                <w:szCs w:val="23"/>
              </w:rPr>
              <w:t xml:space="preserve"> SH, </w:t>
            </w:r>
            <w:proofErr w:type="spellStart"/>
            <w:r w:rsidRPr="00F95C1F">
              <w:rPr>
                <w:rFonts w:ascii="Times New Roman" w:hAnsi="Times New Roman" w:cs="Times New Roman"/>
                <w:sz w:val="23"/>
                <w:szCs w:val="23"/>
              </w:rPr>
              <w:t>Budihardjo</w:t>
            </w:r>
            <w:proofErr w:type="spellEnd"/>
            <w:r w:rsidRPr="00F95C1F">
              <w:rPr>
                <w:rFonts w:ascii="Times New Roman" w:hAnsi="Times New Roman" w:cs="Times New Roman"/>
                <w:sz w:val="23"/>
                <w:szCs w:val="23"/>
              </w:rPr>
              <w:t xml:space="preserve"> JD, </w:t>
            </w:r>
            <w:proofErr w:type="spellStart"/>
            <w:r w:rsidRPr="00F95C1F">
              <w:rPr>
                <w:rFonts w:ascii="Times New Roman" w:hAnsi="Times New Roman" w:cs="Times New Roman"/>
                <w:sz w:val="23"/>
                <w:szCs w:val="23"/>
              </w:rPr>
              <w:t>Sarhane</w:t>
            </w:r>
            <w:proofErr w:type="spellEnd"/>
            <w:r w:rsidRPr="00F95C1F">
              <w:rPr>
                <w:rFonts w:ascii="Times New Roman" w:hAnsi="Times New Roman" w:cs="Times New Roman"/>
                <w:sz w:val="23"/>
                <w:szCs w:val="23"/>
              </w:rPr>
              <w:t xml:space="preserve"> KA, </w:t>
            </w:r>
            <w:proofErr w:type="spellStart"/>
            <w:r w:rsidRPr="00F95C1F">
              <w:rPr>
                <w:rFonts w:ascii="Times New Roman" w:hAnsi="Times New Roman" w:cs="Times New Roman"/>
                <w:sz w:val="23"/>
                <w:szCs w:val="23"/>
              </w:rPr>
              <w:t>Kusheim</w:t>
            </w:r>
            <w:proofErr w:type="spellEnd"/>
            <w:r w:rsidRPr="00F95C1F">
              <w:rPr>
                <w:rFonts w:ascii="Times New Roman" w:hAnsi="Times New Roman" w:cs="Times New Roman"/>
                <w:sz w:val="23"/>
                <w:szCs w:val="23"/>
              </w:rPr>
              <w:t xml:space="preserve"> M, Song D,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Salvatori R, Means KR Jr, Higgins JP, Shores J, Cooney D, Hoke A, Lee WP, </w:t>
            </w:r>
            <w:proofErr w:type="spellStart"/>
            <w:r w:rsidRPr="00F95C1F">
              <w:rPr>
                <w:rFonts w:ascii="Times New Roman" w:hAnsi="Times New Roman" w:cs="Times New Roman"/>
                <w:sz w:val="23"/>
                <w:szCs w:val="23"/>
              </w:rPr>
              <w:t>Brandacher</w:t>
            </w:r>
            <w:proofErr w:type="spellEnd"/>
            <w:r w:rsidRPr="00F95C1F">
              <w:rPr>
                <w:rFonts w:ascii="Times New Roman" w:hAnsi="Times New Roman" w:cs="Times New Roman"/>
                <w:sz w:val="23"/>
                <w:szCs w:val="23"/>
              </w:rPr>
              <w:t xml:space="preserve"> G.  Growth Hormone Therapy Accelerates Axonal Regeneration, Promotes Motor Reinnervation, and Reduces Muscle Atrophy Following Peripheral Nerve Injury.  Plast </w:t>
            </w:r>
            <w:proofErr w:type="spellStart"/>
            <w:r w:rsidRPr="00F95C1F">
              <w:rPr>
                <w:rFonts w:ascii="Times New Roman" w:hAnsi="Times New Roman" w:cs="Times New Roman"/>
                <w:sz w:val="23"/>
                <w:szCs w:val="23"/>
              </w:rPr>
              <w:t>Reconstr</w:t>
            </w:r>
            <w:proofErr w:type="spellEnd"/>
            <w:r w:rsidRPr="00F95C1F">
              <w:rPr>
                <w:rFonts w:ascii="Times New Roman" w:hAnsi="Times New Roman" w:cs="Times New Roman"/>
                <w:sz w:val="23"/>
                <w:szCs w:val="23"/>
              </w:rPr>
              <w:t xml:space="preserve"> Surg. 2016 Jun;137(6):1771-80</w:t>
            </w:r>
            <w:r w:rsidR="00BF6133" w:rsidRPr="00F95C1F">
              <w:rPr>
                <w:rFonts w:ascii="Times New Roman" w:hAnsi="Times New Roman" w:cs="Times New Roman"/>
                <w:sz w:val="23"/>
                <w:szCs w:val="23"/>
              </w:rPr>
              <w:t>.</w:t>
            </w:r>
          </w:p>
        </w:tc>
      </w:tr>
      <w:tr w:rsidR="001F6B59" w:rsidRPr="001D1D4B" w14:paraId="5C581206" w14:textId="77777777" w:rsidTr="002E42FA">
        <w:tc>
          <w:tcPr>
            <w:tcW w:w="5000" w:type="pct"/>
          </w:tcPr>
          <w:p w14:paraId="0A5790BB" w14:textId="3ACE5474" w:rsidR="001F6B59" w:rsidRPr="00F95C1F" w:rsidRDefault="00656E3D" w:rsidP="00656E3D">
            <w:pPr>
              <w:numPr>
                <w:ilvl w:val="0"/>
                <w:numId w:val="11"/>
              </w:numPr>
              <w:spacing w:after="12" w:line="249" w:lineRule="auto"/>
              <w:rPr>
                <w:rFonts w:ascii="Times New Roman" w:hAnsi="Times New Roman" w:cs="Times New Roman"/>
                <w:sz w:val="23"/>
                <w:szCs w:val="23"/>
              </w:rPr>
            </w:pP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w:t>
            </w:r>
            <w:proofErr w:type="spellStart"/>
            <w:r w:rsidRPr="00F95C1F">
              <w:rPr>
                <w:rFonts w:ascii="Times New Roman" w:hAnsi="Times New Roman" w:cs="Times New Roman"/>
                <w:sz w:val="23"/>
                <w:szCs w:val="23"/>
              </w:rPr>
              <w:t>Tuffaha</w:t>
            </w:r>
            <w:proofErr w:type="spellEnd"/>
            <w:r w:rsidRPr="00F95C1F">
              <w:rPr>
                <w:rFonts w:ascii="Times New Roman" w:hAnsi="Times New Roman" w:cs="Times New Roman"/>
                <w:sz w:val="23"/>
                <w:szCs w:val="23"/>
              </w:rPr>
              <w:t xml:space="preserve"> SH, Williams EH, Glickman L, George TA, Dellon AL.  Pain after breast surgery: Etiology, diagnosis, and definitive management.  Microsurgery. 2016 Oct;36(7):535-538.  </w:t>
            </w:r>
          </w:p>
        </w:tc>
      </w:tr>
      <w:tr w:rsidR="001F6B59" w:rsidRPr="001D1D4B" w14:paraId="71DF06BD" w14:textId="77777777" w:rsidTr="002E42FA">
        <w:tc>
          <w:tcPr>
            <w:tcW w:w="5000" w:type="pct"/>
          </w:tcPr>
          <w:p w14:paraId="39B863F2" w14:textId="63A1B26C" w:rsidR="001F6B59" w:rsidRPr="00F95C1F" w:rsidRDefault="00653601" w:rsidP="00653601">
            <w:pPr>
              <w:numPr>
                <w:ilvl w:val="0"/>
                <w:numId w:val="11"/>
              </w:numPr>
              <w:spacing w:after="0" w:line="239" w:lineRule="auto"/>
              <w:rPr>
                <w:rFonts w:ascii="Times New Roman" w:hAnsi="Times New Roman" w:cs="Times New Roman"/>
                <w:sz w:val="23"/>
                <w:szCs w:val="23"/>
              </w:rPr>
            </w:pPr>
            <w:r w:rsidRPr="00F95C1F">
              <w:rPr>
                <w:rFonts w:ascii="Times New Roman" w:hAnsi="Times New Roman" w:cs="Times New Roman"/>
                <w:sz w:val="23"/>
                <w:szCs w:val="23"/>
              </w:rPr>
              <w:t xml:space="preserve">Coon D, </w:t>
            </w:r>
            <w:proofErr w:type="spellStart"/>
            <w:r w:rsidRPr="00F95C1F">
              <w:rPr>
                <w:rFonts w:ascii="Times New Roman" w:hAnsi="Times New Roman" w:cs="Times New Roman"/>
                <w:sz w:val="23"/>
                <w:szCs w:val="23"/>
              </w:rPr>
              <w:t>Calotta</w:t>
            </w:r>
            <w:proofErr w:type="spellEnd"/>
            <w:r w:rsidRPr="00F95C1F">
              <w:rPr>
                <w:rFonts w:ascii="Times New Roman" w:hAnsi="Times New Roman" w:cs="Times New Roman"/>
                <w:sz w:val="23"/>
                <w:szCs w:val="23"/>
              </w:rPr>
              <w:t xml:space="preserve"> NA,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Sacks JM.  Use of Biological Tissue Matrix in </w:t>
            </w:r>
            <w:proofErr w:type="spellStart"/>
            <w:r w:rsidRPr="00F95C1F">
              <w:rPr>
                <w:rFonts w:ascii="Times New Roman" w:hAnsi="Times New Roman" w:cs="Times New Roman"/>
                <w:sz w:val="23"/>
                <w:szCs w:val="23"/>
              </w:rPr>
              <w:t>Postneurosurgical</w:t>
            </w:r>
            <w:proofErr w:type="spellEnd"/>
            <w:r w:rsidRPr="00F95C1F">
              <w:rPr>
                <w:rFonts w:ascii="Times New Roman" w:hAnsi="Times New Roman" w:cs="Times New Roman"/>
                <w:sz w:val="23"/>
                <w:szCs w:val="23"/>
              </w:rPr>
              <w:t xml:space="preserve"> Posterior Trunk Reconstruction is Associated with Higher Wound Complication Rates.  Plast </w:t>
            </w:r>
            <w:proofErr w:type="spellStart"/>
            <w:r w:rsidRPr="00F95C1F">
              <w:rPr>
                <w:rFonts w:ascii="Times New Roman" w:hAnsi="Times New Roman" w:cs="Times New Roman"/>
                <w:sz w:val="23"/>
                <w:szCs w:val="23"/>
              </w:rPr>
              <w:t>Reconstr</w:t>
            </w:r>
            <w:proofErr w:type="spellEnd"/>
            <w:r w:rsidRPr="00F95C1F">
              <w:rPr>
                <w:rFonts w:ascii="Times New Roman" w:hAnsi="Times New Roman" w:cs="Times New Roman"/>
                <w:sz w:val="23"/>
                <w:szCs w:val="23"/>
              </w:rPr>
              <w:t xml:space="preserve"> Surg. 2016 Jul;138(1):104e-10e.</w:t>
            </w:r>
          </w:p>
        </w:tc>
      </w:tr>
      <w:tr w:rsidR="001F6B59" w:rsidRPr="001D1D4B" w14:paraId="1616B553" w14:textId="77777777" w:rsidTr="002E42FA">
        <w:tc>
          <w:tcPr>
            <w:tcW w:w="5000" w:type="pct"/>
          </w:tcPr>
          <w:p w14:paraId="23DDFBEF" w14:textId="7C35AEB3" w:rsidR="001F6B59" w:rsidRPr="00F95C1F" w:rsidRDefault="008C5D46" w:rsidP="008C5D46">
            <w:pPr>
              <w:numPr>
                <w:ilvl w:val="0"/>
                <w:numId w:val="11"/>
              </w:numPr>
              <w:spacing w:after="12" w:line="249" w:lineRule="auto"/>
              <w:rPr>
                <w:rFonts w:ascii="Times New Roman" w:hAnsi="Times New Roman" w:cs="Times New Roman"/>
                <w:sz w:val="23"/>
                <w:szCs w:val="23"/>
              </w:rPr>
            </w:pPr>
            <w:r w:rsidRPr="00F95C1F">
              <w:rPr>
                <w:rFonts w:ascii="Times New Roman" w:hAnsi="Times New Roman" w:cs="Times New Roman"/>
                <w:b/>
                <w:sz w:val="23"/>
                <w:szCs w:val="23"/>
              </w:rPr>
              <w:t xml:space="preserve">Broyles JM, </w:t>
            </w:r>
            <w:r w:rsidRPr="00F95C1F">
              <w:rPr>
                <w:rFonts w:ascii="Times New Roman" w:hAnsi="Times New Roman" w:cs="Times New Roman"/>
                <w:sz w:val="23"/>
                <w:szCs w:val="23"/>
              </w:rPr>
              <w:t xml:space="preserve">Smith M, Coon D, Bonawitz SC.  Assessment of Nursing Deficiencies in the Postoperative Care of Microsurgical Patients.  J </w:t>
            </w:r>
            <w:proofErr w:type="spellStart"/>
            <w:r w:rsidRPr="00F95C1F">
              <w:rPr>
                <w:rFonts w:ascii="Times New Roman" w:hAnsi="Times New Roman" w:cs="Times New Roman"/>
                <w:sz w:val="23"/>
                <w:szCs w:val="23"/>
              </w:rPr>
              <w:t>Reconstr</w:t>
            </w:r>
            <w:proofErr w:type="spellEnd"/>
            <w:r w:rsidRPr="00F95C1F">
              <w:rPr>
                <w:rFonts w:ascii="Times New Roman" w:hAnsi="Times New Roman" w:cs="Times New Roman"/>
                <w:sz w:val="23"/>
                <w:szCs w:val="23"/>
              </w:rPr>
              <w:t xml:space="preserve"> </w:t>
            </w:r>
            <w:proofErr w:type="spellStart"/>
            <w:r w:rsidRPr="00F95C1F">
              <w:rPr>
                <w:rFonts w:ascii="Times New Roman" w:hAnsi="Times New Roman" w:cs="Times New Roman"/>
                <w:sz w:val="23"/>
                <w:szCs w:val="23"/>
              </w:rPr>
              <w:t>Microsurg</w:t>
            </w:r>
            <w:proofErr w:type="spellEnd"/>
            <w:r w:rsidRPr="00F95C1F">
              <w:rPr>
                <w:rFonts w:ascii="Times New Roman" w:hAnsi="Times New Roman" w:cs="Times New Roman"/>
                <w:sz w:val="23"/>
                <w:szCs w:val="23"/>
              </w:rPr>
              <w:t xml:space="preserve">. 2016 Oct;32(8):615-24.  </w:t>
            </w:r>
          </w:p>
        </w:tc>
      </w:tr>
      <w:tr w:rsidR="001F6B59" w:rsidRPr="001D1D4B" w14:paraId="58E75861" w14:textId="77777777" w:rsidTr="002E42FA">
        <w:tc>
          <w:tcPr>
            <w:tcW w:w="5000" w:type="pct"/>
          </w:tcPr>
          <w:p w14:paraId="1402AA38" w14:textId="77777777" w:rsidR="00EE3D1C" w:rsidRPr="00F95C1F" w:rsidRDefault="00EE3D1C" w:rsidP="00EE3D1C">
            <w:pPr>
              <w:numPr>
                <w:ilvl w:val="0"/>
                <w:numId w:val="11"/>
              </w:numPr>
              <w:spacing w:after="12" w:line="249" w:lineRule="auto"/>
              <w:rPr>
                <w:rFonts w:ascii="Times New Roman" w:hAnsi="Times New Roman" w:cs="Times New Roman"/>
                <w:sz w:val="23"/>
                <w:szCs w:val="23"/>
              </w:rPr>
            </w:pPr>
            <w:proofErr w:type="spellStart"/>
            <w:r w:rsidRPr="00F95C1F">
              <w:rPr>
                <w:rFonts w:ascii="Times New Roman" w:hAnsi="Times New Roman" w:cs="Times New Roman"/>
                <w:sz w:val="23"/>
                <w:szCs w:val="23"/>
              </w:rPr>
              <w:t>Tuffaha</w:t>
            </w:r>
            <w:proofErr w:type="spellEnd"/>
            <w:r w:rsidRPr="00F95C1F">
              <w:rPr>
                <w:rFonts w:ascii="Times New Roman" w:hAnsi="Times New Roman" w:cs="Times New Roman"/>
                <w:sz w:val="23"/>
                <w:szCs w:val="23"/>
              </w:rPr>
              <w:t xml:space="preserve"> SH, </w:t>
            </w:r>
            <w:proofErr w:type="spellStart"/>
            <w:r w:rsidRPr="00F95C1F">
              <w:rPr>
                <w:rFonts w:ascii="Times New Roman" w:hAnsi="Times New Roman" w:cs="Times New Roman"/>
                <w:sz w:val="23"/>
                <w:szCs w:val="23"/>
              </w:rPr>
              <w:t>Sarhane</w:t>
            </w:r>
            <w:proofErr w:type="spellEnd"/>
            <w:r w:rsidRPr="00F95C1F">
              <w:rPr>
                <w:rFonts w:ascii="Times New Roman" w:hAnsi="Times New Roman" w:cs="Times New Roman"/>
                <w:sz w:val="23"/>
                <w:szCs w:val="23"/>
              </w:rPr>
              <w:t xml:space="preserve"> KA, Mundinger GS,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Reddy SK, Azoury SC, </w:t>
            </w:r>
          </w:p>
          <w:p w14:paraId="0036FF28" w14:textId="2714F784" w:rsidR="001F6B59" w:rsidRPr="00F95C1F" w:rsidRDefault="00EE3D1C" w:rsidP="00EE3D1C">
            <w:pPr>
              <w:spacing w:after="12" w:line="249" w:lineRule="auto"/>
              <w:ind w:left="720"/>
              <w:rPr>
                <w:rFonts w:ascii="Times New Roman" w:hAnsi="Times New Roman" w:cs="Times New Roman"/>
                <w:sz w:val="23"/>
                <w:szCs w:val="23"/>
              </w:rPr>
            </w:pPr>
            <w:r w:rsidRPr="00F95C1F">
              <w:rPr>
                <w:rFonts w:ascii="Times New Roman" w:hAnsi="Times New Roman" w:cs="Times New Roman"/>
                <w:sz w:val="23"/>
                <w:szCs w:val="23"/>
              </w:rPr>
              <w:t xml:space="preserve">Seal S, Cooney DS, Bonawitz SC. </w:t>
            </w:r>
            <w:hyperlink r:id="rId14">
              <w:r w:rsidRPr="00F95C1F">
                <w:rPr>
                  <w:rFonts w:ascii="Times New Roman" w:hAnsi="Times New Roman" w:cs="Times New Roman"/>
                  <w:sz w:val="23"/>
                  <w:szCs w:val="23"/>
                </w:rPr>
                <w:t xml:space="preserve">Pyoderma Gangrenosum After Breast </w:t>
              </w:r>
            </w:hyperlink>
            <w:hyperlink r:id="rId15">
              <w:r w:rsidRPr="00F95C1F">
                <w:rPr>
                  <w:rFonts w:ascii="Times New Roman" w:hAnsi="Times New Roman" w:cs="Times New Roman"/>
                  <w:sz w:val="23"/>
                  <w:szCs w:val="23"/>
                </w:rPr>
                <w:t xml:space="preserve">Surgery: Diagnostic Pearls and Treatment Recommendations Based on a </w:t>
              </w:r>
            </w:hyperlink>
            <w:hyperlink r:id="rId16">
              <w:r w:rsidRPr="00F95C1F">
                <w:rPr>
                  <w:rFonts w:ascii="Times New Roman" w:hAnsi="Times New Roman" w:cs="Times New Roman"/>
                  <w:sz w:val="23"/>
                  <w:szCs w:val="23"/>
                </w:rPr>
                <w:t>Systematic Literature Review.</w:t>
              </w:r>
            </w:hyperlink>
            <w:hyperlink r:id="rId17">
              <w:r w:rsidRPr="00F95C1F">
                <w:rPr>
                  <w:rFonts w:ascii="Times New Roman" w:hAnsi="Times New Roman" w:cs="Times New Roman"/>
                  <w:sz w:val="23"/>
                  <w:szCs w:val="23"/>
                </w:rPr>
                <w:t xml:space="preserve"> </w:t>
              </w:r>
            </w:hyperlink>
            <w:r w:rsidRPr="00F95C1F">
              <w:rPr>
                <w:rFonts w:ascii="Times New Roman" w:hAnsi="Times New Roman" w:cs="Times New Roman"/>
                <w:sz w:val="23"/>
                <w:szCs w:val="23"/>
              </w:rPr>
              <w:t>Ann Plast Surg. 2016 Aug;77(2):e39-44.</w:t>
            </w:r>
          </w:p>
        </w:tc>
      </w:tr>
      <w:tr w:rsidR="001F6B59" w:rsidRPr="001D1D4B" w14:paraId="0C5374F0" w14:textId="77777777" w:rsidTr="002E42FA">
        <w:tc>
          <w:tcPr>
            <w:tcW w:w="5000" w:type="pct"/>
          </w:tcPr>
          <w:p w14:paraId="461770E9" w14:textId="1D5943E8" w:rsidR="001F6B59" w:rsidRPr="00F95C1F" w:rsidRDefault="00AA10D8" w:rsidP="00AA10D8">
            <w:pPr>
              <w:numPr>
                <w:ilvl w:val="0"/>
                <w:numId w:val="11"/>
              </w:numPr>
              <w:spacing w:after="12" w:line="249" w:lineRule="auto"/>
              <w:rPr>
                <w:rFonts w:ascii="Times New Roman" w:hAnsi="Times New Roman" w:cs="Times New Roman"/>
                <w:sz w:val="23"/>
                <w:szCs w:val="23"/>
              </w:rPr>
            </w:pPr>
            <w:r w:rsidRPr="00F95C1F">
              <w:rPr>
                <w:rFonts w:ascii="Times New Roman" w:hAnsi="Times New Roman" w:cs="Times New Roman"/>
                <w:sz w:val="23"/>
                <w:szCs w:val="23"/>
              </w:rPr>
              <w:t xml:space="preserve">Devulapalli C,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Bello R, Elgendy T, </w:t>
            </w:r>
            <w:proofErr w:type="spellStart"/>
            <w:r w:rsidRPr="00F95C1F">
              <w:rPr>
                <w:rFonts w:ascii="Times New Roman" w:hAnsi="Times New Roman" w:cs="Times New Roman"/>
                <w:sz w:val="23"/>
                <w:szCs w:val="23"/>
              </w:rPr>
              <w:t>Yalanis</w:t>
            </w:r>
            <w:proofErr w:type="spellEnd"/>
            <w:r w:rsidRPr="00F95C1F">
              <w:rPr>
                <w:rFonts w:ascii="Times New Roman" w:hAnsi="Times New Roman" w:cs="Times New Roman"/>
                <w:sz w:val="23"/>
                <w:szCs w:val="23"/>
              </w:rPr>
              <w:t xml:space="preserve"> G, </w:t>
            </w:r>
            <w:proofErr w:type="spellStart"/>
            <w:r w:rsidRPr="00F95C1F">
              <w:rPr>
                <w:rFonts w:ascii="Times New Roman" w:hAnsi="Times New Roman" w:cs="Times New Roman"/>
                <w:sz w:val="23"/>
                <w:szCs w:val="23"/>
              </w:rPr>
              <w:t>Redett</w:t>
            </w:r>
            <w:proofErr w:type="spellEnd"/>
            <w:r w:rsidRPr="00F95C1F">
              <w:rPr>
                <w:rFonts w:ascii="Times New Roman" w:hAnsi="Times New Roman" w:cs="Times New Roman"/>
                <w:sz w:val="23"/>
                <w:szCs w:val="23"/>
              </w:rPr>
              <w:t xml:space="preserve"> R, Rosson GD, Sacks JM.  Soft Tissue Reconstruction of Large Spine Defects: A 12-year Institutional Experience.  Plast </w:t>
            </w:r>
            <w:proofErr w:type="spellStart"/>
            <w:r w:rsidRPr="00F95C1F">
              <w:rPr>
                <w:rFonts w:ascii="Times New Roman" w:hAnsi="Times New Roman" w:cs="Times New Roman"/>
                <w:sz w:val="23"/>
                <w:szCs w:val="23"/>
              </w:rPr>
              <w:t>Reconst</w:t>
            </w:r>
            <w:proofErr w:type="spellEnd"/>
            <w:r w:rsidRPr="00F95C1F">
              <w:rPr>
                <w:rFonts w:ascii="Times New Roman" w:hAnsi="Times New Roman" w:cs="Times New Roman"/>
                <w:sz w:val="23"/>
                <w:szCs w:val="23"/>
              </w:rPr>
              <w:t xml:space="preserve"> Surg.  2017 Oct;140(4):806-814.</w:t>
            </w:r>
          </w:p>
        </w:tc>
      </w:tr>
      <w:tr w:rsidR="001F6B59" w:rsidRPr="001D1D4B" w14:paraId="0A850995" w14:textId="77777777" w:rsidTr="002E42FA">
        <w:tc>
          <w:tcPr>
            <w:tcW w:w="5000" w:type="pct"/>
          </w:tcPr>
          <w:p w14:paraId="78B9C9F1" w14:textId="0F541B25" w:rsidR="001F6B59" w:rsidRPr="00F95C1F" w:rsidRDefault="0013257F" w:rsidP="0013257F">
            <w:pPr>
              <w:numPr>
                <w:ilvl w:val="0"/>
                <w:numId w:val="11"/>
              </w:numPr>
              <w:spacing w:after="12" w:line="249" w:lineRule="auto"/>
              <w:rPr>
                <w:rFonts w:ascii="Times New Roman" w:hAnsi="Times New Roman" w:cs="Times New Roman"/>
                <w:sz w:val="23"/>
                <w:szCs w:val="23"/>
              </w:rPr>
            </w:pPr>
            <w:r w:rsidRPr="00F95C1F">
              <w:rPr>
                <w:rFonts w:ascii="Times New Roman" w:hAnsi="Times New Roman" w:cs="Times New Roman"/>
                <w:b/>
                <w:sz w:val="23"/>
                <w:szCs w:val="23"/>
              </w:rPr>
              <w:t xml:space="preserve">Broyles JM, </w:t>
            </w:r>
            <w:r w:rsidRPr="00F95C1F">
              <w:rPr>
                <w:rFonts w:ascii="Times New Roman" w:hAnsi="Times New Roman" w:cs="Times New Roman"/>
                <w:sz w:val="23"/>
                <w:szCs w:val="23"/>
              </w:rPr>
              <w:t>Schuenke M,</w:t>
            </w:r>
            <w:r w:rsidRPr="00F95C1F">
              <w:rPr>
                <w:rFonts w:ascii="Times New Roman" w:hAnsi="Times New Roman" w:cs="Times New Roman"/>
                <w:b/>
                <w:sz w:val="23"/>
                <w:szCs w:val="23"/>
              </w:rPr>
              <w:t xml:space="preserve"> </w:t>
            </w:r>
            <w:r w:rsidRPr="00F95C1F">
              <w:rPr>
                <w:rFonts w:ascii="Times New Roman" w:hAnsi="Times New Roman" w:cs="Times New Roman"/>
                <w:sz w:val="23"/>
                <w:szCs w:val="23"/>
              </w:rPr>
              <w:t>Patel S, Vail C, Broyles HV, Dellon AL.  Defining the Anatomy of the Tendinous Intersections of the Rectus Abdominis Muscle and Their Clinical Implications in Functional Muscle Neurotization.  Ann Plast Surg.  2018</w:t>
            </w:r>
            <w:r w:rsidRPr="00F95C1F">
              <w:rPr>
                <w:rFonts w:ascii="Times New Roman" w:hAnsi="Times New Roman" w:cs="Times New Roman"/>
                <w:i/>
                <w:sz w:val="23"/>
                <w:szCs w:val="23"/>
              </w:rPr>
              <w:t xml:space="preserve">. </w:t>
            </w:r>
            <w:r w:rsidRPr="00F95C1F">
              <w:rPr>
                <w:rFonts w:ascii="Times New Roman" w:hAnsi="Times New Roman" w:cs="Times New Roman"/>
                <w:sz w:val="23"/>
                <w:szCs w:val="23"/>
              </w:rPr>
              <w:t>Jan;80(1): 50-53.</w:t>
            </w:r>
          </w:p>
        </w:tc>
      </w:tr>
      <w:tr w:rsidR="001F6B59" w:rsidRPr="001D1D4B" w14:paraId="591DD721" w14:textId="77777777" w:rsidTr="002E42FA">
        <w:tc>
          <w:tcPr>
            <w:tcW w:w="5000" w:type="pct"/>
          </w:tcPr>
          <w:p w14:paraId="599C3804" w14:textId="48477E31" w:rsidR="001F6B59" w:rsidRPr="00F95C1F" w:rsidRDefault="00DB3D61" w:rsidP="00DB3D61">
            <w:pPr>
              <w:numPr>
                <w:ilvl w:val="0"/>
                <w:numId w:val="11"/>
              </w:numPr>
              <w:spacing w:after="12" w:line="249" w:lineRule="auto"/>
              <w:rPr>
                <w:rFonts w:ascii="Times New Roman" w:hAnsi="Times New Roman" w:cs="Times New Roman"/>
                <w:sz w:val="23"/>
                <w:szCs w:val="23"/>
              </w:rPr>
            </w:pPr>
            <w:r w:rsidRPr="00F95C1F">
              <w:rPr>
                <w:rFonts w:ascii="Times New Roman" w:hAnsi="Times New Roman" w:cs="Times New Roman"/>
                <w:b/>
                <w:sz w:val="23"/>
                <w:szCs w:val="23"/>
              </w:rPr>
              <w:t xml:space="preserve">Broyles JM, </w:t>
            </w:r>
            <w:proofErr w:type="spellStart"/>
            <w:r w:rsidRPr="00F95C1F">
              <w:rPr>
                <w:rFonts w:ascii="Times New Roman" w:hAnsi="Times New Roman" w:cs="Times New Roman"/>
                <w:sz w:val="23"/>
                <w:szCs w:val="23"/>
              </w:rPr>
              <w:t>Tuffaha</w:t>
            </w:r>
            <w:proofErr w:type="spellEnd"/>
            <w:r w:rsidRPr="00F95C1F">
              <w:rPr>
                <w:rFonts w:ascii="Times New Roman" w:hAnsi="Times New Roman" w:cs="Times New Roman"/>
                <w:sz w:val="23"/>
                <w:szCs w:val="23"/>
              </w:rPr>
              <w:t xml:space="preserve"> SH, Sacks JM.  Human Acellular Dermal Matrix Increases Complication Profile in Implant Based Breast Reconstruction When Compared with Submuscular Alone: Updated Meta-Analysis Incorporating New Products. J Plast </w:t>
            </w:r>
            <w:proofErr w:type="spellStart"/>
            <w:r w:rsidRPr="00F95C1F">
              <w:rPr>
                <w:rFonts w:ascii="Times New Roman" w:hAnsi="Times New Roman" w:cs="Times New Roman"/>
                <w:sz w:val="23"/>
                <w:szCs w:val="23"/>
              </w:rPr>
              <w:t>Reconst</w:t>
            </w:r>
            <w:proofErr w:type="spellEnd"/>
            <w:r w:rsidRPr="00F95C1F">
              <w:rPr>
                <w:rFonts w:ascii="Times New Roman" w:hAnsi="Times New Roman" w:cs="Times New Roman"/>
                <w:sz w:val="23"/>
                <w:szCs w:val="23"/>
              </w:rPr>
              <w:t xml:space="preserve"> </w:t>
            </w:r>
            <w:proofErr w:type="spellStart"/>
            <w:r w:rsidRPr="00F95C1F">
              <w:rPr>
                <w:rFonts w:ascii="Times New Roman" w:hAnsi="Times New Roman" w:cs="Times New Roman"/>
                <w:sz w:val="23"/>
                <w:szCs w:val="23"/>
              </w:rPr>
              <w:t>Aesth</w:t>
            </w:r>
            <w:proofErr w:type="spellEnd"/>
            <w:r w:rsidRPr="00F95C1F">
              <w:rPr>
                <w:rFonts w:ascii="Times New Roman" w:hAnsi="Times New Roman" w:cs="Times New Roman"/>
                <w:sz w:val="23"/>
                <w:szCs w:val="23"/>
              </w:rPr>
              <w:t xml:space="preserve"> Surg.  2018. Nov;71(11):1547-1556.</w:t>
            </w:r>
          </w:p>
        </w:tc>
      </w:tr>
      <w:tr w:rsidR="001F6B59" w:rsidRPr="001D1D4B" w14:paraId="00B9E47D" w14:textId="77777777" w:rsidTr="002E42FA">
        <w:tc>
          <w:tcPr>
            <w:tcW w:w="5000" w:type="pct"/>
          </w:tcPr>
          <w:p w14:paraId="1F1FBB41" w14:textId="77777777" w:rsidR="00525B4E" w:rsidRPr="00F95C1F" w:rsidRDefault="00525B4E" w:rsidP="00525B4E">
            <w:pPr>
              <w:numPr>
                <w:ilvl w:val="0"/>
                <w:numId w:val="11"/>
              </w:numPr>
              <w:spacing w:after="0" w:line="249" w:lineRule="auto"/>
              <w:rPr>
                <w:rFonts w:ascii="Times New Roman" w:hAnsi="Times New Roman" w:cs="Times New Roman"/>
                <w:sz w:val="23"/>
                <w:szCs w:val="23"/>
              </w:rPr>
            </w:pPr>
            <w:proofErr w:type="spellStart"/>
            <w:r w:rsidRPr="00F95C1F">
              <w:rPr>
                <w:rFonts w:ascii="Times New Roman" w:hAnsi="Times New Roman" w:cs="Times New Roman"/>
                <w:sz w:val="23"/>
                <w:szCs w:val="23"/>
              </w:rPr>
              <w:t>Tuffaha</w:t>
            </w:r>
            <w:proofErr w:type="spellEnd"/>
            <w:r w:rsidRPr="00F95C1F">
              <w:rPr>
                <w:rFonts w:ascii="Times New Roman" w:hAnsi="Times New Roman" w:cs="Times New Roman"/>
                <w:sz w:val="23"/>
                <w:szCs w:val="23"/>
              </w:rPr>
              <w:t xml:space="preserve"> SH, Quan A, Hashemi S, Parikh P, O’Brien-Coon DM, </w:t>
            </w:r>
            <w:r w:rsidRPr="00F95C1F">
              <w:rPr>
                <w:rFonts w:ascii="Times New Roman" w:hAnsi="Times New Roman" w:cs="Times New Roman"/>
                <w:b/>
                <w:sz w:val="23"/>
                <w:szCs w:val="23"/>
              </w:rPr>
              <w:t>Broyles JM</w:t>
            </w:r>
            <w:r w:rsidRPr="00F95C1F">
              <w:rPr>
                <w:rFonts w:ascii="Times New Roman" w:hAnsi="Times New Roman" w:cs="Times New Roman"/>
                <w:sz w:val="23"/>
                <w:szCs w:val="23"/>
              </w:rPr>
              <w:t xml:space="preserve">, </w:t>
            </w:r>
          </w:p>
          <w:p w14:paraId="68D2F97B" w14:textId="3A69495E" w:rsidR="001F6B59" w:rsidRPr="00F95C1F" w:rsidRDefault="00525B4E" w:rsidP="00525B4E">
            <w:pPr>
              <w:spacing w:after="0"/>
              <w:ind w:left="731"/>
              <w:rPr>
                <w:rFonts w:ascii="Times New Roman" w:hAnsi="Times New Roman" w:cs="Times New Roman"/>
                <w:sz w:val="23"/>
                <w:szCs w:val="23"/>
              </w:rPr>
            </w:pPr>
            <w:r w:rsidRPr="00F95C1F">
              <w:rPr>
                <w:rFonts w:ascii="Times New Roman" w:hAnsi="Times New Roman" w:cs="Times New Roman"/>
                <w:sz w:val="23"/>
                <w:szCs w:val="23"/>
              </w:rPr>
              <w:t xml:space="preserve">Dellon AL, </w:t>
            </w:r>
            <w:proofErr w:type="spellStart"/>
            <w:r w:rsidRPr="00F95C1F">
              <w:rPr>
                <w:rFonts w:ascii="Times New Roman" w:hAnsi="Times New Roman" w:cs="Times New Roman"/>
                <w:sz w:val="23"/>
                <w:szCs w:val="23"/>
              </w:rPr>
              <w:t>Lifchez</w:t>
            </w:r>
            <w:proofErr w:type="spellEnd"/>
            <w:r w:rsidRPr="00F95C1F">
              <w:rPr>
                <w:rFonts w:ascii="Times New Roman" w:hAnsi="Times New Roman" w:cs="Times New Roman"/>
                <w:sz w:val="23"/>
                <w:szCs w:val="23"/>
              </w:rPr>
              <w:t xml:space="preserve"> SL Selective Thumb Carpometacarpal Joint Denervation for Painful Arthritis: Clinical Outcomes and Cadaveric Study.  </w:t>
            </w:r>
            <w:r w:rsidR="00AF7319" w:rsidRPr="00AF7319">
              <w:rPr>
                <w:rFonts w:ascii="Times New Roman" w:hAnsi="Times New Roman" w:cs="Times New Roman"/>
                <w:sz w:val="23"/>
                <w:szCs w:val="23"/>
              </w:rPr>
              <w:t>J Hand Surg Am. 2019 Jan;44(1):</w:t>
            </w:r>
            <w:proofErr w:type="gramStart"/>
            <w:r w:rsidR="00AF7319" w:rsidRPr="00AF7319">
              <w:rPr>
                <w:rFonts w:ascii="Times New Roman" w:hAnsi="Times New Roman" w:cs="Times New Roman"/>
                <w:sz w:val="23"/>
                <w:szCs w:val="23"/>
              </w:rPr>
              <w:t>64.e</w:t>
            </w:r>
            <w:proofErr w:type="gramEnd"/>
            <w:r w:rsidR="00AF7319" w:rsidRPr="00AF7319">
              <w:rPr>
                <w:rFonts w:ascii="Times New Roman" w:hAnsi="Times New Roman" w:cs="Times New Roman"/>
                <w:sz w:val="23"/>
                <w:szCs w:val="23"/>
              </w:rPr>
              <w:t>1-</w:t>
            </w:r>
            <w:proofErr w:type="gramStart"/>
            <w:r w:rsidR="00AF7319" w:rsidRPr="00AF7319">
              <w:rPr>
                <w:rFonts w:ascii="Times New Roman" w:hAnsi="Times New Roman" w:cs="Times New Roman"/>
                <w:sz w:val="23"/>
                <w:szCs w:val="23"/>
              </w:rPr>
              <w:t>64.e</w:t>
            </w:r>
            <w:proofErr w:type="gramEnd"/>
            <w:r w:rsidR="00AF7319" w:rsidRPr="00AF7319">
              <w:rPr>
                <w:rFonts w:ascii="Times New Roman" w:hAnsi="Times New Roman" w:cs="Times New Roman"/>
                <w:sz w:val="23"/>
                <w:szCs w:val="23"/>
              </w:rPr>
              <w:t>8. </w:t>
            </w:r>
          </w:p>
        </w:tc>
      </w:tr>
      <w:tr w:rsidR="001F6B59" w:rsidRPr="001D1D4B" w14:paraId="26539446" w14:textId="77777777" w:rsidTr="002E42FA">
        <w:tc>
          <w:tcPr>
            <w:tcW w:w="5000" w:type="pct"/>
          </w:tcPr>
          <w:p w14:paraId="419B2083" w14:textId="77777777" w:rsidR="00314626" w:rsidRPr="00F95C1F" w:rsidRDefault="00314626" w:rsidP="00314626">
            <w:pPr>
              <w:numPr>
                <w:ilvl w:val="0"/>
                <w:numId w:val="11"/>
              </w:numPr>
              <w:spacing w:after="0" w:line="240" w:lineRule="auto"/>
              <w:rPr>
                <w:rFonts w:ascii="Times New Roman" w:hAnsi="Times New Roman" w:cs="Times New Roman"/>
                <w:sz w:val="23"/>
                <w:szCs w:val="23"/>
              </w:rPr>
            </w:pPr>
            <w:r w:rsidRPr="00F95C1F">
              <w:rPr>
                <w:rFonts w:ascii="Times New Roman" w:hAnsi="Times New Roman" w:cs="Times New Roman"/>
                <w:b/>
                <w:sz w:val="23"/>
                <w:szCs w:val="23"/>
              </w:rPr>
              <w:t xml:space="preserve">Broyles JM, </w:t>
            </w:r>
            <w:proofErr w:type="spellStart"/>
            <w:r w:rsidRPr="00F95C1F">
              <w:rPr>
                <w:rFonts w:ascii="Times New Roman" w:hAnsi="Times New Roman" w:cs="Times New Roman"/>
                <w:sz w:val="23"/>
                <w:szCs w:val="23"/>
              </w:rPr>
              <w:t>Khavanin</w:t>
            </w:r>
            <w:proofErr w:type="spellEnd"/>
            <w:r w:rsidRPr="00F95C1F">
              <w:rPr>
                <w:rFonts w:ascii="Times New Roman" w:hAnsi="Times New Roman" w:cs="Times New Roman"/>
                <w:sz w:val="23"/>
                <w:szCs w:val="23"/>
              </w:rPr>
              <w:t xml:space="preserve"> N, Walia GS, Ostrander BT, Bello R, Carl HM, </w:t>
            </w:r>
            <w:proofErr w:type="spellStart"/>
            <w:r w:rsidRPr="00F95C1F">
              <w:rPr>
                <w:rFonts w:ascii="Times New Roman" w:hAnsi="Times New Roman" w:cs="Times New Roman"/>
                <w:sz w:val="23"/>
                <w:szCs w:val="23"/>
              </w:rPr>
              <w:t>Pederira</w:t>
            </w:r>
            <w:proofErr w:type="spellEnd"/>
            <w:r w:rsidRPr="00F95C1F">
              <w:rPr>
                <w:rFonts w:ascii="Times New Roman" w:hAnsi="Times New Roman" w:cs="Times New Roman"/>
                <w:sz w:val="23"/>
                <w:szCs w:val="23"/>
              </w:rPr>
              <w:t xml:space="preserve"> </w:t>
            </w:r>
          </w:p>
          <w:p w14:paraId="0C97603C" w14:textId="67EA1A24" w:rsidR="001F6B59" w:rsidRPr="00F95C1F" w:rsidRDefault="00314626" w:rsidP="00314626">
            <w:pPr>
              <w:spacing w:after="0" w:line="240" w:lineRule="auto"/>
              <w:ind w:left="731"/>
              <w:rPr>
                <w:rFonts w:ascii="Times New Roman" w:hAnsi="Times New Roman" w:cs="Times New Roman"/>
                <w:sz w:val="23"/>
                <w:szCs w:val="23"/>
              </w:rPr>
            </w:pPr>
            <w:r w:rsidRPr="00F95C1F">
              <w:rPr>
                <w:rFonts w:ascii="Times New Roman" w:hAnsi="Times New Roman" w:cs="Times New Roman"/>
                <w:sz w:val="23"/>
                <w:szCs w:val="23"/>
              </w:rPr>
              <w:t xml:space="preserve">RA, Sacks JM.  Increased incidence of Symptomatic Venous Thromboembolism. Following Pedicled Lower Extremity Flap Harvest for Abdominal and Perineal Reconstruction in Patients </w:t>
            </w:r>
            <w:r w:rsidRPr="00F95C1F">
              <w:rPr>
                <w:rFonts w:ascii="Times New Roman" w:hAnsi="Times New Roman" w:cs="Times New Roman"/>
                <w:sz w:val="23"/>
                <w:szCs w:val="23"/>
              </w:rPr>
              <w:lastRenderedPageBreak/>
              <w:t xml:space="preserve">Receiving Mechanical and Chemoprophylaxis: A Case for Heightened Awareness. Plast </w:t>
            </w:r>
            <w:proofErr w:type="spellStart"/>
            <w:r w:rsidRPr="00F95C1F">
              <w:rPr>
                <w:rFonts w:ascii="Times New Roman" w:hAnsi="Times New Roman" w:cs="Times New Roman"/>
                <w:sz w:val="23"/>
                <w:szCs w:val="23"/>
              </w:rPr>
              <w:t>Reconst</w:t>
            </w:r>
            <w:proofErr w:type="spellEnd"/>
            <w:r w:rsidRPr="00F95C1F">
              <w:rPr>
                <w:rFonts w:ascii="Times New Roman" w:hAnsi="Times New Roman" w:cs="Times New Roman"/>
                <w:sz w:val="23"/>
                <w:szCs w:val="23"/>
              </w:rPr>
              <w:t xml:space="preserve"> Surg.  2019 Apr; 143(4):840-47e.</w:t>
            </w:r>
          </w:p>
        </w:tc>
      </w:tr>
      <w:tr w:rsidR="001F6B59" w:rsidRPr="001D1D4B" w14:paraId="1BECD677" w14:textId="77777777" w:rsidTr="002E42FA">
        <w:tc>
          <w:tcPr>
            <w:tcW w:w="5000" w:type="pct"/>
          </w:tcPr>
          <w:p w14:paraId="6F6BF6ED" w14:textId="498E2176" w:rsidR="001F6B59" w:rsidRPr="00F95C1F" w:rsidRDefault="009D0AA7" w:rsidP="009D0AA7">
            <w:pPr>
              <w:pStyle w:val="ListParagraph"/>
              <w:numPr>
                <w:ilvl w:val="0"/>
                <w:numId w:val="11"/>
              </w:numPr>
              <w:rPr>
                <w:sz w:val="23"/>
                <w:szCs w:val="23"/>
              </w:rPr>
            </w:pPr>
            <w:proofErr w:type="spellStart"/>
            <w:r w:rsidRPr="00F95C1F">
              <w:rPr>
                <w:sz w:val="23"/>
                <w:szCs w:val="23"/>
              </w:rPr>
              <w:lastRenderedPageBreak/>
              <w:t>Sarhane</w:t>
            </w:r>
            <w:proofErr w:type="spellEnd"/>
            <w:r w:rsidRPr="00F95C1F">
              <w:rPr>
                <w:sz w:val="23"/>
                <w:szCs w:val="23"/>
              </w:rPr>
              <w:t xml:space="preserve"> JA, Ibrahim Z, Martin R, Krick K, Cashman CR, </w:t>
            </w:r>
            <w:proofErr w:type="spellStart"/>
            <w:r w:rsidRPr="00F95C1F">
              <w:rPr>
                <w:sz w:val="23"/>
                <w:szCs w:val="23"/>
              </w:rPr>
              <w:t>Tuffaha</w:t>
            </w:r>
            <w:proofErr w:type="spellEnd"/>
            <w:r w:rsidRPr="00F95C1F">
              <w:rPr>
                <w:sz w:val="23"/>
                <w:szCs w:val="23"/>
              </w:rPr>
              <w:t xml:space="preserve"> SH, </w:t>
            </w:r>
            <w:r w:rsidRPr="00F95C1F">
              <w:rPr>
                <w:b/>
                <w:sz w:val="23"/>
                <w:szCs w:val="23"/>
              </w:rPr>
              <w:t>Broyles JM</w:t>
            </w:r>
            <w:r w:rsidRPr="00F95C1F">
              <w:rPr>
                <w:sz w:val="23"/>
                <w:szCs w:val="23"/>
              </w:rPr>
              <w:t xml:space="preserve">, Prasad N, Yao ZC, Cooney DS, Mi R, Lee WA, Hoke HQ, </w:t>
            </w:r>
            <w:proofErr w:type="spellStart"/>
            <w:r w:rsidRPr="00F95C1F">
              <w:rPr>
                <w:sz w:val="23"/>
                <w:szCs w:val="23"/>
              </w:rPr>
              <w:t>Brandacher</w:t>
            </w:r>
            <w:proofErr w:type="spellEnd"/>
            <w:r w:rsidRPr="00F95C1F">
              <w:rPr>
                <w:sz w:val="23"/>
                <w:szCs w:val="23"/>
              </w:rPr>
              <w:t xml:space="preserve"> G.  </w:t>
            </w:r>
            <w:proofErr w:type="spellStart"/>
            <w:r w:rsidRPr="00F95C1F">
              <w:rPr>
                <w:sz w:val="23"/>
                <w:szCs w:val="23"/>
              </w:rPr>
              <w:t>Macroporous</w:t>
            </w:r>
            <w:proofErr w:type="spellEnd"/>
            <w:r w:rsidRPr="00F95C1F">
              <w:rPr>
                <w:sz w:val="23"/>
                <w:szCs w:val="23"/>
              </w:rPr>
              <w:t xml:space="preserve"> nanofiber wraps promote axonal regeneration and functional recovery in nerve repair by limiting fibrosis.  Acta </w:t>
            </w:r>
            <w:proofErr w:type="spellStart"/>
            <w:r w:rsidRPr="00F95C1F">
              <w:rPr>
                <w:sz w:val="23"/>
                <w:szCs w:val="23"/>
              </w:rPr>
              <w:t>Biomater</w:t>
            </w:r>
            <w:proofErr w:type="spellEnd"/>
            <w:r w:rsidRPr="00F95C1F">
              <w:rPr>
                <w:sz w:val="23"/>
                <w:szCs w:val="23"/>
              </w:rPr>
              <w:t>. 2019 Apr 1; 88:332-45.</w:t>
            </w:r>
          </w:p>
        </w:tc>
      </w:tr>
      <w:tr w:rsidR="001F6B59" w:rsidRPr="001D1D4B" w14:paraId="793DB8F4" w14:textId="77777777" w:rsidTr="002E42FA">
        <w:tc>
          <w:tcPr>
            <w:tcW w:w="5000" w:type="pct"/>
          </w:tcPr>
          <w:p w14:paraId="6EE59979" w14:textId="3D70EA20" w:rsidR="001F6B59" w:rsidRPr="00F95C1F" w:rsidRDefault="005809FF" w:rsidP="005809FF">
            <w:pPr>
              <w:pStyle w:val="ListParagraph"/>
              <w:numPr>
                <w:ilvl w:val="0"/>
                <w:numId w:val="11"/>
              </w:numPr>
              <w:rPr>
                <w:sz w:val="23"/>
                <w:szCs w:val="23"/>
              </w:rPr>
            </w:pPr>
            <w:proofErr w:type="spellStart"/>
            <w:r w:rsidRPr="00F95C1F">
              <w:rPr>
                <w:sz w:val="23"/>
                <w:szCs w:val="23"/>
              </w:rPr>
              <w:t>Sarhane</w:t>
            </w:r>
            <w:proofErr w:type="spellEnd"/>
            <w:r w:rsidRPr="00F95C1F">
              <w:rPr>
                <w:sz w:val="23"/>
                <w:szCs w:val="23"/>
              </w:rPr>
              <w:t xml:space="preserve"> KA, </w:t>
            </w:r>
            <w:proofErr w:type="spellStart"/>
            <w:r w:rsidRPr="00F95C1F">
              <w:rPr>
                <w:sz w:val="23"/>
                <w:szCs w:val="23"/>
              </w:rPr>
              <w:t>Tuffaha</w:t>
            </w:r>
            <w:proofErr w:type="spellEnd"/>
            <w:r w:rsidRPr="00F95C1F">
              <w:rPr>
                <w:sz w:val="23"/>
                <w:szCs w:val="23"/>
              </w:rPr>
              <w:t xml:space="preserve"> SH, </w:t>
            </w:r>
            <w:proofErr w:type="spellStart"/>
            <w:r w:rsidRPr="00F95C1F">
              <w:rPr>
                <w:sz w:val="23"/>
                <w:szCs w:val="23"/>
              </w:rPr>
              <w:t>Ibrihim</w:t>
            </w:r>
            <w:proofErr w:type="spellEnd"/>
            <w:r w:rsidRPr="00F95C1F">
              <w:rPr>
                <w:sz w:val="23"/>
                <w:szCs w:val="23"/>
              </w:rPr>
              <w:t xml:space="preserve"> Z, Cashman CR, Krick K, Martin R, </w:t>
            </w:r>
            <w:r w:rsidRPr="00F95C1F">
              <w:rPr>
                <w:b/>
                <w:sz w:val="23"/>
                <w:szCs w:val="23"/>
              </w:rPr>
              <w:t>Broyles JM</w:t>
            </w:r>
            <w:r w:rsidRPr="00F95C1F">
              <w:rPr>
                <w:sz w:val="23"/>
                <w:szCs w:val="23"/>
              </w:rPr>
              <w:t xml:space="preserve">, Cooney DS, Lee WPA, Mi R, Mao HQ, Hoke A, </w:t>
            </w:r>
            <w:proofErr w:type="spellStart"/>
            <w:r w:rsidRPr="00F95C1F">
              <w:rPr>
                <w:sz w:val="23"/>
                <w:szCs w:val="23"/>
              </w:rPr>
              <w:t>Brandacher</w:t>
            </w:r>
            <w:proofErr w:type="spellEnd"/>
            <w:r w:rsidRPr="00F95C1F">
              <w:rPr>
                <w:sz w:val="23"/>
                <w:szCs w:val="23"/>
              </w:rPr>
              <w:t xml:space="preserve"> G.  Glial Cell Line-Derived Neurotrophic Factor and </w:t>
            </w:r>
            <w:proofErr w:type="spellStart"/>
            <w:r w:rsidRPr="00F95C1F">
              <w:rPr>
                <w:sz w:val="23"/>
                <w:szCs w:val="23"/>
              </w:rPr>
              <w:t>Chondroitinase</w:t>
            </w:r>
            <w:proofErr w:type="spellEnd"/>
            <w:r w:rsidRPr="00F95C1F">
              <w:rPr>
                <w:sz w:val="23"/>
                <w:szCs w:val="23"/>
              </w:rPr>
              <w:t xml:space="preserve"> Promote Axonal Regeneration in a Chronic Denervation Animal Model.  </w:t>
            </w:r>
            <w:r w:rsidR="00AF7319" w:rsidRPr="00AF7319">
              <w:rPr>
                <w:sz w:val="23"/>
                <w:szCs w:val="23"/>
              </w:rPr>
              <w:t>Neurotherapeutics. 2019 Oct;16(4):1283-1295. </w:t>
            </w:r>
          </w:p>
        </w:tc>
      </w:tr>
      <w:tr w:rsidR="001F6B59" w:rsidRPr="001D1D4B" w14:paraId="62B66E63" w14:textId="77777777" w:rsidTr="002E42FA">
        <w:tc>
          <w:tcPr>
            <w:tcW w:w="5000" w:type="pct"/>
          </w:tcPr>
          <w:p w14:paraId="4FED6E89" w14:textId="3957660D" w:rsidR="001F6B59" w:rsidRPr="00F95C1F" w:rsidRDefault="00241F9A" w:rsidP="00241F9A">
            <w:pPr>
              <w:pStyle w:val="ListParagraph"/>
              <w:numPr>
                <w:ilvl w:val="0"/>
                <w:numId w:val="11"/>
              </w:numPr>
              <w:rPr>
                <w:sz w:val="23"/>
                <w:szCs w:val="23"/>
              </w:rPr>
            </w:pPr>
            <w:r w:rsidRPr="00F95C1F">
              <w:rPr>
                <w:b/>
                <w:sz w:val="23"/>
                <w:szCs w:val="23"/>
              </w:rPr>
              <w:t>Broyles JM</w:t>
            </w:r>
            <w:r w:rsidRPr="00F95C1F">
              <w:rPr>
                <w:sz w:val="23"/>
                <w:szCs w:val="23"/>
              </w:rPr>
              <w:t xml:space="preserve">, Smith JM, Phillips BT, </w:t>
            </w:r>
            <w:proofErr w:type="spellStart"/>
            <w:r w:rsidRPr="00F95C1F">
              <w:rPr>
                <w:sz w:val="23"/>
                <w:szCs w:val="23"/>
              </w:rPr>
              <w:t>Mericli</w:t>
            </w:r>
            <w:proofErr w:type="spellEnd"/>
            <w:r w:rsidRPr="00F95C1F">
              <w:rPr>
                <w:sz w:val="23"/>
                <w:szCs w:val="23"/>
              </w:rPr>
              <w:t xml:space="preserve"> AF, Selber JC, Baumann DP, Largo RD, Liu J, </w:t>
            </w:r>
            <w:proofErr w:type="spellStart"/>
            <w:r w:rsidRPr="00F95C1F">
              <w:rPr>
                <w:sz w:val="23"/>
                <w:szCs w:val="23"/>
              </w:rPr>
              <w:t>Schaverien</w:t>
            </w:r>
            <w:proofErr w:type="spellEnd"/>
            <w:r w:rsidRPr="00F95C1F">
              <w:rPr>
                <w:sz w:val="23"/>
                <w:szCs w:val="23"/>
              </w:rPr>
              <w:t xml:space="preserve"> MV. The Effect of Sarcopenia on Perioperative Complications in Abdominally Based Free Flap Breast Reconstruction. </w:t>
            </w:r>
            <w:r w:rsidR="00AF7319" w:rsidRPr="00AF7319">
              <w:rPr>
                <w:sz w:val="23"/>
                <w:szCs w:val="23"/>
              </w:rPr>
              <w:t>J Surg Oncol. 2020 Nov;122(6):1240-1246</w:t>
            </w:r>
          </w:p>
        </w:tc>
      </w:tr>
      <w:tr w:rsidR="001F6B59" w:rsidRPr="001D1D4B" w14:paraId="28620F4A" w14:textId="77777777" w:rsidTr="002E42FA">
        <w:tc>
          <w:tcPr>
            <w:tcW w:w="5000" w:type="pct"/>
          </w:tcPr>
          <w:p w14:paraId="52AF411E" w14:textId="2291E020" w:rsidR="001F6B59" w:rsidRPr="00F95C1F" w:rsidRDefault="00471A98" w:rsidP="001F6B59">
            <w:pPr>
              <w:pStyle w:val="NormalWeb"/>
              <w:numPr>
                <w:ilvl w:val="0"/>
                <w:numId w:val="11"/>
              </w:numPr>
              <w:spacing w:before="0" w:beforeAutospacing="0" w:after="0" w:afterAutospacing="0"/>
              <w:outlineLvl w:val="0"/>
              <w:rPr>
                <w:sz w:val="23"/>
                <w:szCs w:val="23"/>
              </w:rPr>
            </w:pPr>
            <w:proofErr w:type="spellStart"/>
            <w:r w:rsidRPr="00F95C1F">
              <w:rPr>
                <w:color w:val="212121"/>
                <w:sz w:val="23"/>
                <w:szCs w:val="23"/>
                <w:shd w:val="clear" w:color="auto" w:fill="FFFFFF"/>
              </w:rPr>
              <w:t>Serebrakian</w:t>
            </w:r>
            <w:proofErr w:type="spellEnd"/>
            <w:r w:rsidRPr="00F95C1F">
              <w:rPr>
                <w:color w:val="212121"/>
                <w:sz w:val="23"/>
                <w:szCs w:val="23"/>
                <w:shd w:val="clear" w:color="auto" w:fill="FFFFFF"/>
              </w:rPr>
              <w:t xml:space="preserve"> AT, Ortiz R, Christensen JM, Pickrell BB, Irwin TJ, Karinja SJ, </w:t>
            </w:r>
            <w:r w:rsidRPr="00F95C1F">
              <w:rPr>
                <w:b/>
                <w:color w:val="212121"/>
                <w:sz w:val="23"/>
                <w:szCs w:val="23"/>
                <w:shd w:val="clear" w:color="auto" w:fill="FFFFFF"/>
              </w:rPr>
              <w:t>Broyles JM</w:t>
            </w:r>
            <w:r w:rsidRPr="00F95C1F">
              <w:rPr>
                <w:color w:val="212121"/>
                <w:sz w:val="23"/>
                <w:szCs w:val="23"/>
                <w:shd w:val="clear" w:color="auto" w:fill="FFFFFF"/>
              </w:rPr>
              <w:t xml:space="preserve">, Liao EC, Eberlin KR, Helliwell LA. Webinar during COVID-19 Improves Knowledge of Changes to the Plastic Surgery Residency Application Process. Plast </w:t>
            </w:r>
            <w:proofErr w:type="spellStart"/>
            <w:r w:rsidRPr="00F95C1F">
              <w:rPr>
                <w:color w:val="212121"/>
                <w:sz w:val="23"/>
                <w:szCs w:val="23"/>
                <w:shd w:val="clear" w:color="auto" w:fill="FFFFFF"/>
              </w:rPr>
              <w:t>Reconstr</w:t>
            </w:r>
            <w:proofErr w:type="spellEnd"/>
            <w:r w:rsidRPr="00F95C1F">
              <w:rPr>
                <w:color w:val="212121"/>
                <w:sz w:val="23"/>
                <w:szCs w:val="23"/>
                <w:shd w:val="clear" w:color="auto" w:fill="FFFFFF"/>
              </w:rPr>
              <w:t xml:space="preserve"> Surg Glob Open. 2020 Sep 29;8(10</w:t>
            </w:r>
            <w:proofErr w:type="gramStart"/>
            <w:r w:rsidRPr="00F95C1F">
              <w:rPr>
                <w:color w:val="212121"/>
                <w:sz w:val="23"/>
                <w:szCs w:val="23"/>
                <w:shd w:val="clear" w:color="auto" w:fill="FFFFFF"/>
              </w:rPr>
              <w:t>):e</w:t>
            </w:r>
            <w:proofErr w:type="gramEnd"/>
            <w:r w:rsidRPr="00F95C1F">
              <w:rPr>
                <w:color w:val="212121"/>
                <w:sz w:val="23"/>
                <w:szCs w:val="23"/>
                <w:shd w:val="clear" w:color="auto" w:fill="FFFFFF"/>
              </w:rPr>
              <w:t>3247.</w:t>
            </w:r>
          </w:p>
        </w:tc>
      </w:tr>
      <w:tr w:rsidR="001F6B59" w:rsidRPr="001D1D4B" w14:paraId="49F913FC" w14:textId="77777777" w:rsidTr="002E42FA">
        <w:tc>
          <w:tcPr>
            <w:tcW w:w="5000" w:type="pct"/>
          </w:tcPr>
          <w:p w14:paraId="54F1593B" w14:textId="3545B537" w:rsidR="001F6B59" w:rsidRPr="00F95C1F" w:rsidRDefault="0016509B" w:rsidP="0016509B">
            <w:pPr>
              <w:pStyle w:val="ListParagraph"/>
              <w:numPr>
                <w:ilvl w:val="0"/>
                <w:numId w:val="11"/>
              </w:numPr>
              <w:ind w:right="118"/>
              <w:rPr>
                <w:sz w:val="23"/>
                <w:szCs w:val="23"/>
              </w:rPr>
            </w:pPr>
            <w:r w:rsidRPr="00F95C1F">
              <w:rPr>
                <w:color w:val="000000" w:themeColor="text1"/>
                <w:sz w:val="23"/>
                <w:szCs w:val="23"/>
              </w:rPr>
              <w:t xml:space="preserve">Tsangaris E, Pusic AL, Kaur MN, </w:t>
            </w:r>
            <w:proofErr w:type="spellStart"/>
            <w:r w:rsidRPr="00F95C1F">
              <w:rPr>
                <w:color w:val="000000" w:themeColor="text1"/>
                <w:sz w:val="23"/>
                <w:szCs w:val="23"/>
              </w:rPr>
              <w:t>Voineskos</w:t>
            </w:r>
            <w:proofErr w:type="spellEnd"/>
            <w:r w:rsidRPr="00F95C1F">
              <w:rPr>
                <w:color w:val="000000" w:themeColor="text1"/>
                <w:sz w:val="23"/>
                <w:szCs w:val="23"/>
              </w:rPr>
              <w:t xml:space="preserve"> S, Bordeleau L, Zhong T, Vidya R, </w:t>
            </w:r>
            <w:r w:rsidRPr="00F95C1F">
              <w:rPr>
                <w:b/>
                <w:color w:val="000000" w:themeColor="text1"/>
                <w:sz w:val="23"/>
                <w:szCs w:val="23"/>
              </w:rPr>
              <w:t>Broyles JM</w:t>
            </w:r>
            <w:r w:rsidRPr="00F95C1F">
              <w:rPr>
                <w:color w:val="000000" w:themeColor="text1"/>
                <w:sz w:val="23"/>
                <w:szCs w:val="23"/>
              </w:rPr>
              <w:t xml:space="preserve">, Klassen AF. Development and Psychometric Validation of the </w:t>
            </w:r>
            <w:r w:rsidRPr="00F95C1F">
              <w:rPr>
                <w:sz w:val="23"/>
                <w:szCs w:val="23"/>
              </w:rPr>
              <w:t xml:space="preserve">Breast-Q Animation Deformity Scale for Women Undergoing Implant-Based Breast Reconstruction After Mastectomy.  </w:t>
            </w:r>
            <w:r w:rsidR="00AF7319" w:rsidRPr="00AF7319">
              <w:rPr>
                <w:sz w:val="23"/>
                <w:szCs w:val="23"/>
              </w:rPr>
              <w:t>Ann Surg Oncol. 2021 Sep;28(9):5183-5193.</w:t>
            </w:r>
          </w:p>
        </w:tc>
      </w:tr>
      <w:tr w:rsidR="001F6B59" w:rsidRPr="001D1D4B" w14:paraId="24306013" w14:textId="77777777" w:rsidTr="002E42FA">
        <w:tc>
          <w:tcPr>
            <w:tcW w:w="5000" w:type="pct"/>
          </w:tcPr>
          <w:p w14:paraId="248BD9D4" w14:textId="7973A958" w:rsidR="001F6B59" w:rsidRPr="006E2198" w:rsidRDefault="006E2198" w:rsidP="006E2198">
            <w:pPr>
              <w:pStyle w:val="ListParagraph"/>
              <w:numPr>
                <w:ilvl w:val="0"/>
                <w:numId w:val="11"/>
              </w:numPr>
              <w:ind w:right="118"/>
              <w:rPr>
                <w:color w:val="000000" w:themeColor="text1"/>
              </w:rPr>
            </w:pPr>
            <w:proofErr w:type="spellStart"/>
            <w:r w:rsidRPr="00E96BB9">
              <w:rPr>
                <w:color w:val="000000" w:themeColor="text1"/>
                <w:shd w:val="clear" w:color="auto" w:fill="FFFFFF"/>
              </w:rPr>
              <w:t>Kauke</w:t>
            </w:r>
            <w:proofErr w:type="spellEnd"/>
            <w:r w:rsidRPr="00E96BB9">
              <w:rPr>
                <w:color w:val="000000" w:themeColor="text1"/>
                <w:shd w:val="clear" w:color="auto" w:fill="FFFFFF"/>
              </w:rPr>
              <w:t xml:space="preserve"> M, Panayi AC, Safi AF, Haug V, Perry B, Kollar B, Nizzi MC, </w:t>
            </w:r>
            <w:r w:rsidRPr="00E96BB9">
              <w:rPr>
                <w:b/>
                <w:color w:val="000000" w:themeColor="text1"/>
                <w:shd w:val="clear" w:color="auto" w:fill="FFFFFF"/>
              </w:rPr>
              <w:t>Broyles JM</w:t>
            </w:r>
            <w:r w:rsidRPr="00E96BB9">
              <w:rPr>
                <w:color w:val="000000" w:themeColor="text1"/>
                <w:shd w:val="clear" w:color="auto" w:fill="FFFFFF"/>
              </w:rPr>
              <w:t xml:space="preserve">, Annino DJ, Marty FM, Sinha I, Lian CG, Murphy GF, </w:t>
            </w:r>
            <w:proofErr w:type="spellStart"/>
            <w:r w:rsidRPr="00E96BB9">
              <w:rPr>
                <w:color w:val="000000" w:themeColor="text1"/>
                <w:shd w:val="clear" w:color="auto" w:fill="FFFFFF"/>
              </w:rPr>
              <w:t>Chandraker</w:t>
            </w:r>
            <w:proofErr w:type="spellEnd"/>
            <w:r w:rsidRPr="00E96BB9">
              <w:rPr>
                <w:color w:val="000000" w:themeColor="text1"/>
                <w:shd w:val="clear" w:color="auto" w:fill="FFFFFF"/>
              </w:rPr>
              <w:t xml:space="preserve"> A, </w:t>
            </w:r>
            <w:proofErr w:type="spellStart"/>
            <w:r w:rsidRPr="00E96BB9">
              <w:rPr>
                <w:color w:val="000000" w:themeColor="text1"/>
                <w:shd w:val="clear" w:color="auto" w:fill="FFFFFF"/>
              </w:rPr>
              <w:t>Pomahac</w:t>
            </w:r>
            <w:proofErr w:type="spellEnd"/>
            <w:r w:rsidRPr="00E96BB9">
              <w:rPr>
                <w:color w:val="000000" w:themeColor="text1"/>
                <w:shd w:val="clear" w:color="auto" w:fill="FFFFFF"/>
              </w:rPr>
              <w:t xml:space="preserve"> B. Full Facial </w:t>
            </w:r>
            <w:proofErr w:type="spellStart"/>
            <w:r w:rsidRPr="00E96BB9">
              <w:rPr>
                <w:color w:val="000000" w:themeColor="text1"/>
                <w:shd w:val="clear" w:color="auto" w:fill="FFFFFF"/>
              </w:rPr>
              <w:t>Retransplantation</w:t>
            </w:r>
            <w:proofErr w:type="spellEnd"/>
            <w:r w:rsidRPr="00E96BB9">
              <w:rPr>
                <w:color w:val="000000" w:themeColor="text1"/>
                <w:shd w:val="clear" w:color="auto" w:fill="FFFFFF"/>
              </w:rPr>
              <w:t xml:space="preserve"> in a Female Patient – Technical, Immunologic and Clinical Considerations. </w:t>
            </w:r>
            <w:r w:rsidR="00AF7319" w:rsidRPr="00AF7319">
              <w:rPr>
                <w:color w:val="000000" w:themeColor="text1"/>
                <w:shd w:val="clear" w:color="auto" w:fill="FFFFFF"/>
              </w:rPr>
              <w:t>Am J Transplant. 2021 Oct;21(10):3472-3480.</w:t>
            </w:r>
          </w:p>
        </w:tc>
      </w:tr>
      <w:tr w:rsidR="001F6B59" w:rsidRPr="001D1D4B" w14:paraId="042FFFB1" w14:textId="77777777" w:rsidTr="002E42FA">
        <w:tc>
          <w:tcPr>
            <w:tcW w:w="5000" w:type="pct"/>
          </w:tcPr>
          <w:p w14:paraId="6EE28C5F" w14:textId="2EC6DA0E" w:rsidR="001F6B59" w:rsidRPr="00AF12F6" w:rsidRDefault="00AF12F6" w:rsidP="00AF12F6">
            <w:pPr>
              <w:pStyle w:val="ListParagraph"/>
              <w:numPr>
                <w:ilvl w:val="0"/>
                <w:numId w:val="11"/>
              </w:numPr>
              <w:ind w:right="118"/>
              <w:rPr>
                <w:color w:val="000000" w:themeColor="text1"/>
              </w:rPr>
            </w:pPr>
            <w:r w:rsidRPr="00E96BB9">
              <w:rPr>
                <w:color w:val="000000" w:themeColor="text1"/>
              </w:rPr>
              <w:t xml:space="preserve">Tsangaris E, Pusic AL, Kaur MN, </w:t>
            </w:r>
            <w:proofErr w:type="spellStart"/>
            <w:r w:rsidRPr="00E96BB9">
              <w:rPr>
                <w:color w:val="000000" w:themeColor="text1"/>
              </w:rPr>
              <w:t>Voineskos</w:t>
            </w:r>
            <w:proofErr w:type="spellEnd"/>
            <w:r w:rsidRPr="00E96BB9">
              <w:rPr>
                <w:color w:val="000000" w:themeColor="text1"/>
              </w:rPr>
              <w:t xml:space="preserve"> S, Bordeleau L, Zhong T, Vidya R, </w:t>
            </w:r>
            <w:r w:rsidRPr="00E96BB9">
              <w:rPr>
                <w:b/>
                <w:color w:val="000000" w:themeColor="text1"/>
              </w:rPr>
              <w:t>Broyles JM</w:t>
            </w:r>
            <w:r w:rsidRPr="00E96BB9">
              <w:rPr>
                <w:color w:val="000000" w:themeColor="text1"/>
              </w:rPr>
              <w:t>, Klassen AF</w:t>
            </w:r>
            <w:r w:rsidRPr="00E96BB9">
              <w:rPr>
                <w:iCs/>
                <w:color w:val="000000" w:themeColor="text1"/>
              </w:rPr>
              <w:t>.</w:t>
            </w:r>
            <w:r w:rsidRPr="00E96BB9">
              <w:rPr>
                <w:color w:val="000000" w:themeColor="text1"/>
                <w:shd w:val="clear" w:color="auto" w:fill="FCFCFC"/>
              </w:rPr>
              <w:t> Development and Psychometric Validation of the BREAST-Q Sensation Module for Women Undergoing Post-Mastectomy Breast Reconstruction. </w:t>
            </w:r>
            <w:r w:rsidR="00AF7319" w:rsidRPr="00AF7319">
              <w:rPr>
                <w:iCs/>
                <w:color w:val="000000" w:themeColor="text1"/>
              </w:rPr>
              <w:t>Ann Surg Oncol. 2021 Nov;28(12):7842-7853.</w:t>
            </w:r>
          </w:p>
        </w:tc>
      </w:tr>
      <w:tr w:rsidR="001F6B59" w:rsidRPr="001D1D4B" w14:paraId="11F77558" w14:textId="77777777" w:rsidTr="002E42FA">
        <w:tc>
          <w:tcPr>
            <w:tcW w:w="5000" w:type="pct"/>
          </w:tcPr>
          <w:p w14:paraId="4584C7F2" w14:textId="5A5D263A" w:rsidR="001F6B59" w:rsidRPr="00317F7D" w:rsidRDefault="00317F7D" w:rsidP="00317F7D">
            <w:pPr>
              <w:pStyle w:val="ListParagraph"/>
              <w:numPr>
                <w:ilvl w:val="0"/>
                <w:numId w:val="11"/>
              </w:numPr>
              <w:ind w:right="118"/>
              <w:rPr>
                <w:color w:val="000000" w:themeColor="text1"/>
              </w:rPr>
            </w:pPr>
            <w:r w:rsidRPr="00E96BB9">
              <w:rPr>
                <w:color w:val="000000" w:themeColor="text1"/>
                <w:shd w:val="clear" w:color="auto" w:fill="FFFFFF"/>
              </w:rPr>
              <w:t>Arnautovic A</w:t>
            </w:r>
            <w:r w:rsidR="008D555B">
              <w:rPr>
                <w:color w:val="000000" w:themeColor="text1"/>
                <w:shd w:val="clear" w:color="auto" w:fill="FFFFFF"/>
              </w:rPr>
              <w:t>**</w:t>
            </w:r>
            <w:r w:rsidRPr="00E96BB9">
              <w:rPr>
                <w:color w:val="000000" w:themeColor="text1"/>
                <w:shd w:val="clear" w:color="auto" w:fill="FFFFFF"/>
              </w:rPr>
              <w:t xml:space="preserve">, Olafsson S, Wong JS, Agarwal S, </w:t>
            </w:r>
            <w:r w:rsidRPr="00E96BB9">
              <w:rPr>
                <w:b/>
                <w:color w:val="000000" w:themeColor="text1"/>
                <w:shd w:val="clear" w:color="auto" w:fill="FFFFFF"/>
              </w:rPr>
              <w:t>Broyles JM</w:t>
            </w:r>
            <w:r w:rsidRPr="00E96BB9">
              <w:rPr>
                <w:color w:val="000000" w:themeColor="text1"/>
                <w:shd w:val="clear" w:color="auto" w:fill="FFFFFF"/>
              </w:rPr>
              <w:t xml:space="preserve">. Optimizing Breast Reconstruction through Integration of Plastic Surgery and Radiation Oncology. Plast </w:t>
            </w:r>
            <w:proofErr w:type="spellStart"/>
            <w:r w:rsidRPr="00E96BB9">
              <w:rPr>
                <w:color w:val="000000" w:themeColor="text1"/>
                <w:shd w:val="clear" w:color="auto" w:fill="FFFFFF"/>
              </w:rPr>
              <w:t>Reconstr</w:t>
            </w:r>
            <w:proofErr w:type="spellEnd"/>
            <w:r w:rsidRPr="00E96BB9">
              <w:rPr>
                <w:color w:val="000000" w:themeColor="text1"/>
                <w:shd w:val="clear" w:color="auto" w:fill="FFFFFF"/>
              </w:rPr>
              <w:t xml:space="preserve"> Surg Glob Open. 2021 May 6;9(5</w:t>
            </w:r>
            <w:proofErr w:type="gramStart"/>
            <w:r w:rsidRPr="00E96BB9">
              <w:rPr>
                <w:color w:val="000000" w:themeColor="text1"/>
                <w:shd w:val="clear" w:color="auto" w:fill="FFFFFF"/>
              </w:rPr>
              <w:t>):e</w:t>
            </w:r>
            <w:proofErr w:type="gramEnd"/>
            <w:r w:rsidRPr="00E96BB9">
              <w:rPr>
                <w:color w:val="000000" w:themeColor="text1"/>
                <w:shd w:val="clear" w:color="auto" w:fill="FFFFFF"/>
              </w:rPr>
              <w:t xml:space="preserve">3577. </w:t>
            </w:r>
          </w:p>
        </w:tc>
      </w:tr>
      <w:tr w:rsidR="001F6B59" w:rsidRPr="001D1D4B" w14:paraId="64A0C70A" w14:textId="77777777" w:rsidTr="002E42FA">
        <w:tc>
          <w:tcPr>
            <w:tcW w:w="5000" w:type="pct"/>
          </w:tcPr>
          <w:p w14:paraId="5D5D700F" w14:textId="5810DCE5" w:rsidR="001F6B59" w:rsidRPr="001236B0" w:rsidRDefault="001236B0" w:rsidP="001236B0">
            <w:pPr>
              <w:pStyle w:val="ListParagraph"/>
              <w:numPr>
                <w:ilvl w:val="0"/>
                <w:numId w:val="11"/>
              </w:numPr>
              <w:ind w:right="118"/>
              <w:rPr>
                <w:color w:val="000000" w:themeColor="text1"/>
              </w:rPr>
            </w:pPr>
            <w:r w:rsidRPr="00E96BB9">
              <w:rPr>
                <w:b/>
                <w:color w:val="000000" w:themeColor="text1"/>
                <w:shd w:val="clear" w:color="auto" w:fill="FFFFFF"/>
              </w:rPr>
              <w:t>JM Broyles</w:t>
            </w:r>
            <w:r w:rsidRPr="00E96BB9">
              <w:rPr>
                <w:color w:val="000000" w:themeColor="text1"/>
                <w:shd w:val="clear" w:color="auto" w:fill="FFFFFF"/>
              </w:rPr>
              <w:t xml:space="preserve">, EC Liao, J Kim, J Heistein, M Sisco, N Karp, FH Lau, YS Chun.  </w:t>
            </w:r>
            <w:r w:rsidRPr="00E96BB9">
              <w:rPr>
                <w:color w:val="000000" w:themeColor="text1"/>
              </w:rPr>
              <w:t>Acellular Dermal Matrix–Associated Complications in Implant-Based Breast Reconstruction: A Multicenter, Prospective, Randomized Controlled Clinical Trial Comparing Two Human Tissues</w:t>
            </w:r>
            <w:r w:rsidR="00AF7319">
              <w:rPr>
                <w:color w:val="000000" w:themeColor="text1"/>
              </w:rPr>
              <w:t>.</w:t>
            </w:r>
            <w:r w:rsidRPr="00E96BB9">
              <w:rPr>
                <w:color w:val="000000" w:themeColor="text1"/>
              </w:rPr>
              <w:t xml:space="preserve"> </w:t>
            </w:r>
            <w:r w:rsidR="00AF7319" w:rsidRPr="00AF7319">
              <w:rPr>
                <w:color w:val="000000" w:themeColor="text1"/>
              </w:rPr>
              <w:t xml:space="preserve">Plast </w:t>
            </w:r>
            <w:proofErr w:type="spellStart"/>
            <w:r w:rsidR="00AF7319" w:rsidRPr="00AF7319">
              <w:rPr>
                <w:color w:val="000000" w:themeColor="text1"/>
              </w:rPr>
              <w:t>Reconstr</w:t>
            </w:r>
            <w:proofErr w:type="spellEnd"/>
            <w:r w:rsidR="00AF7319" w:rsidRPr="00AF7319">
              <w:rPr>
                <w:color w:val="000000" w:themeColor="text1"/>
              </w:rPr>
              <w:t xml:space="preserve"> Surg. 2021 Sep 1;148(3):493-500.</w:t>
            </w:r>
          </w:p>
        </w:tc>
      </w:tr>
      <w:tr w:rsidR="001F6B59" w:rsidRPr="001D1D4B" w14:paraId="679F93F6" w14:textId="77777777" w:rsidTr="002E42FA">
        <w:tc>
          <w:tcPr>
            <w:tcW w:w="5000" w:type="pct"/>
          </w:tcPr>
          <w:p w14:paraId="40A3D141" w14:textId="387E7F7F" w:rsidR="001F6B59" w:rsidRPr="004B5ABB" w:rsidRDefault="004B5ABB" w:rsidP="004B5ABB">
            <w:pPr>
              <w:pStyle w:val="ListParagraph"/>
              <w:numPr>
                <w:ilvl w:val="0"/>
                <w:numId w:val="11"/>
              </w:numPr>
              <w:ind w:right="118"/>
              <w:rPr>
                <w:color w:val="000000" w:themeColor="text1"/>
              </w:rPr>
            </w:pPr>
            <w:r w:rsidRPr="00E96BB9">
              <w:rPr>
                <w:color w:val="000000" w:themeColor="text1"/>
                <w:shd w:val="clear" w:color="auto" w:fill="FFFFFF"/>
              </w:rPr>
              <w:t>Arnautovic A</w:t>
            </w:r>
            <w:r w:rsidR="008D555B">
              <w:rPr>
                <w:color w:val="000000" w:themeColor="text1"/>
                <w:shd w:val="clear" w:color="auto" w:fill="FFFFFF"/>
              </w:rPr>
              <w:t>**</w:t>
            </w:r>
            <w:r w:rsidRPr="00E96BB9">
              <w:rPr>
                <w:color w:val="000000" w:themeColor="text1"/>
                <w:shd w:val="clear" w:color="auto" w:fill="FFFFFF"/>
              </w:rPr>
              <w:t xml:space="preserve">, Olafsson S, Wong J, Agarwal S, </w:t>
            </w:r>
            <w:r w:rsidRPr="00E96BB9">
              <w:rPr>
                <w:b/>
                <w:color w:val="000000" w:themeColor="text1"/>
                <w:shd w:val="clear" w:color="auto" w:fill="FFFFFF"/>
              </w:rPr>
              <w:t>Broyles J</w:t>
            </w:r>
            <w:r w:rsidRPr="00E96BB9">
              <w:rPr>
                <w:color w:val="000000" w:themeColor="text1"/>
                <w:shd w:val="clear" w:color="auto" w:fill="FFFFFF"/>
              </w:rPr>
              <w:t>M. Breast Reconstruction and Post Mastectomy Radiotherapy: A Primer for Members of a Multidisciplinary Team. Arch Breast Cancer. 2021 Apr. 15;80-7.</w:t>
            </w:r>
          </w:p>
        </w:tc>
      </w:tr>
      <w:tr w:rsidR="001F6B59" w:rsidRPr="001D1D4B" w14:paraId="3858CF52" w14:textId="77777777" w:rsidTr="002E42FA">
        <w:tc>
          <w:tcPr>
            <w:tcW w:w="5000" w:type="pct"/>
          </w:tcPr>
          <w:p w14:paraId="6FFC2D0A" w14:textId="52D836BD" w:rsidR="001F6B59" w:rsidRPr="003827C0" w:rsidRDefault="003827C0" w:rsidP="003827C0">
            <w:pPr>
              <w:pStyle w:val="ListParagraph"/>
              <w:numPr>
                <w:ilvl w:val="0"/>
                <w:numId w:val="11"/>
              </w:numPr>
              <w:ind w:right="118"/>
              <w:rPr>
                <w:color w:val="000000" w:themeColor="text1"/>
              </w:rPr>
            </w:pPr>
            <w:r w:rsidRPr="00E96BB9">
              <w:rPr>
                <w:color w:val="000000" w:themeColor="text1"/>
              </w:rPr>
              <w:t>Nagra NS, </w:t>
            </w:r>
            <w:hyperlink r:id="rId18" w:history="1">
              <w:r w:rsidRPr="00E96BB9">
                <w:rPr>
                  <w:color w:val="000000" w:themeColor="text1"/>
                </w:rPr>
                <w:t>Tsangaris E</w:t>
              </w:r>
            </w:hyperlink>
            <w:r w:rsidRPr="00E96BB9">
              <w:rPr>
                <w:color w:val="000000" w:themeColor="text1"/>
              </w:rPr>
              <w:t>, Means J, </w:t>
            </w:r>
            <w:hyperlink r:id="rId19" w:history="1">
              <w:r w:rsidRPr="00E96BB9">
                <w:rPr>
                  <w:color w:val="000000" w:themeColor="text1"/>
                </w:rPr>
                <w:t>Hassett MJ</w:t>
              </w:r>
            </w:hyperlink>
            <w:r w:rsidRPr="00E96BB9">
              <w:rPr>
                <w:color w:val="000000" w:themeColor="text1"/>
              </w:rPr>
              <w:t>, </w:t>
            </w:r>
            <w:hyperlink r:id="rId20" w:history="1">
              <w:r w:rsidRPr="00E96BB9">
                <w:rPr>
                  <w:color w:val="000000" w:themeColor="text1"/>
                </w:rPr>
                <w:t>Dominici LS</w:t>
              </w:r>
            </w:hyperlink>
            <w:r w:rsidRPr="00E96BB9">
              <w:rPr>
                <w:color w:val="000000" w:themeColor="text1"/>
              </w:rPr>
              <w:t>, </w:t>
            </w:r>
            <w:hyperlink r:id="rId21" w:history="1">
              <w:r w:rsidRPr="00E96BB9">
                <w:rPr>
                  <w:color w:val="000000" w:themeColor="text1"/>
                </w:rPr>
                <w:t>Bellon JR</w:t>
              </w:r>
            </w:hyperlink>
            <w:r w:rsidRPr="00E96BB9">
              <w:rPr>
                <w:color w:val="000000" w:themeColor="text1"/>
              </w:rPr>
              <w:t>, </w:t>
            </w:r>
            <w:r w:rsidRPr="00E96BB9">
              <w:rPr>
                <w:b/>
                <w:bCs/>
                <w:color w:val="000000" w:themeColor="text1"/>
              </w:rPr>
              <w:t>Broyles J</w:t>
            </w:r>
            <w:r w:rsidRPr="00E96BB9">
              <w:rPr>
                <w:color w:val="000000" w:themeColor="text1"/>
              </w:rPr>
              <w:t>, Kaplan RS, Feeley TW, </w:t>
            </w:r>
            <w:hyperlink r:id="rId22" w:history="1">
              <w:r w:rsidRPr="00E96BB9">
                <w:rPr>
                  <w:color w:val="000000" w:themeColor="text1"/>
                </w:rPr>
                <w:t>Pusic AL</w:t>
              </w:r>
            </w:hyperlink>
            <w:r w:rsidRPr="00E96BB9">
              <w:rPr>
                <w:color w:val="000000" w:themeColor="text1"/>
              </w:rPr>
              <w:t xml:space="preserve">. Time-Driven Activity-Based Costing in Breast Cancer Care Delivery. </w:t>
            </w:r>
            <w:r w:rsidR="00AF7319" w:rsidRPr="00AF7319">
              <w:rPr>
                <w:color w:val="000000" w:themeColor="text1"/>
              </w:rPr>
              <w:t>Ann Surg Oncol. 2022 Jan;29(1):510-521. </w:t>
            </w:r>
          </w:p>
        </w:tc>
      </w:tr>
      <w:tr w:rsidR="001F6B59" w:rsidRPr="001D1D4B" w14:paraId="76D6DE07" w14:textId="77777777" w:rsidTr="002E42FA">
        <w:tc>
          <w:tcPr>
            <w:tcW w:w="5000" w:type="pct"/>
          </w:tcPr>
          <w:p w14:paraId="6C6842C8" w14:textId="71256524" w:rsidR="001F6B59" w:rsidRPr="007F1718" w:rsidRDefault="007F1718" w:rsidP="007F1718">
            <w:pPr>
              <w:pStyle w:val="ListParagraph"/>
              <w:numPr>
                <w:ilvl w:val="0"/>
                <w:numId w:val="11"/>
              </w:numPr>
              <w:ind w:right="118"/>
              <w:rPr>
                <w:color w:val="000000" w:themeColor="text1"/>
              </w:rPr>
            </w:pPr>
            <w:r w:rsidRPr="00E96BB9">
              <w:rPr>
                <w:color w:val="000000" w:themeColor="text1"/>
              </w:rPr>
              <w:t>Nagra NS, </w:t>
            </w:r>
            <w:hyperlink r:id="rId23" w:history="1">
              <w:r w:rsidRPr="00E96BB9">
                <w:rPr>
                  <w:color w:val="000000" w:themeColor="text1"/>
                </w:rPr>
                <w:t>Tsangaris E</w:t>
              </w:r>
            </w:hyperlink>
            <w:r w:rsidRPr="00E96BB9">
              <w:rPr>
                <w:color w:val="000000" w:themeColor="text1"/>
              </w:rPr>
              <w:t>, Means J, </w:t>
            </w:r>
            <w:hyperlink r:id="rId24" w:history="1">
              <w:r w:rsidRPr="00E96BB9">
                <w:rPr>
                  <w:color w:val="000000" w:themeColor="text1"/>
                </w:rPr>
                <w:t>Hassett MJ</w:t>
              </w:r>
            </w:hyperlink>
            <w:r w:rsidRPr="00E96BB9">
              <w:rPr>
                <w:color w:val="000000" w:themeColor="text1"/>
              </w:rPr>
              <w:t>, </w:t>
            </w:r>
            <w:hyperlink r:id="rId25" w:history="1">
              <w:r w:rsidRPr="00E96BB9">
                <w:rPr>
                  <w:color w:val="000000" w:themeColor="text1"/>
                </w:rPr>
                <w:t>Dominici LS</w:t>
              </w:r>
            </w:hyperlink>
            <w:r w:rsidRPr="00E96BB9">
              <w:rPr>
                <w:color w:val="000000" w:themeColor="text1"/>
              </w:rPr>
              <w:t>, </w:t>
            </w:r>
            <w:hyperlink r:id="rId26" w:history="1">
              <w:r w:rsidRPr="00E96BB9">
                <w:rPr>
                  <w:color w:val="000000" w:themeColor="text1"/>
                </w:rPr>
                <w:t>Bellon JR</w:t>
              </w:r>
            </w:hyperlink>
            <w:r w:rsidRPr="00E96BB9">
              <w:rPr>
                <w:color w:val="000000" w:themeColor="text1"/>
              </w:rPr>
              <w:t>, </w:t>
            </w:r>
            <w:r w:rsidRPr="00E96BB9">
              <w:rPr>
                <w:b/>
                <w:bCs/>
                <w:color w:val="000000" w:themeColor="text1"/>
              </w:rPr>
              <w:t>Broyles J</w:t>
            </w:r>
            <w:r w:rsidRPr="00E96BB9">
              <w:rPr>
                <w:color w:val="000000" w:themeColor="text1"/>
              </w:rPr>
              <w:t>, Kaplan RS, Feeley TW, </w:t>
            </w:r>
            <w:hyperlink r:id="rId27" w:history="1">
              <w:r w:rsidRPr="00E96BB9">
                <w:rPr>
                  <w:color w:val="000000" w:themeColor="text1"/>
                </w:rPr>
                <w:t>Pusic AL</w:t>
              </w:r>
            </w:hyperlink>
            <w:r w:rsidRPr="00E96BB9">
              <w:rPr>
                <w:color w:val="000000" w:themeColor="text1"/>
              </w:rPr>
              <w:t>. ASO Visual Abstract: Time-Driven Activity-Based Costing (TDABC) in Breast Cancer Care Delivery. Ann Surg Oncol. 2021 Aug 10.</w:t>
            </w:r>
          </w:p>
        </w:tc>
      </w:tr>
      <w:tr w:rsidR="001F6B59" w:rsidRPr="001D1D4B" w14:paraId="151CDA56" w14:textId="77777777" w:rsidTr="002E42FA">
        <w:tc>
          <w:tcPr>
            <w:tcW w:w="5000" w:type="pct"/>
          </w:tcPr>
          <w:p w14:paraId="49EFF1D2" w14:textId="1923A226" w:rsidR="001F6B59" w:rsidRPr="006D0314" w:rsidRDefault="006D0314" w:rsidP="006D0314">
            <w:pPr>
              <w:pStyle w:val="ListParagraph"/>
              <w:numPr>
                <w:ilvl w:val="0"/>
                <w:numId w:val="11"/>
              </w:numPr>
              <w:ind w:right="118"/>
              <w:rPr>
                <w:sz w:val="23"/>
                <w:szCs w:val="23"/>
              </w:rPr>
            </w:pPr>
            <w:r w:rsidRPr="00E96BB9">
              <w:rPr>
                <w:color w:val="212121"/>
                <w:shd w:val="clear" w:color="auto" w:fill="FFFFFF"/>
              </w:rPr>
              <w:t xml:space="preserve">Saldanha IJ, Cao W, </w:t>
            </w:r>
            <w:r w:rsidRPr="00E96BB9">
              <w:rPr>
                <w:b/>
                <w:color w:val="212121"/>
                <w:shd w:val="clear" w:color="auto" w:fill="FFFFFF"/>
              </w:rPr>
              <w:t>Broyles JM</w:t>
            </w:r>
            <w:r w:rsidRPr="00E96BB9">
              <w:rPr>
                <w:color w:val="212121"/>
                <w:shd w:val="clear" w:color="auto" w:fill="FFFFFF"/>
              </w:rPr>
              <w:t>, Adam GP, Bhuma MR, Mehta S, Dominici LS, Pusic AL, Balk EM. Breast Reconstruction After Mastectomy: A Systematic Review and Meta-Analysis [Internet]. Rockville (MD): Agency for Healthcare Research and Quality (US); 2021 Jul. Report No.: 21-EHC027.</w:t>
            </w:r>
          </w:p>
        </w:tc>
      </w:tr>
      <w:tr w:rsidR="001F6B59" w:rsidRPr="001D1D4B" w14:paraId="473FA1C8" w14:textId="77777777" w:rsidTr="002E42FA">
        <w:tc>
          <w:tcPr>
            <w:tcW w:w="5000" w:type="pct"/>
          </w:tcPr>
          <w:p w14:paraId="0EF0CEF1" w14:textId="1A3CCE2F" w:rsidR="001F6B59" w:rsidRPr="000E5B77" w:rsidRDefault="000E5B77" w:rsidP="000E5B77">
            <w:pPr>
              <w:pStyle w:val="ListParagraph"/>
              <w:numPr>
                <w:ilvl w:val="0"/>
                <w:numId w:val="11"/>
              </w:numPr>
              <w:ind w:right="118"/>
              <w:rPr>
                <w:color w:val="000000"/>
              </w:rPr>
            </w:pPr>
            <w:r w:rsidRPr="00046A0E">
              <w:rPr>
                <w:b/>
                <w:bCs/>
                <w:color w:val="000000"/>
              </w:rPr>
              <w:lastRenderedPageBreak/>
              <w:t>Broyles JM</w:t>
            </w:r>
            <w:r w:rsidRPr="00046A0E">
              <w:rPr>
                <w:color w:val="000000"/>
              </w:rPr>
              <w:t xml:space="preserve">, Balk EM, Adam GP, Cao W, Bhuma MR, Mehta S, Dominici LS, Pusic AL, Saldanha IJ. Implant-based versus Autologous Reconstruction after Mastectomy for Breast Cancer: A Systematic Review and Meta-analysis. Plast </w:t>
            </w:r>
            <w:proofErr w:type="spellStart"/>
            <w:r w:rsidRPr="00046A0E">
              <w:rPr>
                <w:color w:val="000000"/>
              </w:rPr>
              <w:t>Reconstr</w:t>
            </w:r>
            <w:proofErr w:type="spellEnd"/>
            <w:r w:rsidRPr="00046A0E">
              <w:rPr>
                <w:color w:val="000000"/>
              </w:rPr>
              <w:t xml:space="preserve"> Surg Glob Open. 2022 Mar; 10(3</w:t>
            </w:r>
            <w:proofErr w:type="gramStart"/>
            <w:r w:rsidRPr="00046A0E">
              <w:rPr>
                <w:color w:val="000000"/>
              </w:rPr>
              <w:t>):e</w:t>
            </w:r>
            <w:proofErr w:type="gramEnd"/>
            <w:r w:rsidRPr="00046A0E">
              <w:rPr>
                <w:color w:val="000000"/>
              </w:rPr>
              <w:t>4180.</w:t>
            </w:r>
          </w:p>
        </w:tc>
      </w:tr>
      <w:tr w:rsidR="001F6B59" w:rsidRPr="001D1D4B" w14:paraId="0CD0089F" w14:textId="77777777" w:rsidTr="002E42FA">
        <w:tc>
          <w:tcPr>
            <w:tcW w:w="5000" w:type="pct"/>
          </w:tcPr>
          <w:p w14:paraId="5F16E806" w14:textId="5674DE1E" w:rsidR="001F6B59" w:rsidRPr="00AE56CA" w:rsidRDefault="00AE56CA" w:rsidP="00AE56CA">
            <w:pPr>
              <w:pStyle w:val="ListParagraph"/>
              <w:numPr>
                <w:ilvl w:val="0"/>
                <w:numId w:val="11"/>
              </w:numPr>
              <w:ind w:right="118"/>
              <w:rPr>
                <w:color w:val="000000"/>
              </w:rPr>
            </w:pPr>
            <w:r w:rsidRPr="00046A0E">
              <w:rPr>
                <w:color w:val="000000"/>
              </w:rPr>
              <w:t>Saldanha IJ</w:t>
            </w:r>
            <w:r w:rsidRPr="00046A0E">
              <w:rPr>
                <w:b/>
                <w:color w:val="000000"/>
              </w:rPr>
              <w:t>, </w:t>
            </w:r>
            <w:r w:rsidRPr="00046A0E">
              <w:rPr>
                <w:b/>
                <w:bCs/>
                <w:color w:val="000000"/>
              </w:rPr>
              <w:t>Broyles JM</w:t>
            </w:r>
            <w:r w:rsidRPr="00046A0E">
              <w:rPr>
                <w:color w:val="000000"/>
              </w:rPr>
              <w:t xml:space="preserve">, Adam GP, Cao W, Bhuma MR, Mehta S, Pusic AL, Dominici LS, Balk EM. Autologous Reconstruction after Mastectomy for Breast Cancer. Plast </w:t>
            </w:r>
            <w:proofErr w:type="spellStart"/>
            <w:r w:rsidRPr="00046A0E">
              <w:rPr>
                <w:color w:val="000000"/>
              </w:rPr>
              <w:t>Reconstr</w:t>
            </w:r>
            <w:proofErr w:type="spellEnd"/>
            <w:r w:rsidRPr="00046A0E">
              <w:rPr>
                <w:color w:val="000000"/>
              </w:rPr>
              <w:t xml:space="preserve"> Surg Glob Open. 2022 Mar; 10(3</w:t>
            </w:r>
            <w:proofErr w:type="gramStart"/>
            <w:r w:rsidRPr="00046A0E">
              <w:rPr>
                <w:color w:val="000000"/>
              </w:rPr>
              <w:t>):e</w:t>
            </w:r>
            <w:proofErr w:type="gramEnd"/>
            <w:r w:rsidRPr="00046A0E">
              <w:rPr>
                <w:color w:val="000000"/>
              </w:rPr>
              <w:t>4181</w:t>
            </w:r>
            <w:r>
              <w:rPr>
                <w:color w:val="000000"/>
              </w:rPr>
              <w:t>.</w:t>
            </w:r>
          </w:p>
        </w:tc>
      </w:tr>
      <w:tr w:rsidR="001F6B59" w:rsidRPr="001D1D4B" w14:paraId="0204D8EE" w14:textId="77777777" w:rsidTr="002E42FA">
        <w:tc>
          <w:tcPr>
            <w:tcW w:w="5000" w:type="pct"/>
          </w:tcPr>
          <w:p w14:paraId="23E77875" w14:textId="320FEC3F" w:rsidR="001F6B59" w:rsidRPr="00002452" w:rsidRDefault="00002452" w:rsidP="00002452">
            <w:pPr>
              <w:pStyle w:val="ListParagraph"/>
              <w:numPr>
                <w:ilvl w:val="0"/>
                <w:numId w:val="11"/>
              </w:numPr>
              <w:ind w:right="118"/>
              <w:rPr>
                <w:iCs/>
                <w:color w:val="000000"/>
              </w:rPr>
            </w:pPr>
            <w:r w:rsidRPr="00E96BB9">
              <w:rPr>
                <w:color w:val="000000"/>
              </w:rPr>
              <w:t xml:space="preserve">Saldanha IJ, </w:t>
            </w:r>
            <w:r w:rsidRPr="00E96BB9">
              <w:rPr>
                <w:b/>
                <w:color w:val="000000"/>
              </w:rPr>
              <w:t>Broyles JM</w:t>
            </w:r>
            <w:r w:rsidRPr="00E96BB9">
              <w:rPr>
                <w:color w:val="000000"/>
              </w:rPr>
              <w:t>, Adam GP, Cao W, Bhuma MR, Mehta S, Pusic AL, Dominici LS, Balk EM. Implant-based breast reconstruction after mastectomy for breast cancer: A systematic review and meta-analysis</w:t>
            </w:r>
            <w:r w:rsidRPr="00046A0E">
              <w:rPr>
                <w:color w:val="000000"/>
              </w:rPr>
              <w:t>. </w:t>
            </w:r>
            <w:r w:rsidRPr="00046A0E">
              <w:rPr>
                <w:iCs/>
                <w:color w:val="000000"/>
              </w:rPr>
              <w:t xml:space="preserve">Plast </w:t>
            </w:r>
            <w:proofErr w:type="spellStart"/>
            <w:r w:rsidRPr="00046A0E">
              <w:rPr>
                <w:iCs/>
                <w:color w:val="000000"/>
              </w:rPr>
              <w:t>Reconstr</w:t>
            </w:r>
            <w:proofErr w:type="spellEnd"/>
            <w:r w:rsidRPr="00046A0E">
              <w:rPr>
                <w:iCs/>
                <w:color w:val="000000"/>
              </w:rPr>
              <w:t xml:space="preserve"> Surg Glob Open. 2022 Mar; 10(3</w:t>
            </w:r>
            <w:proofErr w:type="gramStart"/>
            <w:r w:rsidRPr="00046A0E">
              <w:rPr>
                <w:iCs/>
                <w:color w:val="000000"/>
              </w:rPr>
              <w:t>):e</w:t>
            </w:r>
            <w:proofErr w:type="gramEnd"/>
            <w:r w:rsidRPr="00046A0E">
              <w:rPr>
                <w:iCs/>
                <w:color w:val="000000"/>
              </w:rPr>
              <w:t>4179.</w:t>
            </w:r>
          </w:p>
        </w:tc>
      </w:tr>
      <w:tr w:rsidR="001F6B59" w:rsidRPr="001D1D4B" w14:paraId="7B6F3BE2" w14:textId="77777777" w:rsidTr="002E42FA">
        <w:tc>
          <w:tcPr>
            <w:tcW w:w="5000" w:type="pct"/>
          </w:tcPr>
          <w:p w14:paraId="798B98BB" w14:textId="617503EB" w:rsidR="001F6B59" w:rsidRPr="001F3873" w:rsidRDefault="001F3873" w:rsidP="001F3873">
            <w:pPr>
              <w:pStyle w:val="ListParagraph"/>
              <w:numPr>
                <w:ilvl w:val="0"/>
                <w:numId w:val="11"/>
              </w:numPr>
              <w:ind w:right="118"/>
              <w:rPr>
                <w:iCs/>
                <w:color w:val="000000"/>
              </w:rPr>
            </w:pPr>
            <w:r w:rsidRPr="00A652D5">
              <w:rPr>
                <w:iCs/>
                <w:color w:val="000000"/>
              </w:rPr>
              <w:t>Arnautovic A</w:t>
            </w:r>
            <w:r w:rsidR="008D555B">
              <w:rPr>
                <w:iCs/>
                <w:color w:val="000000"/>
              </w:rPr>
              <w:t>**</w:t>
            </w:r>
            <w:r w:rsidRPr="00A652D5">
              <w:rPr>
                <w:iCs/>
                <w:color w:val="000000"/>
              </w:rPr>
              <w:t xml:space="preserve">, </w:t>
            </w:r>
            <w:proofErr w:type="spellStart"/>
            <w:r w:rsidRPr="00A652D5">
              <w:rPr>
                <w:iCs/>
                <w:color w:val="000000"/>
              </w:rPr>
              <w:t>Karinja</w:t>
            </w:r>
            <w:proofErr w:type="spellEnd"/>
            <w:r w:rsidRPr="00A652D5">
              <w:rPr>
                <w:iCs/>
                <w:color w:val="000000"/>
              </w:rPr>
              <w:t xml:space="preserve"> S, Olafsson S, Carty MJ, Erdmann-Sager J, Caterson SA, </w:t>
            </w:r>
            <w:r w:rsidRPr="00A652D5">
              <w:rPr>
                <w:b/>
                <w:iCs/>
                <w:color w:val="000000"/>
              </w:rPr>
              <w:t>Broyles JM</w:t>
            </w:r>
            <w:r w:rsidRPr="00A652D5">
              <w:rPr>
                <w:iCs/>
                <w:color w:val="000000"/>
              </w:rPr>
              <w:t xml:space="preserve">. Optimal Timing of Delayed Microvascular Breast Reconstruction after Radiation Therapy. </w:t>
            </w:r>
            <w:r w:rsidR="00C86AED" w:rsidRPr="00C86AED">
              <w:rPr>
                <w:iCs/>
                <w:color w:val="000000"/>
              </w:rPr>
              <w:t xml:space="preserve">J </w:t>
            </w:r>
            <w:proofErr w:type="spellStart"/>
            <w:r w:rsidR="00C86AED" w:rsidRPr="00C86AED">
              <w:rPr>
                <w:iCs/>
                <w:color w:val="000000"/>
              </w:rPr>
              <w:t>Reconstr</w:t>
            </w:r>
            <w:proofErr w:type="spellEnd"/>
            <w:r w:rsidR="00C86AED" w:rsidRPr="00C86AED">
              <w:rPr>
                <w:iCs/>
                <w:color w:val="000000"/>
              </w:rPr>
              <w:t xml:space="preserve"> </w:t>
            </w:r>
            <w:proofErr w:type="spellStart"/>
            <w:r w:rsidR="00C86AED" w:rsidRPr="00C86AED">
              <w:rPr>
                <w:iCs/>
                <w:color w:val="000000"/>
              </w:rPr>
              <w:t>Microsurg</w:t>
            </w:r>
            <w:proofErr w:type="spellEnd"/>
            <w:r w:rsidR="00C86AED" w:rsidRPr="00C86AED">
              <w:rPr>
                <w:iCs/>
                <w:color w:val="000000"/>
              </w:rPr>
              <w:t>. 2023 Mar;39(3):165-170.</w:t>
            </w:r>
          </w:p>
        </w:tc>
      </w:tr>
      <w:tr w:rsidR="001F6B59" w:rsidRPr="001D1D4B" w14:paraId="7FEBA494" w14:textId="77777777" w:rsidTr="002E42FA">
        <w:tc>
          <w:tcPr>
            <w:tcW w:w="5000" w:type="pct"/>
          </w:tcPr>
          <w:p w14:paraId="75595A57" w14:textId="2BCB1528" w:rsidR="001F6B59" w:rsidRPr="007666CA" w:rsidRDefault="005D6F80" w:rsidP="005D6F80">
            <w:pPr>
              <w:pStyle w:val="ListParagraph"/>
              <w:numPr>
                <w:ilvl w:val="0"/>
                <w:numId w:val="11"/>
              </w:numPr>
              <w:ind w:right="118"/>
              <w:rPr>
                <w:sz w:val="23"/>
                <w:szCs w:val="23"/>
              </w:rPr>
            </w:pPr>
            <w:r w:rsidRPr="007666CA">
              <w:rPr>
                <w:b/>
                <w:color w:val="212121"/>
                <w:sz w:val="23"/>
                <w:szCs w:val="23"/>
                <w:shd w:val="clear" w:color="auto" w:fill="FFFFFF"/>
              </w:rPr>
              <w:t>Broyles JM</w:t>
            </w:r>
            <w:r w:rsidRPr="007666CA">
              <w:rPr>
                <w:color w:val="212121"/>
                <w:sz w:val="23"/>
                <w:szCs w:val="23"/>
                <w:shd w:val="clear" w:color="auto" w:fill="FFFFFF"/>
              </w:rPr>
              <w:t xml:space="preserve">, Smith JM, Wong FC, Hanasono MM, Chang EI, </w:t>
            </w:r>
            <w:proofErr w:type="spellStart"/>
            <w:r w:rsidRPr="007666CA">
              <w:rPr>
                <w:color w:val="212121"/>
                <w:sz w:val="23"/>
                <w:szCs w:val="23"/>
                <w:shd w:val="clear" w:color="auto" w:fill="FFFFFF"/>
              </w:rPr>
              <w:t>Kappadath</w:t>
            </w:r>
            <w:proofErr w:type="spellEnd"/>
            <w:r w:rsidRPr="007666CA">
              <w:rPr>
                <w:color w:val="212121"/>
                <w:sz w:val="23"/>
                <w:szCs w:val="23"/>
                <w:shd w:val="clear" w:color="auto" w:fill="FFFFFF"/>
              </w:rPr>
              <w:t xml:space="preserve"> SC, </w:t>
            </w:r>
            <w:proofErr w:type="spellStart"/>
            <w:r w:rsidRPr="007666CA">
              <w:rPr>
                <w:color w:val="212121"/>
                <w:sz w:val="23"/>
                <w:szCs w:val="23"/>
                <w:shd w:val="clear" w:color="auto" w:fill="FFFFFF"/>
              </w:rPr>
              <w:t>Schaverien</w:t>
            </w:r>
            <w:proofErr w:type="spellEnd"/>
            <w:r w:rsidRPr="007666CA">
              <w:rPr>
                <w:color w:val="212121"/>
                <w:sz w:val="23"/>
                <w:szCs w:val="23"/>
                <w:shd w:val="clear" w:color="auto" w:fill="FFFFFF"/>
              </w:rPr>
              <w:t xml:space="preserve"> MV. Single-Photon Emission Computed Tomographic Reverse Lymphatic Mapping for Groin Vascularized Lymph Node Transplant Planning. Plast </w:t>
            </w:r>
            <w:proofErr w:type="spellStart"/>
            <w:r w:rsidRPr="007666CA">
              <w:rPr>
                <w:color w:val="212121"/>
                <w:sz w:val="23"/>
                <w:szCs w:val="23"/>
                <w:shd w:val="clear" w:color="auto" w:fill="FFFFFF"/>
              </w:rPr>
              <w:t>Reconstr</w:t>
            </w:r>
            <w:proofErr w:type="spellEnd"/>
            <w:r w:rsidRPr="007666CA">
              <w:rPr>
                <w:color w:val="212121"/>
                <w:sz w:val="23"/>
                <w:szCs w:val="23"/>
                <w:shd w:val="clear" w:color="auto" w:fill="FFFFFF"/>
              </w:rPr>
              <w:t xml:space="preserve"> Surg. 2022 Oct 1;150(4):869e-879e.</w:t>
            </w:r>
          </w:p>
        </w:tc>
      </w:tr>
      <w:tr w:rsidR="001F6B59" w:rsidRPr="001D1D4B" w14:paraId="6FFEC98B" w14:textId="77777777" w:rsidTr="002E42FA">
        <w:tc>
          <w:tcPr>
            <w:tcW w:w="5000" w:type="pct"/>
          </w:tcPr>
          <w:p w14:paraId="70C27B3D" w14:textId="55932023" w:rsidR="001F6B59" w:rsidRPr="007666CA" w:rsidRDefault="00F254CB" w:rsidP="00F254CB">
            <w:pPr>
              <w:pStyle w:val="ListParagraph"/>
              <w:numPr>
                <w:ilvl w:val="0"/>
                <w:numId w:val="11"/>
              </w:numPr>
              <w:ind w:right="118"/>
              <w:rPr>
                <w:sz w:val="23"/>
                <w:szCs w:val="23"/>
              </w:rPr>
            </w:pPr>
            <w:r w:rsidRPr="007666CA">
              <w:rPr>
                <w:color w:val="212121"/>
                <w:sz w:val="23"/>
                <w:szCs w:val="23"/>
                <w:shd w:val="clear" w:color="auto" w:fill="FFFFFF"/>
              </w:rPr>
              <w:t>Hyland CJ</w:t>
            </w:r>
            <w:r w:rsidR="008D555B">
              <w:rPr>
                <w:color w:val="212121"/>
                <w:sz w:val="23"/>
                <w:szCs w:val="23"/>
                <w:shd w:val="clear" w:color="auto" w:fill="FFFFFF"/>
              </w:rPr>
              <w:t>**</w:t>
            </w:r>
            <w:r w:rsidRPr="007666CA">
              <w:rPr>
                <w:color w:val="212121"/>
                <w:sz w:val="23"/>
                <w:szCs w:val="23"/>
                <w:shd w:val="clear" w:color="auto" w:fill="FFFFFF"/>
              </w:rPr>
              <w:t xml:space="preserve">, Manrique OJ, Weiss A, </w:t>
            </w:r>
            <w:r w:rsidRPr="007666CA">
              <w:rPr>
                <w:b/>
                <w:color w:val="212121"/>
                <w:sz w:val="23"/>
                <w:szCs w:val="23"/>
                <w:shd w:val="clear" w:color="auto" w:fill="FFFFFF"/>
              </w:rPr>
              <w:t>Broyles JM</w:t>
            </w:r>
            <w:r w:rsidRPr="007666CA">
              <w:rPr>
                <w:color w:val="212121"/>
                <w:sz w:val="23"/>
                <w:szCs w:val="23"/>
                <w:shd w:val="clear" w:color="auto" w:fill="FFFFFF"/>
              </w:rPr>
              <w:t>. Preventive strategies for breast cancer-related lymphedema: Working toward optimal patient selection. Cancer. 2022 Sep 15;128(18):3284-3286.</w:t>
            </w:r>
          </w:p>
        </w:tc>
      </w:tr>
      <w:tr w:rsidR="001F6B59" w:rsidRPr="001D1D4B" w14:paraId="6CB1C160" w14:textId="77777777" w:rsidTr="002E42FA">
        <w:tc>
          <w:tcPr>
            <w:tcW w:w="5000" w:type="pct"/>
          </w:tcPr>
          <w:p w14:paraId="72817D53" w14:textId="4DF55622" w:rsidR="001F6B59" w:rsidRPr="007666CA" w:rsidRDefault="002C5C2C" w:rsidP="002C5C2C">
            <w:pPr>
              <w:pStyle w:val="ListParagraph"/>
              <w:numPr>
                <w:ilvl w:val="0"/>
                <w:numId w:val="11"/>
              </w:numPr>
              <w:ind w:right="118"/>
              <w:rPr>
                <w:sz w:val="23"/>
                <w:szCs w:val="23"/>
              </w:rPr>
            </w:pPr>
            <w:r w:rsidRPr="007666CA">
              <w:rPr>
                <w:color w:val="212121"/>
                <w:sz w:val="23"/>
                <w:szCs w:val="23"/>
                <w:shd w:val="clear" w:color="auto" w:fill="FFFFFF"/>
              </w:rPr>
              <w:t>Chou J, Hyland CJ, Kaufman Goldberg T</w:t>
            </w:r>
            <w:r w:rsidRPr="007666CA">
              <w:rPr>
                <w:b/>
                <w:color w:val="212121"/>
                <w:sz w:val="23"/>
                <w:szCs w:val="23"/>
                <w:shd w:val="clear" w:color="auto" w:fill="FFFFFF"/>
              </w:rPr>
              <w:t>, Broyles JM</w:t>
            </w:r>
            <w:r w:rsidRPr="007666CA">
              <w:rPr>
                <w:color w:val="212121"/>
                <w:sz w:val="23"/>
                <w:szCs w:val="23"/>
                <w:shd w:val="clear" w:color="auto" w:fill="FFFFFF"/>
              </w:rPr>
              <w:t xml:space="preserve">. Is nerve coaptation associated with improved sensation after microvascular breast reconstruction? A systematic review. </w:t>
            </w:r>
            <w:r w:rsidR="00C86AED" w:rsidRPr="00C86AED">
              <w:rPr>
                <w:color w:val="212121"/>
                <w:sz w:val="23"/>
                <w:szCs w:val="23"/>
                <w:shd w:val="clear" w:color="auto" w:fill="FFFFFF"/>
              </w:rPr>
              <w:t>Microsurgery. 2023 Jul;43(5):522-528.</w:t>
            </w:r>
          </w:p>
        </w:tc>
      </w:tr>
      <w:tr w:rsidR="001F6B59" w:rsidRPr="001D1D4B" w14:paraId="14D3E742" w14:textId="77777777" w:rsidTr="002E42FA">
        <w:tc>
          <w:tcPr>
            <w:tcW w:w="5000" w:type="pct"/>
          </w:tcPr>
          <w:p w14:paraId="7A547330" w14:textId="5EBCCC1B" w:rsidR="001F6B59" w:rsidRPr="007666CA" w:rsidRDefault="003C6A75" w:rsidP="003C6A75">
            <w:pPr>
              <w:pStyle w:val="ListParagraph"/>
              <w:numPr>
                <w:ilvl w:val="0"/>
                <w:numId w:val="11"/>
              </w:numPr>
              <w:ind w:right="118"/>
              <w:rPr>
                <w:sz w:val="23"/>
                <w:szCs w:val="23"/>
              </w:rPr>
            </w:pPr>
            <w:r w:rsidRPr="007666CA">
              <w:rPr>
                <w:color w:val="212121"/>
                <w:sz w:val="23"/>
                <w:szCs w:val="23"/>
                <w:shd w:val="clear" w:color="auto" w:fill="FFFFFF"/>
              </w:rPr>
              <w:t>Hyland CJ</w:t>
            </w:r>
            <w:r w:rsidR="008D555B">
              <w:rPr>
                <w:color w:val="212121"/>
                <w:sz w:val="23"/>
                <w:szCs w:val="23"/>
                <w:shd w:val="clear" w:color="auto" w:fill="FFFFFF"/>
              </w:rPr>
              <w:t>**</w:t>
            </w:r>
            <w:r w:rsidRPr="007666CA">
              <w:rPr>
                <w:color w:val="212121"/>
                <w:sz w:val="23"/>
                <w:szCs w:val="23"/>
                <w:shd w:val="clear" w:color="auto" w:fill="FFFFFF"/>
              </w:rPr>
              <w:t xml:space="preserve">, Yates EF, </w:t>
            </w:r>
            <w:r w:rsidRPr="007666CA">
              <w:rPr>
                <w:b/>
                <w:color w:val="212121"/>
                <w:sz w:val="23"/>
                <w:szCs w:val="23"/>
                <w:shd w:val="clear" w:color="auto" w:fill="FFFFFF"/>
              </w:rPr>
              <w:t>Broyles JM</w:t>
            </w:r>
            <w:r w:rsidRPr="007666CA">
              <w:rPr>
                <w:color w:val="212121"/>
                <w:sz w:val="23"/>
                <w:szCs w:val="23"/>
                <w:shd w:val="clear" w:color="auto" w:fill="FFFFFF"/>
              </w:rPr>
              <w:t xml:space="preserve">. A Narrative Review of Plastic Surgery and Climate Change: Context and Considerations. Plast </w:t>
            </w:r>
            <w:proofErr w:type="spellStart"/>
            <w:r w:rsidRPr="007666CA">
              <w:rPr>
                <w:color w:val="212121"/>
                <w:sz w:val="23"/>
                <w:szCs w:val="23"/>
                <w:shd w:val="clear" w:color="auto" w:fill="FFFFFF"/>
              </w:rPr>
              <w:t>Reconstr</w:t>
            </w:r>
            <w:proofErr w:type="spellEnd"/>
            <w:r w:rsidRPr="007666CA">
              <w:rPr>
                <w:color w:val="212121"/>
                <w:sz w:val="23"/>
                <w:szCs w:val="23"/>
                <w:shd w:val="clear" w:color="auto" w:fill="FFFFFF"/>
              </w:rPr>
              <w:t xml:space="preserve"> Surg Glob Open. 2022 Dec 16;10(12</w:t>
            </w:r>
            <w:proofErr w:type="gramStart"/>
            <w:r w:rsidRPr="007666CA">
              <w:rPr>
                <w:color w:val="212121"/>
                <w:sz w:val="23"/>
                <w:szCs w:val="23"/>
                <w:shd w:val="clear" w:color="auto" w:fill="FFFFFF"/>
              </w:rPr>
              <w:t>):e</w:t>
            </w:r>
            <w:proofErr w:type="gramEnd"/>
            <w:r w:rsidRPr="007666CA">
              <w:rPr>
                <w:color w:val="212121"/>
                <w:sz w:val="23"/>
                <w:szCs w:val="23"/>
                <w:shd w:val="clear" w:color="auto" w:fill="FFFFFF"/>
              </w:rPr>
              <w:t>4703.</w:t>
            </w:r>
          </w:p>
        </w:tc>
      </w:tr>
      <w:tr w:rsidR="001F6B59" w:rsidRPr="001D1D4B" w14:paraId="68DAF1A6" w14:textId="77777777" w:rsidTr="002E42FA">
        <w:tc>
          <w:tcPr>
            <w:tcW w:w="5000" w:type="pct"/>
          </w:tcPr>
          <w:p w14:paraId="7562C2E0" w14:textId="6CE25AAC" w:rsidR="001F6B59" w:rsidRPr="007666CA" w:rsidRDefault="00DF4897" w:rsidP="00DF4897">
            <w:pPr>
              <w:pStyle w:val="ListParagraph"/>
              <w:numPr>
                <w:ilvl w:val="0"/>
                <w:numId w:val="11"/>
              </w:numPr>
              <w:ind w:right="118"/>
              <w:rPr>
                <w:sz w:val="23"/>
                <w:szCs w:val="23"/>
              </w:rPr>
            </w:pPr>
            <w:r w:rsidRPr="007666CA">
              <w:rPr>
                <w:color w:val="212121"/>
                <w:sz w:val="23"/>
                <w:szCs w:val="23"/>
                <w:shd w:val="clear" w:color="auto" w:fill="FFFFFF"/>
              </w:rPr>
              <w:t>Hyland CJ</w:t>
            </w:r>
            <w:r w:rsidR="008D555B">
              <w:rPr>
                <w:color w:val="212121"/>
                <w:sz w:val="23"/>
                <w:szCs w:val="23"/>
                <w:shd w:val="clear" w:color="auto" w:fill="FFFFFF"/>
              </w:rPr>
              <w:t>**</w:t>
            </w:r>
            <w:r w:rsidRPr="007666CA">
              <w:rPr>
                <w:color w:val="212121"/>
                <w:sz w:val="23"/>
                <w:szCs w:val="23"/>
                <w:shd w:val="clear" w:color="auto" w:fill="FFFFFF"/>
              </w:rPr>
              <w:t xml:space="preserve">, Gadiraju G, Parikh N, Dey T, </w:t>
            </w:r>
            <w:r w:rsidRPr="007666CA">
              <w:rPr>
                <w:b/>
                <w:color w:val="212121"/>
                <w:sz w:val="23"/>
                <w:szCs w:val="23"/>
                <w:shd w:val="clear" w:color="auto" w:fill="FFFFFF"/>
              </w:rPr>
              <w:t>Broyles JM</w:t>
            </w:r>
            <w:r w:rsidRPr="007666CA">
              <w:rPr>
                <w:color w:val="212121"/>
                <w:sz w:val="23"/>
                <w:szCs w:val="23"/>
                <w:shd w:val="clear" w:color="auto" w:fill="FFFFFF"/>
              </w:rPr>
              <w:t xml:space="preserve">. Public Perceptions of Breast Implant Complications and the FDA Boxed Warning on Implants. Plast </w:t>
            </w:r>
            <w:proofErr w:type="spellStart"/>
            <w:r w:rsidRPr="007666CA">
              <w:rPr>
                <w:color w:val="212121"/>
                <w:sz w:val="23"/>
                <w:szCs w:val="23"/>
                <w:shd w:val="clear" w:color="auto" w:fill="FFFFFF"/>
              </w:rPr>
              <w:t>Reconstr</w:t>
            </w:r>
            <w:proofErr w:type="spellEnd"/>
            <w:r w:rsidRPr="007666CA">
              <w:rPr>
                <w:color w:val="212121"/>
                <w:sz w:val="23"/>
                <w:szCs w:val="23"/>
                <w:shd w:val="clear" w:color="auto" w:fill="FFFFFF"/>
              </w:rPr>
              <w:t xml:space="preserve"> Surg Glob Open. 2022 Nov 8;10(11</w:t>
            </w:r>
            <w:proofErr w:type="gramStart"/>
            <w:r w:rsidRPr="007666CA">
              <w:rPr>
                <w:color w:val="212121"/>
                <w:sz w:val="23"/>
                <w:szCs w:val="23"/>
                <w:shd w:val="clear" w:color="auto" w:fill="FFFFFF"/>
              </w:rPr>
              <w:t>):e</w:t>
            </w:r>
            <w:proofErr w:type="gramEnd"/>
            <w:r w:rsidRPr="007666CA">
              <w:rPr>
                <w:color w:val="212121"/>
                <w:sz w:val="23"/>
                <w:szCs w:val="23"/>
                <w:shd w:val="clear" w:color="auto" w:fill="FFFFFF"/>
              </w:rPr>
              <w:t>4439.</w:t>
            </w:r>
          </w:p>
        </w:tc>
      </w:tr>
      <w:tr w:rsidR="001F6B59" w:rsidRPr="001D1D4B" w14:paraId="5DA0A9C7" w14:textId="77777777" w:rsidTr="002E42FA">
        <w:tc>
          <w:tcPr>
            <w:tcW w:w="5000" w:type="pct"/>
          </w:tcPr>
          <w:p w14:paraId="32756B43" w14:textId="74C123AC" w:rsidR="001F6B59" w:rsidRPr="007666CA" w:rsidRDefault="007A7B14" w:rsidP="007A7B14">
            <w:pPr>
              <w:pStyle w:val="ListParagraph"/>
              <w:numPr>
                <w:ilvl w:val="0"/>
                <w:numId w:val="11"/>
              </w:numPr>
              <w:ind w:right="118"/>
              <w:rPr>
                <w:sz w:val="23"/>
                <w:szCs w:val="23"/>
              </w:rPr>
            </w:pPr>
            <w:r w:rsidRPr="007666CA">
              <w:rPr>
                <w:color w:val="212121"/>
                <w:sz w:val="23"/>
                <w:szCs w:val="23"/>
                <w:shd w:val="clear" w:color="auto" w:fill="FFFFFF"/>
              </w:rPr>
              <w:t>Hyland CJ</w:t>
            </w:r>
            <w:r w:rsidR="008D555B">
              <w:rPr>
                <w:color w:val="212121"/>
                <w:sz w:val="23"/>
                <w:szCs w:val="23"/>
                <w:shd w:val="clear" w:color="auto" w:fill="FFFFFF"/>
              </w:rPr>
              <w:t>**</w:t>
            </w:r>
            <w:r w:rsidRPr="007666CA">
              <w:rPr>
                <w:color w:val="212121"/>
                <w:sz w:val="23"/>
                <w:szCs w:val="23"/>
                <w:shd w:val="clear" w:color="auto" w:fill="FFFFFF"/>
              </w:rPr>
              <w:t xml:space="preserve">, Yates EF, Gadiraju G, Dey T, </w:t>
            </w:r>
            <w:r w:rsidRPr="007666CA">
              <w:rPr>
                <w:b/>
                <w:color w:val="212121"/>
                <w:sz w:val="23"/>
                <w:szCs w:val="23"/>
                <w:shd w:val="clear" w:color="auto" w:fill="FFFFFF"/>
              </w:rPr>
              <w:t>Broyles JM</w:t>
            </w:r>
            <w:r w:rsidRPr="007666CA">
              <w:rPr>
                <w:color w:val="212121"/>
                <w:sz w:val="23"/>
                <w:szCs w:val="23"/>
                <w:shd w:val="clear" w:color="auto" w:fill="FFFFFF"/>
              </w:rPr>
              <w:t xml:space="preserve">. Public Perceptions of Climate Change and Plastic and Reconstructive Surgery. Plast </w:t>
            </w:r>
            <w:proofErr w:type="spellStart"/>
            <w:r w:rsidRPr="007666CA">
              <w:rPr>
                <w:color w:val="212121"/>
                <w:sz w:val="23"/>
                <w:szCs w:val="23"/>
                <w:shd w:val="clear" w:color="auto" w:fill="FFFFFF"/>
              </w:rPr>
              <w:t>Reconstr</w:t>
            </w:r>
            <w:proofErr w:type="spellEnd"/>
            <w:r w:rsidRPr="007666CA">
              <w:rPr>
                <w:color w:val="212121"/>
                <w:sz w:val="23"/>
                <w:szCs w:val="23"/>
                <w:shd w:val="clear" w:color="auto" w:fill="FFFFFF"/>
              </w:rPr>
              <w:t xml:space="preserve"> Surg Glob Open. 2022 Nov 15;10(11</w:t>
            </w:r>
            <w:proofErr w:type="gramStart"/>
            <w:r w:rsidRPr="007666CA">
              <w:rPr>
                <w:color w:val="212121"/>
                <w:sz w:val="23"/>
                <w:szCs w:val="23"/>
                <w:shd w:val="clear" w:color="auto" w:fill="FFFFFF"/>
              </w:rPr>
              <w:t>):e</w:t>
            </w:r>
            <w:proofErr w:type="gramEnd"/>
            <w:r w:rsidRPr="007666CA">
              <w:rPr>
                <w:color w:val="212121"/>
                <w:sz w:val="23"/>
                <w:szCs w:val="23"/>
                <w:shd w:val="clear" w:color="auto" w:fill="FFFFFF"/>
              </w:rPr>
              <w:t>4442.</w:t>
            </w:r>
          </w:p>
        </w:tc>
      </w:tr>
      <w:tr w:rsidR="001F6B59" w:rsidRPr="001D1D4B" w14:paraId="6BA8C6E9" w14:textId="77777777" w:rsidTr="002E42FA">
        <w:tc>
          <w:tcPr>
            <w:tcW w:w="5000" w:type="pct"/>
          </w:tcPr>
          <w:p w14:paraId="073A890F" w14:textId="067EC04D" w:rsidR="001F6B59" w:rsidRPr="007666CA" w:rsidRDefault="00F4676E" w:rsidP="00F4676E">
            <w:pPr>
              <w:pStyle w:val="ListParagraph"/>
              <w:numPr>
                <w:ilvl w:val="0"/>
                <w:numId w:val="11"/>
              </w:numPr>
              <w:ind w:right="118"/>
              <w:rPr>
                <w:sz w:val="23"/>
                <w:szCs w:val="23"/>
              </w:rPr>
            </w:pPr>
            <w:r w:rsidRPr="007666CA">
              <w:rPr>
                <w:color w:val="333333"/>
                <w:sz w:val="23"/>
                <w:szCs w:val="23"/>
                <w:shd w:val="clear" w:color="auto" w:fill="FFFFFF"/>
              </w:rPr>
              <w:t xml:space="preserve">Newsom K, Xiang D, Yang, Copeland-Halperin L, Weiss A, </w:t>
            </w:r>
            <w:r w:rsidRPr="007666CA">
              <w:rPr>
                <w:b/>
                <w:color w:val="333333"/>
                <w:sz w:val="23"/>
                <w:szCs w:val="23"/>
                <w:shd w:val="clear" w:color="auto" w:fill="FFFFFF"/>
              </w:rPr>
              <w:t>Broyles JM</w:t>
            </w:r>
            <w:r w:rsidRPr="007666CA">
              <w:rPr>
                <w:color w:val="333333"/>
                <w:sz w:val="23"/>
                <w:szCs w:val="23"/>
                <w:shd w:val="clear" w:color="auto" w:fill="FFFFFF"/>
              </w:rPr>
              <w:t>.  Breast Cancer-Related Lymphedema: A Review of Management and Innovative Surgical Techniques.</w:t>
            </w:r>
            <w:r w:rsidRPr="007666CA">
              <w:rPr>
                <w:rStyle w:val="apple-converted-space"/>
                <w:color w:val="333333"/>
                <w:sz w:val="23"/>
                <w:szCs w:val="23"/>
                <w:shd w:val="clear" w:color="auto" w:fill="FFFFFF"/>
              </w:rPr>
              <w:t> </w:t>
            </w:r>
            <w:r w:rsidRPr="00C86AED">
              <w:rPr>
                <w:rStyle w:val="Emphasis"/>
                <w:i w:val="0"/>
                <w:iCs w:val="0"/>
                <w:color w:val="333333"/>
                <w:sz w:val="23"/>
                <w:szCs w:val="23"/>
              </w:rPr>
              <w:t>Medical Research Archives, 10</w:t>
            </w:r>
            <w:r w:rsidRPr="00C86AED">
              <w:rPr>
                <w:color w:val="333333"/>
                <w:sz w:val="23"/>
                <w:szCs w:val="23"/>
                <w:shd w:val="clear" w:color="auto" w:fill="FFFFFF"/>
              </w:rPr>
              <w:t>(10). 2022</w:t>
            </w:r>
            <w:r w:rsidRPr="00C86AED">
              <w:rPr>
                <w:i/>
                <w:iCs/>
                <w:color w:val="333333"/>
                <w:sz w:val="23"/>
                <w:szCs w:val="23"/>
                <w:shd w:val="clear" w:color="auto" w:fill="FFFFFF"/>
              </w:rPr>
              <w:t>.</w:t>
            </w:r>
            <w:r w:rsidRPr="007666CA">
              <w:rPr>
                <w:color w:val="333333"/>
                <w:sz w:val="23"/>
                <w:szCs w:val="23"/>
                <w:shd w:val="clear" w:color="auto" w:fill="FFFFFF"/>
              </w:rPr>
              <w:t xml:space="preserve">  </w:t>
            </w:r>
          </w:p>
        </w:tc>
      </w:tr>
      <w:tr w:rsidR="001F6B59" w:rsidRPr="001D1D4B" w14:paraId="6EECA93C" w14:textId="77777777" w:rsidTr="002E42FA">
        <w:tc>
          <w:tcPr>
            <w:tcW w:w="5000" w:type="pct"/>
          </w:tcPr>
          <w:p w14:paraId="44E3B6E8" w14:textId="71566663" w:rsidR="001F6B59" w:rsidRPr="007666CA" w:rsidRDefault="00DB46B1" w:rsidP="00DB46B1">
            <w:pPr>
              <w:pStyle w:val="ListParagraph"/>
              <w:numPr>
                <w:ilvl w:val="0"/>
                <w:numId w:val="11"/>
              </w:numPr>
              <w:ind w:right="118"/>
              <w:rPr>
                <w:sz w:val="23"/>
                <w:szCs w:val="23"/>
              </w:rPr>
            </w:pPr>
            <w:r w:rsidRPr="007666CA">
              <w:rPr>
                <w:color w:val="212121"/>
                <w:sz w:val="23"/>
                <w:szCs w:val="23"/>
                <w:shd w:val="clear" w:color="auto" w:fill="FFFFFF"/>
              </w:rPr>
              <w:t xml:space="preserve">Bryan AF, Castillo-Angeles M, Minami C, Laws A, Dominici L, </w:t>
            </w:r>
            <w:r w:rsidRPr="007666CA">
              <w:rPr>
                <w:b/>
                <w:color w:val="212121"/>
                <w:sz w:val="23"/>
                <w:szCs w:val="23"/>
                <w:shd w:val="clear" w:color="auto" w:fill="FFFFFF"/>
              </w:rPr>
              <w:t>Broyles JM</w:t>
            </w:r>
            <w:r w:rsidRPr="007666CA">
              <w:rPr>
                <w:color w:val="212121"/>
                <w:sz w:val="23"/>
                <w:szCs w:val="23"/>
                <w:shd w:val="clear" w:color="auto" w:fill="FFFFFF"/>
              </w:rPr>
              <w:t>, Friedlander DF, Ortega G, Jarman MP, Weiss A. Value of Ambulatory Modified Radical Mastectomy. Ann Surg Oncol. 2023 Aug;30(8):4637-4643.</w:t>
            </w:r>
          </w:p>
        </w:tc>
      </w:tr>
      <w:tr w:rsidR="001F6B59" w:rsidRPr="001D1D4B" w14:paraId="3638ECDA" w14:textId="77777777" w:rsidTr="002E42FA">
        <w:tc>
          <w:tcPr>
            <w:tcW w:w="5000" w:type="pct"/>
          </w:tcPr>
          <w:p w14:paraId="1D67E7EB" w14:textId="04A37D64" w:rsidR="001F6B59" w:rsidRPr="007666CA" w:rsidRDefault="00F74F02" w:rsidP="00F74F02">
            <w:pPr>
              <w:pStyle w:val="ListParagraph"/>
              <w:numPr>
                <w:ilvl w:val="0"/>
                <w:numId w:val="11"/>
              </w:numPr>
              <w:ind w:right="118"/>
              <w:rPr>
                <w:sz w:val="23"/>
                <w:szCs w:val="23"/>
              </w:rPr>
            </w:pPr>
            <w:r w:rsidRPr="007666CA">
              <w:rPr>
                <w:color w:val="212121"/>
                <w:sz w:val="23"/>
                <w:szCs w:val="23"/>
                <w:shd w:val="clear" w:color="auto" w:fill="FFFFFF"/>
              </w:rPr>
              <w:t>Yang AZ</w:t>
            </w:r>
            <w:r w:rsidR="008D555B">
              <w:rPr>
                <w:color w:val="212121"/>
                <w:sz w:val="23"/>
                <w:szCs w:val="23"/>
                <w:shd w:val="clear" w:color="auto" w:fill="FFFFFF"/>
              </w:rPr>
              <w:t>**</w:t>
            </w:r>
            <w:r w:rsidRPr="007666CA">
              <w:rPr>
                <w:color w:val="212121"/>
                <w:sz w:val="23"/>
                <w:szCs w:val="23"/>
                <w:shd w:val="clear" w:color="auto" w:fill="FFFFFF"/>
              </w:rPr>
              <w:t xml:space="preserve">, Hyland CJ, Tsai TC, </w:t>
            </w:r>
            <w:r w:rsidRPr="007666CA">
              <w:rPr>
                <w:b/>
                <w:color w:val="212121"/>
                <w:sz w:val="23"/>
                <w:szCs w:val="23"/>
                <w:shd w:val="clear" w:color="auto" w:fill="FFFFFF"/>
              </w:rPr>
              <w:t>Broyles JM</w:t>
            </w:r>
            <w:r w:rsidRPr="007666CA">
              <w:rPr>
                <w:color w:val="212121"/>
                <w:sz w:val="23"/>
                <w:szCs w:val="23"/>
                <w:shd w:val="clear" w:color="auto" w:fill="FFFFFF"/>
              </w:rPr>
              <w:t xml:space="preserve">. Healthcare Value in Plastic Surgery Practice. </w:t>
            </w:r>
            <w:r w:rsidR="00C86AED" w:rsidRPr="00C86AED">
              <w:rPr>
                <w:color w:val="212121"/>
                <w:sz w:val="23"/>
                <w:szCs w:val="23"/>
                <w:shd w:val="clear" w:color="auto" w:fill="FFFFFF"/>
              </w:rPr>
              <w:t xml:space="preserve">Plast </w:t>
            </w:r>
            <w:proofErr w:type="spellStart"/>
            <w:r w:rsidR="00C86AED" w:rsidRPr="00C86AED">
              <w:rPr>
                <w:color w:val="212121"/>
                <w:sz w:val="23"/>
                <w:szCs w:val="23"/>
                <w:shd w:val="clear" w:color="auto" w:fill="FFFFFF"/>
              </w:rPr>
              <w:t>Reconstr</w:t>
            </w:r>
            <w:proofErr w:type="spellEnd"/>
            <w:r w:rsidR="00C86AED" w:rsidRPr="00C86AED">
              <w:rPr>
                <w:color w:val="212121"/>
                <w:sz w:val="23"/>
                <w:szCs w:val="23"/>
                <w:shd w:val="clear" w:color="auto" w:fill="FFFFFF"/>
              </w:rPr>
              <w:t xml:space="preserve"> Surg. 2024 May 1;153(5):1175-1183.</w:t>
            </w:r>
          </w:p>
        </w:tc>
      </w:tr>
      <w:tr w:rsidR="001F6B59" w:rsidRPr="001D1D4B" w14:paraId="66ADA5AF" w14:textId="77777777" w:rsidTr="002E42FA">
        <w:tc>
          <w:tcPr>
            <w:tcW w:w="5000" w:type="pct"/>
          </w:tcPr>
          <w:p w14:paraId="40E32FCD" w14:textId="07AA96F4" w:rsidR="001F6B59" w:rsidRPr="007666CA" w:rsidRDefault="00E7159E" w:rsidP="00E7159E">
            <w:pPr>
              <w:pStyle w:val="ListParagraph"/>
              <w:numPr>
                <w:ilvl w:val="0"/>
                <w:numId w:val="11"/>
              </w:numPr>
              <w:ind w:right="118"/>
              <w:rPr>
                <w:sz w:val="23"/>
                <w:szCs w:val="23"/>
              </w:rPr>
            </w:pPr>
            <w:r w:rsidRPr="007666CA">
              <w:rPr>
                <w:color w:val="212121"/>
                <w:sz w:val="23"/>
                <w:szCs w:val="23"/>
                <w:shd w:val="clear" w:color="auto" w:fill="FFFFFF"/>
              </w:rPr>
              <w:t>Hyland CJ</w:t>
            </w:r>
            <w:r w:rsidR="008D555B">
              <w:rPr>
                <w:color w:val="212121"/>
                <w:sz w:val="23"/>
                <w:szCs w:val="23"/>
                <w:shd w:val="clear" w:color="auto" w:fill="FFFFFF"/>
              </w:rPr>
              <w:t>**</w:t>
            </w:r>
            <w:r w:rsidRPr="007666CA">
              <w:rPr>
                <w:color w:val="212121"/>
                <w:sz w:val="23"/>
                <w:szCs w:val="23"/>
                <w:shd w:val="clear" w:color="auto" w:fill="FFFFFF"/>
              </w:rPr>
              <w:t xml:space="preserve">, Olafsson S, Gadiraju G, Parikh N, Dey T, </w:t>
            </w:r>
            <w:r w:rsidRPr="007666CA">
              <w:rPr>
                <w:b/>
                <w:color w:val="212121"/>
                <w:sz w:val="23"/>
                <w:szCs w:val="23"/>
                <w:shd w:val="clear" w:color="auto" w:fill="FFFFFF"/>
              </w:rPr>
              <w:t>Broyles JM</w:t>
            </w:r>
            <w:r w:rsidRPr="007666CA">
              <w:rPr>
                <w:color w:val="212121"/>
                <w:sz w:val="23"/>
                <w:szCs w:val="23"/>
                <w:shd w:val="clear" w:color="auto" w:fill="FFFFFF"/>
              </w:rPr>
              <w:t xml:space="preserve">. Cost communication in cosmetic and reconstructive breast surgery: Public perceptions in the United States. J Plast </w:t>
            </w:r>
            <w:proofErr w:type="spellStart"/>
            <w:r w:rsidRPr="007666CA">
              <w:rPr>
                <w:color w:val="212121"/>
                <w:sz w:val="23"/>
                <w:szCs w:val="23"/>
                <w:shd w:val="clear" w:color="auto" w:fill="FFFFFF"/>
              </w:rPr>
              <w:t>Reconstr</w:t>
            </w:r>
            <w:proofErr w:type="spellEnd"/>
            <w:r w:rsidRPr="007666CA">
              <w:rPr>
                <w:color w:val="212121"/>
                <w:sz w:val="23"/>
                <w:szCs w:val="23"/>
                <w:shd w:val="clear" w:color="auto" w:fill="FFFFFF"/>
              </w:rPr>
              <w:t xml:space="preserve"> </w:t>
            </w:r>
            <w:proofErr w:type="spellStart"/>
            <w:r w:rsidRPr="007666CA">
              <w:rPr>
                <w:color w:val="212121"/>
                <w:sz w:val="23"/>
                <w:szCs w:val="23"/>
                <w:shd w:val="clear" w:color="auto" w:fill="FFFFFF"/>
              </w:rPr>
              <w:t>Aesthet</w:t>
            </w:r>
            <w:proofErr w:type="spellEnd"/>
            <w:r w:rsidRPr="007666CA">
              <w:rPr>
                <w:color w:val="212121"/>
                <w:sz w:val="23"/>
                <w:szCs w:val="23"/>
                <w:shd w:val="clear" w:color="auto" w:fill="FFFFFF"/>
              </w:rPr>
              <w:t xml:space="preserve"> Surg. 2023 </w:t>
            </w:r>
            <w:proofErr w:type="gramStart"/>
            <w:r w:rsidRPr="007666CA">
              <w:rPr>
                <w:color w:val="212121"/>
                <w:sz w:val="23"/>
                <w:szCs w:val="23"/>
                <w:shd w:val="clear" w:color="auto" w:fill="FFFFFF"/>
              </w:rPr>
              <w:t>Aug;83:126</w:t>
            </w:r>
            <w:proofErr w:type="gramEnd"/>
            <w:r w:rsidRPr="007666CA">
              <w:rPr>
                <w:color w:val="212121"/>
                <w:sz w:val="23"/>
                <w:szCs w:val="23"/>
                <w:shd w:val="clear" w:color="auto" w:fill="FFFFFF"/>
              </w:rPr>
              <w:t>-133.</w:t>
            </w:r>
          </w:p>
        </w:tc>
      </w:tr>
      <w:tr w:rsidR="001F6B59" w:rsidRPr="001D1D4B" w14:paraId="1225872E" w14:textId="77777777" w:rsidTr="002E42FA">
        <w:tc>
          <w:tcPr>
            <w:tcW w:w="5000" w:type="pct"/>
          </w:tcPr>
          <w:p w14:paraId="35477A24" w14:textId="2D3B195F" w:rsidR="001F6B59" w:rsidRPr="007666CA" w:rsidRDefault="00B57FF9" w:rsidP="00B57FF9">
            <w:pPr>
              <w:pStyle w:val="ListParagraph"/>
              <w:numPr>
                <w:ilvl w:val="0"/>
                <w:numId w:val="11"/>
              </w:numPr>
              <w:ind w:right="118"/>
              <w:rPr>
                <w:sz w:val="23"/>
                <w:szCs w:val="23"/>
              </w:rPr>
            </w:pPr>
            <w:r w:rsidRPr="007666CA">
              <w:rPr>
                <w:color w:val="212121"/>
                <w:sz w:val="23"/>
                <w:szCs w:val="23"/>
                <w:shd w:val="clear" w:color="auto" w:fill="FFFFFF"/>
              </w:rPr>
              <w:t>Hyland CJ</w:t>
            </w:r>
            <w:r w:rsidR="008D555B">
              <w:rPr>
                <w:color w:val="212121"/>
                <w:sz w:val="23"/>
                <w:szCs w:val="23"/>
                <w:shd w:val="clear" w:color="auto" w:fill="FFFFFF"/>
              </w:rPr>
              <w:t>**</w:t>
            </w:r>
            <w:r w:rsidRPr="007666CA">
              <w:rPr>
                <w:color w:val="212121"/>
                <w:sz w:val="23"/>
                <w:szCs w:val="23"/>
                <w:shd w:val="clear" w:color="auto" w:fill="FFFFFF"/>
              </w:rPr>
              <w:t xml:space="preserve">, Xiang DH, Yang AZ, Helliwell LA, </w:t>
            </w:r>
            <w:r w:rsidRPr="007666CA">
              <w:rPr>
                <w:b/>
                <w:color w:val="212121"/>
                <w:sz w:val="23"/>
                <w:szCs w:val="23"/>
                <w:shd w:val="clear" w:color="auto" w:fill="FFFFFF"/>
              </w:rPr>
              <w:t>Broyles JM</w:t>
            </w:r>
            <w:r w:rsidRPr="007666CA">
              <w:rPr>
                <w:color w:val="212121"/>
                <w:sz w:val="23"/>
                <w:szCs w:val="23"/>
                <w:shd w:val="clear" w:color="auto" w:fill="FFFFFF"/>
              </w:rPr>
              <w:t xml:space="preserve">. In-person, Hybrid, and Virtual Grand Rounds in Plastic Surgery: Impact and Participant Perceptions. Plast </w:t>
            </w:r>
            <w:proofErr w:type="spellStart"/>
            <w:r w:rsidRPr="007666CA">
              <w:rPr>
                <w:color w:val="212121"/>
                <w:sz w:val="23"/>
                <w:szCs w:val="23"/>
                <w:shd w:val="clear" w:color="auto" w:fill="FFFFFF"/>
              </w:rPr>
              <w:t>Reconstr</w:t>
            </w:r>
            <w:proofErr w:type="spellEnd"/>
            <w:r w:rsidRPr="007666CA">
              <w:rPr>
                <w:color w:val="212121"/>
                <w:sz w:val="23"/>
                <w:szCs w:val="23"/>
                <w:shd w:val="clear" w:color="auto" w:fill="FFFFFF"/>
              </w:rPr>
              <w:t xml:space="preserve"> Surg Glob Open. 2023 Jul 11;11(7</w:t>
            </w:r>
            <w:proofErr w:type="gramStart"/>
            <w:r w:rsidRPr="007666CA">
              <w:rPr>
                <w:color w:val="212121"/>
                <w:sz w:val="23"/>
                <w:szCs w:val="23"/>
                <w:shd w:val="clear" w:color="auto" w:fill="FFFFFF"/>
              </w:rPr>
              <w:t>):e</w:t>
            </w:r>
            <w:proofErr w:type="gramEnd"/>
            <w:r w:rsidRPr="007666CA">
              <w:rPr>
                <w:color w:val="212121"/>
                <w:sz w:val="23"/>
                <w:szCs w:val="23"/>
                <w:shd w:val="clear" w:color="auto" w:fill="FFFFFF"/>
              </w:rPr>
              <w:t>5103</w:t>
            </w:r>
          </w:p>
        </w:tc>
      </w:tr>
      <w:tr w:rsidR="001F6B59" w:rsidRPr="001D1D4B" w14:paraId="07E40E9A" w14:textId="77777777" w:rsidTr="002E42FA">
        <w:tc>
          <w:tcPr>
            <w:tcW w:w="5000" w:type="pct"/>
          </w:tcPr>
          <w:p w14:paraId="44BFA9DB" w14:textId="43592127" w:rsidR="001F6B59" w:rsidRPr="007666CA" w:rsidRDefault="003E68F5" w:rsidP="003E68F5">
            <w:pPr>
              <w:pStyle w:val="ListParagraph"/>
              <w:numPr>
                <w:ilvl w:val="0"/>
                <w:numId w:val="11"/>
              </w:numPr>
              <w:ind w:right="118"/>
              <w:rPr>
                <w:sz w:val="23"/>
                <w:szCs w:val="23"/>
              </w:rPr>
            </w:pPr>
            <w:r w:rsidRPr="007666CA">
              <w:rPr>
                <w:sz w:val="23"/>
                <w:szCs w:val="23"/>
              </w:rPr>
              <w:t>Yang AZ</w:t>
            </w:r>
            <w:r w:rsidR="008D555B">
              <w:rPr>
                <w:sz w:val="23"/>
                <w:szCs w:val="23"/>
              </w:rPr>
              <w:t>**</w:t>
            </w:r>
            <w:r w:rsidRPr="007666CA">
              <w:rPr>
                <w:sz w:val="23"/>
                <w:szCs w:val="23"/>
              </w:rPr>
              <w:t xml:space="preserve">, Hyland CJ, Thomas C, Miller AS, Malek AJ, </w:t>
            </w:r>
            <w:r w:rsidRPr="007666CA">
              <w:rPr>
                <w:b/>
                <w:bCs/>
                <w:sz w:val="23"/>
                <w:szCs w:val="23"/>
              </w:rPr>
              <w:t>Broyles JM.</w:t>
            </w:r>
            <w:r w:rsidRPr="007666CA">
              <w:rPr>
                <w:sz w:val="23"/>
                <w:szCs w:val="23"/>
              </w:rPr>
              <w:t xml:space="preserve"> Geographic Disparities and Payment Variation for Immediate Lymphatic Reconstruction in Massachusetts. Ann Plast Surg. 2024 Jul 1;93(1):79-84.</w:t>
            </w:r>
          </w:p>
        </w:tc>
      </w:tr>
      <w:tr w:rsidR="001F6B59" w:rsidRPr="001D1D4B" w14:paraId="275BB8BA" w14:textId="77777777" w:rsidTr="002E42FA">
        <w:tc>
          <w:tcPr>
            <w:tcW w:w="5000" w:type="pct"/>
          </w:tcPr>
          <w:p w14:paraId="4B80CD95" w14:textId="0EDC0A46" w:rsidR="001F6B59" w:rsidRPr="007666CA" w:rsidRDefault="00624D79" w:rsidP="00624D79">
            <w:pPr>
              <w:pStyle w:val="ListParagraph"/>
              <w:numPr>
                <w:ilvl w:val="0"/>
                <w:numId w:val="11"/>
              </w:numPr>
              <w:ind w:right="118"/>
              <w:rPr>
                <w:sz w:val="23"/>
                <w:szCs w:val="23"/>
              </w:rPr>
            </w:pPr>
            <w:r w:rsidRPr="007666CA">
              <w:rPr>
                <w:sz w:val="23"/>
                <w:szCs w:val="23"/>
              </w:rPr>
              <w:lastRenderedPageBreak/>
              <w:t>Yang AZ</w:t>
            </w:r>
            <w:r w:rsidR="008D555B">
              <w:rPr>
                <w:sz w:val="23"/>
                <w:szCs w:val="23"/>
              </w:rPr>
              <w:t>**</w:t>
            </w:r>
            <w:r w:rsidRPr="007666CA">
              <w:rPr>
                <w:sz w:val="23"/>
                <w:szCs w:val="23"/>
              </w:rPr>
              <w:t xml:space="preserve">, Hyland CJ, Carty MJ, Erdmann-Sager J, Pusic AL, </w:t>
            </w:r>
            <w:r w:rsidRPr="007666CA">
              <w:rPr>
                <w:b/>
                <w:bCs/>
                <w:sz w:val="23"/>
                <w:szCs w:val="23"/>
              </w:rPr>
              <w:t>Broyles JM</w:t>
            </w:r>
            <w:r w:rsidRPr="007666CA">
              <w:rPr>
                <w:sz w:val="23"/>
                <w:szCs w:val="23"/>
              </w:rPr>
              <w:t xml:space="preserve">. The Use of Unlisted Billing Codes for Microsurgical Breast Reconstruction and Implications for Code Consolidation. </w:t>
            </w:r>
            <w:r w:rsidR="00C86AED" w:rsidRPr="00C86AED">
              <w:rPr>
                <w:sz w:val="23"/>
                <w:szCs w:val="23"/>
              </w:rPr>
              <w:t xml:space="preserve">J </w:t>
            </w:r>
            <w:proofErr w:type="spellStart"/>
            <w:r w:rsidR="00C86AED" w:rsidRPr="00C86AED">
              <w:rPr>
                <w:sz w:val="23"/>
                <w:szCs w:val="23"/>
              </w:rPr>
              <w:t>Reconstr</w:t>
            </w:r>
            <w:proofErr w:type="spellEnd"/>
            <w:r w:rsidR="00C86AED" w:rsidRPr="00C86AED">
              <w:rPr>
                <w:sz w:val="23"/>
                <w:szCs w:val="23"/>
              </w:rPr>
              <w:t xml:space="preserve"> </w:t>
            </w:r>
            <w:proofErr w:type="spellStart"/>
            <w:r w:rsidR="00C86AED" w:rsidRPr="00C86AED">
              <w:rPr>
                <w:sz w:val="23"/>
                <w:szCs w:val="23"/>
              </w:rPr>
              <w:t>Microsurg</w:t>
            </w:r>
            <w:proofErr w:type="spellEnd"/>
            <w:r w:rsidR="00C86AED" w:rsidRPr="00C86AED">
              <w:rPr>
                <w:sz w:val="23"/>
                <w:szCs w:val="23"/>
              </w:rPr>
              <w:t>. 2025 Jan;41(1):1-8.</w:t>
            </w:r>
          </w:p>
        </w:tc>
      </w:tr>
      <w:tr w:rsidR="001F6B59" w:rsidRPr="001D1D4B" w14:paraId="6947C5AD" w14:textId="77777777" w:rsidTr="002E42FA">
        <w:tc>
          <w:tcPr>
            <w:tcW w:w="5000" w:type="pct"/>
          </w:tcPr>
          <w:p w14:paraId="04CA8B1F" w14:textId="044C1F51" w:rsidR="001F6B59" w:rsidRPr="007666CA" w:rsidRDefault="003876DF" w:rsidP="003876DF">
            <w:pPr>
              <w:pStyle w:val="ListParagraph"/>
              <w:numPr>
                <w:ilvl w:val="0"/>
                <w:numId w:val="11"/>
              </w:numPr>
              <w:ind w:right="118"/>
              <w:rPr>
                <w:sz w:val="23"/>
                <w:szCs w:val="23"/>
              </w:rPr>
            </w:pPr>
            <w:r w:rsidRPr="007666CA">
              <w:rPr>
                <w:sz w:val="23"/>
                <w:szCs w:val="23"/>
              </w:rPr>
              <w:t xml:space="preserve">Parikh N, Gadiraju GK, Prospero M, Shen Y, Starr BF, Reiche E, Hyland CJ, Karinja SJ, </w:t>
            </w:r>
            <w:r w:rsidRPr="007666CA">
              <w:rPr>
                <w:b/>
                <w:bCs/>
                <w:sz w:val="23"/>
                <w:szCs w:val="23"/>
              </w:rPr>
              <w:t>Broyles JM.</w:t>
            </w:r>
            <w:r w:rsidRPr="007666CA">
              <w:rPr>
                <w:sz w:val="23"/>
                <w:szCs w:val="23"/>
              </w:rPr>
              <w:t xml:space="preserve"> The Impact of Breast Implant Cohesivity on Rippling and Revision Procedures in 2-Stage Prepectoral Breast Reconstruction. </w:t>
            </w:r>
            <w:r w:rsidR="00C86AED" w:rsidRPr="00C86AED">
              <w:rPr>
                <w:sz w:val="23"/>
                <w:szCs w:val="23"/>
              </w:rPr>
              <w:t>Aesthet Surg J Open Forum. 2024 Apr 23;</w:t>
            </w:r>
            <w:proofErr w:type="gramStart"/>
            <w:r w:rsidR="00C86AED" w:rsidRPr="00C86AED">
              <w:rPr>
                <w:sz w:val="23"/>
                <w:szCs w:val="23"/>
              </w:rPr>
              <w:t>6:ojae</w:t>
            </w:r>
            <w:proofErr w:type="gramEnd"/>
            <w:r w:rsidR="00C86AED" w:rsidRPr="00C86AED">
              <w:rPr>
                <w:sz w:val="23"/>
                <w:szCs w:val="23"/>
              </w:rPr>
              <w:t>028. </w:t>
            </w:r>
          </w:p>
        </w:tc>
      </w:tr>
      <w:tr w:rsidR="001F6B59" w:rsidRPr="001D1D4B" w14:paraId="170F996E" w14:textId="77777777" w:rsidTr="002E42FA">
        <w:tc>
          <w:tcPr>
            <w:tcW w:w="5000" w:type="pct"/>
          </w:tcPr>
          <w:p w14:paraId="603CC99E" w14:textId="5FEB822E" w:rsidR="001F6B59" w:rsidRPr="007666CA" w:rsidRDefault="008A7F6C" w:rsidP="008A7F6C">
            <w:pPr>
              <w:pStyle w:val="ListParagraph"/>
              <w:numPr>
                <w:ilvl w:val="0"/>
                <w:numId w:val="11"/>
              </w:numPr>
              <w:ind w:right="118"/>
              <w:rPr>
                <w:sz w:val="23"/>
                <w:szCs w:val="23"/>
              </w:rPr>
            </w:pPr>
            <w:r w:rsidRPr="007666CA">
              <w:rPr>
                <w:sz w:val="23"/>
                <w:szCs w:val="23"/>
              </w:rPr>
              <w:t xml:space="preserve">Malek AJ, McCulloch IL, Yang AZ, Gadiraju GK, </w:t>
            </w:r>
            <w:r w:rsidRPr="007666CA">
              <w:rPr>
                <w:b/>
                <w:bCs/>
                <w:sz w:val="23"/>
                <w:szCs w:val="23"/>
              </w:rPr>
              <w:t>Broyles JM.</w:t>
            </w:r>
            <w:r w:rsidRPr="007666CA">
              <w:rPr>
                <w:sz w:val="23"/>
                <w:szCs w:val="23"/>
              </w:rPr>
              <w:t xml:space="preserve"> Restrictive Covenants in Surgical Care: Time to Reconsider. Plast </w:t>
            </w:r>
            <w:proofErr w:type="spellStart"/>
            <w:r w:rsidRPr="007666CA">
              <w:rPr>
                <w:sz w:val="23"/>
                <w:szCs w:val="23"/>
              </w:rPr>
              <w:t>Reconstr</w:t>
            </w:r>
            <w:proofErr w:type="spellEnd"/>
            <w:r w:rsidRPr="007666CA">
              <w:rPr>
                <w:sz w:val="23"/>
                <w:szCs w:val="23"/>
              </w:rPr>
              <w:t xml:space="preserve"> Surg Glob Open. 2024 May 20;12(5</w:t>
            </w:r>
            <w:proofErr w:type="gramStart"/>
            <w:r w:rsidRPr="007666CA">
              <w:rPr>
                <w:sz w:val="23"/>
                <w:szCs w:val="23"/>
              </w:rPr>
              <w:t>):e</w:t>
            </w:r>
            <w:proofErr w:type="gramEnd"/>
            <w:r w:rsidRPr="007666CA">
              <w:rPr>
                <w:sz w:val="23"/>
                <w:szCs w:val="23"/>
              </w:rPr>
              <w:t>5825.</w:t>
            </w:r>
          </w:p>
        </w:tc>
      </w:tr>
      <w:tr w:rsidR="001F6B59" w:rsidRPr="001D1D4B" w14:paraId="10364ABE" w14:textId="77777777" w:rsidTr="002E42FA">
        <w:tc>
          <w:tcPr>
            <w:tcW w:w="5000" w:type="pct"/>
          </w:tcPr>
          <w:p w14:paraId="4C7DC689" w14:textId="4447FD5A" w:rsidR="001F6B59" w:rsidRPr="007666CA" w:rsidRDefault="003F7BEF" w:rsidP="003F7BEF">
            <w:pPr>
              <w:pStyle w:val="ListParagraph"/>
              <w:numPr>
                <w:ilvl w:val="0"/>
                <w:numId w:val="11"/>
              </w:numPr>
              <w:ind w:right="118"/>
              <w:rPr>
                <w:sz w:val="23"/>
                <w:szCs w:val="23"/>
              </w:rPr>
            </w:pPr>
            <w:r w:rsidRPr="007666CA">
              <w:rPr>
                <w:color w:val="212121"/>
                <w:sz w:val="23"/>
                <w:szCs w:val="23"/>
                <w:shd w:val="clear" w:color="auto" w:fill="FFFFFF"/>
              </w:rPr>
              <w:t xml:space="preserve">Copeland-Halperin LR, Hyland CJ, Gadiraju GK, Xiang DH, Bellon JR, Lynce F, Dey T, Troll EP, Ryan SJ, Nakhlis F, </w:t>
            </w:r>
            <w:r w:rsidRPr="007666CA">
              <w:rPr>
                <w:b/>
                <w:color w:val="212121"/>
                <w:sz w:val="23"/>
                <w:szCs w:val="23"/>
                <w:shd w:val="clear" w:color="auto" w:fill="FFFFFF"/>
              </w:rPr>
              <w:t>Broyles JM</w:t>
            </w:r>
            <w:r w:rsidRPr="007666CA">
              <w:rPr>
                <w:color w:val="212121"/>
                <w:sz w:val="23"/>
                <w:szCs w:val="23"/>
                <w:shd w:val="clear" w:color="auto" w:fill="FFFFFF"/>
              </w:rPr>
              <w:t xml:space="preserve">. Preoperative Risk Factors for Lymphedema in Inflammatory Breast Cancer. </w:t>
            </w:r>
            <w:r w:rsidR="00C86AED" w:rsidRPr="00C86AED">
              <w:rPr>
                <w:color w:val="212121"/>
                <w:sz w:val="23"/>
                <w:szCs w:val="23"/>
                <w:shd w:val="clear" w:color="auto" w:fill="FFFFFF"/>
              </w:rPr>
              <w:t xml:space="preserve">J </w:t>
            </w:r>
            <w:proofErr w:type="spellStart"/>
            <w:r w:rsidR="00C86AED" w:rsidRPr="00C86AED">
              <w:rPr>
                <w:color w:val="212121"/>
                <w:sz w:val="23"/>
                <w:szCs w:val="23"/>
                <w:shd w:val="clear" w:color="auto" w:fill="FFFFFF"/>
              </w:rPr>
              <w:t>Reconstr</w:t>
            </w:r>
            <w:proofErr w:type="spellEnd"/>
            <w:r w:rsidR="00C86AED" w:rsidRPr="00C86AED">
              <w:rPr>
                <w:color w:val="212121"/>
                <w:sz w:val="23"/>
                <w:szCs w:val="23"/>
                <w:shd w:val="clear" w:color="auto" w:fill="FFFFFF"/>
              </w:rPr>
              <w:t xml:space="preserve"> </w:t>
            </w:r>
            <w:proofErr w:type="spellStart"/>
            <w:r w:rsidR="00C86AED" w:rsidRPr="00C86AED">
              <w:rPr>
                <w:color w:val="212121"/>
                <w:sz w:val="23"/>
                <w:szCs w:val="23"/>
                <w:shd w:val="clear" w:color="auto" w:fill="FFFFFF"/>
              </w:rPr>
              <w:t>Microsurg</w:t>
            </w:r>
            <w:proofErr w:type="spellEnd"/>
            <w:r w:rsidR="00C86AED" w:rsidRPr="00C86AED">
              <w:rPr>
                <w:color w:val="212121"/>
                <w:sz w:val="23"/>
                <w:szCs w:val="23"/>
                <w:shd w:val="clear" w:color="auto" w:fill="FFFFFF"/>
              </w:rPr>
              <w:t>. 2024 May;40(4):311-317. </w:t>
            </w:r>
          </w:p>
        </w:tc>
      </w:tr>
      <w:tr w:rsidR="001F6B59" w:rsidRPr="001D1D4B" w14:paraId="2CA24C78" w14:textId="77777777" w:rsidTr="002E42FA">
        <w:tc>
          <w:tcPr>
            <w:tcW w:w="5000" w:type="pct"/>
          </w:tcPr>
          <w:p w14:paraId="1AC25778" w14:textId="0BFD32A5" w:rsidR="001F6B59" w:rsidRPr="007666CA" w:rsidRDefault="00AA0CD5" w:rsidP="00AA0CD5">
            <w:pPr>
              <w:pStyle w:val="ListParagraph"/>
              <w:numPr>
                <w:ilvl w:val="0"/>
                <w:numId w:val="11"/>
              </w:numPr>
              <w:ind w:right="118"/>
              <w:rPr>
                <w:sz w:val="23"/>
                <w:szCs w:val="23"/>
              </w:rPr>
            </w:pPr>
            <w:r w:rsidRPr="007666CA">
              <w:rPr>
                <w:sz w:val="23"/>
                <w:szCs w:val="23"/>
              </w:rPr>
              <w:t>Yang AZ</w:t>
            </w:r>
            <w:r w:rsidR="008D555B">
              <w:rPr>
                <w:sz w:val="23"/>
                <w:szCs w:val="23"/>
              </w:rPr>
              <w:t>**</w:t>
            </w:r>
            <w:r w:rsidRPr="007666CA">
              <w:rPr>
                <w:sz w:val="23"/>
                <w:szCs w:val="23"/>
              </w:rPr>
              <w:t xml:space="preserve">, Hyland CJ, Miller AS, Killelea BK, Starr BF, </w:t>
            </w:r>
            <w:r w:rsidRPr="007666CA">
              <w:rPr>
                <w:b/>
                <w:bCs/>
                <w:sz w:val="23"/>
                <w:szCs w:val="23"/>
              </w:rPr>
              <w:t>Broyles JM.</w:t>
            </w:r>
            <w:r w:rsidRPr="007666CA">
              <w:rPr>
                <w:sz w:val="23"/>
                <w:szCs w:val="23"/>
              </w:rPr>
              <w:t xml:space="preserve"> Local practice variations and payer differences underlie state-wide disparities in oncoplastic breast surgery. J Surg Oncol. 2024 Aug;130(2):210-221.</w:t>
            </w:r>
          </w:p>
        </w:tc>
      </w:tr>
      <w:tr w:rsidR="001F6B59" w:rsidRPr="001D1D4B" w14:paraId="182B3B83" w14:textId="77777777" w:rsidTr="002E42FA">
        <w:tc>
          <w:tcPr>
            <w:tcW w:w="5000" w:type="pct"/>
          </w:tcPr>
          <w:p w14:paraId="0A7E9B5C" w14:textId="51D68F62" w:rsidR="001F6B59" w:rsidRDefault="007666CA" w:rsidP="007666CA">
            <w:pPr>
              <w:pStyle w:val="ListParagraph"/>
              <w:numPr>
                <w:ilvl w:val="0"/>
                <w:numId w:val="11"/>
              </w:numPr>
              <w:ind w:right="118"/>
              <w:rPr>
                <w:sz w:val="23"/>
                <w:szCs w:val="23"/>
              </w:rPr>
            </w:pPr>
            <w:r w:rsidRPr="007666CA">
              <w:rPr>
                <w:sz w:val="23"/>
                <w:szCs w:val="23"/>
              </w:rPr>
              <w:t xml:space="preserve">Pham KT, Hyland CJ, Malek AJ, </w:t>
            </w:r>
            <w:r w:rsidRPr="007666CA">
              <w:rPr>
                <w:b/>
                <w:bCs/>
                <w:sz w:val="23"/>
                <w:szCs w:val="23"/>
              </w:rPr>
              <w:t xml:space="preserve">Broyles JM. </w:t>
            </w:r>
            <w:r w:rsidRPr="007666CA">
              <w:rPr>
                <w:sz w:val="23"/>
                <w:szCs w:val="23"/>
              </w:rPr>
              <w:t xml:space="preserve">Reprocessing capabilities of newly approved devices for use in surgery. Surgeon. 2024 Oct;22(5):262-266. </w:t>
            </w:r>
          </w:p>
          <w:p w14:paraId="4538BDD7" w14:textId="46A70488" w:rsidR="007D47D8" w:rsidRDefault="007D47D8" w:rsidP="007666CA">
            <w:pPr>
              <w:pStyle w:val="ListParagraph"/>
              <w:numPr>
                <w:ilvl w:val="0"/>
                <w:numId w:val="11"/>
              </w:numPr>
              <w:ind w:right="118"/>
              <w:rPr>
                <w:sz w:val="23"/>
                <w:szCs w:val="23"/>
              </w:rPr>
            </w:pPr>
            <w:r w:rsidRPr="007D47D8">
              <w:rPr>
                <w:sz w:val="23"/>
                <w:szCs w:val="23"/>
              </w:rPr>
              <w:t xml:space="preserve">Fu E, Zhou H, de la Lastra ÁA, Zhang R, </w:t>
            </w:r>
            <w:proofErr w:type="spellStart"/>
            <w:r w:rsidRPr="007D47D8">
              <w:rPr>
                <w:sz w:val="23"/>
                <w:szCs w:val="23"/>
              </w:rPr>
              <w:t>Ayyala</w:t>
            </w:r>
            <w:proofErr w:type="spellEnd"/>
            <w:r w:rsidRPr="007D47D8">
              <w:rPr>
                <w:sz w:val="23"/>
                <w:szCs w:val="23"/>
              </w:rPr>
              <w:t xml:space="preserve"> H, </w:t>
            </w:r>
            <w:r w:rsidRPr="007D47D8">
              <w:rPr>
                <w:b/>
                <w:bCs/>
                <w:sz w:val="23"/>
                <w:szCs w:val="23"/>
              </w:rPr>
              <w:t>Broyles J</w:t>
            </w:r>
            <w:r w:rsidRPr="007D47D8">
              <w:rPr>
                <w:sz w:val="23"/>
                <w:szCs w:val="23"/>
              </w:rPr>
              <w:t xml:space="preserve">, </w:t>
            </w:r>
            <w:proofErr w:type="spellStart"/>
            <w:r w:rsidRPr="007D47D8">
              <w:rPr>
                <w:sz w:val="23"/>
                <w:szCs w:val="23"/>
              </w:rPr>
              <w:t>Pomahac</w:t>
            </w:r>
            <w:proofErr w:type="spellEnd"/>
            <w:r w:rsidRPr="007D47D8">
              <w:rPr>
                <w:sz w:val="23"/>
                <w:szCs w:val="23"/>
              </w:rPr>
              <w:t xml:space="preserve"> B, Jagadeesan J. SLAM-Based Breast Reconstruction System for Surgical Guidance Using a Low-Cost Camera. IEEE Transactions on Medical Robotics and Bionics. 2024 Sep 20.</w:t>
            </w:r>
          </w:p>
          <w:p w14:paraId="1A6BFBD1" w14:textId="29F3288E" w:rsidR="007D47D8" w:rsidRDefault="007D47D8" w:rsidP="007666CA">
            <w:pPr>
              <w:pStyle w:val="ListParagraph"/>
              <w:numPr>
                <w:ilvl w:val="0"/>
                <w:numId w:val="11"/>
              </w:numPr>
              <w:ind w:right="118"/>
              <w:rPr>
                <w:sz w:val="23"/>
                <w:szCs w:val="23"/>
              </w:rPr>
            </w:pPr>
            <w:r w:rsidRPr="007D47D8">
              <w:rPr>
                <w:sz w:val="23"/>
                <w:szCs w:val="23"/>
              </w:rPr>
              <w:t>Gadiraju GK</w:t>
            </w:r>
            <w:r w:rsidR="008D555B">
              <w:rPr>
                <w:sz w:val="23"/>
                <w:szCs w:val="23"/>
              </w:rPr>
              <w:t>**</w:t>
            </w:r>
            <w:r w:rsidRPr="007D47D8">
              <w:rPr>
                <w:sz w:val="23"/>
                <w:szCs w:val="23"/>
              </w:rPr>
              <w:t xml:space="preserve">, Prospero MR, Tobias F, Malek AJ, Reiche E, </w:t>
            </w:r>
            <w:r w:rsidRPr="007D47D8">
              <w:rPr>
                <w:b/>
                <w:bCs/>
                <w:sz w:val="23"/>
                <w:szCs w:val="23"/>
              </w:rPr>
              <w:t>Broyles JM</w:t>
            </w:r>
            <w:r w:rsidRPr="007D47D8">
              <w:rPr>
                <w:sz w:val="23"/>
                <w:szCs w:val="23"/>
              </w:rPr>
              <w:t xml:space="preserve">. Understanding the Impacts of Surgical Drains on Postoperative Pain and Quality of Life. Plast </w:t>
            </w:r>
            <w:proofErr w:type="spellStart"/>
            <w:r w:rsidRPr="007D47D8">
              <w:rPr>
                <w:sz w:val="23"/>
                <w:szCs w:val="23"/>
              </w:rPr>
              <w:t>Reconstr</w:t>
            </w:r>
            <w:proofErr w:type="spellEnd"/>
            <w:r w:rsidRPr="007D47D8">
              <w:rPr>
                <w:sz w:val="23"/>
                <w:szCs w:val="23"/>
              </w:rPr>
              <w:t xml:space="preserve"> Surg Glob Open. 2025 Jan 27;13(1</w:t>
            </w:r>
            <w:proofErr w:type="gramStart"/>
            <w:r w:rsidRPr="007D47D8">
              <w:rPr>
                <w:sz w:val="23"/>
                <w:szCs w:val="23"/>
              </w:rPr>
              <w:t>):e</w:t>
            </w:r>
            <w:proofErr w:type="gramEnd"/>
            <w:r w:rsidRPr="007D47D8">
              <w:rPr>
                <w:sz w:val="23"/>
                <w:szCs w:val="23"/>
              </w:rPr>
              <w:t>6474</w:t>
            </w:r>
          </w:p>
          <w:p w14:paraId="262FB02A" w14:textId="74320720" w:rsidR="007D47D8" w:rsidRDefault="007D47D8" w:rsidP="007666CA">
            <w:pPr>
              <w:pStyle w:val="ListParagraph"/>
              <w:numPr>
                <w:ilvl w:val="0"/>
                <w:numId w:val="11"/>
              </w:numPr>
              <w:ind w:right="118"/>
              <w:rPr>
                <w:sz w:val="23"/>
                <w:szCs w:val="23"/>
              </w:rPr>
            </w:pPr>
            <w:r w:rsidRPr="007D47D8">
              <w:rPr>
                <w:sz w:val="23"/>
                <w:szCs w:val="23"/>
              </w:rPr>
              <w:t>Gadiraju GK</w:t>
            </w:r>
            <w:r w:rsidR="008D555B">
              <w:rPr>
                <w:sz w:val="23"/>
                <w:szCs w:val="23"/>
              </w:rPr>
              <w:t>**</w:t>
            </w:r>
            <w:r w:rsidRPr="007D47D8">
              <w:rPr>
                <w:sz w:val="23"/>
                <w:szCs w:val="23"/>
              </w:rPr>
              <w:t>, Gao R, Malek AJ, Shen Y</w:t>
            </w:r>
            <w:r w:rsidRPr="007D47D8">
              <w:rPr>
                <w:b/>
                <w:bCs/>
                <w:sz w:val="23"/>
                <w:szCs w:val="23"/>
              </w:rPr>
              <w:t>, Broyles JM.</w:t>
            </w:r>
            <w:r w:rsidRPr="007D47D8">
              <w:rPr>
                <w:sz w:val="23"/>
                <w:szCs w:val="23"/>
              </w:rPr>
              <w:t xml:space="preserve"> The Cost of Cutting Time: The Risks of Time-Based Anesthesia Reimbursements for Plastic Surgery". Plast </w:t>
            </w:r>
            <w:proofErr w:type="spellStart"/>
            <w:r w:rsidRPr="007D47D8">
              <w:rPr>
                <w:sz w:val="23"/>
                <w:szCs w:val="23"/>
              </w:rPr>
              <w:t>Reconstr</w:t>
            </w:r>
            <w:proofErr w:type="spellEnd"/>
            <w:r w:rsidRPr="007D47D8">
              <w:rPr>
                <w:sz w:val="23"/>
                <w:szCs w:val="23"/>
              </w:rPr>
              <w:t xml:space="preserve"> Surg. 2025 Feb 4. </w:t>
            </w:r>
            <w:r w:rsidR="008D555B">
              <w:rPr>
                <w:sz w:val="23"/>
                <w:szCs w:val="23"/>
              </w:rPr>
              <w:t xml:space="preserve"> </w:t>
            </w:r>
            <w:proofErr w:type="spellStart"/>
            <w:r w:rsidR="008D555B">
              <w:rPr>
                <w:sz w:val="23"/>
                <w:szCs w:val="23"/>
              </w:rPr>
              <w:t>Epub</w:t>
            </w:r>
            <w:proofErr w:type="spellEnd"/>
            <w:r w:rsidR="008D555B">
              <w:rPr>
                <w:sz w:val="23"/>
                <w:szCs w:val="23"/>
              </w:rPr>
              <w:t xml:space="preserve"> ahead of print.</w:t>
            </w:r>
          </w:p>
          <w:p w14:paraId="16D50B81" w14:textId="50BB2BB0" w:rsidR="007D47D8" w:rsidRDefault="007D47D8" w:rsidP="007666CA">
            <w:pPr>
              <w:pStyle w:val="ListParagraph"/>
              <w:numPr>
                <w:ilvl w:val="0"/>
                <w:numId w:val="11"/>
              </w:numPr>
              <w:ind w:right="118"/>
              <w:rPr>
                <w:sz w:val="23"/>
                <w:szCs w:val="23"/>
              </w:rPr>
            </w:pPr>
            <w:r w:rsidRPr="007D47D8">
              <w:rPr>
                <w:sz w:val="23"/>
                <w:szCs w:val="23"/>
              </w:rPr>
              <w:t>Shen Y</w:t>
            </w:r>
            <w:r w:rsidR="008D555B">
              <w:rPr>
                <w:sz w:val="23"/>
                <w:szCs w:val="23"/>
              </w:rPr>
              <w:t>**</w:t>
            </w:r>
            <w:r w:rsidRPr="007D47D8">
              <w:rPr>
                <w:sz w:val="23"/>
                <w:szCs w:val="23"/>
              </w:rPr>
              <w:t xml:space="preserve">, Malek AJ, Gao R, </w:t>
            </w:r>
            <w:r w:rsidRPr="007D47D8">
              <w:rPr>
                <w:b/>
                <w:bCs/>
                <w:sz w:val="23"/>
                <w:szCs w:val="23"/>
              </w:rPr>
              <w:t>Broyles JM.</w:t>
            </w:r>
            <w:r w:rsidRPr="007D47D8">
              <w:rPr>
                <w:sz w:val="23"/>
                <w:szCs w:val="23"/>
              </w:rPr>
              <w:t xml:space="preserve"> Artificial intelligence in breast reconstruction. Artificial Intelligence Surgery. 2025 Mar 10;5(1):150-9.</w:t>
            </w:r>
          </w:p>
          <w:p w14:paraId="2A66F8E7" w14:textId="77777777" w:rsidR="007D47D8" w:rsidRDefault="007D47D8" w:rsidP="007666CA">
            <w:pPr>
              <w:pStyle w:val="ListParagraph"/>
              <w:numPr>
                <w:ilvl w:val="0"/>
                <w:numId w:val="11"/>
              </w:numPr>
              <w:ind w:right="118"/>
              <w:rPr>
                <w:sz w:val="23"/>
                <w:szCs w:val="23"/>
              </w:rPr>
            </w:pPr>
            <w:proofErr w:type="spellStart"/>
            <w:r w:rsidRPr="007D47D8">
              <w:rPr>
                <w:sz w:val="23"/>
                <w:szCs w:val="23"/>
              </w:rPr>
              <w:t>Najafali</w:t>
            </w:r>
            <w:proofErr w:type="spellEnd"/>
            <w:r w:rsidRPr="007D47D8">
              <w:rPr>
                <w:sz w:val="23"/>
                <w:szCs w:val="23"/>
              </w:rPr>
              <w:t xml:space="preserve"> D, Reiche E, Araya S, Orellana M, Liu FC, Camacho JM, Patel SA, </w:t>
            </w:r>
            <w:r w:rsidRPr="007D47D8">
              <w:rPr>
                <w:b/>
                <w:bCs/>
                <w:sz w:val="23"/>
                <w:szCs w:val="23"/>
              </w:rPr>
              <w:t>Broyles JM</w:t>
            </w:r>
            <w:r w:rsidRPr="007D47D8">
              <w:rPr>
                <w:sz w:val="23"/>
                <w:szCs w:val="23"/>
              </w:rPr>
              <w:t xml:space="preserve">, </w:t>
            </w:r>
            <w:proofErr w:type="spellStart"/>
            <w:r w:rsidRPr="007D47D8">
              <w:rPr>
                <w:sz w:val="23"/>
                <w:szCs w:val="23"/>
              </w:rPr>
              <w:t>Dorafshar</w:t>
            </w:r>
            <w:proofErr w:type="spellEnd"/>
            <w:r w:rsidRPr="007D47D8">
              <w:rPr>
                <w:sz w:val="23"/>
                <w:szCs w:val="23"/>
              </w:rPr>
              <w:t xml:space="preserve"> AH, Morrison SD, Knoedler L, Fox PM. Artificial Intelligence Augmentation: Performance of GPT-4 and GPT-3.5 on the Plastic Surgery In-service Examination. Plast </w:t>
            </w:r>
            <w:proofErr w:type="spellStart"/>
            <w:r w:rsidRPr="007D47D8">
              <w:rPr>
                <w:sz w:val="23"/>
                <w:szCs w:val="23"/>
              </w:rPr>
              <w:t>Reconstr</w:t>
            </w:r>
            <w:proofErr w:type="spellEnd"/>
            <w:r w:rsidRPr="007D47D8">
              <w:rPr>
                <w:sz w:val="23"/>
                <w:szCs w:val="23"/>
              </w:rPr>
              <w:t xml:space="preserve"> Surg Glob Open. 2025 Apr 10;13(4</w:t>
            </w:r>
            <w:proofErr w:type="gramStart"/>
            <w:r w:rsidRPr="007D47D8">
              <w:rPr>
                <w:sz w:val="23"/>
                <w:szCs w:val="23"/>
              </w:rPr>
              <w:t>):e</w:t>
            </w:r>
            <w:proofErr w:type="gramEnd"/>
            <w:r w:rsidRPr="007D47D8">
              <w:rPr>
                <w:sz w:val="23"/>
                <w:szCs w:val="23"/>
              </w:rPr>
              <w:t>6645.</w:t>
            </w:r>
          </w:p>
          <w:p w14:paraId="56FF579A" w14:textId="77777777" w:rsidR="007D47D8" w:rsidRDefault="007D47D8" w:rsidP="007666CA">
            <w:pPr>
              <w:pStyle w:val="ListParagraph"/>
              <w:numPr>
                <w:ilvl w:val="0"/>
                <w:numId w:val="11"/>
              </w:numPr>
              <w:ind w:right="118"/>
              <w:rPr>
                <w:sz w:val="23"/>
                <w:szCs w:val="23"/>
              </w:rPr>
            </w:pPr>
            <w:r w:rsidRPr="007D47D8">
              <w:rPr>
                <w:b/>
                <w:bCs/>
                <w:sz w:val="23"/>
                <w:szCs w:val="23"/>
              </w:rPr>
              <w:t>Broyles JM</w:t>
            </w:r>
            <w:r w:rsidRPr="007D47D8">
              <w:rPr>
                <w:sz w:val="23"/>
                <w:szCs w:val="23"/>
              </w:rPr>
              <w:t>, Bazan JG, Park KU. Navigating the complexities of preoperative radiotherapy in breast reconstruction: a new paradigm? Gland Surg. 2025 Mar 31;14(3):272-275.</w:t>
            </w:r>
          </w:p>
          <w:p w14:paraId="44556161" w14:textId="77777777" w:rsidR="00616392" w:rsidRDefault="00616392" w:rsidP="007666CA">
            <w:pPr>
              <w:pStyle w:val="ListParagraph"/>
              <w:numPr>
                <w:ilvl w:val="0"/>
                <w:numId w:val="11"/>
              </w:numPr>
              <w:ind w:right="118"/>
              <w:rPr>
                <w:sz w:val="23"/>
                <w:szCs w:val="23"/>
              </w:rPr>
            </w:pPr>
            <w:r w:rsidRPr="00616392">
              <w:rPr>
                <w:sz w:val="23"/>
                <w:szCs w:val="23"/>
              </w:rPr>
              <w:t xml:space="preserve">Fu E, Zhou H, de la Lastra ÁA, Zhang R, </w:t>
            </w:r>
            <w:proofErr w:type="spellStart"/>
            <w:r w:rsidRPr="00616392">
              <w:rPr>
                <w:sz w:val="23"/>
                <w:szCs w:val="23"/>
              </w:rPr>
              <w:t>Ayyala</w:t>
            </w:r>
            <w:proofErr w:type="spellEnd"/>
            <w:r w:rsidRPr="00616392">
              <w:rPr>
                <w:sz w:val="23"/>
                <w:szCs w:val="23"/>
              </w:rPr>
              <w:t xml:space="preserve"> H, </w:t>
            </w:r>
            <w:r w:rsidRPr="00616392">
              <w:rPr>
                <w:b/>
                <w:bCs/>
                <w:sz w:val="23"/>
                <w:szCs w:val="23"/>
              </w:rPr>
              <w:t>Broyles J</w:t>
            </w:r>
            <w:r w:rsidRPr="00616392">
              <w:rPr>
                <w:sz w:val="23"/>
                <w:szCs w:val="23"/>
              </w:rPr>
              <w:t xml:space="preserve">, </w:t>
            </w:r>
            <w:proofErr w:type="spellStart"/>
            <w:r w:rsidRPr="00616392">
              <w:rPr>
                <w:sz w:val="23"/>
                <w:szCs w:val="23"/>
              </w:rPr>
              <w:t>Pomahac</w:t>
            </w:r>
            <w:proofErr w:type="spellEnd"/>
            <w:r w:rsidRPr="00616392">
              <w:rPr>
                <w:sz w:val="23"/>
                <w:szCs w:val="23"/>
              </w:rPr>
              <w:t xml:space="preserve"> B, Jagadeesan J. SLAM-based Breast Reconstruction System for Surgical Guidance Using a Low-Cost Camera. IEEE Trans Med Robot Bionics. 2024 Nov;6(4):1345-1353. </w:t>
            </w:r>
          </w:p>
          <w:p w14:paraId="6AE1D3DD" w14:textId="77777777" w:rsidR="001802A4" w:rsidRDefault="001802A4" w:rsidP="007666CA">
            <w:pPr>
              <w:pStyle w:val="ListParagraph"/>
              <w:numPr>
                <w:ilvl w:val="0"/>
                <w:numId w:val="11"/>
              </w:numPr>
              <w:ind w:right="118"/>
              <w:rPr>
                <w:sz w:val="23"/>
                <w:szCs w:val="23"/>
              </w:rPr>
            </w:pPr>
            <w:r w:rsidRPr="001802A4">
              <w:rPr>
                <w:sz w:val="23"/>
                <w:szCs w:val="23"/>
              </w:rPr>
              <w:t xml:space="preserve">Chen Z, Wu M, </w:t>
            </w:r>
            <w:proofErr w:type="spellStart"/>
            <w:r w:rsidRPr="001802A4">
              <w:rPr>
                <w:sz w:val="23"/>
                <w:szCs w:val="23"/>
              </w:rPr>
              <w:t>Nagam</w:t>
            </w:r>
            <w:proofErr w:type="spellEnd"/>
            <w:r w:rsidRPr="001802A4">
              <w:rPr>
                <w:sz w:val="23"/>
                <w:szCs w:val="23"/>
              </w:rPr>
              <w:t xml:space="preserve"> </w:t>
            </w:r>
            <w:proofErr w:type="spellStart"/>
            <w:r w:rsidRPr="001802A4">
              <w:rPr>
                <w:sz w:val="23"/>
                <w:szCs w:val="23"/>
              </w:rPr>
              <w:t>Hanumantharao</w:t>
            </w:r>
            <w:proofErr w:type="spellEnd"/>
            <w:r w:rsidRPr="001802A4">
              <w:rPr>
                <w:sz w:val="23"/>
                <w:szCs w:val="23"/>
              </w:rPr>
              <w:t xml:space="preserve"> S, Koirala P, Akbari </w:t>
            </w:r>
            <w:proofErr w:type="spellStart"/>
            <w:r w:rsidRPr="001802A4">
              <w:rPr>
                <w:sz w:val="23"/>
                <w:szCs w:val="23"/>
              </w:rPr>
              <w:t>Ghavimi</w:t>
            </w:r>
            <w:proofErr w:type="spellEnd"/>
            <w:r w:rsidRPr="001802A4">
              <w:rPr>
                <w:sz w:val="23"/>
                <w:szCs w:val="23"/>
              </w:rPr>
              <w:t xml:space="preserve"> SA, Siegel AE, Liu C, Taylor E, </w:t>
            </w:r>
            <w:r w:rsidRPr="001802A4">
              <w:rPr>
                <w:b/>
                <w:bCs/>
                <w:sz w:val="23"/>
                <w:szCs w:val="23"/>
              </w:rPr>
              <w:t>Broyles J</w:t>
            </w:r>
            <w:r>
              <w:rPr>
                <w:sz w:val="23"/>
                <w:szCs w:val="23"/>
              </w:rPr>
              <w:t>M</w:t>
            </w:r>
            <w:r w:rsidRPr="001802A4">
              <w:rPr>
                <w:sz w:val="23"/>
                <w:szCs w:val="23"/>
              </w:rPr>
              <w:t>, Sinha I, Rosen V, Agarwal S. Adipocyte cell therapy targeting BMP signaling alleviates fibroadipose tissue deposition in secondary lymphedema. Mol Ther. 2025 Dec 3;33(12):6118-6129.</w:t>
            </w:r>
          </w:p>
          <w:p w14:paraId="40F7C77C" w14:textId="77777777" w:rsidR="001802A4" w:rsidRDefault="001802A4" w:rsidP="007666CA">
            <w:pPr>
              <w:pStyle w:val="ListParagraph"/>
              <w:numPr>
                <w:ilvl w:val="0"/>
                <w:numId w:val="11"/>
              </w:numPr>
              <w:ind w:right="118"/>
              <w:rPr>
                <w:sz w:val="23"/>
                <w:szCs w:val="23"/>
              </w:rPr>
            </w:pPr>
            <w:r w:rsidRPr="001802A4">
              <w:rPr>
                <w:sz w:val="23"/>
                <w:szCs w:val="23"/>
              </w:rPr>
              <w:t xml:space="preserve">Shen Y, Gadiraju GK, Gao R, </w:t>
            </w:r>
            <w:proofErr w:type="spellStart"/>
            <w:r w:rsidRPr="001802A4">
              <w:rPr>
                <w:sz w:val="23"/>
                <w:szCs w:val="23"/>
              </w:rPr>
              <w:t>Raymakers</w:t>
            </w:r>
            <w:proofErr w:type="spellEnd"/>
            <w:r w:rsidRPr="001802A4">
              <w:rPr>
                <w:sz w:val="23"/>
                <w:szCs w:val="23"/>
              </w:rPr>
              <w:t xml:space="preserve"> AM, Prospero M, Yonamine S, Tobias F, </w:t>
            </w:r>
            <w:proofErr w:type="spellStart"/>
            <w:r w:rsidRPr="001802A4">
              <w:rPr>
                <w:sz w:val="23"/>
                <w:szCs w:val="23"/>
              </w:rPr>
              <w:t>Nakhlis</w:t>
            </w:r>
            <w:proofErr w:type="spellEnd"/>
            <w:r w:rsidRPr="001802A4">
              <w:rPr>
                <w:sz w:val="23"/>
                <w:szCs w:val="23"/>
              </w:rPr>
              <w:t xml:space="preserve"> F, </w:t>
            </w:r>
            <w:r w:rsidRPr="001802A4">
              <w:rPr>
                <w:b/>
                <w:bCs/>
                <w:sz w:val="23"/>
                <w:szCs w:val="23"/>
              </w:rPr>
              <w:t>Broyles JM.</w:t>
            </w:r>
            <w:r w:rsidRPr="001802A4">
              <w:rPr>
                <w:sz w:val="23"/>
                <w:szCs w:val="23"/>
              </w:rPr>
              <w:t xml:space="preserve"> Breast Reconstruction for Inflammatory Breast Cancer: Improving Patient-Reported Outcomes in a High-Risk Population. Ann Surg Oncol. 2025 Nov 6. </w:t>
            </w:r>
            <w:proofErr w:type="spellStart"/>
            <w:r w:rsidRPr="001802A4">
              <w:rPr>
                <w:sz w:val="23"/>
                <w:szCs w:val="23"/>
              </w:rPr>
              <w:t>doi</w:t>
            </w:r>
            <w:proofErr w:type="spellEnd"/>
            <w:r w:rsidRPr="001802A4">
              <w:rPr>
                <w:sz w:val="23"/>
                <w:szCs w:val="23"/>
              </w:rPr>
              <w:t>: 10.1245/s10434-025-18640-8.</w:t>
            </w:r>
          </w:p>
          <w:p w14:paraId="695C6212" w14:textId="71D3EB64" w:rsidR="001802A4" w:rsidRPr="007666CA" w:rsidRDefault="001802A4" w:rsidP="007666CA">
            <w:pPr>
              <w:pStyle w:val="ListParagraph"/>
              <w:numPr>
                <w:ilvl w:val="0"/>
                <w:numId w:val="11"/>
              </w:numPr>
              <w:ind w:right="118"/>
              <w:rPr>
                <w:sz w:val="23"/>
                <w:szCs w:val="23"/>
              </w:rPr>
            </w:pPr>
            <w:r w:rsidRPr="001802A4">
              <w:rPr>
                <w:sz w:val="23"/>
                <w:szCs w:val="23"/>
              </w:rPr>
              <w:t xml:space="preserve">Shen Y, Gadiraju GK, Gao R, </w:t>
            </w:r>
            <w:proofErr w:type="spellStart"/>
            <w:r w:rsidRPr="001802A4">
              <w:rPr>
                <w:sz w:val="23"/>
                <w:szCs w:val="23"/>
              </w:rPr>
              <w:t>Nakhlis</w:t>
            </w:r>
            <w:proofErr w:type="spellEnd"/>
            <w:r w:rsidRPr="001802A4">
              <w:rPr>
                <w:sz w:val="23"/>
                <w:szCs w:val="23"/>
              </w:rPr>
              <w:t xml:space="preserve"> F, </w:t>
            </w:r>
            <w:r w:rsidRPr="001802A4">
              <w:rPr>
                <w:b/>
                <w:bCs/>
                <w:sz w:val="23"/>
                <w:szCs w:val="23"/>
              </w:rPr>
              <w:t>Broyles JM</w:t>
            </w:r>
            <w:r w:rsidRPr="001802A4">
              <w:rPr>
                <w:sz w:val="23"/>
                <w:szCs w:val="23"/>
              </w:rPr>
              <w:t>. ASO Author Reflections: Beyond Survival: Restoring Quality of Life in Inflammatory Breast Cancer. Ann Surg Oncol. 2025 Nov 24.</w:t>
            </w:r>
          </w:p>
        </w:tc>
      </w:tr>
    </w:tbl>
    <w:p w14:paraId="4E9C0EC6" w14:textId="77777777" w:rsidR="008269B4" w:rsidRPr="001D1D4B" w:rsidRDefault="008269B4" w:rsidP="008269B4">
      <w:pPr>
        <w:pStyle w:val="NoSpacing"/>
        <w:rPr>
          <w:rFonts w:ascii="Times New Roman" w:hAnsi="Times New Roman" w:cs="Times New Roman"/>
          <w:b/>
          <w:sz w:val="23"/>
          <w:szCs w:val="23"/>
        </w:rPr>
      </w:pPr>
    </w:p>
    <w:p w14:paraId="53EFA6B6" w14:textId="77777777" w:rsidR="008269B4" w:rsidRPr="001D1D4B" w:rsidRDefault="008269B4" w:rsidP="008269B4">
      <w:pPr>
        <w:pStyle w:val="Heading4A"/>
      </w:pPr>
      <w:r w:rsidRPr="001D1D4B">
        <w:t>Other peer-reviewed scholarship</w:t>
      </w:r>
    </w:p>
    <w:tbl>
      <w:tblPr>
        <w:tblW w:w="5000" w:type="pct"/>
        <w:tblLook w:val="01E0" w:firstRow="1" w:lastRow="1" w:firstColumn="1" w:lastColumn="1" w:noHBand="0" w:noVBand="0"/>
      </w:tblPr>
      <w:tblGrid>
        <w:gridCol w:w="9936"/>
      </w:tblGrid>
      <w:tr w:rsidR="008269B4" w:rsidRPr="001D1D4B" w14:paraId="1B8C27E3" w14:textId="77777777" w:rsidTr="002E42FA">
        <w:tc>
          <w:tcPr>
            <w:tcW w:w="5000" w:type="pct"/>
          </w:tcPr>
          <w:p w14:paraId="2BDB6A5C" w14:textId="5FEA230D" w:rsidR="008269B4" w:rsidRPr="005A6275" w:rsidRDefault="005A6275" w:rsidP="005A6275">
            <w:pPr>
              <w:numPr>
                <w:ilvl w:val="0"/>
                <w:numId w:val="12"/>
              </w:numPr>
              <w:spacing w:after="12" w:line="249" w:lineRule="auto"/>
              <w:ind w:right="81"/>
              <w:rPr>
                <w:rFonts w:ascii="Times New Roman" w:hAnsi="Times New Roman" w:cs="Times New Roman"/>
                <w:sz w:val="23"/>
                <w:szCs w:val="23"/>
              </w:rPr>
            </w:pPr>
            <w:r w:rsidRPr="009E16F9">
              <w:rPr>
                <w:rFonts w:ascii="Times New Roman" w:hAnsi="Times New Roman" w:cs="Times New Roman"/>
                <w:sz w:val="23"/>
                <w:szCs w:val="23"/>
              </w:rPr>
              <w:lastRenderedPageBreak/>
              <w:t xml:space="preserve">Clemens MW, </w:t>
            </w:r>
            <w:r w:rsidRPr="009E16F9">
              <w:rPr>
                <w:rFonts w:ascii="Times New Roman" w:hAnsi="Times New Roman" w:cs="Times New Roman"/>
                <w:b/>
                <w:sz w:val="23"/>
                <w:szCs w:val="23"/>
              </w:rPr>
              <w:t>Broyles JM</w:t>
            </w:r>
            <w:r w:rsidRPr="009E16F9">
              <w:rPr>
                <w:rFonts w:ascii="Times New Roman" w:hAnsi="Times New Roman" w:cs="Times New Roman"/>
                <w:sz w:val="23"/>
                <w:szCs w:val="23"/>
              </w:rPr>
              <w:t>, Attinger CE.  Update on Biological Basis of Diabetic Foot Wounds.  2010.  Surg Technol Int. 2010 20:61-71.</w:t>
            </w:r>
            <w:r w:rsidRPr="009E16F9">
              <w:rPr>
                <w:rFonts w:ascii="Times New Roman" w:hAnsi="Times New Roman" w:cs="Times New Roman"/>
                <w:color w:val="454545"/>
                <w:sz w:val="23"/>
                <w:szCs w:val="23"/>
              </w:rPr>
              <w:t xml:space="preserve"> </w:t>
            </w:r>
            <w:r w:rsidRPr="009E16F9">
              <w:rPr>
                <w:rFonts w:ascii="Times New Roman" w:hAnsi="Times New Roman" w:cs="Times New Roman"/>
                <w:sz w:val="23"/>
                <w:szCs w:val="23"/>
              </w:rPr>
              <w:t xml:space="preserve"> </w:t>
            </w:r>
          </w:p>
        </w:tc>
      </w:tr>
      <w:tr w:rsidR="005A6275" w:rsidRPr="001D1D4B" w14:paraId="5100E9FC" w14:textId="77777777" w:rsidTr="002E42FA">
        <w:tc>
          <w:tcPr>
            <w:tcW w:w="5000" w:type="pct"/>
          </w:tcPr>
          <w:p w14:paraId="6EB280B7" w14:textId="64DC6CD1" w:rsidR="005A6275" w:rsidRPr="00116465" w:rsidRDefault="00116465" w:rsidP="00116465">
            <w:pPr>
              <w:numPr>
                <w:ilvl w:val="0"/>
                <w:numId w:val="12"/>
              </w:numPr>
              <w:spacing w:after="12" w:line="249" w:lineRule="auto"/>
              <w:ind w:right="410"/>
              <w:rPr>
                <w:rFonts w:ascii="Times New Roman" w:hAnsi="Times New Roman" w:cs="Times New Roman"/>
                <w:sz w:val="23"/>
                <w:szCs w:val="23"/>
              </w:rPr>
            </w:pPr>
            <w:r w:rsidRPr="009E16F9">
              <w:rPr>
                <w:rFonts w:ascii="Times New Roman" w:hAnsi="Times New Roman" w:cs="Times New Roman"/>
                <w:sz w:val="23"/>
                <w:szCs w:val="23"/>
              </w:rPr>
              <w:t xml:space="preserve">Sacks JM, </w:t>
            </w:r>
            <w:r w:rsidRPr="009E16F9">
              <w:rPr>
                <w:rFonts w:ascii="Times New Roman" w:hAnsi="Times New Roman" w:cs="Times New Roman"/>
                <w:b/>
                <w:sz w:val="23"/>
                <w:szCs w:val="23"/>
              </w:rPr>
              <w:t>Broyles JM</w:t>
            </w:r>
            <w:r w:rsidRPr="009E16F9">
              <w:rPr>
                <w:rFonts w:ascii="Times New Roman" w:hAnsi="Times New Roman" w:cs="Times New Roman"/>
                <w:sz w:val="23"/>
                <w:szCs w:val="23"/>
              </w:rPr>
              <w:t>, Baumann DP.  Flap Coverage of Anterior Abdominal Wall Defects.  Semin Plast Surg. 2012 26:036-039</w:t>
            </w:r>
            <w:r w:rsidRPr="009E16F9">
              <w:rPr>
                <w:rFonts w:ascii="Times New Roman" w:hAnsi="Times New Roman" w:cs="Times New Roman"/>
                <w:color w:val="454545"/>
                <w:sz w:val="23"/>
                <w:szCs w:val="23"/>
              </w:rPr>
              <w:t>.</w:t>
            </w:r>
            <w:r w:rsidRPr="009E16F9">
              <w:rPr>
                <w:rFonts w:ascii="Times New Roman" w:hAnsi="Times New Roman" w:cs="Times New Roman"/>
                <w:sz w:val="23"/>
                <w:szCs w:val="23"/>
              </w:rPr>
              <w:t xml:space="preserve"> </w:t>
            </w:r>
          </w:p>
        </w:tc>
      </w:tr>
      <w:tr w:rsidR="005A6275" w:rsidRPr="001D1D4B" w14:paraId="63E2B59B" w14:textId="77777777" w:rsidTr="002E42FA">
        <w:tc>
          <w:tcPr>
            <w:tcW w:w="5000" w:type="pct"/>
          </w:tcPr>
          <w:p w14:paraId="1DF89116" w14:textId="35C8A811" w:rsidR="005A6275" w:rsidRPr="006C4DE1" w:rsidRDefault="006C4DE1" w:rsidP="006C4DE1">
            <w:pPr>
              <w:numPr>
                <w:ilvl w:val="0"/>
                <w:numId w:val="12"/>
              </w:numPr>
              <w:spacing w:after="12" w:line="249" w:lineRule="auto"/>
              <w:ind w:right="410"/>
              <w:rPr>
                <w:rFonts w:ascii="Times New Roman" w:hAnsi="Times New Roman" w:cs="Times New Roman"/>
                <w:sz w:val="23"/>
                <w:szCs w:val="23"/>
              </w:rPr>
            </w:pPr>
            <w:r w:rsidRPr="009E16F9">
              <w:rPr>
                <w:rFonts w:ascii="Times New Roman" w:hAnsi="Times New Roman" w:cs="Times New Roman"/>
                <w:sz w:val="23"/>
                <w:szCs w:val="23"/>
              </w:rPr>
              <w:t xml:space="preserve">Sacks JM, </w:t>
            </w:r>
            <w:r w:rsidRPr="009E16F9">
              <w:rPr>
                <w:rFonts w:ascii="Times New Roman" w:hAnsi="Times New Roman" w:cs="Times New Roman"/>
                <w:b/>
                <w:sz w:val="23"/>
                <w:szCs w:val="23"/>
              </w:rPr>
              <w:t>Broyles JM</w:t>
            </w:r>
            <w:r w:rsidRPr="009E16F9">
              <w:rPr>
                <w:rFonts w:ascii="Times New Roman" w:hAnsi="Times New Roman" w:cs="Times New Roman"/>
                <w:sz w:val="23"/>
                <w:szCs w:val="23"/>
              </w:rPr>
              <w:t>, Baumann DP.  Considerations in Abdominal Wall Reconstruction.  Semin Plast Surg. 2012 26(1):5-7</w:t>
            </w:r>
            <w:r w:rsidRPr="009E16F9">
              <w:rPr>
                <w:rFonts w:ascii="Times New Roman" w:hAnsi="Times New Roman" w:cs="Times New Roman"/>
                <w:color w:val="454545"/>
                <w:sz w:val="23"/>
                <w:szCs w:val="23"/>
              </w:rPr>
              <w:t>.</w:t>
            </w:r>
            <w:r w:rsidRPr="009E16F9">
              <w:rPr>
                <w:rFonts w:ascii="Times New Roman" w:hAnsi="Times New Roman" w:cs="Times New Roman"/>
                <w:sz w:val="23"/>
                <w:szCs w:val="23"/>
              </w:rPr>
              <w:t xml:space="preserve"> </w:t>
            </w:r>
          </w:p>
        </w:tc>
      </w:tr>
      <w:tr w:rsidR="005A6275" w:rsidRPr="001D1D4B" w14:paraId="399E92AF" w14:textId="77777777" w:rsidTr="002E42FA">
        <w:tc>
          <w:tcPr>
            <w:tcW w:w="5000" w:type="pct"/>
          </w:tcPr>
          <w:p w14:paraId="2F3905C1" w14:textId="5FB56426" w:rsidR="005A6275" w:rsidRPr="009E16F9" w:rsidRDefault="00777B38" w:rsidP="005A6275">
            <w:pPr>
              <w:numPr>
                <w:ilvl w:val="0"/>
                <w:numId w:val="12"/>
              </w:numPr>
              <w:spacing w:after="12" w:line="249" w:lineRule="auto"/>
              <w:ind w:right="81"/>
              <w:rPr>
                <w:rFonts w:ascii="Times New Roman" w:hAnsi="Times New Roman" w:cs="Times New Roman"/>
                <w:sz w:val="23"/>
                <w:szCs w:val="23"/>
              </w:rPr>
            </w:pPr>
            <w:r w:rsidRPr="009E16F9">
              <w:rPr>
                <w:rFonts w:ascii="Times New Roman" w:hAnsi="Times New Roman" w:cs="Times New Roman"/>
                <w:b/>
                <w:sz w:val="23"/>
                <w:szCs w:val="23"/>
              </w:rPr>
              <w:t>Broyles JM</w:t>
            </w:r>
            <w:r w:rsidRPr="009E16F9">
              <w:rPr>
                <w:rFonts w:ascii="Times New Roman" w:hAnsi="Times New Roman" w:cs="Times New Roman"/>
                <w:sz w:val="23"/>
                <w:szCs w:val="23"/>
              </w:rPr>
              <w:t xml:space="preserve">, Howell LK, Rosson GD.  Successful DIEP Breast Reconstruction in a Patient with Prior Abdominoplasty. Plast </w:t>
            </w:r>
            <w:proofErr w:type="spellStart"/>
            <w:r w:rsidRPr="009E16F9">
              <w:rPr>
                <w:rFonts w:ascii="Times New Roman" w:hAnsi="Times New Roman" w:cs="Times New Roman"/>
                <w:sz w:val="23"/>
                <w:szCs w:val="23"/>
              </w:rPr>
              <w:t>Reconstr</w:t>
            </w:r>
            <w:proofErr w:type="spellEnd"/>
            <w:r w:rsidRPr="009E16F9">
              <w:rPr>
                <w:rFonts w:ascii="Times New Roman" w:hAnsi="Times New Roman" w:cs="Times New Roman"/>
                <w:sz w:val="23"/>
                <w:szCs w:val="23"/>
              </w:rPr>
              <w:t xml:space="preserve"> Surg. 2012 May;129(5):874e-5e.</w:t>
            </w:r>
            <w:r w:rsidRPr="009E16F9">
              <w:rPr>
                <w:rFonts w:ascii="Times New Roman" w:hAnsi="Times New Roman" w:cs="Times New Roman"/>
                <w:color w:val="454545"/>
                <w:sz w:val="23"/>
                <w:szCs w:val="23"/>
              </w:rPr>
              <w:t xml:space="preserve"> </w:t>
            </w:r>
            <w:r w:rsidRPr="009E16F9">
              <w:rPr>
                <w:rFonts w:ascii="Times New Roman" w:hAnsi="Times New Roman" w:cs="Times New Roman"/>
                <w:sz w:val="23"/>
                <w:szCs w:val="23"/>
              </w:rPr>
              <w:t xml:space="preserve"> </w:t>
            </w:r>
          </w:p>
        </w:tc>
      </w:tr>
      <w:tr w:rsidR="005A6275" w:rsidRPr="001D1D4B" w14:paraId="7B52F2CE" w14:textId="77777777" w:rsidTr="002E42FA">
        <w:tc>
          <w:tcPr>
            <w:tcW w:w="5000" w:type="pct"/>
          </w:tcPr>
          <w:p w14:paraId="7F29A2AE" w14:textId="12DF6D47" w:rsidR="005A6275" w:rsidRPr="009A300D" w:rsidRDefault="009A300D" w:rsidP="009A300D">
            <w:pPr>
              <w:numPr>
                <w:ilvl w:val="0"/>
                <w:numId w:val="12"/>
              </w:numPr>
              <w:spacing w:after="0" w:line="240" w:lineRule="auto"/>
              <w:rPr>
                <w:rFonts w:ascii="Times New Roman" w:hAnsi="Times New Roman" w:cs="Times New Roman"/>
                <w:sz w:val="23"/>
                <w:szCs w:val="23"/>
              </w:rPr>
            </w:pPr>
            <w:r w:rsidRPr="00E53F73">
              <w:rPr>
                <w:rFonts w:ascii="Times New Roman" w:hAnsi="Times New Roman" w:cs="Times New Roman"/>
                <w:sz w:val="23"/>
                <w:szCs w:val="23"/>
              </w:rPr>
              <w:t xml:space="preserve">Kim JE, </w:t>
            </w:r>
            <w:r w:rsidRPr="00E53F73">
              <w:rPr>
                <w:rFonts w:ascii="Times New Roman" w:hAnsi="Times New Roman" w:cs="Times New Roman"/>
                <w:b/>
                <w:sz w:val="23"/>
                <w:szCs w:val="23"/>
              </w:rPr>
              <w:t>Broyles JM</w:t>
            </w:r>
            <w:r w:rsidRPr="00E53F73">
              <w:rPr>
                <w:rFonts w:ascii="Times New Roman" w:hAnsi="Times New Roman" w:cs="Times New Roman"/>
                <w:sz w:val="23"/>
                <w:szCs w:val="23"/>
              </w:rPr>
              <w:t xml:space="preserve">, Sacks JM.  </w:t>
            </w:r>
            <w:hyperlink r:id="rId28">
              <w:r w:rsidRPr="00E53F73">
                <w:rPr>
                  <w:rFonts w:ascii="Times New Roman" w:hAnsi="Times New Roman" w:cs="Times New Roman"/>
                  <w:sz w:val="23"/>
                  <w:szCs w:val="23"/>
                </w:rPr>
                <w:t>Mandible reconstruction.</w:t>
              </w:r>
            </w:hyperlink>
            <w:hyperlink r:id="rId29">
              <w:r w:rsidRPr="00E53F73">
                <w:rPr>
                  <w:rFonts w:ascii="Times New Roman" w:hAnsi="Times New Roman" w:cs="Times New Roman"/>
                  <w:sz w:val="23"/>
                  <w:szCs w:val="23"/>
                </w:rPr>
                <w:t xml:space="preserve"> </w:t>
              </w:r>
            </w:hyperlink>
            <w:r w:rsidRPr="00E53F73">
              <w:rPr>
                <w:rFonts w:ascii="Times New Roman" w:hAnsi="Times New Roman" w:cs="Times New Roman"/>
                <w:sz w:val="23"/>
                <w:szCs w:val="23"/>
              </w:rPr>
              <w:t xml:space="preserve"> </w:t>
            </w:r>
            <w:proofErr w:type="spellStart"/>
            <w:r w:rsidRPr="00E53F73">
              <w:rPr>
                <w:rFonts w:ascii="Times New Roman" w:hAnsi="Times New Roman" w:cs="Times New Roman"/>
                <w:sz w:val="23"/>
                <w:szCs w:val="23"/>
              </w:rPr>
              <w:t>Eplasty</w:t>
            </w:r>
            <w:proofErr w:type="spellEnd"/>
            <w:r w:rsidRPr="00E53F73">
              <w:rPr>
                <w:rFonts w:ascii="Times New Roman" w:hAnsi="Times New Roman" w:cs="Times New Roman"/>
                <w:sz w:val="23"/>
                <w:szCs w:val="23"/>
              </w:rPr>
              <w:t>. 2013;13-19.</w:t>
            </w:r>
          </w:p>
        </w:tc>
      </w:tr>
      <w:tr w:rsidR="005A6275" w:rsidRPr="001D1D4B" w14:paraId="0A648709" w14:textId="77777777" w:rsidTr="002E42FA">
        <w:tc>
          <w:tcPr>
            <w:tcW w:w="5000" w:type="pct"/>
          </w:tcPr>
          <w:p w14:paraId="1B1EDF2D" w14:textId="13728202" w:rsidR="005A6275" w:rsidRPr="009E16F9" w:rsidRDefault="005045A5" w:rsidP="005A6275">
            <w:pPr>
              <w:numPr>
                <w:ilvl w:val="0"/>
                <w:numId w:val="12"/>
              </w:numPr>
              <w:spacing w:after="12" w:line="249" w:lineRule="auto"/>
              <w:ind w:right="81"/>
              <w:rPr>
                <w:rFonts w:ascii="Times New Roman" w:hAnsi="Times New Roman" w:cs="Times New Roman"/>
                <w:sz w:val="23"/>
                <w:szCs w:val="23"/>
              </w:rPr>
            </w:pPr>
            <w:r w:rsidRPr="00E53F73">
              <w:rPr>
                <w:rFonts w:ascii="Times New Roman" w:hAnsi="Times New Roman" w:cs="Times New Roman"/>
                <w:sz w:val="23"/>
                <w:szCs w:val="23"/>
              </w:rPr>
              <w:t xml:space="preserve">Kim JE, </w:t>
            </w:r>
            <w:r w:rsidRPr="00E53F73">
              <w:rPr>
                <w:rFonts w:ascii="Times New Roman" w:hAnsi="Times New Roman" w:cs="Times New Roman"/>
                <w:b/>
                <w:sz w:val="23"/>
                <w:szCs w:val="23"/>
              </w:rPr>
              <w:t>Broyles JM</w:t>
            </w:r>
            <w:r w:rsidRPr="00E53F73">
              <w:rPr>
                <w:rFonts w:ascii="Times New Roman" w:hAnsi="Times New Roman" w:cs="Times New Roman"/>
                <w:sz w:val="23"/>
                <w:szCs w:val="23"/>
              </w:rPr>
              <w:t xml:space="preserve">, Shridharani SM, Sacks JM. </w:t>
            </w:r>
            <w:hyperlink r:id="rId30">
              <w:r w:rsidRPr="00E53F73">
                <w:rPr>
                  <w:rFonts w:ascii="Times New Roman" w:hAnsi="Times New Roman" w:cs="Times New Roman"/>
                  <w:sz w:val="23"/>
                  <w:szCs w:val="23"/>
                </w:rPr>
                <w:t>Breast reconstruction.</w:t>
              </w:r>
            </w:hyperlink>
            <w:hyperlink r:id="rId31">
              <w:r w:rsidRPr="00E53F73">
                <w:rPr>
                  <w:rFonts w:ascii="Times New Roman" w:hAnsi="Times New Roman" w:cs="Times New Roman"/>
                  <w:sz w:val="23"/>
                  <w:szCs w:val="23"/>
                </w:rPr>
                <w:t xml:space="preserve"> </w:t>
              </w:r>
            </w:hyperlink>
            <w:proofErr w:type="spellStart"/>
            <w:r w:rsidRPr="00E53F73">
              <w:rPr>
                <w:rFonts w:ascii="Times New Roman" w:hAnsi="Times New Roman" w:cs="Times New Roman"/>
                <w:sz w:val="23"/>
                <w:szCs w:val="23"/>
              </w:rPr>
              <w:t>Eplasty</w:t>
            </w:r>
            <w:proofErr w:type="spellEnd"/>
            <w:r w:rsidRPr="00E53F73">
              <w:rPr>
                <w:rFonts w:ascii="Times New Roman" w:hAnsi="Times New Roman" w:cs="Times New Roman"/>
                <w:sz w:val="23"/>
                <w:szCs w:val="23"/>
              </w:rPr>
              <w:t>. 2013;13-22.</w:t>
            </w:r>
          </w:p>
        </w:tc>
      </w:tr>
      <w:tr w:rsidR="005A6275" w:rsidRPr="001D1D4B" w14:paraId="54C17CFE" w14:textId="77777777" w:rsidTr="002E42FA">
        <w:tc>
          <w:tcPr>
            <w:tcW w:w="5000" w:type="pct"/>
          </w:tcPr>
          <w:p w14:paraId="1E3790FA" w14:textId="75704242" w:rsidR="005A6275" w:rsidRPr="009E16F9" w:rsidRDefault="00FA3289" w:rsidP="005A6275">
            <w:pPr>
              <w:numPr>
                <w:ilvl w:val="0"/>
                <w:numId w:val="12"/>
              </w:numPr>
              <w:spacing w:after="12" w:line="249" w:lineRule="auto"/>
              <w:ind w:right="81"/>
              <w:rPr>
                <w:rFonts w:ascii="Times New Roman" w:hAnsi="Times New Roman" w:cs="Times New Roman"/>
                <w:sz w:val="23"/>
                <w:szCs w:val="23"/>
              </w:rPr>
            </w:pPr>
            <w:r w:rsidRPr="00E53F73">
              <w:rPr>
                <w:rFonts w:ascii="Times New Roman" w:hAnsi="Times New Roman" w:cs="Times New Roman"/>
                <w:sz w:val="23"/>
                <w:szCs w:val="23"/>
              </w:rPr>
              <w:t xml:space="preserve">Follmar KE, </w:t>
            </w:r>
            <w:r w:rsidRPr="00E53F73">
              <w:rPr>
                <w:rFonts w:ascii="Times New Roman" w:hAnsi="Times New Roman" w:cs="Times New Roman"/>
                <w:b/>
                <w:sz w:val="23"/>
                <w:szCs w:val="23"/>
              </w:rPr>
              <w:t>Broyles JM</w:t>
            </w:r>
            <w:r w:rsidRPr="00E53F73">
              <w:rPr>
                <w:rFonts w:ascii="Times New Roman" w:hAnsi="Times New Roman" w:cs="Times New Roman"/>
                <w:sz w:val="23"/>
                <w:szCs w:val="23"/>
              </w:rPr>
              <w:t xml:space="preserve">, Shores JT </w:t>
            </w:r>
            <w:hyperlink r:id="rId32">
              <w:r w:rsidRPr="00E53F73">
                <w:rPr>
                  <w:rFonts w:ascii="Times New Roman" w:hAnsi="Times New Roman" w:cs="Times New Roman"/>
                  <w:sz w:val="23"/>
                  <w:szCs w:val="23"/>
                </w:rPr>
                <w:t>Rheumatoid arthritis.</w:t>
              </w:r>
            </w:hyperlink>
            <w:hyperlink r:id="rId33">
              <w:r w:rsidRPr="00E53F73">
                <w:rPr>
                  <w:rFonts w:ascii="Times New Roman" w:hAnsi="Times New Roman" w:cs="Times New Roman"/>
                  <w:sz w:val="23"/>
                  <w:szCs w:val="23"/>
                </w:rPr>
                <w:t xml:space="preserve"> </w:t>
              </w:r>
            </w:hyperlink>
            <w:proofErr w:type="spellStart"/>
            <w:r w:rsidRPr="00E53F73">
              <w:rPr>
                <w:rFonts w:ascii="Times New Roman" w:hAnsi="Times New Roman" w:cs="Times New Roman"/>
                <w:sz w:val="23"/>
                <w:szCs w:val="23"/>
              </w:rPr>
              <w:t>Eplasty</w:t>
            </w:r>
            <w:proofErr w:type="spellEnd"/>
            <w:r w:rsidRPr="00E53F73">
              <w:rPr>
                <w:rFonts w:ascii="Times New Roman" w:hAnsi="Times New Roman" w:cs="Times New Roman"/>
                <w:sz w:val="23"/>
                <w:szCs w:val="23"/>
              </w:rPr>
              <w:t>. 2013;13-29.</w:t>
            </w:r>
          </w:p>
        </w:tc>
      </w:tr>
      <w:tr w:rsidR="005A6275" w:rsidRPr="001D1D4B" w14:paraId="78DF4662" w14:textId="77777777" w:rsidTr="002E42FA">
        <w:tc>
          <w:tcPr>
            <w:tcW w:w="5000" w:type="pct"/>
          </w:tcPr>
          <w:p w14:paraId="75A2929B" w14:textId="2C8EC3D0" w:rsidR="005A6275" w:rsidRPr="009E16F9" w:rsidRDefault="00A62713" w:rsidP="005A6275">
            <w:pPr>
              <w:numPr>
                <w:ilvl w:val="0"/>
                <w:numId w:val="12"/>
              </w:numPr>
              <w:spacing w:after="12" w:line="249" w:lineRule="auto"/>
              <w:ind w:right="81"/>
              <w:rPr>
                <w:rFonts w:ascii="Times New Roman" w:hAnsi="Times New Roman" w:cs="Times New Roman"/>
                <w:sz w:val="23"/>
                <w:szCs w:val="23"/>
              </w:rPr>
            </w:pPr>
            <w:r w:rsidRPr="00E53F73">
              <w:rPr>
                <w:rFonts w:ascii="Times New Roman" w:hAnsi="Times New Roman" w:cs="Times New Roman"/>
                <w:sz w:val="23"/>
                <w:szCs w:val="23"/>
              </w:rPr>
              <w:t xml:space="preserve">Pang J, </w:t>
            </w:r>
            <w:r w:rsidRPr="00E53F73">
              <w:rPr>
                <w:rFonts w:ascii="Times New Roman" w:hAnsi="Times New Roman" w:cs="Times New Roman"/>
                <w:b/>
                <w:sz w:val="23"/>
                <w:szCs w:val="23"/>
              </w:rPr>
              <w:t>Broyles JM</w:t>
            </w:r>
            <w:r w:rsidRPr="00E53F73">
              <w:rPr>
                <w:rFonts w:ascii="Times New Roman" w:hAnsi="Times New Roman" w:cs="Times New Roman"/>
                <w:sz w:val="23"/>
                <w:szCs w:val="23"/>
              </w:rPr>
              <w:t xml:space="preserve">, </w:t>
            </w:r>
            <w:proofErr w:type="spellStart"/>
            <w:r w:rsidRPr="00E53F73">
              <w:rPr>
                <w:rFonts w:ascii="Times New Roman" w:hAnsi="Times New Roman" w:cs="Times New Roman"/>
                <w:sz w:val="23"/>
                <w:szCs w:val="23"/>
              </w:rPr>
              <w:t>Redett</w:t>
            </w:r>
            <w:proofErr w:type="spellEnd"/>
            <w:r w:rsidRPr="00E53F73">
              <w:rPr>
                <w:rFonts w:ascii="Times New Roman" w:hAnsi="Times New Roman" w:cs="Times New Roman"/>
                <w:sz w:val="23"/>
                <w:szCs w:val="23"/>
              </w:rPr>
              <w:t xml:space="preserve"> R. </w:t>
            </w:r>
            <w:hyperlink r:id="rId34">
              <w:r w:rsidRPr="00E53F73">
                <w:rPr>
                  <w:rFonts w:ascii="Times New Roman" w:hAnsi="Times New Roman" w:cs="Times New Roman"/>
                  <w:sz w:val="23"/>
                  <w:szCs w:val="23"/>
                </w:rPr>
                <w:t>Cleft lip and palate.</w:t>
              </w:r>
            </w:hyperlink>
            <w:hyperlink r:id="rId35">
              <w:r w:rsidRPr="00E53F73">
                <w:rPr>
                  <w:rFonts w:ascii="Times New Roman" w:hAnsi="Times New Roman" w:cs="Times New Roman"/>
                  <w:sz w:val="23"/>
                  <w:szCs w:val="23"/>
                </w:rPr>
                <w:t xml:space="preserve"> </w:t>
              </w:r>
            </w:hyperlink>
            <w:r w:rsidRPr="00E53F73">
              <w:rPr>
                <w:rFonts w:ascii="Times New Roman" w:hAnsi="Times New Roman" w:cs="Times New Roman"/>
                <w:sz w:val="23"/>
                <w:szCs w:val="23"/>
              </w:rPr>
              <w:t xml:space="preserve"> </w:t>
            </w:r>
            <w:proofErr w:type="spellStart"/>
            <w:r w:rsidRPr="00E53F73">
              <w:rPr>
                <w:rFonts w:ascii="Times New Roman" w:hAnsi="Times New Roman" w:cs="Times New Roman"/>
                <w:sz w:val="23"/>
                <w:szCs w:val="23"/>
              </w:rPr>
              <w:t>Eplasty</w:t>
            </w:r>
            <w:proofErr w:type="spellEnd"/>
            <w:r w:rsidRPr="00E53F73">
              <w:rPr>
                <w:rFonts w:ascii="Times New Roman" w:hAnsi="Times New Roman" w:cs="Times New Roman"/>
                <w:sz w:val="23"/>
                <w:szCs w:val="23"/>
              </w:rPr>
              <w:t>. 2013;13-25.</w:t>
            </w:r>
          </w:p>
        </w:tc>
      </w:tr>
      <w:tr w:rsidR="005A6275" w:rsidRPr="001D1D4B" w14:paraId="0E7F9F1A" w14:textId="77777777" w:rsidTr="002E42FA">
        <w:tc>
          <w:tcPr>
            <w:tcW w:w="5000" w:type="pct"/>
          </w:tcPr>
          <w:p w14:paraId="04536613" w14:textId="0909188B" w:rsidR="005A6275" w:rsidRPr="00885024" w:rsidRDefault="00885024" w:rsidP="00885024">
            <w:pPr>
              <w:numPr>
                <w:ilvl w:val="0"/>
                <w:numId w:val="12"/>
              </w:numPr>
              <w:spacing w:after="12" w:line="249" w:lineRule="auto"/>
              <w:rPr>
                <w:rFonts w:ascii="Times New Roman" w:hAnsi="Times New Roman" w:cs="Times New Roman"/>
                <w:sz w:val="23"/>
                <w:szCs w:val="23"/>
              </w:rPr>
            </w:pPr>
            <w:r w:rsidRPr="009E16F9">
              <w:rPr>
                <w:rFonts w:ascii="Times New Roman" w:hAnsi="Times New Roman" w:cs="Times New Roman"/>
                <w:b/>
                <w:sz w:val="23"/>
                <w:szCs w:val="23"/>
              </w:rPr>
              <w:t>Broyles JM</w:t>
            </w:r>
            <w:r w:rsidRPr="009E16F9">
              <w:rPr>
                <w:rFonts w:ascii="Times New Roman" w:hAnsi="Times New Roman" w:cs="Times New Roman"/>
                <w:sz w:val="23"/>
                <w:szCs w:val="23"/>
              </w:rPr>
              <w:t xml:space="preserve">, Wallner C, Borsuk DE, </w:t>
            </w:r>
            <w:proofErr w:type="spellStart"/>
            <w:r w:rsidRPr="009E16F9">
              <w:rPr>
                <w:rFonts w:ascii="Times New Roman" w:hAnsi="Times New Roman" w:cs="Times New Roman"/>
                <w:sz w:val="23"/>
                <w:szCs w:val="23"/>
              </w:rPr>
              <w:t>Dorafshar</w:t>
            </w:r>
            <w:proofErr w:type="spellEnd"/>
            <w:r w:rsidRPr="009E16F9">
              <w:rPr>
                <w:rFonts w:ascii="Times New Roman" w:hAnsi="Times New Roman" w:cs="Times New Roman"/>
                <w:sz w:val="23"/>
                <w:szCs w:val="23"/>
              </w:rPr>
              <w:t xml:space="preserve"> AD.  The Role of Computer Assisted Design and Modeling in an Edentulous Mandibular Malunion Reconstruction.  The Journal of Craniofacial Surgery.  2013 24(5);1835-1838.</w:t>
            </w:r>
          </w:p>
        </w:tc>
      </w:tr>
      <w:tr w:rsidR="00CA30C2" w:rsidRPr="001D1D4B" w14:paraId="66A9F928" w14:textId="77777777" w:rsidTr="002E42FA">
        <w:tc>
          <w:tcPr>
            <w:tcW w:w="5000" w:type="pct"/>
          </w:tcPr>
          <w:p w14:paraId="3A97A537" w14:textId="59817E01" w:rsidR="00CA30C2" w:rsidRPr="00AC6258" w:rsidRDefault="00AC6258" w:rsidP="00AC6258">
            <w:pPr>
              <w:numPr>
                <w:ilvl w:val="0"/>
                <w:numId w:val="12"/>
              </w:numPr>
              <w:spacing w:after="12" w:line="249" w:lineRule="auto"/>
              <w:rPr>
                <w:rFonts w:ascii="Times New Roman" w:hAnsi="Times New Roman" w:cs="Times New Roman"/>
                <w:sz w:val="23"/>
                <w:szCs w:val="23"/>
              </w:rPr>
            </w:pPr>
            <w:proofErr w:type="spellStart"/>
            <w:r w:rsidRPr="009E16F9">
              <w:rPr>
                <w:rFonts w:ascii="Times New Roman" w:hAnsi="Times New Roman" w:cs="Times New Roman"/>
                <w:sz w:val="23"/>
                <w:szCs w:val="23"/>
              </w:rPr>
              <w:t>Sarhane</w:t>
            </w:r>
            <w:proofErr w:type="spellEnd"/>
            <w:r w:rsidRPr="009E16F9">
              <w:rPr>
                <w:rFonts w:ascii="Times New Roman" w:hAnsi="Times New Roman" w:cs="Times New Roman"/>
                <w:sz w:val="23"/>
                <w:szCs w:val="23"/>
              </w:rPr>
              <w:t xml:space="preserve"> KA, </w:t>
            </w:r>
            <w:proofErr w:type="spellStart"/>
            <w:r w:rsidRPr="009E16F9">
              <w:rPr>
                <w:rFonts w:ascii="Times New Roman" w:hAnsi="Times New Roman" w:cs="Times New Roman"/>
                <w:sz w:val="23"/>
                <w:szCs w:val="23"/>
              </w:rPr>
              <w:t>Tufaha</w:t>
            </w:r>
            <w:proofErr w:type="spellEnd"/>
            <w:r w:rsidRPr="009E16F9">
              <w:rPr>
                <w:rFonts w:ascii="Times New Roman" w:hAnsi="Times New Roman" w:cs="Times New Roman"/>
                <w:sz w:val="23"/>
                <w:szCs w:val="23"/>
              </w:rPr>
              <w:t xml:space="preserve"> SH, </w:t>
            </w:r>
            <w:r w:rsidRPr="009E16F9">
              <w:rPr>
                <w:rFonts w:ascii="Times New Roman" w:hAnsi="Times New Roman" w:cs="Times New Roman"/>
                <w:b/>
                <w:sz w:val="23"/>
                <w:szCs w:val="23"/>
              </w:rPr>
              <w:t xml:space="preserve">Broyles </w:t>
            </w:r>
            <w:r w:rsidRPr="009E16F9">
              <w:rPr>
                <w:rFonts w:ascii="Times New Roman" w:hAnsi="Times New Roman" w:cs="Times New Roman"/>
                <w:sz w:val="23"/>
                <w:szCs w:val="23"/>
              </w:rPr>
              <w:t xml:space="preserve">JM, Ibrahim AE, </w:t>
            </w:r>
            <w:proofErr w:type="spellStart"/>
            <w:r w:rsidRPr="009E16F9">
              <w:rPr>
                <w:rFonts w:ascii="Times New Roman" w:hAnsi="Times New Roman" w:cs="Times New Roman"/>
                <w:sz w:val="23"/>
                <w:szCs w:val="23"/>
              </w:rPr>
              <w:t>Khalifian</w:t>
            </w:r>
            <w:proofErr w:type="spellEnd"/>
            <w:r w:rsidRPr="009E16F9">
              <w:rPr>
                <w:rFonts w:ascii="Times New Roman" w:hAnsi="Times New Roman" w:cs="Times New Roman"/>
                <w:sz w:val="23"/>
                <w:szCs w:val="23"/>
              </w:rPr>
              <w:t xml:space="preserve"> S, Baltodano P, Santiago GF, </w:t>
            </w:r>
            <w:proofErr w:type="spellStart"/>
            <w:r w:rsidRPr="009E16F9">
              <w:rPr>
                <w:rFonts w:ascii="Times New Roman" w:hAnsi="Times New Roman" w:cs="Times New Roman"/>
                <w:sz w:val="23"/>
                <w:szCs w:val="23"/>
              </w:rPr>
              <w:t>Alrakan</w:t>
            </w:r>
            <w:proofErr w:type="spellEnd"/>
            <w:r w:rsidRPr="009E16F9">
              <w:rPr>
                <w:rFonts w:ascii="Times New Roman" w:hAnsi="Times New Roman" w:cs="Times New Roman"/>
                <w:sz w:val="23"/>
                <w:szCs w:val="23"/>
              </w:rPr>
              <w:t xml:space="preserve"> M, Ibrahim Z.  </w:t>
            </w:r>
            <w:hyperlink r:id="rId36">
              <w:r w:rsidRPr="009E16F9">
                <w:rPr>
                  <w:rFonts w:ascii="Times New Roman" w:hAnsi="Times New Roman" w:cs="Times New Roman"/>
                  <w:sz w:val="23"/>
                  <w:szCs w:val="23"/>
                </w:rPr>
                <w:t xml:space="preserve">A Critical Analysis of Rejection in </w:t>
              </w:r>
            </w:hyperlink>
            <w:hyperlink r:id="rId37">
              <w:r w:rsidRPr="009E16F9">
                <w:rPr>
                  <w:rFonts w:ascii="Times New Roman" w:hAnsi="Times New Roman" w:cs="Times New Roman"/>
                  <w:sz w:val="23"/>
                  <w:szCs w:val="23"/>
                </w:rPr>
                <w:t xml:space="preserve">Vascularized Composite Allotransplantation: Clinical, cellular and molecular </w:t>
              </w:r>
            </w:hyperlink>
            <w:hyperlink r:id="rId38">
              <w:r w:rsidRPr="009E16F9">
                <w:rPr>
                  <w:rFonts w:ascii="Times New Roman" w:hAnsi="Times New Roman" w:cs="Times New Roman"/>
                  <w:sz w:val="23"/>
                  <w:szCs w:val="23"/>
                </w:rPr>
                <w:t>aspects, Current Challenges, and Novel Concepts</w:t>
              </w:r>
            </w:hyperlink>
            <w:hyperlink r:id="rId39">
              <w:r w:rsidRPr="009E16F9">
                <w:rPr>
                  <w:rFonts w:ascii="Times New Roman" w:hAnsi="Times New Roman" w:cs="Times New Roman"/>
                  <w:sz w:val="23"/>
                  <w:szCs w:val="23"/>
                </w:rPr>
                <w:t>.</w:t>
              </w:r>
            </w:hyperlink>
            <w:r w:rsidRPr="009E16F9">
              <w:rPr>
                <w:rFonts w:ascii="Times New Roman" w:hAnsi="Times New Roman" w:cs="Times New Roman"/>
                <w:sz w:val="23"/>
                <w:szCs w:val="23"/>
              </w:rPr>
              <w:t xml:space="preserve">  Front Immunol. 2013 Nov </w:t>
            </w:r>
            <w:proofErr w:type="gramStart"/>
            <w:r w:rsidRPr="009E16F9">
              <w:rPr>
                <w:rFonts w:ascii="Times New Roman" w:hAnsi="Times New Roman" w:cs="Times New Roman"/>
                <w:sz w:val="23"/>
                <w:szCs w:val="23"/>
              </w:rPr>
              <w:t>25;4:406</w:t>
            </w:r>
            <w:proofErr w:type="gramEnd"/>
            <w:r>
              <w:rPr>
                <w:rFonts w:ascii="Times New Roman" w:hAnsi="Times New Roman" w:cs="Times New Roman"/>
                <w:sz w:val="23"/>
                <w:szCs w:val="23"/>
              </w:rPr>
              <w:t>.</w:t>
            </w:r>
          </w:p>
        </w:tc>
      </w:tr>
      <w:tr w:rsidR="005A6275" w:rsidRPr="001D1D4B" w14:paraId="6901C444" w14:textId="77777777" w:rsidTr="002E42FA">
        <w:tc>
          <w:tcPr>
            <w:tcW w:w="5000" w:type="pct"/>
          </w:tcPr>
          <w:p w14:paraId="23B16F26" w14:textId="307CD99E" w:rsidR="005A6275" w:rsidRPr="00B209EA" w:rsidRDefault="00B209EA" w:rsidP="00B209EA">
            <w:pPr>
              <w:numPr>
                <w:ilvl w:val="0"/>
                <w:numId w:val="12"/>
              </w:numPr>
              <w:spacing w:after="3" w:line="239" w:lineRule="auto"/>
              <w:ind w:right="400"/>
              <w:rPr>
                <w:rFonts w:ascii="Times New Roman" w:hAnsi="Times New Roman" w:cs="Times New Roman"/>
                <w:sz w:val="23"/>
                <w:szCs w:val="23"/>
              </w:rPr>
            </w:pPr>
            <w:proofErr w:type="spellStart"/>
            <w:r w:rsidRPr="009E16F9">
              <w:rPr>
                <w:rFonts w:ascii="Times New Roman" w:hAnsi="Times New Roman" w:cs="Times New Roman"/>
                <w:sz w:val="23"/>
                <w:szCs w:val="23"/>
              </w:rPr>
              <w:t>Kahalifian</w:t>
            </w:r>
            <w:proofErr w:type="spellEnd"/>
            <w:r w:rsidRPr="009E16F9">
              <w:rPr>
                <w:rFonts w:ascii="Times New Roman" w:hAnsi="Times New Roman" w:cs="Times New Roman"/>
                <w:sz w:val="23"/>
                <w:szCs w:val="23"/>
              </w:rPr>
              <w:t xml:space="preserve"> S, </w:t>
            </w:r>
            <w:r w:rsidRPr="009E16F9">
              <w:rPr>
                <w:rFonts w:ascii="Times New Roman" w:hAnsi="Times New Roman" w:cs="Times New Roman"/>
                <w:b/>
                <w:sz w:val="23"/>
                <w:szCs w:val="23"/>
              </w:rPr>
              <w:t>Broyles JM</w:t>
            </w:r>
            <w:r w:rsidRPr="009E16F9">
              <w:rPr>
                <w:rFonts w:ascii="Times New Roman" w:hAnsi="Times New Roman" w:cs="Times New Roman"/>
                <w:sz w:val="23"/>
                <w:szCs w:val="23"/>
              </w:rPr>
              <w:t xml:space="preserve">, </w:t>
            </w:r>
            <w:proofErr w:type="spellStart"/>
            <w:r w:rsidRPr="009E16F9">
              <w:rPr>
                <w:rFonts w:ascii="Times New Roman" w:hAnsi="Times New Roman" w:cs="Times New Roman"/>
                <w:sz w:val="23"/>
                <w:szCs w:val="23"/>
              </w:rPr>
              <w:t>Tuffaha</w:t>
            </w:r>
            <w:proofErr w:type="spellEnd"/>
            <w:r w:rsidRPr="009E16F9">
              <w:rPr>
                <w:rFonts w:ascii="Times New Roman" w:hAnsi="Times New Roman" w:cs="Times New Roman"/>
                <w:sz w:val="23"/>
                <w:szCs w:val="23"/>
              </w:rPr>
              <w:t xml:space="preserve"> SH, </w:t>
            </w:r>
            <w:proofErr w:type="spellStart"/>
            <w:r w:rsidRPr="009E16F9">
              <w:rPr>
                <w:rFonts w:ascii="Times New Roman" w:hAnsi="Times New Roman" w:cs="Times New Roman"/>
                <w:sz w:val="23"/>
                <w:szCs w:val="23"/>
              </w:rPr>
              <w:t>Alakren</w:t>
            </w:r>
            <w:proofErr w:type="spellEnd"/>
            <w:r w:rsidRPr="009E16F9">
              <w:rPr>
                <w:rFonts w:ascii="Times New Roman" w:hAnsi="Times New Roman" w:cs="Times New Roman"/>
                <w:sz w:val="23"/>
                <w:szCs w:val="23"/>
              </w:rPr>
              <w:t xml:space="preserve"> M, Ibraham I, </w:t>
            </w:r>
            <w:proofErr w:type="spellStart"/>
            <w:r w:rsidRPr="009E16F9">
              <w:rPr>
                <w:rFonts w:ascii="Times New Roman" w:hAnsi="Times New Roman" w:cs="Times New Roman"/>
                <w:sz w:val="23"/>
                <w:szCs w:val="23"/>
              </w:rPr>
              <w:t>Sarhane</w:t>
            </w:r>
            <w:proofErr w:type="spellEnd"/>
            <w:r w:rsidRPr="009E16F9">
              <w:rPr>
                <w:rFonts w:ascii="Times New Roman" w:hAnsi="Times New Roman" w:cs="Times New Roman"/>
                <w:sz w:val="23"/>
                <w:szCs w:val="23"/>
              </w:rPr>
              <w:t xml:space="preserve"> K.  Immune Mechanisms of Ischemia-Reperfusion Injury in Transplantation. J Immun.  2013 3:158-64. </w:t>
            </w:r>
          </w:p>
        </w:tc>
      </w:tr>
      <w:tr w:rsidR="005A6275" w:rsidRPr="001D1D4B" w14:paraId="0E383574" w14:textId="77777777" w:rsidTr="002E42FA">
        <w:tc>
          <w:tcPr>
            <w:tcW w:w="5000" w:type="pct"/>
          </w:tcPr>
          <w:p w14:paraId="5EF593E9" w14:textId="0DA77DA3" w:rsidR="005A6275" w:rsidRPr="00C2460A" w:rsidRDefault="00C2460A" w:rsidP="00C2460A">
            <w:pPr>
              <w:numPr>
                <w:ilvl w:val="0"/>
                <w:numId w:val="12"/>
              </w:numPr>
              <w:spacing w:after="12" w:line="249" w:lineRule="auto"/>
              <w:rPr>
                <w:rFonts w:ascii="Times New Roman" w:hAnsi="Times New Roman" w:cs="Times New Roman"/>
                <w:sz w:val="23"/>
                <w:szCs w:val="23"/>
              </w:rPr>
            </w:pPr>
            <w:r w:rsidRPr="009E16F9">
              <w:rPr>
                <w:rFonts w:ascii="Times New Roman" w:hAnsi="Times New Roman" w:cs="Times New Roman"/>
                <w:b/>
                <w:sz w:val="23"/>
                <w:szCs w:val="23"/>
              </w:rPr>
              <w:t>Broyles JM</w:t>
            </w:r>
            <w:r w:rsidRPr="009E16F9">
              <w:rPr>
                <w:rFonts w:ascii="Times New Roman" w:hAnsi="Times New Roman" w:cs="Times New Roman"/>
                <w:sz w:val="23"/>
                <w:szCs w:val="23"/>
              </w:rPr>
              <w:t xml:space="preserve">, Abt NB, Sacks JM, Butler CE.  Bioprosthetic Tissue Matrices in Complex Abdominal Wall Reconstruction.  Plast </w:t>
            </w:r>
            <w:proofErr w:type="spellStart"/>
            <w:r w:rsidRPr="009E16F9">
              <w:rPr>
                <w:rFonts w:ascii="Times New Roman" w:hAnsi="Times New Roman" w:cs="Times New Roman"/>
                <w:sz w:val="23"/>
                <w:szCs w:val="23"/>
              </w:rPr>
              <w:t>Reconstr</w:t>
            </w:r>
            <w:proofErr w:type="spellEnd"/>
            <w:r w:rsidRPr="009E16F9">
              <w:rPr>
                <w:rFonts w:ascii="Times New Roman" w:hAnsi="Times New Roman" w:cs="Times New Roman"/>
                <w:sz w:val="23"/>
                <w:szCs w:val="23"/>
              </w:rPr>
              <w:t xml:space="preserve"> Surg Glob Open. 2014 1(9),91e-96e.</w:t>
            </w:r>
          </w:p>
        </w:tc>
      </w:tr>
      <w:tr w:rsidR="005A6275" w:rsidRPr="001D1D4B" w14:paraId="5D189FFD" w14:textId="77777777" w:rsidTr="002E42FA">
        <w:tc>
          <w:tcPr>
            <w:tcW w:w="5000" w:type="pct"/>
          </w:tcPr>
          <w:p w14:paraId="202240B2" w14:textId="5A32E4D6" w:rsidR="005A6275" w:rsidRPr="00DC41FA" w:rsidRDefault="00DC41FA" w:rsidP="00DC41FA">
            <w:pPr>
              <w:numPr>
                <w:ilvl w:val="0"/>
                <w:numId w:val="12"/>
              </w:numPr>
              <w:spacing w:after="12" w:line="249" w:lineRule="auto"/>
              <w:rPr>
                <w:rFonts w:ascii="Times New Roman" w:hAnsi="Times New Roman" w:cs="Times New Roman"/>
                <w:sz w:val="23"/>
                <w:szCs w:val="23"/>
              </w:rPr>
            </w:pPr>
            <w:r w:rsidRPr="009E16F9">
              <w:rPr>
                <w:rFonts w:ascii="Times New Roman" w:hAnsi="Times New Roman" w:cs="Times New Roman"/>
                <w:sz w:val="23"/>
                <w:szCs w:val="23"/>
              </w:rPr>
              <w:t xml:space="preserve">Shridharani SM, </w:t>
            </w:r>
            <w:r w:rsidRPr="009E16F9">
              <w:rPr>
                <w:rFonts w:ascii="Times New Roman" w:hAnsi="Times New Roman" w:cs="Times New Roman"/>
                <w:b/>
                <w:sz w:val="23"/>
                <w:szCs w:val="23"/>
              </w:rPr>
              <w:t>Broyles JM</w:t>
            </w:r>
            <w:r w:rsidRPr="009E16F9">
              <w:rPr>
                <w:rFonts w:ascii="Times New Roman" w:hAnsi="Times New Roman" w:cs="Times New Roman"/>
                <w:sz w:val="23"/>
                <w:szCs w:val="23"/>
              </w:rPr>
              <w:t xml:space="preserve">, </w:t>
            </w:r>
            <w:proofErr w:type="spellStart"/>
            <w:r w:rsidRPr="009E16F9">
              <w:rPr>
                <w:rFonts w:ascii="Times New Roman" w:hAnsi="Times New Roman" w:cs="Times New Roman"/>
                <w:sz w:val="23"/>
                <w:szCs w:val="23"/>
              </w:rPr>
              <w:t>Matarasso</w:t>
            </w:r>
            <w:proofErr w:type="spellEnd"/>
            <w:r w:rsidRPr="009E16F9">
              <w:rPr>
                <w:rFonts w:ascii="Times New Roman" w:hAnsi="Times New Roman" w:cs="Times New Roman"/>
                <w:sz w:val="23"/>
                <w:szCs w:val="23"/>
              </w:rPr>
              <w:t xml:space="preserve"> A.  Liposuction Devices: Technology Update.  Med Devices. 2014</w:t>
            </w:r>
            <w:r w:rsidRPr="009E16F9">
              <w:rPr>
                <w:rFonts w:ascii="Times New Roman" w:hAnsi="Times New Roman" w:cs="Times New Roman"/>
                <w:i/>
                <w:sz w:val="23"/>
                <w:szCs w:val="23"/>
              </w:rPr>
              <w:t xml:space="preserve"> </w:t>
            </w:r>
            <w:r w:rsidRPr="009E16F9">
              <w:rPr>
                <w:rFonts w:ascii="Times New Roman" w:hAnsi="Times New Roman" w:cs="Times New Roman"/>
                <w:sz w:val="23"/>
                <w:szCs w:val="23"/>
              </w:rPr>
              <w:t xml:space="preserve">Jul </w:t>
            </w:r>
            <w:proofErr w:type="gramStart"/>
            <w:r w:rsidRPr="009E16F9">
              <w:rPr>
                <w:rFonts w:ascii="Times New Roman" w:hAnsi="Times New Roman" w:cs="Times New Roman"/>
                <w:sz w:val="23"/>
                <w:szCs w:val="23"/>
              </w:rPr>
              <w:t>21;7:241</w:t>
            </w:r>
            <w:proofErr w:type="gramEnd"/>
            <w:r w:rsidRPr="009E16F9">
              <w:rPr>
                <w:rFonts w:ascii="Times New Roman" w:hAnsi="Times New Roman" w:cs="Times New Roman"/>
                <w:sz w:val="23"/>
                <w:szCs w:val="23"/>
              </w:rPr>
              <w:t>-51.</w:t>
            </w:r>
          </w:p>
        </w:tc>
      </w:tr>
      <w:tr w:rsidR="005A6275" w:rsidRPr="001D1D4B" w14:paraId="0BD7DBE7" w14:textId="77777777" w:rsidTr="002E42FA">
        <w:tc>
          <w:tcPr>
            <w:tcW w:w="5000" w:type="pct"/>
          </w:tcPr>
          <w:p w14:paraId="7A59AA51" w14:textId="77777777" w:rsidR="005A6275" w:rsidRPr="008D555B" w:rsidRDefault="00580853" w:rsidP="00580853">
            <w:pPr>
              <w:pStyle w:val="ListParagraph"/>
              <w:numPr>
                <w:ilvl w:val="0"/>
                <w:numId w:val="12"/>
              </w:numPr>
              <w:tabs>
                <w:tab w:val="left" w:pos="926"/>
              </w:tabs>
              <w:spacing w:before="24" w:line="249" w:lineRule="auto"/>
              <w:ind w:right="244"/>
              <w:rPr>
                <w:sz w:val="23"/>
                <w:szCs w:val="23"/>
              </w:rPr>
            </w:pPr>
            <w:r w:rsidRPr="00580853">
              <w:rPr>
                <w:sz w:val="23"/>
                <w:szCs w:val="23"/>
              </w:rPr>
              <w:t xml:space="preserve">Phillips B, </w:t>
            </w:r>
            <w:r w:rsidRPr="00580853">
              <w:rPr>
                <w:b/>
                <w:sz w:val="23"/>
                <w:szCs w:val="23"/>
              </w:rPr>
              <w:t>Broyles JM</w:t>
            </w:r>
            <w:r w:rsidRPr="00580853">
              <w:rPr>
                <w:sz w:val="23"/>
                <w:szCs w:val="23"/>
              </w:rPr>
              <w:t xml:space="preserve">, Dayan E, Rajiv P, </w:t>
            </w:r>
            <w:proofErr w:type="spellStart"/>
            <w:r w:rsidRPr="00580853">
              <w:rPr>
                <w:sz w:val="23"/>
                <w:szCs w:val="23"/>
              </w:rPr>
              <w:t>Salibian</w:t>
            </w:r>
            <w:proofErr w:type="spellEnd"/>
            <w:r w:rsidRPr="00580853">
              <w:rPr>
                <w:sz w:val="23"/>
                <w:szCs w:val="23"/>
              </w:rPr>
              <w:t xml:space="preserve"> AA, </w:t>
            </w:r>
            <w:proofErr w:type="spellStart"/>
            <w:r w:rsidRPr="00580853">
              <w:rPr>
                <w:sz w:val="23"/>
                <w:szCs w:val="23"/>
              </w:rPr>
              <w:t>Sanniec</w:t>
            </w:r>
            <w:proofErr w:type="spellEnd"/>
            <w:r w:rsidRPr="00580853">
              <w:rPr>
                <w:sz w:val="23"/>
                <w:szCs w:val="23"/>
              </w:rPr>
              <w:t xml:space="preserve"> K, Steward C, Gosain AK.  </w:t>
            </w:r>
            <w:r w:rsidRPr="008D555B">
              <w:rPr>
                <w:sz w:val="23"/>
                <w:szCs w:val="23"/>
              </w:rPr>
              <w:t xml:space="preserve">Spotlight in plastic surgery.  Plast </w:t>
            </w:r>
            <w:proofErr w:type="spellStart"/>
            <w:r w:rsidRPr="008D555B">
              <w:rPr>
                <w:sz w:val="23"/>
                <w:szCs w:val="23"/>
              </w:rPr>
              <w:t>Reconstr</w:t>
            </w:r>
            <w:proofErr w:type="spellEnd"/>
            <w:r w:rsidRPr="008D555B">
              <w:rPr>
                <w:sz w:val="23"/>
                <w:szCs w:val="23"/>
              </w:rPr>
              <w:t xml:space="preserve"> Surg. </w:t>
            </w:r>
            <w:proofErr w:type="gramStart"/>
            <w:r w:rsidRPr="008D555B">
              <w:rPr>
                <w:sz w:val="23"/>
                <w:szCs w:val="23"/>
              </w:rPr>
              <w:t>2018;142:291</w:t>
            </w:r>
            <w:proofErr w:type="gramEnd"/>
            <w:r w:rsidRPr="008D555B">
              <w:rPr>
                <w:sz w:val="23"/>
                <w:szCs w:val="23"/>
              </w:rPr>
              <w:t>-294.</w:t>
            </w:r>
          </w:p>
          <w:p w14:paraId="1CEBFDFA" w14:textId="77777777" w:rsidR="00AF7319" w:rsidRDefault="00AF7319" w:rsidP="00AF7319">
            <w:pPr>
              <w:pStyle w:val="ListParagraph"/>
              <w:numPr>
                <w:ilvl w:val="0"/>
                <w:numId w:val="12"/>
              </w:numPr>
              <w:tabs>
                <w:tab w:val="left" w:pos="926"/>
              </w:tabs>
              <w:spacing w:before="24" w:line="249" w:lineRule="auto"/>
              <w:ind w:right="244"/>
              <w:rPr>
                <w:sz w:val="23"/>
                <w:szCs w:val="23"/>
              </w:rPr>
            </w:pPr>
            <w:r w:rsidRPr="00AF7319">
              <w:rPr>
                <w:b/>
                <w:bCs/>
                <w:sz w:val="23"/>
                <w:szCs w:val="23"/>
              </w:rPr>
              <w:t>Broyles JM</w:t>
            </w:r>
            <w:r w:rsidRPr="00AF7319">
              <w:rPr>
                <w:sz w:val="23"/>
                <w:szCs w:val="23"/>
              </w:rPr>
              <w:t xml:space="preserve">, Smith JM, </w:t>
            </w:r>
            <w:proofErr w:type="spellStart"/>
            <w:r w:rsidRPr="00AF7319">
              <w:rPr>
                <w:sz w:val="23"/>
                <w:szCs w:val="23"/>
              </w:rPr>
              <w:t>Schaverien</w:t>
            </w:r>
            <w:proofErr w:type="spellEnd"/>
            <w:r w:rsidRPr="00AF7319">
              <w:rPr>
                <w:sz w:val="23"/>
                <w:szCs w:val="23"/>
              </w:rPr>
              <w:t xml:space="preserve"> M. Response to comment on "the effect of sarcopenia on perioperative complications in abdominally based free-flap breast reconstruction. J Surg Oncol. 2020 Dec;122(8):1829.</w:t>
            </w:r>
          </w:p>
          <w:p w14:paraId="6267E618" w14:textId="5E63276A" w:rsidR="00AF7319" w:rsidRPr="00AF7319" w:rsidRDefault="00AF7319" w:rsidP="00AF7319">
            <w:pPr>
              <w:pStyle w:val="ListParagraph"/>
              <w:numPr>
                <w:ilvl w:val="0"/>
                <w:numId w:val="12"/>
              </w:numPr>
              <w:tabs>
                <w:tab w:val="left" w:pos="926"/>
              </w:tabs>
              <w:spacing w:before="24" w:line="249" w:lineRule="auto"/>
              <w:ind w:right="244"/>
              <w:rPr>
                <w:sz w:val="23"/>
                <w:szCs w:val="23"/>
              </w:rPr>
            </w:pPr>
            <w:r w:rsidRPr="008D555B">
              <w:rPr>
                <w:color w:val="000000" w:themeColor="text1"/>
                <w:sz w:val="23"/>
                <w:szCs w:val="23"/>
              </w:rPr>
              <w:t>Hyland CJ**, Irwin TJ, </w:t>
            </w:r>
            <w:proofErr w:type="spellStart"/>
            <w:r w:rsidRPr="008D555B">
              <w:rPr>
                <w:color w:val="000000" w:themeColor="text1"/>
                <w:sz w:val="23"/>
                <w:szCs w:val="23"/>
              </w:rPr>
              <w:t>Rinkinen</w:t>
            </w:r>
            <w:proofErr w:type="spellEnd"/>
            <w:r w:rsidRPr="008D555B">
              <w:rPr>
                <w:color w:val="000000" w:themeColor="text1"/>
                <w:sz w:val="23"/>
                <w:szCs w:val="23"/>
              </w:rPr>
              <w:t xml:space="preserve"> JR, </w:t>
            </w:r>
            <w:r w:rsidRPr="008D555B">
              <w:rPr>
                <w:b/>
                <w:bCs/>
                <w:color w:val="000000" w:themeColor="text1"/>
                <w:sz w:val="23"/>
                <w:szCs w:val="23"/>
              </w:rPr>
              <w:t>Broyles JM</w:t>
            </w:r>
            <w:r w:rsidRPr="008D555B">
              <w:rPr>
                <w:color w:val="000000" w:themeColor="text1"/>
                <w:sz w:val="23"/>
                <w:szCs w:val="23"/>
              </w:rPr>
              <w:t xml:space="preserve">. Deep Inferior Epigastric Artery Perforator Flap Breast Reconstruction in the Setting of </w:t>
            </w:r>
            <w:proofErr w:type="spellStart"/>
            <w:r w:rsidRPr="008D555B">
              <w:rPr>
                <w:color w:val="000000" w:themeColor="text1"/>
                <w:sz w:val="23"/>
                <w:szCs w:val="23"/>
              </w:rPr>
              <w:t>Cryolipolysis</w:t>
            </w:r>
            <w:proofErr w:type="spellEnd"/>
            <w:r w:rsidRPr="008D555B">
              <w:rPr>
                <w:color w:val="000000" w:themeColor="text1"/>
                <w:sz w:val="23"/>
                <w:szCs w:val="23"/>
              </w:rPr>
              <w:t xml:space="preserve">. Plast </w:t>
            </w:r>
            <w:proofErr w:type="spellStart"/>
            <w:r w:rsidRPr="008D555B">
              <w:rPr>
                <w:color w:val="000000" w:themeColor="text1"/>
                <w:sz w:val="23"/>
                <w:szCs w:val="23"/>
              </w:rPr>
              <w:t>Reconstr</w:t>
            </w:r>
            <w:proofErr w:type="spellEnd"/>
            <w:r w:rsidRPr="008D555B">
              <w:rPr>
                <w:color w:val="000000" w:themeColor="text1"/>
                <w:sz w:val="23"/>
                <w:szCs w:val="23"/>
              </w:rPr>
              <w:t xml:space="preserve"> Surg Glob Open. 2021 Dec; 9(12</w:t>
            </w:r>
            <w:proofErr w:type="gramStart"/>
            <w:r w:rsidRPr="008D555B">
              <w:rPr>
                <w:color w:val="000000" w:themeColor="text1"/>
                <w:sz w:val="23"/>
                <w:szCs w:val="23"/>
              </w:rPr>
              <w:t>):e</w:t>
            </w:r>
            <w:proofErr w:type="gramEnd"/>
            <w:r w:rsidRPr="008D555B">
              <w:rPr>
                <w:color w:val="000000" w:themeColor="text1"/>
                <w:sz w:val="23"/>
                <w:szCs w:val="23"/>
              </w:rPr>
              <w:t>3976.</w:t>
            </w:r>
          </w:p>
          <w:p w14:paraId="6EB4095B" w14:textId="05B9BF7A" w:rsidR="00AF7319" w:rsidRPr="00580853" w:rsidRDefault="00AF7319" w:rsidP="00AF7319">
            <w:pPr>
              <w:pStyle w:val="ListParagraph"/>
              <w:tabs>
                <w:tab w:val="left" w:pos="926"/>
              </w:tabs>
              <w:spacing w:before="24" w:line="249" w:lineRule="auto"/>
              <w:ind w:right="244"/>
              <w:rPr>
                <w:sz w:val="23"/>
                <w:szCs w:val="23"/>
              </w:rPr>
            </w:pPr>
          </w:p>
        </w:tc>
      </w:tr>
    </w:tbl>
    <w:p w14:paraId="6AE2E87C" w14:textId="77777777" w:rsidR="008269B4" w:rsidRPr="001D1D4B" w:rsidRDefault="008269B4" w:rsidP="008269B4">
      <w:pPr>
        <w:pStyle w:val="NoSpacing"/>
        <w:rPr>
          <w:rFonts w:ascii="Times New Roman" w:hAnsi="Times New Roman" w:cs="Times New Roman"/>
          <w:sz w:val="23"/>
          <w:szCs w:val="23"/>
        </w:rPr>
      </w:pPr>
    </w:p>
    <w:p w14:paraId="1DFDBFA8" w14:textId="77777777" w:rsidR="008269B4" w:rsidRPr="001D1D4B" w:rsidRDefault="008269B4" w:rsidP="008269B4">
      <w:pPr>
        <w:pStyle w:val="Heading4A"/>
      </w:pPr>
      <w:r w:rsidRPr="001D1D4B">
        <w:t>Scholarship without named authorship</w:t>
      </w:r>
    </w:p>
    <w:tbl>
      <w:tblPr>
        <w:tblW w:w="5000" w:type="pct"/>
        <w:tblLook w:val="01E0" w:firstRow="1" w:lastRow="1" w:firstColumn="1" w:lastColumn="1" w:noHBand="0" w:noVBand="0"/>
      </w:tblPr>
      <w:tblGrid>
        <w:gridCol w:w="9936"/>
      </w:tblGrid>
      <w:tr w:rsidR="008269B4" w:rsidRPr="001D1D4B" w14:paraId="7A9A214F" w14:textId="77777777" w:rsidTr="002E42FA">
        <w:tc>
          <w:tcPr>
            <w:tcW w:w="5000" w:type="pct"/>
          </w:tcPr>
          <w:p w14:paraId="2AAE4502" w14:textId="2F330CBD" w:rsidR="008269B4" w:rsidRPr="001D1D4B" w:rsidRDefault="008D555B" w:rsidP="008D555B">
            <w:pPr>
              <w:pStyle w:val="NormalWeb"/>
              <w:numPr>
                <w:ilvl w:val="0"/>
                <w:numId w:val="21"/>
              </w:numPr>
              <w:spacing w:before="0" w:beforeAutospacing="0" w:after="0" w:afterAutospacing="0"/>
              <w:outlineLvl w:val="0"/>
              <w:rPr>
                <w:bCs/>
                <w:color w:val="000000"/>
                <w:sz w:val="23"/>
                <w:szCs w:val="23"/>
              </w:rPr>
            </w:pPr>
            <w:r>
              <w:rPr>
                <w:bCs/>
                <w:color w:val="000000"/>
                <w:sz w:val="23"/>
                <w:szCs w:val="23"/>
              </w:rPr>
              <w:t xml:space="preserve"> </w:t>
            </w:r>
            <w:r w:rsidRPr="008D555B">
              <w:rPr>
                <w:bCs/>
                <w:color w:val="000000"/>
                <w:sz w:val="23"/>
                <w:szCs w:val="23"/>
              </w:rPr>
              <w:t xml:space="preserve">Song S, Park KM, Parmeshwar N, Dugi D, Schechter L, </w:t>
            </w:r>
            <w:proofErr w:type="spellStart"/>
            <w:r w:rsidRPr="008D555B">
              <w:rPr>
                <w:bCs/>
                <w:color w:val="000000"/>
                <w:sz w:val="23"/>
                <w:szCs w:val="23"/>
              </w:rPr>
              <w:t>Berli</w:t>
            </w:r>
            <w:proofErr w:type="spellEnd"/>
            <w:r w:rsidRPr="008D555B">
              <w:rPr>
                <w:bCs/>
                <w:color w:val="000000"/>
                <w:sz w:val="23"/>
                <w:szCs w:val="23"/>
              </w:rPr>
              <w:t xml:space="preserve"> JU, Kim EA; </w:t>
            </w:r>
            <w:r w:rsidRPr="008D555B">
              <w:rPr>
                <w:b/>
                <w:color w:val="000000"/>
                <w:sz w:val="23"/>
                <w:szCs w:val="23"/>
              </w:rPr>
              <w:t>GAS Research Group</w:t>
            </w:r>
            <w:r w:rsidRPr="008D555B">
              <w:rPr>
                <w:bCs/>
                <w:color w:val="000000"/>
                <w:sz w:val="23"/>
                <w:szCs w:val="23"/>
              </w:rPr>
              <w:t xml:space="preserve">. Developing Gender-Affirming Surgery Curricula for Plastic Surgery Residency and Fellowship via Delphi Consensus. Plast </w:t>
            </w:r>
            <w:proofErr w:type="spellStart"/>
            <w:r w:rsidRPr="008D555B">
              <w:rPr>
                <w:bCs/>
                <w:color w:val="000000"/>
                <w:sz w:val="23"/>
                <w:szCs w:val="23"/>
              </w:rPr>
              <w:t>Reconstr</w:t>
            </w:r>
            <w:proofErr w:type="spellEnd"/>
            <w:r w:rsidRPr="008D555B">
              <w:rPr>
                <w:bCs/>
                <w:color w:val="000000"/>
                <w:sz w:val="23"/>
                <w:szCs w:val="23"/>
              </w:rPr>
              <w:t xml:space="preserve"> Surg. 2024 Jan 1;153(1):160e-169e</w:t>
            </w:r>
          </w:p>
        </w:tc>
      </w:tr>
    </w:tbl>
    <w:p w14:paraId="05FCCDC3" w14:textId="72B70515" w:rsidR="008269B4" w:rsidRPr="001D1D4B" w:rsidRDefault="008269B4" w:rsidP="008269B4">
      <w:pPr>
        <w:pStyle w:val="NoSpacing"/>
        <w:rPr>
          <w:rFonts w:ascii="Times New Roman" w:hAnsi="Times New Roman" w:cs="Times New Roman"/>
          <w:sz w:val="23"/>
          <w:szCs w:val="23"/>
          <w:highlight w:val="yellow"/>
        </w:rPr>
      </w:pPr>
    </w:p>
    <w:p w14:paraId="4E6E6145" w14:textId="77777777" w:rsidR="008269B4" w:rsidRPr="001D1D4B" w:rsidRDefault="008269B4" w:rsidP="008269B4">
      <w:pPr>
        <w:pStyle w:val="Heading4A"/>
      </w:pPr>
      <w:r w:rsidRPr="001D1D4B">
        <w:t>Non-peer reviewed scholarship in print or other media:</w:t>
      </w:r>
    </w:p>
    <w:tbl>
      <w:tblPr>
        <w:tblW w:w="5000" w:type="pct"/>
        <w:shd w:val="clear" w:color="auto" w:fill="D9D9D9" w:themeFill="background1" w:themeFillShade="D9"/>
        <w:tblLook w:val="00A0" w:firstRow="1" w:lastRow="0" w:firstColumn="1" w:lastColumn="0" w:noHBand="0" w:noVBand="0"/>
      </w:tblPr>
      <w:tblGrid>
        <w:gridCol w:w="9936"/>
      </w:tblGrid>
      <w:tr w:rsidR="008269B4" w:rsidRPr="001D1D4B" w14:paraId="13EB9E31" w14:textId="77777777" w:rsidTr="002E42FA">
        <w:trPr>
          <w:hidden/>
        </w:trPr>
        <w:tc>
          <w:tcPr>
            <w:tcW w:w="5000" w:type="pct"/>
            <w:shd w:val="clear" w:color="auto" w:fill="D9D9D9" w:themeFill="background1" w:themeFillShade="D9"/>
          </w:tcPr>
          <w:p w14:paraId="7B966D14" w14:textId="77777777" w:rsidR="008269B4" w:rsidRPr="001D1D4B" w:rsidRDefault="008269B4" w:rsidP="002E42FA">
            <w:pPr>
              <w:pStyle w:val="NormalWeb"/>
              <w:spacing w:before="0" w:beforeAutospacing="0" w:after="120" w:afterAutospacing="0"/>
              <w:outlineLvl w:val="0"/>
              <w:rPr>
                <w:bCs/>
                <w:vanish/>
                <w:color w:val="000080"/>
                <w:sz w:val="23"/>
                <w:szCs w:val="23"/>
              </w:rPr>
            </w:pPr>
            <w:r w:rsidRPr="001D1D4B">
              <w:rPr>
                <w:bCs/>
                <w:vanish/>
                <w:color w:val="000080"/>
                <w:sz w:val="23"/>
                <w:szCs w:val="23"/>
              </w:rPr>
              <w:t>Group materials into the following</w:t>
            </w:r>
            <w:r>
              <w:rPr>
                <w:bCs/>
                <w:vanish/>
                <w:color w:val="000080"/>
                <w:sz w:val="23"/>
                <w:szCs w:val="23"/>
              </w:rPr>
              <w:t xml:space="preserve"> (optional)</w:t>
            </w:r>
            <w:r w:rsidRPr="001D1D4B">
              <w:rPr>
                <w:bCs/>
                <w:vanish/>
                <w:color w:val="000080"/>
                <w:sz w:val="23"/>
                <w:szCs w:val="23"/>
              </w:rPr>
              <w:t xml:space="preserve"> categories:</w:t>
            </w:r>
          </w:p>
          <w:p w14:paraId="54E39060" w14:textId="77777777" w:rsidR="008269B4" w:rsidRPr="001D1D4B" w:rsidRDefault="008269B4" w:rsidP="002E42FA">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Reviews, chapters,</w:t>
            </w:r>
            <w:r>
              <w:rPr>
                <w:bCs/>
                <w:vanish/>
                <w:color w:val="000080"/>
                <w:sz w:val="23"/>
                <w:szCs w:val="23"/>
              </w:rPr>
              <w:t xml:space="preserve"> </w:t>
            </w:r>
            <w:r w:rsidRPr="001D1D4B">
              <w:rPr>
                <w:bCs/>
                <w:vanish/>
                <w:color w:val="000080"/>
                <w:sz w:val="23"/>
                <w:szCs w:val="23"/>
              </w:rPr>
              <w:t>and editorials</w:t>
            </w:r>
          </w:p>
          <w:p w14:paraId="3926934F" w14:textId="77777777" w:rsidR="008269B4" w:rsidRPr="001D1D4B" w:rsidRDefault="008269B4" w:rsidP="002E42FA">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Books/Textbooks for the medical or scientific community</w:t>
            </w:r>
          </w:p>
          <w:p w14:paraId="17EE0EC6" w14:textId="77777777" w:rsidR="008269B4" w:rsidRPr="00C07BAE" w:rsidRDefault="008269B4" w:rsidP="002E42FA">
            <w:pPr>
              <w:pStyle w:val="NormalWeb"/>
              <w:numPr>
                <w:ilvl w:val="1"/>
                <w:numId w:val="1"/>
              </w:numPr>
              <w:spacing w:before="0" w:beforeAutospacing="0" w:after="0" w:afterAutospacing="0"/>
              <w:outlineLvl w:val="0"/>
              <w:rPr>
                <w:bCs/>
                <w:i/>
                <w:iCs/>
                <w:vanish/>
                <w:color w:val="000080"/>
                <w:sz w:val="23"/>
                <w:szCs w:val="23"/>
              </w:rPr>
            </w:pPr>
            <w:r w:rsidRPr="00C07BAE">
              <w:rPr>
                <w:bCs/>
                <w:i/>
                <w:iCs/>
                <w:vanish/>
                <w:color w:val="000080"/>
                <w:sz w:val="23"/>
                <w:szCs w:val="23"/>
              </w:rPr>
              <w:t xml:space="preserve">Only include books for which you are listed as an author. Books that you edited should be listed under Other Editorial Activities. </w:t>
            </w:r>
          </w:p>
          <w:p w14:paraId="22B989F0" w14:textId="77777777" w:rsidR="008269B4" w:rsidRPr="001D1D4B" w:rsidRDefault="008269B4" w:rsidP="002E42FA">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Ca</w:t>
            </w:r>
            <w:r>
              <w:rPr>
                <w:bCs/>
                <w:vanish/>
                <w:color w:val="000080"/>
                <w:sz w:val="23"/>
                <w:szCs w:val="23"/>
              </w:rPr>
              <w:t>s</w:t>
            </w:r>
            <w:r w:rsidRPr="001D1D4B">
              <w:rPr>
                <w:bCs/>
                <w:vanish/>
                <w:color w:val="000080"/>
                <w:sz w:val="23"/>
                <w:szCs w:val="23"/>
              </w:rPr>
              <w:t>e reports</w:t>
            </w:r>
          </w:p>
          <w:p w14:paraId="42ED8505" w14:textId="77777777" w:rsidR="008269B4" w:rsidRDefault="008269B4" w:rsidP="002E42FA">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 xml:space="preserve">Letters to the Editor </w:t>
            </w:r>
          </w:p>
          <w:p w14:paraId="2D14D993" w14:textId="77777777" w:rsidR="008269B4" w:rsidRPr="00613432" w:rsidRDefault="008269B4" w:rsidP="002E42FA">
            <w:pPr>
              <w:pStyle w:val="NormalWeb"/>
              <w:numPr>
                <w:ilvl w:val="0"/>
                <w:numId w:val="1"/>
              </w:numPr>
              <w:spacing w:before="0" w:beforeAutospacing="0" w:after="0" w:afterAutospacing="0"/>
              <w:outlineLvl w:val="0"/>
              <w:rPr>
                <w:bCs/>
                <w:vanish/>
                <w:color w:val="000080"/>
                <w:sz w:val="23"/>
                <w:szCs w:val="23"/>
              </w:rPr>
            </w:pPr>
            <w:r>
              <w:rPr>
                <w:bCs/>
                <w:vanish/>
                <w:color w:val="000080"/>
                <w:sz w:val="23"/>
                <w:szCs w:val="23"/>
              </w:rPr>
              <w:t>Other</w:t>
            </w:r>
            <w:r w:rsidRPr="001D1D4B">
              <w:rPr>
                <w:bCs/>
                <w:vanish/>
                <w:color w:val="000080"/>
                <w:sz w:val="23"/>
                <w:szCs w:val="23"/>
              </w:rPr>
              <w:t xml:space="preserve"> non-peer reviewed </w:t>
            </w:r>
            <w:r>
              <w:rPr>
                <w:bCs/>
                <w:vanish/>
                <w:color w:val="000080"/>
                <w:sz w:val="23"/>
                <w:szCs w:val="23"/>
              </w:rPr>
              <w:t>scholarship</w:t>
            </w:r>
          </w:p>
        </w:tc>
      </w:tr>
    </w:tbl>
    <w:p w14:paraId="512083B5" w14:textId="77777777" w:rsidR="008269B4" w:rsidRPr="001D1D4B" w:rsidRDefault="008269B4" w:rsidP="008269B4">
      <w:pPr>
        <w:pStyle w:val="NoSpacing"/>
        <w:rPr>
          <w:rFonts w:ascii="Times New Roman" w:hAnsi="Times New Roman" w:cs="Times New Roman"/>
          <w:b/>
          <w:sz w:val="23"/>
          <w:szCs w:val="23"/>
        </w:rPr>
      </w:pPr>
    </w:p>
    <w:p w14:paraId="6769A2A6" w14:textId="77777777" w:rsidR="008269B4" w:rsidRPr="001D1D4B" w:rsidRDefault="008269B4" w:rsidP="00FC2FEA">
      <w:pPr>
        <w:pStyle w:val="Heading4A"/>
        <w:spacing w:before="0" w:after="0"/>
        <w:contextualSpacing/>
      </w:pPr>
      <w:r w:rsidRPr="001D1D4B">
        <w:t>Reviews, chapters, and editorials</w:t>
      </w:r>
    </w:p>
    <w:tbl>
      <w:tblPr>
        <w:tblW w:w="5000" w:type="pct"/>
        <w:tblLook w:val="01E0" w:firstRow="1" w:lastRow="1" w:firstColumn="1" w:lastColumn="1" w:noHBand="0" w:noVBand="0"/>
      </w:tblPr>
      <w:tblGrid>
        <w:gridCol w:w="9936"/>
      </w:tblGrid>
      <w:tr w:rsidR="008269B4" w:rsidRPr="001D1D4B" w14:paraId="2128FBDF" w14:textId="77777777" w:rsidTr="002E42FA">
        <w:tc>
          <w:tcPr>
            <w:tcW w:w="5000" w:type="pct"/>
          </w:tcPr>
          <w:p w14:paraId="5A91A9B9" w14:textId="01949BEA" w:rsidR="008269B4" w:rsidRPr="00D55E10" w:rsidRDefault="00D55E10" w:rsidP="00FC2FEA">
            <w:pPr>
              <w:numPr>
                <w:ilvl w:val="0"/>
                <w:numId w:val="13"/>
              </w:numPr>
              <w:spacing w:after="0" w:line="240" w:lineRule="auto"/>
              <w:contextualSpacing/>
              <w:rPr>
                <w:rFonts w:ascii="Times New Roman" w:hAnsi="Times New Roman" w:cs="Times New Roman"/>
                <w:sz w:val="23"/>
                <w:szCs w:val="23"/>
              </w:rPr>
            </w:pPr>
            <w:r w:rsidRPr="00E53F73">
              <w:rPr>
                <w:rFonts w:ascii="Times New Roman" w:hAnsi="Times New Roman" w:cs="Times New Roman"/>
                <w:sz w:val="23"/>
                <w:szCs w:val="23"/>
              </w:rPr>
              <w:t xml:space="preserve">Boutros S, </w:t>
            </w:r>
            <w:r w:rsidRPr="00E53F73">
              <w:rPr>
                <w:rFonts w:ascii="Times New Roman" w:hAnsi="Times New Roman" w:cs="Times New Roman"/>
                <w:b/>
                <w:sz w:val="23"/>
                <w:szCs w:val="23"/>
              </w:rPr>
              <w:t>Broyles JM</w:t>
            </w:r>
            <w:r w:rsidRPr="00E53F73">
              <w:rPr>
                <w:rFonts w:ascii="Times New Roman" w:hAnsi="Times New Roman" w:cs="Times New Roman"/>
                <w:sz w:val="23"/>
                <w:szCs w:val="23"/>
              </w:rPr>
              <w:t xml:space="preserve">.  “Microtia and Atresia.” Encyclopedia of Otolaryngology, Head and Neck Surgery.  2011.  Editor: </w:t>
            </w:r>
            <w:proofErr w:type="spellStart"/>
            <w:r w:rsidRPr="00E53F73">
              <w:rPr>
                <w:rFonts w:ascii="Times New Roman" w:hAnsi="Times New Roman" w:cs="Times New Roman"/>
                <w:sz w:val="23"/>
                <w:szCs w:val="23"/>
              </w:rPr>
              <w:t>Stilianos</w:t>
            </w:r>
            <w:proofErr w:type="spellEnd"/>
            <w:r w:rsidRPr="00E53F73">
              <w:rPr>
                <w:rFonts w:ascii="Times New Roman" w:hAnsi="Times New Roman" w:cs="Times New Roman"/>
                <w:sz w:val="23"/>
                <w:szCs w:val="23"/>
              </w:rPr>
              <w:t xml:space="preserve"> Koutakis. </w:t>
            </w:r>
          </w:p>
        </w:tc>
      </w:tr>
      <w:tr w:rsidR="00D55E10" w:rsidRPr="001D1D4B" w14:paraId="54BD513F" w14:textId="77777777" w:rsidTr="002E42FA">
        <w:tc>
          <w:tcPr>
            <w:tcW w:w="5000" w:type="pct"/>
          </w:tcPr>
          <w:p w14:paraId="0FCC379A" w14:textId="4588FBCD" w:rsidR="00993CB8" w:rsidRPr="00993CB8" w:rsidRDefault="00993CB8" w:rsidP="00FC2FEA">
            <w:pPr>
              <w:pStyle w:val="ListParagraph"/>
              <w:numPr>
                <w:ilvl w:val="0"/>
                <w:numId w:val="13"/>
              </w:numPr>
              <w:contextualSpacing/>
              <w:rPr>
                <w:sz w:val="23"/>
                <w:szCs w:val="23"/>
              </w:rPr>
            </w:pPr>
            <w:r w:rsidRPr="00993CB8">
              <w:rPr>
                <w:b/>
                <w:sz w:val="23"/>
                <w:szCs w:val="23"/>
              </w:rPr>
              <w:t>Broyles JM</w:t>
            </w:r>
            <w:r w:rsidRPr="00993CB8">
              <w:rPr>
                <w:sz w:val="23"/>
                <w:szCs w:val="23"/>
              </w:rPr>
              <w:t xml:space="preserve">, Gordon CR.  “Infections in Integument, Limbs, and Face </w:t>
            </w:r>
          </w:p>
          <w:p w14:paraId="2D0FDDD0" w14:textId="5BF8BEF1" w:rsidR="00D55E10" w:rsidRPr="00E53F73" w:rsidRDefault="00993CB8" w:rsidP="00FC2FEA">
            <w:pPr>
              <w:spacing w:after="0" w:line="240" w:lineRule="auto"/>
              <w:ind w:left="731"/>
              <w:contextualSpacing/>
              <w:rPr>
                <w:rFonts w:ascii="Times New Roman" w:hAnsi="Times New Roman" w:cs="Times New Roman"/>
                <w:sz w:val="23"/>
                <w:szCs w:val="23"/>
              </w:rPr>
            </w:pPr>
            <w:r w:rsidRPr="00E53F73">
              <w:rPr>
                <w:rFonts w:ascii="Times New Roman" w:hAnsi="Times New Roman" w:cs="Times New Roman"/>
                <w:sz w:val="23"/>
                <w:szCs w:val="23"/>
              </w:rPr>
              <w:lastRenderedPageBreak/>
              <w:t xml:space="preserve">Transplantation” Principals and Practice of Transplant Infectious Diseases. 2012. Editor: Amar Safdar. </w:t>
            </w:r>
          </w:p>
        </w:tc>
      </w:tr>
      <w:tr w:rsidR="00D55E10" w:rsidRPr="001D1D4B" w14:paraId="53592364" w14:textId="77777777" w:rsidTr="002E42FA">
        <w:tc>
          <w:tcPr>
            <w:tcW w:w="5000" w:type="pct"/>
          </w:tcPr>
          <w:p w14:paraId="01A5DE98" w14:textId="66111CC7" w:rsidR="00D55E10" w:rsidRPr="0073713B" w:rsidRDefault="0073713B" w:rsidP="00FC2FEA">
            <w:pPr>
              <w:numPr>
                <w:ilvl w:val="0"/>
                <w:numId w:val="13"/>
              </w:numPr>
              <w:spacing w:after="0" w:line="240" w:lineRule="auto"/>
              <w:contextualSpacing/>
              <w:rPr>
                <w:rFonts w:ascii="Times New Roman" w:hAnsi="Times New Roman" w:cs="Times New Roman"/>
                <w:sz w:val="23"/>
                <w:szCs w:val="23"/>
              </w:rPr>
            </w:pPr>
            <w:r w:rsidRPr="00E53F73">
              <w:rPr>
                <w:rFonts w:ascii="Times New Roman" w:hAnsi="Times New Roman" w:cs="Times New Roman"/>
                <w:sz w:val="23"/>
                <w:szCs w:val="23"/>
              </w:rPr>
              <w:lastRenderedPageBreak/>
              <w:t xml:space="preserve">Sacks JM, </w:t>
            </w:r>
            <w:r w:rsidRPr="00E53F73">
              <w:rPr>
                <w:rFonts w:ascii="Times New Roman" w:hAnsi="Times New Roman" w:cs="Times New Roman"/>
                <w:b/>
                <w:sz w:val="23"/>
                <w:szCs w:val="23"/>
              </w:rPr>
              <w:t xml:space="preserve">Broyles JM.  </w:t>
            </w:r>
            <w:r w:rsidRPr="00E53F73">
              <w:rPr>
                <w:rFonts w:ascii="Times New Roman" w:hAnsi="Times New Roman" w:cs="Times New Roman"/>
                <w:sz w:val="23"/>
                <w:szCs w:val="23"/>
              </w:rPr>
              <w:t xml:space="preserve">“Techniques in Spinal Wound Coverage.”  AO Spine Master Series.  2014.  Editors: </w:t>
            </w:r>
            <w:proofErr w:type="spellStart"/>
            <w:r w:rsidRPr="00E53F73">
              <w:rPr>
                <w:rFonts w:ascii="Times New Roman" w:hAnsi="Times New Roman" w:cs="Times New Roman"/>
                <w:sz w:val="23"/>
                <w:szCs w:val="23"/>
              </w:rPr>
              <w:t>Vialle</w:t>
            </w:r>
            <w:proofErr w:type="spellEnd"/>
            <w:r w:rsidRPr="00E53F73">
              <w:rPr>
                <w:rFonts w:ascii="Times New Roman" w:hAnsi="Times New Roman" w:cs="Times New Roman"/>
                <w:sz w:val="23"/>
                <w:szCs w:val="23"/>
              </w:rPr>
              <w:t xml:space="preserve">, </w:t>
            </w:r>
            <w:proofErr w:type="spellStart"/>
            <w:r w:rsidRPr="00E53F73">
              <w:rPr>
                <w:rFonts w:ascii="Times New Roman" w:hAnsi="Times New Roman" w:cs="Times New Roman"/>
                <w:sz w:val="23"/>
                <w:szCs w:val="23"/>
              </w:rPr>
              <w:t>Gokaslan</w:t>
            </w:r>
            <w:proofErr w:type="spellEnd"/>
            <w:r w:rsidRPr="00E53F73">
              <w:rPr>
                <w:rFonts w:ascii="Times New Roman" w:hAnsi="Times New Roman" w:cs="Times New Roman"/>
                <w:sz w:val="23"/>
                <w:szCs w:val="23"/>
              </w:rPr>
              <w:t xml:space="preserve">, </w:t>
            </w:r>
            <w:proofErr w:type="spellStart"/>
            <w:r w:rsidRPr="00E53F73">
              <w:rPr>
                <w:rFonts w:ascii="Times New Roman" w:hAnsi="Times New Roman" w:cs="Times New Roman"/>
                <w:sz w:val="23"/>
                <w:szCs w:val="23"/>
              </w:rPr>
              <w:t>Boriani</w:t>
            </w:r>
            <w:proofErr w:type="spellEnd"/>
            <w:r w:rsidRPr="00E53F73">
              <w:rPr>
                <w:rFonts w:ascii="Times New Roman" w:hAnsi="Times New Roman" w:cs="Times New Roman"/>
                <w:sz w:val="23"/>
                <w:szCs w:val="23"/>
              </w:rPr>
              <w:t xml:space="preserve">, and Fisher. </w:t>
            </w:r>
          </w:p>
        </w:tc>
      </w:tr>
      <w:tr w:rsidR="00D55E10" w:rsidRPr="001D1D4B" w14:paraId="5B9F0297" w14:textId="77777777" w:rsidTr="002E42FA">
        <w:tc>
          <w:tcPr>
            <w:tcW w:w="5000" w:type="pct"/>
          </w:tcPr>
          <w:p w14:paraId="74A79228" w14:textId="47325D45" w:rsidR="00D55E10" w:rsidRPr="0080137F" w:rsidRDefault="0080137F" w:rsidP="00FC2FEA">
            <w:pPr>
              <w:numPr>
                <w:ilvl w:val="0"/>
                <w:numId w:val="13"/>
              </w:numPr>
              <w:spacing w:after="0" w:line="240" w:lineRule="auto"/>
              <w:contextualSpacing/>
              <w:rPr>
                <w:rFonts w:ascii="Times New Roman" w:hAnsi="Times New Roman" w:cs="Times New Roman"/>
                <w:sz w:val="23"/>
                <w:szCs w:val="23"/>
              </w:rPr>
            </w:pPr>
            <w:r w:rsidRPr="00E53F73">
              <w:rPr>
                <w:rFonts w:ascii="Times New Roman" w:hAnsi="Times New Roman" w:cs="Times New Roman"/>
                <w:b/>
                <w:sz w:val="23"/>
                <w:szCs w:val="23"/>
              </w:rPr>
              <w:t xml:space="preserve">Broyles JM, </w:t>
            </w:r>
            <w:r w:rsidRPr="00E53F73">
              <w:rPr>
                <w:rFonts w:ascii="Times New Roman" w:hAnsi="Times New Roman" w:cs="Times New Roman"/>
                <w:sz w:val="23"/>
                <w:szCs w:val="23"/>
              </w:rPr>
              <w:t xml:space="preserve">Sacks JM.  “Non-Healing Perineal Wound.”  Gastrointestinal Surgery: Management of Complex Perioperative Complications.  2014.  Editors: Pawlik, Merchant, </w:t>
            </w:r>
            <w:proofErr w:type="spellStart"/>
            <w:r w:rsidRPr="00E53F73">
              <w:rPr>
                <w:rFonts w:ascii="Times New Roman" w:hAnsi="Times New Roman" w:cs="Times New Roman"/>
                <w:sz w:val="23"/>
                <w:szCs w:val="23"/>
              </w:rPr>
              <w:t>Maithel</w:t>
            </w:r>
            <w:proofErr w:type="spellEnd"/>
            <w:r w:rsidRPr="00E53F73">
              <w:rPr>
                <w:rFonts w:ascii="Times New Roman" w:hAnsi="Times New Roman" w:cs="Times New Roman"/>
                <w:sz w:val="23"/>
                <w:szCs w:val="23"/>
              </w:rPr>
              <w:t xml:space="preserve">. </w:t>
            </w:r>
          </w:p>
        </w:tc>
      </w:tr>
      <w:tr w:rsidR="00D55E10" w:rsidRPr="001D1D4B" w14:paraId="41E40089" w14:textId="77777777" w:rsidTr="002E42FA">
        <w:tc>
          <w:tcPr>
            <w:tcW w:w="5000" w:type="pct"/>
          </w:tcPr>
          <w:p w14:paraId="0CDE2953" w14:textId="3410313C" w:rsidR="00D55E10" w:rsidRPr="00407C24" w:rsidRDefault="00407C24" w:rsidP="00407C24">
            <w:pPr>
              <w:numPr>
                <w:ilvl w:val="0"/>
                <w:numId w:val="13"/>
              </w:numPr>
              <w:spacing w:after="12" w:line="249" w:lineRule="auto"/>
              <w:rPr>
                <w:rFonts w:ascii="Times New Roman" w:hAnsi="Times New Roman" w:cs="Times New Roman"/>
                <w:sz w:val="23"/>
                <w:szCs w:val="23"/>
              </w:rPr>
            </w:pPr>
            <w:proofErr w:type="spellStart"/>
            <w:r w:rsidRPr="00E53F73">
              <w:rPr>
                <w:rFonts w:ascii="Times New Roman" w:hAnsi="Times New Roman" w:cs="Times New Roman"/>
                <w:sz w:val="23"/>
                <w:szCs w:val="23"/>
              </w:rPr>
              <w:t>Sarhane</w:t>
            </w:r>
            <w:proofErr w:type="spellEnd"/>
            <w:r w:rsidRPr="00E53F73">
              <w:rPr>
                <w:rFonts w:ascii="Times New Roman" w:hAnsi="Times New Roman" w:cs="Times New Roman"/>
                <w:sz w:val="23"/>
                <w:szCs w:val="23"/>
              </w:rPr>
              <w:t xml:space="preserve"> KA, Cashman C, Krick K, </w:t>
            </w:r>
            <w:proofErr w:type="spellStart"/>
            <w:r w:rsidRPr="00E53F73">
              <w:rPr>
                <w:rFonts w:ascii="Times New Roman" w:hAnsi="Times New Roman" w:cs="Times New Roman"/>
                <w:sz w:val="23"/>
                <w:szCs w:val="23"/>
              </w:rPr>
              <w:t>Tuffaha</w:t>
            </w:r>
            <w:proofErr w:type="spellEnd"/>
            <w:r w:rsidRPr="00E53F73">
              <w:rPr>
                <w:rFonts w:ascii="Times New Roman" w:hAnsi="Times New Roman" w:cs="Times New Roman"/>
                <w:sz w:val="23"/>
                <w:szCs w:val="23"/>
              </w:rPr>
              <w:t xml:space="preserve"> SH, </w:t>
            </w:r>
            <w:r w:rsidRPr="00E53F73">
              <w:rPr>
                <w:rFonts w:ascii="Times New Roman" w:hAnsi="Times New Roman" w:cs="Times New Roman"/>
                <w:b/>
                <w:sz w:val="23"/>
                <w:szCs w:val="23"/>
              </w:rPr>
              <w:t>Broyles JM</w:t>
            </w:r>
            <w:r w:rsidRPr="00E53F73">
              <w:rPr>
                <w:rFonts w:ascii="Times New Roman" w:hAnsi="Times New Roman" w:cs="Times New Roman"/>
                <w:sz w:val="23"/>
                <w:szCs w:val="23"/>
              </w:rPr>
              <w:t xml:space="preserve">, </w:t>
            </w:r>
            <w:proofErr w:type="spellStart"/>
            <w:r w:rsidRPr="00E53F73">
              <w:rPr>
                <w:rFonts w:ascii="Times New Roman" w:hAnsi="Times New Roman" w:cs="Times New Roman"/>
                <w:sz w:val="23"/>
                <w:szCs w:val="23"/>
              </w:rPr>
              <w:t>Khalifian</w:t>
            </w:r>
            <w:proofErr w:type="spellEnd"/>
            <w:r w:rsidRPr="00E53F73">
              <w:rPr>
                <w:rFonts w:ascii="Times New Roman" w:hAnsi="Times New Roman" w:cs="Times New Roman"/>
                <w:sz w:val="23"/>
                <w:szCs w:val="23"/>
              </w:rPr>
              <w:t xml:space="preserve"> S, </w:t>
            </w:r>
            <w:proofErr w:type="spellStart"/>
            <w:r w:rsidRPr="00E53F73">
              <w:rPr>
                <w:rFonts w:ascii="Times New Roman" w:hAnsi="Times New Roman" w:cs="Times New Roman"/>
                <w:sz w:val="23"/>
                <w:szCs w:val="23"/>
              </w:rPr>
              <w:t>Alrakan</w:t>
            </w:r>
            <w:proofErr w:type="spellEnd"/>
            <w:r w:rsidRPr="00E53F73">
              <w:rPr>
                <w:rFonts w:ascii="Times New Roman" w:hAnsi="Times New Roman" w:cs="Times New Roman"/>
                <w:sz w:val="23"/>
                <w:szCs w:val="23"/>
              </w:rPr>
              <w:t xml:space="preserve"> P, Baltodano P, Ibrahim Z, </w:t>
            </w:r>
            <w:proofErr w:type="spellStart"/>
            <w:r w:rsidRPr="00E53F73">
              <w:rPr>
                <w:rFonts w:ascii="Times New Roman" w:hAnsi="Times New Roman" w:cs="Times New Roman"/>
                <w:sz w:val="23"/>
                <w:szCs w:val="23"/>
              </w:rPr>
              <w:t>Brandacher</w:t>
            </w:r>
            <w:proofErr w:type="spellEnd"/>
            <w:r w:rsidRPr="00E53F73">
              <w:rPr>
                <w:rFonts w:ascii="Times New Roman" w:hAnsi="Times New Roman" w:cs="Times New Roman"/>
                <w:sz w:val="23"/>
                <w:szCs w:val="23"/>
              </w:rPr>
              <w:t xml:space="preserve"> G. “Biomarkers of Nerve Regeneration in Peripheral Nerve Injuries: An Emerging Field.” Biomarkers of Brain Injury and Neural Disease. 2014. Editors: Wang, Zhang, and </w:t>
            </w:r>
            <w:proofErr w:type="spellStart"/>
            <w:r w:rsidRPr="00E53F73">
              <w:rPr>
                <w:rFonts w:ascii="Times New Roman" w:hAnsi="Times New Roman" w:cs="Times New Roman"/>
                <w:sz w:val="23"/>
                <w:szCs w:val="23"/>
              </w:rPr>
              <w:t>Kobeissy</w:t>
            </w:r>
            <w:proofErr w:type="spellEnd"/>
            <w:r w:rsidRPr="00E53F73">
              <w:rPr>
                <w:rFonts w:ascii="Times New Roman" w:hAnsi="Times New Roman" w:cs="Times New Roman"/>
                <w:sz w:val="23"/>
                <w:szCs w:val="23"/>
              </w:rPr>
              <w:t xml:space="preserve">. </w:t>
            </w:r>
          </w:p>
        </w:tc>
      </w:tr>
      <w:tr w:rsidR="00D55E10" w:rsidRPr="001D1D4B" w14:paraId="0AE058D9" w14:textId="77777777" w:rsidTr="002E42FA">
        <w:tc>
          <w:tcPr>
            <w:tcW w:w="5000" w:type="pct"/>
          </w:tcPr>
          <w:p w14:paraId="7BA88417" w14:textId="22F6DA98" w:rsidR="00D55E10" w:rsidRPr="000268C8" w:rsidRDefault="000268C8" w:rsidP="000268C8">
            <w:pPr>
              <w:pStyle w:val="NormalWeb"/>
              <w:numPr>
                <w:ilvl w:val="0"/>
                <w:numId w:val="13"/>
              </w:numPr>
              <w:spacing w:before="0" w:beforeAutospacing="0" w:after="0" w:afterAutospacing="0"/>
              <w:outlineLvl w:val="0"/>
              <w:rPr>
                <w:bCs/>
                <w:color w:val="000000"/>
                <w:sz w:val="23"/>
                <w:szCs w:val="23"/>
              </w:rPr>
            </w:pPr>
            <w:proofErr w:type="spellStart"/>
            <w:r w:rsidRPr="00E53F73">
              <w:rPr>
                <w:sz w:val="23"/>
                <w:szCs w:val="23"/>
              </w:rPr>
              <w:t>Tuffaha</w:t>
            </w:r>
            <w:proofErr w:type="spellEnd"/>
            <w:r w:rsidRPr="00E53F73">
              <w:rPr>
                <w:sz w:val="23"/>
                <w:szCs w:val="23"/>
              </w:rPr>
              <w:t xml:space="preserve"> SH, </w:t>
            </w:r>
            <w:r w:rsidRPr="00E53F73">
              <w:rPr>
                <w:b/>
                <w:sz w:val="23"/>
                <w:szCs w:val="23"/>
              </w:rPr>
              <w:t>Broyles JM</w:t>
            </w:r>
            <w:r w:rsidRPr="00E53F73">
              <w:rPr>
                <w:sz w:val="23"/>
                <w:szCs w:val="23"/>
              </w:rPr>
              <w:t xml:space="preserve">, Shores JT.  “Nerve Regeneration in Upper Extremity Transplantation.”  Composite Tissue Allotransplantation.  2014.  Editors: </w:t>
            </w:r>
            <w:proofErr w:type="spellStart"/>
            <w:r w:rsidRPr="00E53F73">
              <w:rPr>
                <w:sz w:val="23"/>
                <w:szCs w:val="23"/>
              </w:rPr>
              <w:t>Brandacher</w:t>
            </w:r>
            <w:proofErr w:type="spellEnd"/>
            <w:r w:rsidRPr="00E53F73">
              <w:rPr>
                <w:sz w:val="23"/>
                <w:szCs w:val="23"/>
              </w:rPr>
              <w:t>, Lee</w:t>
            </w:r>
          </w:p>
        </w:tc>
      </w:tr>
      <w:tr w:rsidR="00D55E10" w:rsidRPr="001D1D4B" w14:paraId="3CFE9F4A" w14:textId="77777777" w:rsidTr="002E42FA">
        <w:tc>
          <w:tcPr>
            <w:tcW w:w="5000" w:type="pct"/>
          </w:tcPr>
          <w:p w14:paraId="0717F42A" w14:textId="08F415C5" w:rsidR="00D55E10" w:rsidRPr="00DC7F8B" w:rsidRDefault="00DC7F8B" w:rsidP="00DC7F8B">
            <w:pPr>
              <w:pStyle w:val="ListParagraph"/>
              <w:widowControl w:val="0"/>
              <w:numPr>
                <w:ilvl w:val="0"/>
                <w:numId w:val="13"/>
              </w:numPr>
              <w:tabs>
                <w:tab w:val="left" w:pos="1021"/>
              </w:tabs>
              <w:autoSpaceDE w:val="0"/>
              <w:autoSpaceDN w:val="0"/>
              <w:spacing w:before="14"/>
              <w:ind w:right="394"/>
              <w:rPr>
                <w:sz w:val="23"/>
                <w:szCs w:val="23"/>
              </w:rPr>
            </w:pPr>
            <w:r w:rsidRPr="00DC7F8B">
              <w:rPr>
                <w:sz w:val="23"/>
                <w:szCs w:val="23"/>
              </w:rPr>
              <w:t xml:space="preserve">Silva J, Jackson A, </w:t>
            </w:r>
            <w:r w:rsidRPr="00DC7F8B">
              <w:rPr>
                <w:b/>
                <w:sz w:val="23"/>
                <w:szCs w:val="23"/>
              </w:rPr>
              <w:t>Broyles JM</w:t>
            </w:r>
            <w:r w:rsidRPr="00DC7F8B">
              <w:rPr>
                <w:sz w:val="23"/>
                <w:szCs w:val="23"/>
              </w:rPr>
              <w:t>. “Plastic Surgery and Flap Graft Management of Radial Forearm, VRAM, and TRAM flaps in Critically Ill Cancer Patients.” Oncologic Critical Care. 2020. 1719-1726.</w:t>
            </w:r>
          </w:p>
        </w:tc>
      </w:tr>
      <w:tr w:rsidR="00D55E10" w:rsidRPr="001D1D4B" w14:paraId="4F86DFF2" w14:textId="77777777" w:rsidTr="002E42FA">
        <w:tc>
          <w:tcPr>
            <w:tcW w:w="5000" w:type="pct"/>
          </w:tcPr>
          <w:p w14:paraId="7D841782" w14:textId="5866FDB4" w:rsidR="00D55E10" w:rsidRPr="007518D5" w:rsidRDefault="007518D5" w:rsidP="007518D5">
            <w:pPr>
              <w:pStyle w:val="NormalWeb"/>
              <w:numPr>
                <w:ilvl w:val="0"/>
                <w:numId w:val="13"/>
              </w:numPr>
              <w:spacing w:before="0" w:beforeAutospacing="0" w:after="0" w:afterAutospacing="0"/>
              <w:outlineLvl w:val="0"/>
              <w:rPr>
                <w:bCs/>
                <w:color w:val="000000"/>
                <w:sz w:val="23"/>
                <w:szCs w:val="23"/>
              </w:rPr>
            </w:pPr>
            <w:r w:rsidRPr="007B7060">
              <w:rPr>
                <w:b/>
                <w:bCs/>
                <w:color w:val="000000"/>
                <w:sz w:val="23"/>
                <w:szCs w:val="23"/>
              </w:rPr>
              <w:t>Broyles JM</w:t>
            </w:r>
            <w:r>
              <w:rPr>
                <w:bCs/>
                <w:color w:val="000000"/>
                <w:sz w:val="23"/>
                <w:szCs w:val="23"/>
              </w:rPr>
              <w:t>.  “Mastopexy” Plastic Surgery Solutions.  2020.  Editors: Chun, Orgill</w:t>
            </w:r>
          </w:p>
        </w:tc>
      </w:tr>
      <w:tr w:rsidR="00D55E10" w:rsidRPr="001D1D4B" w14:paraId="1F67F949" w14:textId="77777777" w:rsidTr="002E42FA">
        <w:tc>
          <w:tcPr>
            <w:tcW w:w="5000" w:type="pct"/>
          </w:tcPr>
          <w:p w14:paraId="2A086719" w14:textId="5FE66719" w:rsidR="00D55E10" w:rsidRPr="00783751" w:rsidRDefault="00783751" w:rsidP="00783751">
            <w:pPr>
              <w:pStyle w:val="NormalWeb"/>
              <w:numPr>
                <w:ilvl w:val="0"/>
                <w:numId w:val="13"/>
              </w:numPr>
              <w:spacing w:before="0" w:beforeAutospacing="0" w:after="0" w:afterAutospacing="0"/>
              <w:outlineLvl w:val="0"/>
              <w:rPr>
                <w:bCs/>
                <w:color w:val="000000"/>
                <w:sz w:val="23"/>
                <w:szCs w:val="23"/>
              </w:rPr>
            </w:pPr>
            <w:r w:rsidRPr="007B7060">
              <w:rPr>
                <w:b/>
                <w:bCs/>
                <w:color w:val="000000"/>
                <w:sz w:val="23"/>
                <w:szCs w:val="23"/>
              </w:rPr>
              <w:t>Broyles JM</w:t>
            </w:r>
            <w:r>
              <w:rPr>
                <w:bCs/>
                <w:color w:val="000000"/>
                <w:sz w:val="23"/>
                <w:szCs w:val="23"/>
              </w:rPr>
              <w:t>.  “Congenital Breast Deformities” Plastic Surgery Solutions.  2020.  Editors: Chun, Orgill.</w:t>
            </w:r>
          </w:p>
        </w:tc>
      </w:tr>
      <w:tr w:rsidR="00D55E10" w:rsidRPr="001D1D4B" w14:paraId="2D75327E" w14:textId="77777777" w:rsidTr="002E42FA">
        <w:tc>
          <w:tcPr>
            <w:tcW w:w="5000" w:type="pct"/>
          </w:tcPr>
          <w:p w14:paraId="276A20B3" w14:textId="1A670C96" w:rsidR="00D55E10" w:rsidRPr="00C86FC3" w:rsidRDefault="00C86FC3" w:rsidP="00C86FC3">
            <w:pPr>
              <w:pStyle w:val="NormalWeb"/>
              <w:numPr>
                <w:ilvl w:val="0"/>
                <w:numId w:val="13"/>
              </w:numPr>
              <w:spacing w:before="0" w:beforeAutospacing="0" w:after="0" w:afterAutospacing="0"/>
              <w:outlineLvl w:val="0"/>
              <w:rPr>
                <w:bCs/>
                <w:color w:val="000000"/>
                <w:sz w:val="23"/>
                <w:szCs w:val="23"/>
              </w:rPr>
            </w:pPr>
            <w:r w:rsidRPr="007B7060">
              <w:rPr>
                <w:b/>
                <w:bCs/>
                <w:color w:val="000000"/>
                <w:sz w:val="23"/>
                <w:szCs w:val="23"/>
              </w:rPr>
              <w:t>Broyles JM</w:t>
            </w:r>
            <w:r>
              <w:rPr>
                <w:bCs/>
                <w:color w:val="000000"/>
                <w:sz w:val="23"/>
                <w:szCs w:val="23"/>
              </w:rPr>
              <w:t>.  “Secondary Breast Augmentation” Plastic Surgery Solutions.  2020.  Editors: Chun, Orgill.</w:t>
            </w:r>
          </w:p>
        </w:tc>
      </w:tr>
      <w:tr w:rsidR="00D55E10" w:rsidRPr="001D1D4B" w14:paraId="27AF2776" w14:textId="77777777" w:rsidTr="002E42FA">
        <w:tc>
          <w:tcPr>
            <w:tcW w:w="5000" w:type="pct"/>
          </w:tcPr>
          <w:p w14:paraId="2C9D400E" w14:textId="2F4F74BC" w:rsidR="00D55E10" w:rsidRPr="006F513A" w:rsidRDefault="006F513A" w:rsidP="006F513A">
            <w:pPr>
              <w:pStyle w:val="ListParagraph"/>
              <w:widowControl w:val="0"/>
              <w:numPr>
                <w:ilvl w:val="0"/>
                <w:numId w:val="13"/>
              </w:numPr>
              <w:tabs>
                <w:tab w:val="left" w:pos="1021"/>
              </w:tabs>
              <w:autoSpaceDE w:val="0"/>
              <w:autoSpaceDN w:val="0"/>
              <w:spacing w:before="14"/>
              <w:ind w:right="394"/>
            </w:pPr>
            <w:r w:rsidRPr="00F932B7">
              <w:rPr>
                <w:b/>
              </w:rPr>
              <w:t>Broyles JM,</w:t>
            </w:r>
            <w:r>
              <w:t xml:space="preserve"> </w:t>
            </w:r>
            <w:proofErr w:type="spellStart"/>
            <w:r>
              <w:t>Shecker</w:t>
            </w:r>
            <w:proofErr w:type="spellEnd"/>
            <w:r>
              <w:t xml:space="preserve"> C, </w:t>
            </w:r>
            <w:proofErr w:type="spellStart"/>
            <w:r>
              <w:t>Offodile</w:t>
            </w:r>
            <w:proofErr w:type="spellEnd"/>
            <w:r>
              <w:t xml:space="preserve"> AC. “Value Based Healthcare.”  Plastic Surgery.  2022.  Editors: Nelligan, Pusic.</w:t>
            </w:r>
          </w:p>
        </w:tc>
      </w:tr>
    </w:tbl>
    <w:p w14:paraId="3C534F70" w14:textId="77777777" w:rsidR="008269B4" w:rsidRPr="001D1D4B" w:rsidRDefault="008269B4" w:rsidP="008269B4">
      <w:pPr>
        <w:pStyle w:val="NoSpacing"/>
        <w:rPr>
          <w:rFonts w:ascii="Times New Roman" w:hAnsi="Times New Roman" w:cs="Times New Roman"/>
          <w:sz w:val="23"/>
          <w:szCs w:val="23"/>
        </w:rPr>
      </w:pPr>
    </w:p>
    <w:p w14:paraId="631B42B8" w14:textId="77777777" w:rsidR="008269B4" w:rsidRPr="001D1D4B" w:rsidRDefault="008269B4" w:rsidP="008269B4">
      <w:pPr>
        <w:pStyle w:val="Heading4A"/>
      </w:pPr>
      <w:r w:rsidRPr="001D1D4B">
        <w:t>Books/textbooks for the medical or scientific community</w:t>
      </w:r>
    </w:p>
    <w:tbl>
      <w:tblPr>
        <w:tblW w:w="5000" w:type="pct"/>
        <w:tblLook w:val="01E0" w:firstRow="1" w:lastRow="1" w:firstColumn="1" w:lastColumn="1" w:noHBand="0" w:noVBand="0"/>
      </w:tblPr>
      <w:tblGrid>
        <w:gridCol w:w="9936"/>
      </w:tblGrid>
      <w:tr w:rsidR="008269B4" w:rsidRPr="001D1D4B" w14:paraId="281E8C51" w14:textId="77777777" w:rsidTr="002E42FA">
        <w:tc>
          <w:tcPr>
            <w:tcW w:w="5000" w:type="pct"/>
          </w:tcPr>
          <w:p w14:paraId="27DB6E2D" w14:textId="77777777" w:rsidR="008269B4" w:rsidRPr="001D1D4B" w:rsidRDefault="008269B4" w:rsidP="002E42FA">
            <w:pPr>
              <w:pStyle w:val="NormalWeb"/>
              <w:spacing w:before="0" w:beforeAutospacing="0" w:after="0" w:afterAutospacing="0"/>
              <w:outlineLvl w:val="0"/>
              <w:rPr>
                <w:bCs/>
                <w:color w:val="000000"/>
                <w:sz w:val="23"/>
                <w:szCs w:val="23"/>
              </w:rPr>
            </w:pPr>
          </w:p>
        </w:tc>
      </w:tr>
    </w:tbl>
    <w:p w14:paraId="36F9BC58" w14:textId="77777777" w:rsidR="008269B4" w:rsidRPr="001D1D4B" w:rsidRDefault="008269B4" w:rsidP="008269B4">
      <w:pPr>
        <w:pStyle w:val="NoSpacing"/>
        <w:rPr>
          <w:rFonts w:ascii="Times New Roman" w:hAnsi="Times New Roman" w:cs="Times New Roman"/>
          <w:sz w:val="23"/>
          <w:szCs w:val="23"/>
        </w:rPr>
      </w:pPr>
    </w:p>
    <w:p w14:paraId="25BB494C" w14:textId="77777777" w:rsidR="008269B4" w:rsidRPr="001D1D4B" w:rsidRDefault="008269B4" w:rsidP="008269B4">
      <w:pPr>
        <w:pStyle w:val="Heading4A"/>
      </w:pPr>
      <w:r w:rsidRPr="001D1D4B">
        <w:t>Case reports</w:t>
      </w:r>
    </w:p>
    <w:tbl>
      <w:tblPr>
        <w:tblW w:w="5000" w:type="pct"/>
        <w:tblLook w:val="01E0" w:firstRow="1" w:lastRow="1" w:firstColumn="1" w:lastColumn="1" w:noHBand="0" w:noVBand="0"/>
      </w:tblPr>
      <w:tblGrid>
        <w:gridCol w:w="9936"/>
      </w:tblGrid>
      <w:tr w:rsidR="008269B4" w:rsidRPr="001D1D4B" w14:paraId="64C6ABA9" w14:textId="77777777" w:rsidTr="002E42FA">
        <w:tc>
          <w:tcPr>
            <w:tcW w:w="5000" w:type="pct"/>
          </w:tcPr>
          <w:p w14:paraId="1CF7AD79" w14:textId="77777777" w:rsidR="008269B4" w:rsidRPr="001D1D4B" w:rsidRDefault="008269B4" w:rsidP="002E42FA">
            <w:pPr>
              <w:pStyle w:val="NormalWeb"/>
              <w:spacing w:before="0" w:beforeAutospacing="0" w:after="0" w:afterAutospacing="0"/>
              <w:outlineLvl w:val="0"/>
              <w:rPr>
                <w:bCs/>
                <w:color w:val="000000"/>
                <w:sz w:val="23"/>
                <w:szCs w:val="23"/>
              </w:rPr>
            </w:pPr>
          </w:p>
        </w:tc>
      </w:tr>
    </w:tbl>
    <w:p w14:paraId="34B44EC8" w14:textId="77777777" w:rsidR="008269B4" w:rsidRPr="001D1D4B" w:rsidRDefault="008269B4" w:rsidP="008269B4">
      <w:pPr>
        <w:pStyle w:val="NoSpacing"/>
        <w:rPr>
          <w:rFonts w:ascii="Times New Roman" w:hAnsi="Times New Roman" w:cs="Times New Roman"/>
          <w:sz w:val="23"/>
          <w:szCs w:val="23"/>
        </w:rPr>
      </w:pPr>
    </w:p>
    <w:p w14:paraId="043F2713" w14:textId="77777777" w:rsidR="008269B4" w:rsidRPr="001D1D4B" w:rsidRDefault="008269B4" w:rsidP="000B175D">
      <w:pPr>
        <w:pStyle w:val="Heading4A"/>
        <w:spacing w:before="0" w:after="0"/>
        <w:contextualSpacing/>
      </w:pPr>
      <w:r w:rsidRPr="001D1D4B">
        <w:t>Letters to the Editor</w:t>
      </w:r>
    </w:p>
    <w:tbl>
      <w:tblPr>
        <w:tblW w:w="5000" w:type="pct"/>
        <w:tblLook w:val="01E0" w:firstRow="1" w:lastRow="1" w:firstColumn="1" w:lastColumn="1" w:noHBand="0" w:noVBand="0"/>
      </w:tblPr>
      <w:tblGrid>
        <w:gridCol w:w="9936"/>
      </w:tblGrid>
      <w:tr w:rsidR="008269B4" w:rsidRPr="001D1D4B" w14:paraId="4ED83FAA" w14:textId="77777777" w:rsidTr="002E42FA">
        <w:tc>
          <w:tcPr>
            <w:tcW w:w="5000" w:type="pct"/>
          </w:tcPr>
          <w:p w14:paraId="05CAC445" w14:textId="4DD8B2F3" w:rsidR="008269B4" w:rsidRPr="004A75EF" w:rsidRDefault="004A75EF" w:rsidP="000B175D">
            <w:pPr>
              <w:pStyle w:val="NormalWeb"/>
              <w:numPr>
                <w:ilvl w:val="0"/>
                <w:numId w:val="15"/>
              </w:numPr>
              <w:spacing w:before="0" w:beforeAutospacing="0" w:after="0" w:afterAutospacing="0"/>
              <w:contextualSpacing/>
              <w:outlineLvl w:val="0"/>
              <w:rPr>
                <w:bCs/>
                <w:color w:val="000000"/>
                <w:sz w:val="23"/>
                <w:szCs w:val="23"/>
              </w:rPr>
            </w:pPr>
            <w:r w:rsidRPr="00A67856">
              <w:rPr>
                <w:b/>
                <w:bCs/>
                <w:color w:val="000000"/>
                <w:sz w:val="23"/>
                <w:szCs w:val="23"/>
              </w:rPr>
              <w:t>Broyles JM</w:t>
            </w:r>
            <w:r w:rsidRPr="00A67856">
              <w:rPr>
                <w:bCs/>
                <w:color w:val="000000"/>
                <w:sz w:val="23"/>
                <w:szCs w:val="23"/>
              </w:rPr>
              <w:t xml:space="preserve">, </w:t>
            </w:r>
            <w:proofErr w:type="spellStart"/>
            <w:r w:rsidRPr="00A67856">
              <w:rPr>
                <w:bCs/>
                <w:color w:val="000000"/>
                <w:sz w:val="23"/>
                <w:szCs w:val="23"/>
              </w:rPr>
              <w:t>Tuffaha</w:t>
            </w:r>
            <w:proofErr w:type="spellEnd"/>
            <w:r w:rsidRPr="00A67856">
              <w:rPr>
                <w:bCs/>
                <w:color w:val="000000"/>
                <w:sz w:val="23"/>
                <w:szCs w:val="23"/>
              </w:rPr>
              <w:t xml:space="preserve"> SH, Dellon AL, </w:t>
            </w:r>
            <w:proofErr w:type="spellStart"/>
            <w:r w:rsidRPr="00A67856">
              <w:rPr>
                <w:bCs/>
                <w:color w:val="000000"/>
                <w:sz w:val="23"/>
                <w:szCs w:val="23"/>
              </w:rPr>
              <w:t>Brandacher</w:t>
            </w:r>
            <w:proofErr w:type="spellEnd"/>
            <w:r w:rsidRPr="00A67856">
              <w:rPr>
                <w:bCs/>
                <w:color w:val="000000"/>
                <w:sz w:val="23"/>
                <w:szCs w:val="23"/>
              </w:rPr>
              <w:t xml:space="preserve"> G, Lee WP, Sacks JM.  Response to Commentary on “Reconstruction of Large Abdominal Wall Defects Using </w:t>
            </w:r>
            <w:proofErr w:type="spellStart"/>
            <w:r w:rsidRPr="00A67856">
              <w:rPr>
                <w:bCs/>
                <w:color w:val="000000"/>
                <w:sz w:val="23"/>
                <w:szCs w:val="23"/>
              </w:rPr>
              <w:t>Neurotized</w:t>
            </w:r>
            <w:proofErr w:type="spellEnd"/>
            <w:r w:rsidRPr="00A67856">
              <w:rPr>
                <w:bCs/>
                <w:color w:val="000000"/>
                <w:sz w:val="23"/>
                <w:szCs w:val="23"/>
              </w:rPr>
              <w:t xml:space="preserve"> Vascular Composite Allografts.”  Plast </w:t>
            </w:r>
            <w:proofErr w:type="spellStart"/>
            <w:r w:rsidRPr="00A67856">
              <w:rPr>
                <w:bCs/>
                <w:color w:val="000000"/>
                <w:sz w:val="23"/>
                <w:szCs w:val="23"/>
              </w:rPr>
              <w:t>Reconstr</w:t>
            </w:r>
            <w:proofErr w:type="spellEnd"/>
            <w:r w:rsidRPr="00A67856">
              <w:rPr>
                <w:bCs/>
                <w:color w:val="000000"/>
                <w:sz w:val="23"/>
                <w:szCs w:val="23"/>
              </w:rPr>
              <w:t xml:space="preserve"> Surg. 2016 Jul;138(1):159e-61e. </w:t>
            </w:r>
          </w:p>
        </w:tc>
      </w:tr>
      <w:tr w:rsidR="004A75EF" w:rsidRPr="001D1D4B" w14:paraId="620063C9" w14:textId="77777777" w:rsidTr="002E42FA">
        <w:tc>
          <w:tcPr>
            <w:tcW w:w="5000" w:type="pct"/>
          </w:tcPr>
          <w:p w14:paraId="340FECE9" w14:textId="138F6F0C" w:rsidR="004A75EF" w:rsidRPr="002319BA" w:rsidRDefault="002319BA" w:rsidP="000B175D">
            <w:pPr>
              <w:pStyle w:val="NormalWeb"/>
              <w:numPr>
                <w:ilvl w:val="0"/>
                <w:numId w:val="15"/>
              </w:numPr>
              <w:spacing w:before="0" w:beforeAutospacing="0" w:after="0" w:afterAutospacing="0"/>
              <w:contextualSpacing/>
              <w:outlineLvl w:val="0"/>
              <w:rPr>
                <w:bCs/>
                <w:color w:val="000000"/>
                <w:sz w:val="23"/>
                <w:szCs w:val="23"/>
              </w:rPr>
            </w:pPr>
            <w:r w:rsidRPr="000C401F">
              <w:rPr>
                <w:b/>
                <w:sz w:val="23"/>
                <w:szCs w:val="23"/>
              </w:rPr>
              <w:t>Broyles JM</w:t>
            </w:r>
            <w:r w:rsidRPr="000C401F">
              <w:rPr>
                <w:sz w:val="23"/>
                <w:szCs w:val="23"/>
              </w:rPr>
              <w:t xml:space="preserve">, Smith JM, </w:t>
            </w:r>
            <w:proofErr w:type="spellStart"/>
            <w:r w:rsidRPr="000C401F">
              <w:rPr>
                <w:sz w:val="23"/>
                <w:szCs w:val="23"/>
              </w:rPr>
              <w:t>Schaverien</w:t>
            </w:r>
            <w:proofErr w:type="spellEnd"/>
            <w:r w:rsidRPr="000C401F">
              <w:rPr>
                <w:sz w:val="23"/>
                <w:szCs w:val="23"/>
              </w:rPr>
              <w:t xml:space="preserve"> MV. </w:t>
            </w:r>
            <w:r>
              <w:rPr>
                <w:sz w:val="23"/>
                <w:szCs w:val="23"/>
              </w:rPr>
              <w:t>Response to: “</w:t>
            </w:r>
            <w:r w:rsidRPr="000C401F">
              <w:rPr>
                <w:sz w:val="23"/>
                <w:szCs w:val="23"/>
              </w:rPr>
              <w:t>The Effect of Sarcopenia on Perioperative Complications in Abdominally Based Free Flap Breast Reconstruction.</w:t>
            </w:r>
            <w:r>
              <w:rPr>
                <w:sz w:val="23"/>
                <w:szCs w:val="23"/>
              </w:rPr>
              <w:t>”</w:t>
            </w:r>
            <w:r w:rsidRPr="000C401F">
              <w:rPr>
                <w:sz w:val="23"/>
                <w:szCs w:val="23"/>
              </w:rPr>
              <w:t xml:space="preserve"> J Surg </w:t>
            </w:r>
            <w:proofErr w:type="spellStart"/>
            <w:r w:rsidRPr="000C401F">
              <w:rPr>
                <w:sz w:val="23"/>
                <w:szCs w:val="23"/>
              </w:rPr>
              <w:t>Onc</w:t>
            </w:r>
            <w:proofErr w:type="spellEnd"/>
            <w:r w:rsidRPr="000C401F">
              <w:rPr>
                <w:sz w:val="23"/>
                <w:szCs w:val="23"/>
              </w:rPr>
              <w:t>. 2020</w:t>
            </w:r>
            <w:r>
              <w:rPr>
                <w:sz w:val="23"/>
                <w:szCs w:val="23"/>
              </w:rPr>
              <w:t xml:space="preserve">. </w:t>
            </w:r>
          </w:p>
        </w:tc>
      </w:tr>
    </w:tbl>
    <w:p w14:paraId="590F4A3A" w14:textId="77777777" w:rsidR="008269B4" w:rsidRPr="001D1D4B" w:rsidRDefault="008269B4" w:rsidP="008269B4">
      <w:pPr>
        <w:pStyle w:val="NoSpacing"/>
        <w:rPr>
          <w:rFonts w:ascii="Times New Roman" w:hAnsi="Times New Roman" w:cs="Times New Roman"/>
          <w:sz w:val="23"/>
          <w:szCs w:val="23"/>
        </w:rPr>
      </w:pPr>
    </w:p>
    <w:p w14:paraId="3A9F7B5F" w14:textId="62A91E78" w:rsidR="008269B4" w:rsidRDefault="008269B4" w:rsidP="008269B4">
      <w:pPr>
        <w:pStyle w:val="Heading4A"/>
      </w:pPr>
      <w:r w:rsidRPr="00C86AED">
        <w:t>Other non-peer reviewed scholarship</w:t>
      </w:r>
      <w:r w:rsidR="0001739A" w:rsidRPr="00C86AED">
        <w:t xml:space="preserve"> (Media)</w:t>
      </w:r>
    </w:p>
    <w:p w14:paraId="53229515" w14:textId="77777777" w:rsidR="00C86AED" w:rsidRPr="00C86AED" w:rsidRDefault="00C86AED" w:rsidP="000B175D">
      <w:pPr>
        <w:pStyle w:val="Heading4A"/>
        <w:numPr>
          <w:ilvl w:val="0"/>
          <w:numId w:val="20"/>
        </w:numPr>
        <w:contextualSpacing/>
        <w:rPr>
          <w:b w:val="0"/>
          <w:bCs w:val="0"/>
        </w:rPr>
      </w:pPr>
      <w:r w:rsidRPr="00C86AED">
        <w:rPr>
          <w:b w:val="0"/>
          <w:bCs w:val="0"/>
        </w:rPr>
        <w:t xml:space="preserve">Manns K. How to pick a breast reconstructive surgeon. </w:t>
      </w:r>
      <w:proofErr w:type="spellStart"/>
      <w:r w:rsidRPr="00C86AED">
        <w:rPr>
          <w:b w:val="0"/>
          <w:bCs w:val="0"/>
        </w:rPr>
        <w:t>HealthCentral</w:t>
      </w:r>
      <w:proofErr w:type="spellEnd"/>
      <w:r w:rsidRPr="00C86AED">
        <w:rPr>
          <w:b w:val="0"/>
          <w:bCs w:val="0"/>
        </w:rPr>
        <w:t>. 2022 Mar 21 [cited 2025 Jun 6]. Available from: </w:t>
      </w:r>
      <w:hyperlink r:id="rId40" w:tgtFrame="_new" w:history="1">
        <w:r w:rsidRPr="00C86AED">
          <w:rPr>
            <w:rStyle w:val="Hyperlink"/>
            <w:b w:val="0"/>
            <w:bCs w:val="0"/>
          </w:rPr>
          <w:t>https://www.healthcentral.com/article/how-to-pick-a-breast-reconstructive-surgeon</w:t>
        </w:r>
      </w:hyperlink>
      <w:r w:rsidRPr="00C86AED">
        <w:t xml:space="preserve"> </w:t>
      </w:r>
    </w:p>
    <w:p w14:paraId="62338B33" w14:textId="77777777" w:rsidR="00C86AED" w:rsidRDefault="00C86AED" w:rsidP="000B175D">
      <w:pPr>
        <w:pStyle w:val="Heading4A"/>
        <w:numPr>
          <w:ilvl w:val="0"/>
          <w:numId w:val="20"/>
        </w:numPr>
        <w:contextualSpacing/>
        <w:rPr>
          <w:b w:val="0"/>
          <w:bCs w:val="0"/>
        </w:rPr>
      </w:pPr>
      <w:r w:rsidRPr="00C86AED">
        <w:rPr>
          <w:b w:val="0"/>
          <w:bCs w:val="0"/>
        </w:rPr>
        <w:t>Camero K. Breast implants can cause complications and, in rare cases, cancer. Here’s what to know. BuzzFeed News. 2022 Sep 23 [cited 2025 Jun 6]. Available from: </w:t>
      </w:r>
      <w:hyperlink r:id="rId41" w:tgtFrame="_new" w:history="1">
        <w:r w:rsidRPr="00C86AED">
          <w:rPr>
            <w:rStyle w:val="Hyperlink"/>
            <w:b w:val="0"/>
            <w:bCs w:val="0"/>
          </w:rPr>
          <w:t>https://www.buzzfeednews.com/article/katiecamero/breast-implants-health-risks</w:t>
        </w:r>
      </w:hyperlink>
    </w:p>
    <w:p w14:paraId="449F82E1" w14:textId="60CC14B1" w:rsidR="006A0BFF" w:rsidRPr="006A0BFF" w:rsidRDefault="00C86AED" w:rsidP="006A0BFF">
      <w:pPr>
        <w:pStyle w:val="Heading4A"/>
        <w:numPr>
          <w:ilvl w:val="0"/>
          <w:numId w:val="20"/>
        </w:numPr>
        <w:rPr>
          <w:b w:val="0"/>
          <w:bCs w:val="0"/>
        </w:rPr>
      </w:pPr>
      <w:r>
        <w:rPr>
          <w:b w:val="0"/>
          <w:bCs w:val="0"/>
        </w:rPr>
        <w:t xml:space="preserve">Upham B.  </w:t>
      </w:r>
      <w:r w:rsidRPr="00C86AED">
        <w:rPr>
          <w:b w:val="0"/>
          <w:bCs w:val="0"/>
        </w:rPr>
        <w:t>Having problems with your nipples after breast reconstruction? Here’s how to deal. Everyday Health. [cited 2025 Jun 6]. Available from: </w:t>
      </w:r>
      <w:hyperlink r:id="rId42" w:tgtFrame="_new" w:history="1">
        <w:r w:rsidRPr="00C86AED">
          <w:rPr>
            <w:rStyle w:val="Hyperlink"/>
            <w:b w:val="0"/>
            <w:bCs w:val="0"/>
          </w:rPr>
          <w:t>https://www.everydayhealth.com/breast-cancer/having-problems-with-your-nipples-after-breast-reconstruction-heres-how-to-deal/</w:t>
        </w:r>
      </w:hyperlink>
    </w:p>
    <w:tbl>
      <w:tblPr>
        <w:tblW w:w="5000" w:type="pct"/>
        <w:tblLook w:val="01E0" w:firstRow="1" w:lastRow="1" w:firstColumn="1" w:lastColumn="1" w:noHBand="0" w:noVBand="0"/>
      </w:tblPr>
      <w:tblGrid>
        <w:gridCol w:w="9936"/>
      </w:tblGrid>
      <w:tr w:rsidR="008269B4" w:rsidRPr="001D1D4B" w14:paraId="0255E9B8" w14:textId="77777777" w:rsidTr="002E42FA">
        <w:tc>
          <w:tcPr>
            <w:tcW w:w="5000" w:type="pct"/>
          </w:tcPr>
          <w:p w14:paraId="134CBF5C" w14:textId="56DD8F31" w:rsidR="008269B4" w:rsidRPr="00C24A5F" w:rsidRDefault="008269B4" w:rsidP="006A0BFF">
            <w:pPr>
              <w:pStyle w:val="NoSpacing"/>
              <w:rPr>
                <w:rFonts w:ascii="Times New Roman" w:hAnsi="Times New Roman" w:cs="Times New Roman"/>
                <w:sz w:val="23"/>
                <w:szCs w:val="23"/>
              </w:rPr>
            </w:pPr>
          </w:p>
        </w:tc>
      </w:tr>
    </w:tbl>
    <w:p w14:paraId="34F3DB49" w14:textId="77777777" w:rsidR="008269B4" w:rsidRDefault="008269B4" w:rsidP="008269B4">
      <w:pPr>
        <w:pStyle w:val="H2"/>
        <w:spacing w:after="120"/>
        <w:rPr>
          <w:sz w:val="23"/>
          <w:szCs w:val="23"/>
        </w:rPr>
      </w:pPr>
    </w:p>
    <w:p w14:paraId="0A305625" w14:textId="77777777" w:rsidR="008269B4" w:rsidRPr="001D1D4B" w:rsidRDefault="008269B4" w:rsidP="000B175D">
      <w:pPr>
        <w:pStyle w:val="Heading4A"/>
        <w:spacing w:before="0" w:after="0"/>
        <w:contextualSpacing/>
      </w:pPr>
      <w:r w:rsidRPr="001D1D4B">
        <w:t xml:space="preserve">Professional educational materials or reports, in print or other media: </w:t>
      </w:r>
    </w:p>
    <w:tbl>
      <w:tblPr>
        <w:tblW w:w="5000" w:type="pct"/>
        <w:shd w:val="clear" w:color="auto" w:fill="D9D9D9" w:themeFill="background1" w:themeFillShade="D9"/>
        <w:tblLook w:val="00A0" w:firstRow="1" w:lastRow="0" w:firstColumn="1" w:lastColumn="0" w:noHBand="0" w:noVBand="0"/>
      </w:tblPr>
      <w:tblGrid>
        <w:gridCol w:w="9936"/>
      </w:tblGrid>
      <w:tr w:rsidR="008269B4" w:rsidRPr="001D1D4B" w14:paraId="1E449252" w14:textId="77777777" w:rsidTr="002E42FA">
        <w:trPr>
          <w:hidden/>
        </w:trPr>
        <w:tc>
          <w:tcPr>
            <w:tcW w:w="5000" w:type="pct"/>
            <w:shd w:val="clear" w:color="auto" w:fill="D9D9D9" w:themeFill="background1" w:themeFillShade="D9"/>
          </w:tcPr>
          <w:p w14:paraId="7B656CA8" w14:textId="77777777" w:rsidR="008269B4" w:rsidRPr="001D1D4B" w:rsidRDefault="008269B4" w:rsidP="000B175D">
            <w:pPr>
              <w:pStyle w:val="NormalWeb"/>
              <w:spacing w:before="0" w:beforeAutospacing="0" w:after="0" w:afterAutospacing="0"/>
              <w:contextualSpacing/>
              <w:outlineLvl w:val="0"/>
              <w:rPr>
                <w:bCs/>
                <w:vanish/>
                <w:color w:val="000080"/>
                <w:sz w:val="23"/>
                <w:szCs w:val="23"/>
              </w:rPr>
            </w:pPr>
            <w:r w:rsidRPr="001D1D4B">
              <w:rPr>
                <w:bCs/>
                <w:vanish/>
                <w:color w:val="000080"/>
                <w:sz w:val="23"/>
                <w:szCs w:val="23"/>
              </w:rPr>
              <w:t>For each item indicate:</w:t>
            </w:r>
          </w:p>
          <w:p w14:paraId="7D06511A" w14:textId="77777777" w:rsidR="008269B4" w:rsidRPr="001D1D4B" w:rsidRDefault="008269B4" w:rsidP="000B175D">
            <w:pPr>
              <w:pStyle w:val="NormalWeb"/>
              <w:numPr>
                <w:ilvl w:val="0"/>
                <w:numId w:val="1"/>
              </w:numPr>
              <w:spacing w:before="0" w:beforeAutospacing="0" w:after="0" w:afterAutospacing="0"/>
              <w:contextualSpacing/>
              <w:outlineLvl w:val="0"/>
              <w:rPr>
                <w:bCs/>
                <w:vanish/>
                <w:color w:val="000080"/>
                <w:sz w:val="23"/>
                <w:szCs w:val="23"/>
              </w:rPr>
            </w:pPr>
            <w:r w:rsidRPr="001D1D4B">
              <w:rPr>
                <w:bCs/>
                <w:vanish/>
                <w:color w:val="000080"/>
                <w:sz w:val="23"/>
                <w:szCs w:val="23"/>
              </w:rPr>
              <w:t>Type of material (e.g., syllabus, teaching case)</w:t>
            </w:r>
          </w:p>
          <w:p w14:paraId="76625E2F" w14:textId="77777777" w:rsidR="008269B4" w:rsidRPr="001D1D4B" w:rsidRDefault="008269B4" w:rsidP="000B175D">
            <w:pPr>
              <w:pStyle w:val="NormalWeb"/>
              <w:numPr>
                <w:ilvl w:val="0"/>
                <w:numId w:val="1"/>
              </w:numPr>
              <w:spacing w:before="0" w:beforeAutospacing="0" w:after="0" w:afterAutospacing="0"/>
              <w:contextualSpacing/>
              <w:outlineLvl w:val="0"/>
              <w:rPr>
                <w:bCs/>
                <w:vanish/>
                <w:color w:val="000080"/>
                <w:sz w:val="23"/>
                <w:szCs w:val="23"/>
              </w:rPr>
            </w:pPr>
            <w:r w:rsidRPr="001D1D4B">
              <w:rPr>
                <w:bCs/>
                <w:vanish/>
                <w:color w:val="000080"/>
                <w:sz w:val="23"/>
                <w:szCs w:val="23"/>
              </w:rPr>
              <w:t>If published in print or on the web, provide citation</w:t>
            </w:r>
          </w:p>
          <w:p w14:paraId="36C42823" w14:textId="77777777" w:rsidR="008269B4" w:rsidRPr="001D1D4B" w:rsidRDefault="008269B4" w:rsidP="000B175D">
            <w:pPr>
              <w:pStyle w:val="NormalWeb"/>
              <w:numPr>
                <w:ilvl w:val="0"/>
                <w:numId w:val="1"/>
              </w:numPr>
              <w:spacing w:before="0" w:beforeAutospacing="0" w:after="0" w:afterAutospacing="0"/>
              <w:contextualSpacing/>
              <w:outlineLvl w:val="0"/>
              <w:rPr>
                <w:bCs/>
                <w:vanish/>
                <w:color w:val="000080"/>
                <w:sz w:val="23"/>
                <w:szCs w:val="23"/>
              </w:rPr>
            </w:pPr>
            <w:r w:rsidRPr="001D1D4B">
              <w:rPr>
                <w:bCs/>
                <w:vanish/>
                <w:color w:val="000080"/>
                <w:sz w:val="23"/>
                <w:szCs w:val="23"/>
              </w:rPr>
              <w:t>Intended audience (including course number, if applicable) and brief description of how the material is used locally (at HMS), regionally, nationally</w:t>
            </w:r>
            <w:r>
              <w:rPr>
                <w:bCs/>
                <w:vanish/>
                <w:color w:val="000080"/>
                <w:sz w:val="23"/>
                <w:szCs w:val="23"/>
              </w:rPr>
              <w:t>,</w:t>
            </w:r>
            <w:r w:rsidRPr="001D1D4B">
              <w:rPr>
                <w:bCs/>
                <w:vanish/>
                <w:color w:val="000080"/>
                <w:sz w:val="23"/>
                <w:szCs w:val="23"/>
              </w:rPr>
              <w:t xml:space="preserve"> or internationally; if developed as a member of a committee, describe your contribution (1-2 sentences)</w:t>
            </w:r>
          </w:p>
        </w:tc>
      </w:tr>
    </w:tbl>
    <w:p w14:paraId="47AE11D4" w14:textId="42D6D380" w:rsidR="008269B4" w:rsidRPr="001D1D4B" w:rsidRDefault="008269B4" w:rsidP="000B175D">
      <w:pPr>
        <w:pStyle w:val="NoSpacing"/>
        <w:contextualSpacing/>
        <w:rPr>
          <w:rFonts w:ascii="Times New Roman" w:hAnsi="Times New Roman" w:cs="Times New Roman"/>
          <w:sz w:val="23"/>
          <w:szCs w:val="23"/>
        </w:rPr>
      </w:pPr>
    </w:p>
    <w:tbl>
      <w:tblPr>
        <w:tblW w:w="10000" w:type="pct"/>
        <w:tblLook w:val="01E0" w:firstRow="1" w:lastRow="1" w:firstColumn="1" w:lastColumn="1" w:noHBand="0" w:noVBand="0"/>
      </w:tblPr>
      <w:tblGrid>
        <w:gridCol w:w="9936"/>
        <w:gridCol w:w="9936"/>
      </w:tblGrid>
      <w:tr w:rsidR="009F6FBA" w:rsidRPr="001D1D4B" w14:paraId="1559C7DA" w14:textId="77777777" w:rsidTr="009F6FBA">
        <w:tc>
          <w:tcPr>
            <w:tcW w:w="2500" w:type="pct"/>
          </w:tcPr>
          <w:p w14:paraId="0DF5A3F6" w14:textId="35E94E1D" w:rsidR="009F6FBA" w:rsidRPr="001D1D4B" w:rsidRDefault="009F6FBA" w:rsidP="000B175D">
            <w:pPr>
              <w:pStyle w:val="NormalWeb"/>
              <w:numPr>
                <w:ilvl w:val="0"/>
                <w:numId w:val="19"/>
              </w:numPr>
              <w:spacing w:before="0" w:beforeAutospacing="0" w:after="0" w:afterAutospacing="0"/>
              <w:contextualSpacing/>
              <w:outlineLvl w:val="0"/>
              <w:rPr>
                <w:bCs/>
                <w:color w:val="000000"/>
                <w:sz w:val="23"/>
                <w:szCs w:val="23"/>
              </w:rPr>
            </w:pPr>
            <w:r w:rsidRPr="00C24A5F">
              <w:rPr>
                <w:sz w:val="23"/>
                <w:szCs w:val="23"/>
              </w:rPr>
              <w:t xml:space="preserve">Plastic and Reconstructive Surgery Keynotes Podcast: “Importance of Radiation Therapy After Mastectomy.”  </w:t>
            </w:r>
            <w:r w:rsidRPr="006A0BFF">
              <w:rPr>
                <w:b/>
                <w:bCs/>
                <w:sz w:val="23"/>
                <w:szCs w:val="23"/>
              </w:rPr>
              <w:t>Broyles JM</w:t>
            </w:r>
            <w:r w:rsidRPr="00C24A5F">
              <w:rPr>
                <w:sz w:val="23"/>
                <w:szCs w:val="23"/>
              </w:rPr>
              <w:t>. 2020.</w:t>
            </w:r>
          </w:p>
        </w:tc>
        <w:tc>
          <w:tcPr>
            <w:tcW w:w="2500" w:type="pct"/>
          </w:tcPr>
          <w:p w14:paraId="7BEEDB23" w14:textId="494C44BB" w:rsidR="009F6FBA" w:rsidRPr="001D1D4B" w:rsidRDefault="009F6FBA" w:rsidP="000B175D">
            <w:pPr>
              <w:pStyle w:val="NormalWeb"/>
              <w:spacing w:before="0" w:beforeAutospacing="0" w:after="0" w:afterAutospacing="0"/>
              <w:contextualSpacing/>
              <w:outlineLvl w:val="0"/>
              <w:rPr>
                <w:bCs/>
                <w:color w:val="000000"/>
                <w:sz w:val="23"/>
                <w:szCs w:val="23"/>
              </w:rPr>
            </w:pPr>
          </w:p>
        </w:tc>
      </w:tr>
      <w:tr w:rsidR="009F6FBA" w:rsidRPr="001D1D4B" w14:paraId="55A6967C" w14:textId="77777777" w:rsidTr="009F6FBA">
        <w:tc>
          <w:tcPr>
            <w:tcW w:w="2500" w:type="pct"/>
          </w:tcPr>
          <w:p w14:paraId="7E17AC77" w14:textId="72E7EFE1" w:rsidR="009F6FBA" w:rsidRPr="00C24A5F" w:rsidRDefault="009F6FBA" w:rsidP="000B175D">
            <w:pPr>
              <w:pStyle w:val="NormalWeb"/>
              <w:numPr>
                <w:ilvl w:val="0"/>
                <w:numId w:val="19"/>
              </w:numPr>
              <w:spacing w:before="0" w:beforeAutospacing="0" w:after="0" w:afterAutospacing="0"/>
              <w:outlineLvl w:val="0"/>
              <w:rPr>
                <w:sz w:val="23"/>
                <w:szCs w:val="23"/>
              </w:rPr>
            </w:pPr>
            <w:r w:rsidRPr="00C24A5F">
              <w:rPr>
                <w:sz w:val="23"/>
                <w:szCs w:val="23"/>
              </w:rPr>
              <w:t xml:space="preserve">Dana Farber Videocast: “Breast Reconstruction after Inflammatory Breast Reconstruction.” </w:t>
            </w:r>
            <w:r w:rsidRPr="00C24A5F">
              <w:rPr>
                <w:b/>
                <w:sz w:val="23"/>
                <w:szCs w:val="23"/>
              </w:rPr>
              <w:t xml:space="preserve">Broyles JM.  </w:t>
            </w:r>
            <w:r w:rsidRPr="00C24A5F">
              <w:rPr>
                <w:sz w:val="23"/>
                <w:szCs w:val="23"/>
              </w:rPr>
              <w:t>2021.</w:t>
            </w:r>
          </w:p>
        </w:tc>
        <w:tc>
          <w:tcPr>
            <w:tcW w:w="2500" w:type="pct"/>
          </w:tcPr>
          <w:p w14:paraId="6D404511" w14:textId="77777777" w:rsidR="009F6FBA" w:rsidRPr="001D1D4B" w:rsidRDefault="009F6FBA" w:rsidP="000B175D">
            <w:pPr>
              <w:pStyle w:val="NormalWeb"/>
              <w:spacing w:before="0" w:beforeAutospacing="0" w:after="0" w:afterAutospacing="0"/>
              <w:outlineLvl w:val="0"/>
              <w:rPr>
                <w:bCs/>
                <w:color w:val="000000"/>
                <w:sz w:val="23"/>
                <w:szCs w:val="23"/>
              </w:rPr>
            </w:pPr>
          </w:p>
        </w:tc>
      </w:tr>
      <w:tr w:rsidR="009F6FBA" w:rsidRPr="001D1D4B" w14:paraId="0BE60BD3" w14:textId="77777777" w:rsidTr="009F6FBA">
        <w:tc>
          <w:tcPr>
            <w:tcW w:w="2500" w:type="pct"/>
          </w:tcPr>
          <w:p w14:paraId="2CD17BE3" w14:textId="13604F55" w:rsidR="009F6FBA" w:rsidRPr="00C24A5F" w:rsidRDefault="009F6FBA" w:rsidP="000B175D">
            <w:pPr>
              <w:pStyle w:val="NormalWeb"/>
              <w:numPr>
                <w:ilvl w:val="0"/>
                <w:numId w:val="19"/>
              </w:numPr>
              <w:spacing w:before="0" w:beforeAutospacing="0" w:after="0" w:afterAutospacing="0"/>
              <w:outlineLvl w:val="0"/>
              <w:rPr>
                <w:sz w:val="23"/>
                <w:szCs w:val="23"/>
              </w:rPr>
            </w:pPr>
            <w:r w:rsidRPr="00C24A5F">
              <w:rPr>
                <w:sz w:val="23"/>
                <w:szCs w:val="23"/>
              </w:rPr>
              <w:t xml:space="preserve">Plastic and Reconstructive Surgery Keynotes Podcast: “Implants vs. Autologous Breast Reconstruction.”  </w:t>
            </w:r>
            <w:r w:rsidRPr="00C24A5F">
              <w:rPr>
                <w:b/>
                <w:sz w:val="23"/>
                <w:szCs w:val="23"/>
              </w:rPr>
              <w:t xml:space="preserve">Broyles JM. </w:t>
            </w:r>
            <w:r w:rsidRPr="00C24A5F">
              <w:rPr>
                <w:sz w:val="23"/>
                <w:szCs w:val="23"/>
              </w:rPr>
              <w:t>2021.</w:t>
            </w:r>
          </w:p>
        </w:tc>
        <w:tc>
          <w:tcPr>
            <w:tcW w:w="2500" w:type="pct"/>
          </w:tcPr>
          <w:p w14:paraId="7B8A838F" w14:textId="77777777" w:rsidR="009F6FBA" w:rsidRPr="001D1D4B" w:rsidRDefault="009F6FBA" w:rsidP="000B175D">
            <w:pPr>
              <w:pStyle w:val="NormalWeb"/>
              <w:spacing w:before="0" w:beforeAutospacing="0" w:after="0" w:afterAutospacing="0"/>
              <w:outlineLvl w:val="0"/>
              <w:rPr>
                <w:bCs/>
                <w:color w:val="000000"/>
                <w:sz w:val="23"/>
                <w:szCs w:val="23"/>
              </w:rPr>
            </w:pPr>
          </w:p>
        </w:tc>
      </w:tr>
      <w:tr w:rsidR="009F6FBA" w:rsidRPr="001D1D4B" w14:paraId="2AF2E33A" w14:textId="77777777" w:rsidTr="009F6FBA">
        <w:tc>
          <w:tcPr>
            <w:tcW w:w="2500" w:type="pct"/>
          </w:tcPr>
          <w:p w14:paraId="055C2939" w14:textId="681D55D8" w:rsidR="009F6FBA" w:rsidRDefault="009F6FBA" w:rsidP="000B175D">
            <w:pPr>
              <w:pStyle w:val="NormalWeb"/>
              <w:numPr>
                <w:ilvl w:val="0"/>
                <w:numId w:val="19"/>
              </w:numPr>
              <w:spacing w:before="0" w:beforeAutospacing="0" w:after="0" w:afterAutospacing="0"/>
              <w:outlineLvl w:val="0"/>
              <w:rPr>
                <w:sz w:val="23"/>
                <w:szCs w:val="23"/>
              </w:rPr>
            </w:pPr>
            <w:r w:rsidRPr="00C24A5F">
              <w:rPr>
                <w:sz w:val="23"/>
                <w:szCs w:val="23"/>
              </w:rPr>
              <w:t>Dana Farber Videocast: “Young and Strong: Facing Breast Cancer</w:t>
            </w:r>
            <w:r w:rsidR="006A0BFF">
              <w:rPr>
                <w:sz w:val="23"/>
                <w:szCs w:val="23"/>
              </w:rPr>
              <w:t xml:space="preserve">.” </w:t>
            </w:r>
            <w:r w:rsidRPr="00C24A5F">
              <w:rPr>
                <w:sz w:val="23"/>
                <w:szCs w:val="23"/>
              </w:rPr>
              <w:t xml:space="preserve"> </w:t>
            </w:r>
            <w:r w:rsidRPr="00C24A5F">
              <w:rPr>
                <w:b/>
                <w:sz w:val="23"/>
                <w:szCs w:val="23"/>
              </w:rPr>
              <w:t xml:space="preserve">Broyles JM. </w:t>
            </w:r>
            <w:r w:rsidRPr="00C24A5F">
              <w:rPr>
                <w:sz w:val="23"/>
                <w:szCs w:val="23"/>
              </w:rPr>
              <w:t>2022.</w:t>
            </w:r>
          </w:p>
          <w:p w14:paraId="1F7FF4D0" w14:textId="0D5B6BFB" w:rsidR="006A0BFF" w:rsidRPr="006A0BFF" w:rsidRDefault="006A0BFF" w:rsidP="000B175D">
            <w:pPr>
              <w:pStyle w:val="NormalWeb"/>
              <w:numPr>
                <w:ilvl w:val="0"/>
                <w:numId w:val="19"/>
              </w:numPr>
              <w:spacing w:before="0" w:beforeAutospacing="0" w:after="0" w:afterAutospacing="0"/>
              <w:outlineLvl w:val="0"/>
              <w:rPr>
                <w:b/>
                <w:bCs/>
                <w:sz w:val="23"/>
                <w:szCs w:val="23"/>
              </w:rPr>
            </w:pPr>
            <w:r>
              <w:rPr>
                <w:sz w:val="23"/>
                <w:szCs w:val="23"/>
              </w:rPr>
              <w:t xml:space="preserve">Plastic and Reconstructive Surgery Keynotes Podcast: “Climate Change and Surgery.” </w:t>
            </w:r>
            <w:r w:rsidRPr="006A0BFF">
              <w:rPr>
                <w:b/>
                <w:bCs/>
                <w:sz w:val="23"/>
                <w:szCs w:val="23"/>
              </w:rPr>
              <w:t>Broyles JM. 2023</w:t>
            </w:r>
          </w:p>
          <w:p w14:paraId="695C6170" w14:textId="54BDB2D1" w:rsidR="006A0BFF" w:rsidRPr="00C24A5F" w:rsidRDefault="006A0BFF" w:rsidP="000B175D">
            <w:pPr>
              <w:pStyle w:val="NormalWeb"/>
              <w:numPr>
                <w:ilvl w:val="0"/>
                <w:numId w:val="19"/>
              </w:numPr>
              <w:spacing w:before="0" w:beforeAutospacing="0" w:after="0" w:afterAutospacing="0"/>
              <w:outlineLvl w:val="0"/>
              <w:rPr>
                <w:sz w:val="23"/>
                <w:szCs w:val="23"/>
              </w:rPr>
            </w:pPr>
            <w:r w:rsidRPr="006A0BFF">
              <w:rPr>
                <w:sz w:val="23"/>
                <w:szCs w:val="23"/>
              </w:rPr>
              <w:t>Plastic and Reconstructive Surgery Keynotes Podcast: “</w:t>
            </w:r>
            <w:r>
              <w:rPr>
                <w:sz w:val="23"/>
                <w:szCs w:val="23"/>
              </w:rPr>
              <w:t xml:space="preserve">Impact of Surgical Drains on Quality of </w:t>
            </w:r>
            <w:proofErr w:type="gramStart"/>
            <w:r>
              <w:rPr>
                <w:sz w:val="23"/>
                <w:szCs w:val="23"/>
              </w:rPr>
              <w:t>Life</w:t>
            </w:r>
            <w:r w:rsidRPr="006A0BFF">
              <w:rPr>
                <w:sz w:val="23"/>
                <w:szCs w:val="23"/>
              </w:rPr>
              <w:t xml:space="preserve">”  </w:t>
            </w:r>
            <w:r w:rsidRPr="006A0BFF">
              <w:rPr>
                <w:b/>
                <w:sz w:val="23"/>
                <w:szCs w:val="23"/>
              </w:rPr>
              <w:t>Broyles</w:t>
            </w:r>
            <w:proofErr w:type="gramEnd"/>
            <w:r w:rsidRPr="006A0BFF">
              <w:rPr>
                <w:b/>
                <w:sz w:val="23"/>
                <w:szCs w:val="23"/>
              </w:rPr>
              <w:t xml:space="preserve"> JM. </w:t>
            </w:r>
            <w:r w:rsidRPr="006A0BFF">
              <w:rPr>
                <w:sz w:val="23"/>
                <w:szCs w:val="23"/>
              </w:rPr>
              <w:t>202</w:t>
            </w:r>
            <w:r>
              <w:rPr>
                <w:sz w:val="23"/>
                <w:szCs w:val="23"/>
              </w:rPr>
              <w:t>5</w:t>
            </w:r>
            <w:r w:rsidRPr="006A0BFF">
              <w:rPr>
                <w:sz w:val="23"/>
                <w:szCs w:val="23"/>
              </w:rPr>
              <w:t>.</w:t>
            </w:r>
          </w:p>
        </w:tc>
        <w:tc>
          <w:tcPr>
            <w:tcW w:w="2500" w:type="pct"/>
          </w:tcPr>
          <w:p w14:paraId="1812F94E" w14:textId="77777777" w:rsidR="009F6FBA" w:rsidRPr="001D1D4B" w:rsidRDefault="009F6FBA" w:rsidP="000B175D">
            <w:pPr>
              <w:pStyle w:val="NormalWeb"/>
              <w:spacing w:before="0" w:beforeAutospacing="0" w:after="0" w:afterAutospacing="0"/>
              <w:outlineLvl w:val="0"/>
              <w:rPr>
                <w:bCs/>
                <w:color w:val="000000"/>
                <w:sz w:val="23"/>
                <w:szCs w:val="23"/>
              </w:rPr>
            </w:pPr>
          </w:p>
        </w:tc>
      </w:tr>
      <w:tr w:rsidR="006A0BFF" w:rsidRPr="001D1D4B" w14:paraId="66078A07" w14:textId="77777777" w:rsidTr="009F6FBA">
        <w:trPr>
          <w:gridAfter w:val="1"/>
          <w:wAfter w:w="2500" w:type="pct"/>
        </w:trPr>
        <w:tc>
          <w:tcPr>
            <w:tcW w:w="2500" w:type="pct"/>
          </w:tcPr>
          <w:p w14:paraId="744DC18F" w14:textId="77777777" w:rsidR="006A0BFF" w:rsidRPr="001D1D4B" w:rsidRDefault="006A0BFF" w:rsidP="009F6FBA">
            <w:pPr>
              <w:pStyle w:val="NormalWeb"/>
              <w:spacing w:before="0" w:beforeAutospacing="0" w:after="0" w:afterAutospacing="0"/>
              <w:outlineLvl w:val="0"/>
              <w:rPr>
                <w:bCs/>
                <w:color w:val="000000"/>
                <w:sz w:val="23"/>
                <w:szCs w:val="23"/>
              </w:rPr>
            </w:pPr>
          </w:p>
        </w:tc>
      </w:tr>
      <w:tr w:rsidR="006A0BFF" w:rsidRPr="001D1D4B" w14:paraId="7A2F4C53" w14:textId="77777777" w:rsidTr="009F6FBA">
        <w:trPr>
          <w:gridAfter w:val="1"/>
          <w:wAfter w:w="2500" w:type="pct"/>
        </w:trPr>
        <w:tc>
          <w:tcPr>
            <w:tcW w:w="2500" w:type="pct"/>
          </w:tcPr>
          <w:p w14:paraId="16CE0F57" w14:textId="77777777" w:rsidR="006A0BFF" w:rsidRPr="001D1D4B" w:rsidRDefault="006A0BFF" w:rsidP="009F6FBA">
            <w:pPr>
              <w:pStyle w:val="NormalWeb"/>
              <w:spacing w:before="0" w:beforeAutospacing="0" w:after="0" w:afterAutospacing="0"/>
              <w:outlineLvl w:val="0"/>
              <w:rPr>
                <w:bCs/>
                <w:color w:val="000000"/>
                <w:sz w:val="23"/>
                <w:szCs w:val="23"/>
              </w:rPr>
            </w:pPr>
          </w:p>
        </w:tc>
      </w:tr>
    </w:tbl>
    <w:p w14:paraId="3054ACAB" w14:textId="77777777" w:rsidR="008269B4" w:rsidRPr="001D1D4B" w:rsidRDefault="008269B4" w:rsidP="008269B4">
      <w:pPr>
        <w:pStyle w:val="NoSpacing"/>
        <w:rPr>
          <w:rFonts w:ascii="Times New Roman" w:hAnsi="Times New Roman" w:cs="Times New Roman"/>
          <w:sz w:val="23"/>
          <w:szCs w:val="23"/>
        </w:rPr>
      </w:pPr>
    </w:p>
    <w:p w14:paraId="3B70F7FC" w14:textId="77777777" w:rsidR="008269B4" w:rsidRPr="001D1D4B" w:rsidRDefault="008269B4" w:rsidP="008269B4">
      <w:pPr>
        <w:pStyle w:val="Heading4A"/>
      </w:pPr>
      <w:r w:rsidRPr="001D1D4B">
        <w:t xml:space="preserve">Local/Unpublished Clinical Guidelines and Reports: </w:t>
      </w:r>
    </w:p>
    <w:tbl>
      <w:tblPr>
        <w:tblW w:w="5000" w:type="pct"/>
        <w:shd w:val="clear" w:color="auto" w:fill="D9D9D9" w:themeFill="background1" w:themeFillShade="D9"/>
        <w:tblLook w:val="00A0" w:firstRow="1" w:lastRow="0" w:firstColumn="1" w:lastColumn="0" w:noHBand="0" w:noVBand="0"/>
      </w:tblPr>
      <w:tblGrid>
        <w:gridCol w:w="9936"/>
      </w:tblGrid>
      <w:tr w:rsidR="008269B4" w:rsidRPr="001D1D4B" w14:paraId="1F8D6039" w14:textId="77777777" w:rsidTr="002E42FA">
        <w:trPr>
          <w:hidden/>
        </w:trPr>
        <w:tc>
          <w:tcPr>
            <w:tcW w:w="5000" w:type="pct"/>
            <w:shd w:val="clear" w:color="auto" w:fill="D9D9D9" w:themeFill="background1" w:themeFillShade="D9"/>
          </w:tcPr>
          <w:p w14:paraId="77E64C8B" w14:textId="77777777" w:rsidR="008269B4" w:rsidRPr="001D1D4B" w:rsidRDefault="008269B4" w:rsidP="002E42FA">
            <w:pPr>
              <w:pStyle w:val="NormalWeb"/>
              <w:spacing w:before="120" w:beforeAutospacing="0" w:after="120" w:afterAutospacing="0"/>
              <w:outlineLvl w:val="0"/>
              <w:rPr>
                <w:bCs/>
                <w:vanish/>
                <w:color w:val="000080"/>
                <w:sz w:val="23"/>
                <w:szCs w:val="23"/>
              </w:rPr>
            </w:pPr>
            <w:r w:rsidRPr="001D1D4B">
              <w:rPr>
                <w:bCs/>
                <w:vanish/>
                <w:color w:val="000080"/>
                <w:sz w:val="23"/>
                <w:szCs w:val="23"/>
              </w:rPr>
              <w:t>For each item indicate:</w:t>
            </w:r>
          </w:p>
          <w:p w14:paraId="59137412" w14:textId="77777777" w:rsidR="008269B4" w:rsidRPr="001D1D4B" w:rsidRDefault="008269B4" w:rsidP="002E42FA">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Type of material (e.g., clinical protocol or standard of care)</w:t>
            </w:r>
          </w:p>
          <w:p w14:paraId="5A58AEE1" w14:textId="77777777" w:rsidR="008269B4" w:rsidRPr="001D1D4B" w:rsidRDefault="008269B4" w:rsidP="002E42FA">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If published in print or on the web, provide citation</w:t>
            </w:r>
            <w:r>
              <w:rPr>
                <w:bCs/>
                <w:vanish/>
                <w:color w:val="000080"/>
                <w:sz w:val="23"/>
                <w:szCs w:val="23"/>
              </w:rPr>
              <w:t xml:space="preserve"> or link</w:t>
            </w:r>
          </w:p>
          <w:p w14:paraId="1739CD80" w14:textId="77777777" w:rsidR="008269B4" w:rsidRPr="001D1D4B" w:rsidRDefault="008269B4" w:rsidP="002E42FA">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Description of how the material is used locally (at HMS), regionally, nationally or internationally; if developed as a member of a committee, describe your contribution (1-2 sentences)</w:t>
            </w:r>
          </w:p>
        </w:tc>
      </w:tr>
    </w:tbl>
    <w:p w14:paraId="7DEB11F9" w14:textId="77777777" w:rsidR="008269B4" w:rsidRPr="001D1D4B" w:rsidRDefault="008269B4" w:rsidP="008269B4">
      <w:pPr>
        <w:pStyle w:val="Heading4A"/>
      </w:pPr>
      <w:r w:rsidRPr="001D1D4B">
        <w:t xml:space="preserve">Thesis: </w:t>
      </w:r>
    </w:p>
    <w:tbl>
      <w:tblPr>
        <w:tblW w:w="5000" w:type="pct"/>
        <w:tblLook w:val="00A0" w:firstRow="1" w:lastRow="0" w:firstColumn="1" w:lastColumn="0" w:noHBand="0" w:noVBand="0"/>
      </w:tblPr>
      <w:tblGrid>
        <w:gridCol w:w="9936"/>
      </w:tblGrid>
      <w:tr w:rsidR="008269B4" w:rsidRPr="001D1D4B" w14:paraId="0B2B7C6D" w14:textId="77777777" w:rsidTr="002E42FA">
        <w:trPr>
          <w:hidden/>
        </w:trPr>
        <w:tc>
          <w:tcPr>
            <w:tcW w:w="5000" w:type="pct"/>
            <w:shd w:val="clear" w:color="auto" w:fill="D9D9D9" w:themeFill="background1" w:themeFillShade="D9"/>
          </w:tcPr>
          <w:p w14:paraId="3E1D7558" w14:textId="77777777" w:rsidR="008269B4" w:rsidRPr="001D1D4B" w:rsidRDefault="008269B4" w:rsidP="002E42FA">
            <w:pPr>
              <w:pStyle w:val="NormalWeb"/>
              <w:outlineLvl w:val="0"/>
              <w:rPr>
                <w:bCs/>
                <w:vanish/>
                <w:color w:val="000080"/>
                <w:sz w:val="23"/>
                <w:szCs w:val="23"/>
              </w:rPr>
            </w:pPr>
            <w:r w:rsidRPr="001D1D4B">
              <w:rPr>
                <w:bCs/>
                <w:vanish/>
                <w:color w:val="000080"/>
                <w:sz w:val="23"/>
                <w:szCs w:val="23"/>
              </w:rPr>
              <w:t>Provide full citation for doctoral thesis</w:t>
            </w:r>
          </w:p>
        </w:tc>
      </w:tr>
    </w:tbl>
    <w:p w14:paraId="499B4C9B" w14:textId="2FE06A46" w:rsidR="008269B4" w:rsidRPr="001D1D4B" w:rsidRDefault="008269B4" w:rsidP="008269B4">
      <w:pPr>
        <w:pStyle w:val="Heading4A"/>
      </w:pPr>
      <w:r>
        <w:t>Manuscripts Submitted to Preprint Servers</w:t>
      </w:r>
      <w:r w:rsidR="00C86AED">
        <w:t>:</w:t>
      </w:r>
    </w:p>
    <w:tbl>
      <w:tblPr>
        <w:tblW w:w="5000" w:type="pct"/>
        <w:tblLook w:val="00A0" w:firstRow="1" w:lastRow="0" w:firstColumn="1" w:lastColumn="0" w:noHBand="0" w:noVBand="0"/>
      </w:tblPr>
      <w:tblGrid>
        <w:gridCol w:w="9936"/>
      </w:tblGrid>
      <w:tr w:rsidR="008269B4" w:rsidRPr="001D1D4B" w14:paraId="771C7FE4" w14:textId="77777777" w:rsidTr="002E42FA">
        <w:trPr>
          <w:hidden/>
        </w:trPr>
        <w:tc>
          <w:tcPr>
            <w:tcW w:w="5000" w:type="pct"/>
            <w:shd w:val="clear" w:color="auto" w:fill="D9D9D9" w:themeFill="background1" w:themeFillShade="D9"/>
          </w:tcPr>
          <w:p w14:paraId="65D6A8F4" w14:textId="77777777" w:rsidR="008269B4" w:rsidRPr="001D1D4B" w:rsidRDefault="008269B4" w:rsidP="002E42FA">
            <w:pPr>
              <w:pStyle w:val="NormalWeb"/>
              <w:outlineLvl w:val="0"/>
              <w:rPr>
                <w:bCs/>
                <w:vanish/>
                <w:color w:val="000080"/>
                <w:sz w:val="23"/>
                <w:szCs w:val="23"/>
              </w:rPr>
            </w:pPr>
            <w:r>
              <w:rPr>
                <w:bCs/>
                <w:vanish/>
                <w:color w:val="000080"/>
                <w:sz w:val="23"/>
                <w:szCs w:val="23"/>
              </w:rPr>
              <w:t xml:space="preserve">List any unpublished manuscripts that were submitted to, and posted on, a preprint server (e.g., bioRxiv, medRxiv, Research Square) within the last 3 years. Citations must include a digital object identifier (DOI). Remove listing if manuscript is accepted for publication in a journal. </w:t>
            </w:r>
          </w:p>
        </w:tc>
      </w:tr>
    </w:tbl>
    <w:p w14:paraId="763A430E" w14:textId="77777777" w:rsidR="008269B4" w:rsidRDefault="008269B4" w:rsidP="008269B4">
      <w:pPr>
        <w:pStyle w:val="H2"/>
        <w:spacing w:before="0" w:after="0"/>
        <w:rPr>
          <w:sz w:val="23"/>
          <w:szCs w:val="23"/>
        </w:rPr>
      </w:pPr>
    </w:p>
    <w:p w14:paraId="342B5D55" w14:textId="77777777" w:rsidR="008269B4" w:rsidRPr="001D1D4B" w:rsidRDefault="008269B4" w:rsidP="008269B4">
      <w:pPr>
        <w:pStyle w:val="Heading4A"/>
      </w:pPr>
      <w:r w:rsidRPr="001D1D4B">
        <w:t>Abstracts, Poster Presentations</w:t>
      </w:r>
      <w:r>
        <w:t>,</w:t>
      </w:r>
      <w:r w:rsidRPr="001D1D4B">
        <w:t xml:space="preserve"> and Exhibits Presented at Professional Meetings: </w:t>
      </w:r>
    </w:p>
    <w:tbl>
      <w:tblPr>
        <w:tblW w:w="5000" w:type="pct"/>
        <w:shd w:val="clear" w:color="auto" w:fill="D9D9D9" w:themeFill="background1" w:themeFillShade="D9"/>
        <w:tblLook w:val="00A0" w:firstRow="1" w:lastRow="0" w:firstColumn="1" w:lastColumn="0" w:noHBand="0" w:noVBand="0"/>
      </w:tblPr>
      <w:tblGrid>
        <w:gridCol w:w="9936"/>
      </w:tblGrid>
      <w:tr w:rsidR="008269B4" w:rsidRPr="001D1D4B" w14:paraId="1B7B7262" w14:textId="77777777" w:rsidTr="002E42FA">
        <w:trPr>
          <w:hidden/>
        </w:trPr>
        <w:tc>
          <w:tcPr>
            <w:tcW w:w="5000" w:type="pct"/>
            <w:shd w:val="clear" w:color="auto" w:fill="D9D9D9" w:themeFill="background1" w:themeFillShade="D9"/>
          </w:tcPr>
          <w:p w14:paraId="7EA8596C" w14:textId="77777777" w:rsidR="008269B4" w:rsidRPr="001D1D4B" w:rsidRDefault="008269B4" w:rsidP="002E42FA">
            <w:pPr>
              <w:pStyle w:val="NormalWeb"/>
              <w:outlineLvl w:val="0"/>
              <w:rPr>
                <w:bCs/>
                <w:vanish/>
                <w:color w:val="000080"/>
                <w:sz w:val="23"/>
                <w:szCs w:val="23"/>
              </w:rPr>
            </w:pPr>
            <w:r w:rsidRPr="001D1D4B">
              <w:rPr>
                <w:bCs/>
                <w:vanish/>
                <w:color w:val="000080"/>
                <w:sz w:val="23"/>
                <w:szCs w:val="23"/>
              </w:rPr>
              <w:t xml:space="preserve">List abstracts published and </w:t>
            </w:r>
            <w:r>
              <w:rPr>
                <w:bCs/>
                <w:vanish/>
                <w:color w:val="000080"/>
                <w:sz w:val="23"/>
                <w:szCs w:val="23"/>
              </w:rPr>
              <w:t>posters presented</w:t>
            </w:r>
            <w:r w:rsidRPr="001D1D4B">
              <w:rPr>
                <w:bCs/>
                <w:vanish/>
                <w:color w:val="000080"/>
                <w:sz w:val="23"/>
                <w:szCs w:val="23"/>
              </w:rPr>
              <w:t xml:space="preserve"> at meeting</w:t>
            </w:r>
            <w:r>
              <w:rPr>
                <w:bCs/>
                <w:vanish/>
                <w:color w:val="000080"/>
                <w:sz w:val="23"/>
                <w:szCs w:val="23"/>
              </w:rPr>
              <w:t>s</w:t>
            </w:r>
            <w:r w:rsidRPr="001D1D4B">
              <w:rPr>
                <w:bCs/>
                <w:vanish/>
                <w:color w:val="000080"/>
                <w:sz w:val="23"/>
                <w:szCs w:val="23"/>
              </w:rPr>
              <w:t xml:space="preserve"> during the last 3 years which have not already been published as full-length manuscripts. May also list all abstracts or exhibits, regardless of date, which received special recognition at a meeting (e.g., juried poster presentation, meeting commendation).</w:t>
            </w:r>
          </w:p>
        </w:tc>
      </w:tr>
    </w:tbl>
    <w:p w14:paraId="05074B8F" w14:textId="781CAEFA" w:rsidR="00C86AED" w:rsidRPr="00C86AED" w:rsidRDefault="00C86AED" w:rsidP="00C86AED">
      <w:pPr>
        <w:pStyle w:val="NoSpacing"/>
        <w:numPr>
          <w:ilvl w:val="0"/>
          <w:numId w:val="22"/>
        </w:numPr>
        <w:rPr>
          <w:rFonts w:ascii="Times New Roman" w:hAnsi="Times New Roman" w:cs="Times New Roman"/>
          <w:sz w:val="23"/>
          <w:szCs w:val="23"/>
        </w:rPr>
      </w:pPr>
      <w:r w:rsidRPr="00A152CA">
        <w:rPr>
          <w:rFonts w:ascii="Times New Roman" w:hAnsi="Times New Roman" w:cs="Times New Roman"/>
          <w:sz w:val="23"/>
          <w:szCs w:val="23"/>
        </w:rPr>
        <w:t>Hyland CJ</w:t>
      </w:r>
      <w:r w:rsidRPr="00C86AED">
        <w:rPr>
          <w:rFonts w:ascii="Times New Roman" w:hAnsi="Times New Roman" w:cs="Times New Roman"/>
          <w:sz w:val="23"/>
          <w:szCs w:val="23"/>
        </w:rPr>
        <w:t>, Gadiraju</w:t>
      </w:r>
      <w:r w:rsidRPr="00A152CA">
        <w:rPr>
          <w:rFonts w:ascii="Times New Roman" w:hAnsi="Times New Roman" w:cs="Times New Roman"/>
          <w:sz w:val="23"/>
          <w:szCs w:val="23"/>
        </w:rPr>
        <w:t xml:space="preserve"> GK</w:t>
      </w:r>
      <w:r w:rsidRPr="00C86AED">
        <w:rPr>
          <w:rFonts w:ascii="Times New Roman" w:hAnsi="Times New Roman" w:cs="Times New Roman"/>
          <w:sz w:val="23"/>
          <w:szCs w:val="23"/>
        </w:rPr>
        <w:t>, Parikh</w:t>
      </w:r>
      <w:r w:rsidRPr="00A152CA">
        <w:rPr>
          <w:rFonts w:ascii="Times New Roman" w:hAnsi="Times New Roman" w:cs="Times New Roman"/>
          <w:sz w:val="23"/>
          <w:szCs w:val="23"/>
        </w:rPr>
        <w:t xml:space="preserve"> N</w:t>
      </w:r>
      <w:r w:rsidRPr="00C86AED">
        <w:rPr>
          <w:rFonts w:ascii="Times New Roman" w:hAnsi="Times New Roman" w:cs="Times New Roman"/>
          <w:sz w:val="23"/>
          <w:szCs w:val="23"/>
        </w:rPr>
        <w:t xml:space="preserve">, </w:t>
      </w:r>
      <w:r w:rsidRPr="00A152CA">
        <w:rPr>
          <w:rFonts w:ascii="Times New Roman" w:hAnsi="Times New Roman" w:cs="Times New Roman"/>
          <w:b/>
          <w:bCs/>
          <w:sz w:val="23"/>
          <w:szCs w:val="23"/>
        </w:rPr>
        <w:t>Broyles JM</w:t>
      </w:r>
      <w:r w:rsidRPr="00C86AED">
        <w:rPr>
          <w:rFonts w:ascii="Times New Roman" w:hAnsi="Times New Roman" w:cs="Times New Roman"/>
          <w:sz w:val="23"/>
          <w:szCs w:val="23"/>
        </w:rPr>
        <w:t>. Public</w:t>
      </w:r>
    </w:p>
    <w:p w14:paraId="03EA5796" w14:textId="77777777" w:rsidR="00C86AED" w:rsidRPr="00C86AED" w:rsidRDefault="00C86AED" w:rsidP="00C86AED">
      <w:pPr>
        <w:pStyle w:val="NoSpacing"/>
        <w:ind w:firstLine="720"/>
        <w:rPr>
          <w:rFonts w:ascii="Times New Roman" w:hAnsi="Times New Roman" w:cs="Times New Roman"/>
          <w:sz w:val="23"/>
          <w:szCs w:val="23"/>
        </w:rPr>
      </w:pPr>
      <w:r w:rsidRPr="00C86AED">
        <w:rPr>
          <w:rFonts w:ascii="Times New Roman" w:hAnsi="Times New Roman" w:cs="Times New Roman"/>
          <w:sz w:val="23"/>
          <w:szCs w:val="23"/>
        </w:rPr>
        <w:t>Perceptions of Climate Change and Plastic and Reconstructive Surgery. Plastic Surgery</w:t>
      </w:r>
    </w:p>
    <w:p w14:paraId="502ED687" w14:textId="472AFA71" w:rsidR="00C86AED" w:rsidRPr="00C86AED" w:rsidRDefault="00C86AED" w:rsidP="00C86AED">
      <w:pPr>
        <w:pStyle w:val="NoSpacing"/>
        <w:ind w:firstLine="720"/>
        <w:rPr>
          <w:rFonts w:ascii="Times New Roman" w:hAnsi="Times New Roman" w:cs="Times New Roman"/>
          <w:sz w:val="23"/>
          <w:szCs w:val="23"/>
        </w:rPr>
      </w:pPr>
      <w:r w:rsidRPr="00C86AED">
        <w:rPr>
          <w:rFonts w:ascii="Times New Roman" w:hAnsi="Times New Roman" w:cs="Times New Roman"/>
          <w:sz w:val="23"/>
          <w:szCs w:val="23"/>
        </w:rPr>
        <w:t>The Meeting</w:t>
      </w:r>
      <w:r w:rsidRPr="00A152CA">
        <w:rPr>
          <w:rFonts w:ascii="Times New Roman" w:hAnsi="Times New Roman" w:cs="Times New Roman"/>
          <w:sz w:val="23"/>
          <w:szCs w:val="23"/>
        </w:rPr>
        <w:t xml:space="preserve">, </w:t>
      </w:r>
      <w:r w:rsidRPr="00C86AED">
        <w:rPr>
          <w:rFonts w:ascii="Times New Roman" w:hAnsi="Times New Roman" w:cs="Times New Roman"/>
          <w:sz w:val="23"/>
          <w:szCs w:val="23"/>
        </w:rPr>
        <w:t>Boston, MA, October 2022. Oral presentation.</w:t>
      </w:r>
    </w:p>
    <w:p w14:paraId="24FCABF8" w14:textId="21C3663D" w:rsidR="00C86AED" w:rsidRPr="00A152CA" w:rsidRDefault="00C86AED" w:rsidP="00C86AED">
      <w:pPr>
        <w:pStyle w:val="NoSpacing"/>
        <w:numPr>
          <w:ilvl w:val="0"/>
          <w:numId w:val="22"/>
        </w:numPr>
        <w:rPr>
          <w:rFonts w:ascii="Times New Roman" w:hAnsi="Times New Roman" w:cs="Times New Roman"/>
          <w:sz w:val="23"/>
          <w:szCs w:val="23"/>
        </w:rPr>
      </w:pPr>
      <w:r w:rsidRPr="00A152CA">
        <w:rPr>
          <w:rFonts w:ascii="Times New Roman" w:hAnsi="Times New Roman" w:cs="Times New Roman"/>
          <w:sz w:val="23"/>
          <w:szCs w:val="23"/>
        </w:rPr>
        <w:t>Hyland C</w:t>
      </w:r>
      <w:r w:rsidRPr="00C86AED">
        <w:rPr>
          <w:rFonts w:ascii="Times New Roman" w:hAnsi="Times New Roman" w:cs="Times New Roman"/>
          <w:sz w:val="23"/>
          <w:szCs w:val="23"/>
        </w:rPr>
        <w:t>, Gadiraju</w:t>
      </w:r>
      <w:r w:rsidRPr="00A152CA">
        <w:rPr>
          <w:rFonts w:ascii="Times New Roman" w:hAnsi="Times New Roman" w:cs="Times New Roman"/>
          <w:sz w:val="23"/>
          <w:szCs w:val="23"/>
        </w:rPr>
        <w:t xml:space="preserve"> GK</w:t>
      </w:r>
      <w:r w:rsidRPr="00C86AED">
        <w:rPr>
          <w:rFonts w:ascii="Times New Roman" w:hAnsi="Times New Roman" w:cs="Times New Roman"/>
          <w:sz w:val="23"/>
          <w:szCs w:val="23"/>
        </w:rPr>
        <w:t>, Parikh</w:t>
      </w:r>
      <w:r w:rsidRPr="00A152CA">
        <w:rPr>
          <w:rFonts w:ascii="Times New Roman" w:hAnsi="Times New Roman" w:cs="Times New Roman"/>
          <w:sz w:val="23"/>
          <w:szCs w:val="23"/>
        </w:rPr>
        <w:t xml:space="preserve"> N</w:t>
      </w:r>
      <w:r w:rsidRPr="00C86AED">
        <w:rPr>
          <w:rFonts w:ascii="Times New Roman" w:hAnsi="Times New Roman" w:cs="Times New Roman"/>
          <w:sz w:val="23"/>
          <w:szCs w:val="23"/>
        </w:rPr>
        <w:t xml:space="preserve">, </w:t>
      </w:r>
      <w:r w:rsidRPr="00A152CA">
        <w:rPr>
          <w:rFonts w:ascii="Times New Roman" w:hAnsi="Times New Roman" w:cs="Times New Roman"/>
          <w:b/>
          <w:bCs/>
          <w:sz w:val="23"/>
          <w:szCs w:val="23"/>
        </w:rPr>
        <w:t>Broyles JM</w:t>
      </w:r>
      <w:r w:rsidRPr="00C86AED">
        <w:rPr>
          <w:rFonts w:ascii="Times New Roman" w:hAnsi="Times New Roman" w:cs="Times New Roman"/>
          <w:sz w:val="23"/>
          <w:szCs w:val="23"/>
        </w:rPr>
        <w:t xml:space="preserve">. </w:t>
      </w:r>
      <w:r w:rsidRPr="00A152CA">
        <w:rPr>
          <w:rFonts w:ascii="Times New Roman" w:hAnsi="Times New Roman" w:cs="Times New Roman"/>
          <w:sz w:val="23"/>
          <w:szCs w:val="23"/>
        </w:rPr>
        <w:t>Public Perceptions of Breast Implants and the 2021 FDA Boxed Warning for Implants.  Plastic Surgery the Meeting, Boston, MA, October 2022.  Oral presentation</w:t>
      </w:r>
    </w:p>
    <w:p w14:paraId="6F080A28" w14:textId="054553CE" w:rsidR="00C86AED" w:rsidRPr="00A152CA" w:rsidRDefault="00C86AED" w:rsidP="00C86AED">
      <w:pPr>
        <w:pStyle w:val="NoSpacing"/>
        <w:numPr>
          <w:ilvl w:val="0"/>
          <w:numId w:val="22"/>
        </w:numPr>
        <w:rPr>
          <w:rFonts w:ascii="Times New Roman" w:hAnsi="Times New Roman" w:cs="Times New Roman"/>
          <w:sz w:val="23"/>
          <w:szCs w:val="23"/>
        </w:rPr>
      </w:pPr>
      <w:r w:rsidRPr="00A152CA">
        <w:rPr>
          <w:rFonts w:ascii="Times New Roman" w:hAnsi="Times New Roman" w:cs="Times New Roman"/>
          <w:sz w:val="23"/>
          <w:szCs w:val="23"/>
        </w:rPr>
        <w:t>Parikh N, Gadiraju GK</w:t>
      </w:r>
      <w:r w:rsidRPr="00A152CA">
        <w:rPr>
          <w:rFonts w:ascii="Times New Roman" w:hAnsi="Times New Roman" w:cs="Times New Roman"/>
          <w:b/>
          <w:bCs/>
          <w:sz w:val="23"/>
          <w:szCs w:val="23"/>
        </w:rPr>
        <w:t xml:space="preserve">, </w:t>
      </w:r>
      <w:r w:rsidRPr="00A152CA">
        <w:rPr>
          <w:rFonts w:ascii="Times New Roman" w:hAnsi="Times New Roman" w:cs="Times New Roman"/>
          <w:sz w:val="23"/>
          <w:szCs w:val="23"/>
        </w:rPr>
        <w:t xml:space="preserve">Prospero P, Shen Y, Starr BF, Reiche E, Dey T, </w:t>
      </w:r>
      <w:r w:rsidRPr="00A152CA">
        <w:rPr>
          <w:rFonts w:ascii="Times New Roman" w:hAnsi="Times New Roman" w:cs="Times New Roman"/>
          <w:b/>
          <w:bCs/>
          <w:sz w:val="23"/>
          <w:szCs w:val="23"/>
        </w:rPr>
        <w:t>Broyles JM</w:t>
      </w:r>
      <w:r w:rsidRPr="00A152CA">
        <w:rPr>
          <w:rFonts w:ascii="Times New Roman" w:hAnsi="Times New Roman" w:cs="Times New Roman"/>
          <w:sz w:val="23"/>
          <w:szCs w:val="23"/>
        </w:rPr>
        <w:t>. The Impact of Breast Implant Cohesivity on Revision Procedures in Two-Stage Pre-Pectoral Breast Reconstruction. Plastic Surgery the Meeting, Austin, TX, October 2023.  Oral presentation</w:t>
      </w:r>
    </w:p>
    <w:p w14:paraId="165D1D6C" w14:textId="77777777" w:rsidR="00C86AED" w:rsidRPr="00A152CA" w:rsidRDefault="00C86AED" w:rsidP="00C86AED">
      <w:pPr>
        <w:pStyle w:val="NoSpacing"/>
        <w:numPr>
          <w:ilvl w:val="0"/>
          <w:numId w:val="22"/>
        </w:numPr>
        <w:rPr>
          <w:rFonts w:ascii="Times New Roman" w:hAnsi="Times New Roman" w:cs="Times New Roman"/>
          <w:sz w:val="23"/>
          <w:szCs w:val="23"/>
        </w:rPr>
      </w:pPr>
      <w:r w:rsidRPr="00A152CA">
        <w:rPr>
          <w:rFonts w:ascii="Times New Roman" w:hAnsi="Times New Roman" w:cs="Times New Roman"/>
          <w:sz w:val="23"/>
          <w:szCs w:val="23"/>
        </w:rPr>
        <w:t xml:space="preserve">Copeland-Halperin LR, Hyland CJ, Gadiraju GK, Xiang DH, Bellon JR, </w:t>
      </w:r>
      <w:proofErr w:type="spellStart"/>
      <w:r w:rsidRPr="00A152CA">
        <w:rPr>
          <w:rFonts w:ascii="Times New Roman" w:hAnsi="Times New Roman" w:cs="Times New Roman"/>
          <w:sz w:val="23"/>
          <w:szCs w:val="23"/>
        </w:rPr>
        <w:t>Lynce</w:t>
      </w:r>
      <w:proofErr w:type="spellEnd"/>
      <w:r w:rsidRPr="00A152CA">
        <w:rPr>
          <w:rFonts w:ascii="Times New Roman" w:hAnsi="Times New Roman" w:cs="Times New Roman"/>
          <w:sz w:val="23"/>
          <w:szCs w:val="23"/>
        </w:rPr>
        <w:t xml:space="preserve"> F, Dey T, Troll EP, Ryan SJ, </w:t>
      </w:r>
      <w:proofErr w:type="spellStart"/>
      <w:r w:rsidRPr="00A152CA">
        <w:rPr>
          <w:rFonts w:ascii="Times New Roman" w:hAnsi="Times New Roman" w:cs="Times New Roman"/>
          <w:sz w:val="23"/>
          <w:szCs w:val="23"/>
        </w:rPr>
        <w:t>Nakhlis</w:t>
      </w:r>
      <w:proofErr w:type="spellEnd"/>
      <w:r w:rsidRPr="00A152CA">
        <w:rPr>
          <w:rFonts w:ascii="Times New Roman" w:hAnsi="Times New Roman" w:cs="Times New Roman"/>
          <w:sz w:val="23"/>
          <w:szCs w:val="23"/>
        </w:rPr>
        <w:t xml:space="preserve"> F, </w:t>
      </w:r>
      <w:r w:rsidRPr="00A152CA">
        <w:rPr>
          <w:rFonts w:ascii="Times New Roman" w:hAnsi="Times New Roman" w:cs="Times New Roman"/>
          <w:b/>
          <w:bCs/>
          <w:sz w:val="23"/>
          <w:szCs w:val="23"/>
        </w:rPr>
        <w:t>Broyles JM</w:t>
      </w:r>
      <w:r w:rsidRPr="00A152CA">
        <w:rPr>
          <w:rFonts w:ascii="Times New Roman" w:hAnsi="Times New Roman" w:cs="Times New Roman"/>
          <w:sz w:val="23"/>
          <w:szCs w:val="23"/>
        </w:rPr>
        <w:t>. Preoperative Risk Factors for Lymphedema in Inflammatory Breast Cancer: A Role for Prophylactic Lymphatic Bypass. Plastic Surgery the Meeting, Austin, TX, October 2023.  Oral presentation</w:t>
      </w:r>
    </w:p>
    <w:p w14:paraId="7FD04713" w14:textId="39A1FEFA" w:rsidR="00C86AED" w:rsidRPr="00A152CA" w:rsidRDefault="00C86AED" w:rsidP="00C86AED">
      <w:pPr>
        <w:pStyle w:val="NoSpacing"/>
        <w:numPr>
          <w:ilvl w:val="0"/>
          <w:numId w:val="22"/>
        </w:numPr>
        <w:rPr>
          <w:rFonts w:ascii="Times New Roman" w:hAnsi="Times New Roman" w:cs="Times New Roman"/>
          <w:sz w:val="23"/>
          <w:szCs w:val="23"/>
        </w:rPr>
      </w:pPr>
      <w:r w:rsidRPr="00A152CA">
        <w:rPr>
          <w:rFonts w:ascii="Times New Roman" w:hAnsi="Times New Roman" w:cs="Times New Roman"/>
          <w:sz w:val="23"/>
          <w:szCs w:val="23"/>
        </w:rPr>
        <w:t xml:space="preserve">Yang AZ, Hyland CJ, </w:t>
      </w:r>
      <w:r w:rsidRPr="00A152CA">
        <w:rPr>
          <w:rFonts w:ascii="Times New Roman" w:hAnsi="Times New Roman" w:cs="Times New Roman"/>
          <w:b/>
          <w:bCs/>
          <w:sz w:val="23"/>
          <w:szCs w:val="23"/>
        </w:rPr>
        <w:t>Broyles JM</w:t>
      </w:r>
      <w:r w:rsidRPr="00A152CA">
        <w:rPr>
          <w:rFonts w:ascii="Times New Roman" w:hAnsi="Times New Roman" w:cs="Times New Roman"/>
          <w:sz w:val="23"/>
          <w:szCs w:val="23"/>
        </w:rPr>
        <w:t>. Microsurgical Breast Reconstruction for Out-of-State Patients: Trends and Payments in a State-Wide Claims Database.  Plastic Surgery the Meeting, Austin, TX, October 2023.  Oral presentation</w:t>
      </w:r>
    </w:p>
    <w:p w14:paraId="40D2A024" w14:textId="565EAAE7" w:rsidR="00C86AED" w:rsidRPr="00A152CA" w:rsidRDefault="00C86AED" w:rsidP="00C86AED">
      <w:pPr>
        <w:pStyle w:val="NoSpacing"/>
        <w:numPr>
          <w:ilvl w:val="0"/>
          <w:numId w:val="22"/>
        </w:numPr>
        <w:rPr>
          <w:rFonts w:ascii="Times New Roman" w:hAnsi="Times New Roman" w:cs="Times New Roman"/>
          <w:sz w:val="23"/>
          <w:szCs w:val="23"/>
        </w:rPr>
      </w:pPr>
      <w:r w:rsidRPr="00A152CA">
        <w:rPr>
          <w:rFonts w:ascii="Times New Roman" w:hAnsi="Times New Roman" w:cs="Times New Roman"/>
          <w:sz w:val="23"/>
          <w:szCs w:val="23"/>
        </w:rPr>
        <w:t xml:space="preserve">Starr B, Hyland CJ, Parikh N, Yang AZ, </w:t>
      </w:r>
      <w:r w:rsidRPr="00A152CA">
        <w:rPr>
          <w:rFonts w:ascii="Times New Roman" w:hAnsi="Times New Roman" w:cs="Times New Roman"/>
          <w:b/>
          <w:bCs/>
          <w:sz w:val="23"/>
          <w:szCs w:val="23"/>
        </w:rPr>
        <w:t>Broyles JM</w:t>
      </w:r>
      <w:r w:rsidRPr="00A152CA">
        <w:rPr>
          <w:rFonts w:ascii="Times New Roman" w:hAnsi="Times New Roman" w:cs="Times New Roman"/>
          <w:sz w:val="23"/>
          <w:szCs w:val="23"/>
        </w:rPr>
        <w:t>.  Cost Effectiveness of Highly Cohesive versus Less Cohesive Implants in Breast Reconstruction.  Plastic Surgery the Meeting, Austin, TX, October 2023.  Oral presentation</w:t>
      </w:r>
    </w:p>
    <w:p w14:paraId="2014C62B" w14:textId="151C4CB1" w:rsidR="00C86AED" w:rsidRPr="00A152CA" w:rsidRDefault="00C86AED" w:rsidP="00C86AED">
      <w:pPr>
        <w:pStyle w:val="NoSpacing"/>
        <w:numPr>
          <w:ilvl w:val="0"/>
          <w:numId w:val="22"/>
        </w:numPr>
        <w:rPr>
          <w:rFonts w:ascii="Times New Roman" w:hAnsi="Times New Roman" w:cs="Times New Roman"/>
          <w:sz w:val="23"/>
          <w:szCs w:val="23"/>
        </w:rPr>
      </w:pPr>
      <w:r w:rsidRPr="00A152CA">
        <w:rPr>
          <w:rFonts w:ascii="Times New Roman" w:hAnsi="Times New Roman" w:cs="Times New Roman"/>
          <w:sz w:val="23"/>
          <w:szCs w:val="23"/>
        </w:rPr>
        <w:t xml:space="preserve">Copeland-Halperin LR, Hyland CJ, Gadiraju GK, Xiang DH, Bellon JR, </w:t>
      </w:r>
      <w:proofErr w:type="spellStart"/>
      <w:r w:rsidRPr="00A152CA">
        <w:rPr>
          <w:rFonts w:ascii="Times New Roman" w:hAnsi="Times New Roman" w:cs="Times New Roman"/>
          <w:sz w:val="23"/>
          <w:szCs w:val="23"/>
        </w:rPr>
        <w:t>Lynce</w:t>
      </w:r>
      <w:proofErr w:type="spellEnd"/>
      <w:r w:rsidRPr="00A152CA">
        <w:rPr>
          <w:rFonts w:ascii="Times New Roman" w:hAnsi="Times New Roman" w:cs="Times New Roman"/>
          <w:sz w:val="23"/>
          <w:szCs w:val="23"/>
        </w:rPr>
        <w:t xml:space="preserve"> F, Dey T, Troll EP, Ryan SJ, </w:t>
      </w:r>
      <w:proofErr w:type="spellStart"/>
      <w:r w:rsidRPr="00A152CA">
        <w:rPr>
          <w:rFonts w:ascii="Times New Roman" w:hAnsi="Times New Roman" w:cs="Times New Roman"/>
          <w:sz w:val="23"/>
          <w:szCs w:val="23"/>
        </w:rPr>
        <w:t>Nakhlis</w:t>
      </w:r>
      <w:proofErr w:type="spellEnd"/>
      <w:r w:rsidRPr="00A152CA">
        <w:rPr>
          <w:rFonts w:ascii="Times New Roman" w:hAnsi="Times New Roman" w:cs="Times New Roman"/>
          <w:sz w:val="23"/>
          <w:szCs w:val="23"/>
        </w:rPr>
        <w:t xml:space="preserve"> F, </w:t>
      </w:r>
      <w:r w:rsidRPr="00A152CA">
        <w:rPr>
          <w:rFonts w:ascii="Times New Roman" w:hAnsi="Times New Roman" w:cs="Times New Roman"/>
          <w:b/>
          <w:bCs/>
          <w:sz w:val="23"/>
          <w:szCs w:val="23"/>
        </w:rPr>
        <w:t>Broyles JM</w:t>
      </w:r>
      <w:r w:rsidRPr="00A152CA">
        <w:rPr>
          <w:rFonts w:ascii="Times New Roman" w:hAnsi="Times New Roman" w:cs="Times New Roman"/>
          <w:sz w:val="23"/>
          <w:szCs w:val="23"/>
        </w:rPr>
        <w:t>. Preoperative Risk Factors for Lymphedema in Inflammatory Breast Cancer: A Role for Prophylactic Lymphatic Bypass. American Association of Plastic Surgeons, Chicago, Il.  May 2023.  Oral presentation</w:t>
      </w:r>
    </w:p>
    <w:p w14:paraId="28562F3B" w14:textId="586B29E7" w:rsidR="00C86AED" w:rsidRPr="00A152CA" w:rsidRDefault="00C86AED" w:rsidP="00B12C10">
      <w:pPr>
        <w:pStyle w:val="NormalWeb"/>
        <w:numPr>
          <w:ilvl w:val="0"/>
          <w:numId w:val="22"/>
        </w:numPr>
        <w:rPr>
          <w:sz w:val="23"/>
          <w:szCs w:val="23"/>
        </w:rPr>
      </w:pPr>
      <w:r w:rsidRPr="00A152CA">
        <w:rPr>
          <w:sz w:val="23"/>
          <w:szCs w:val="23"/>
        </w:rPr>
        <w:lastRenderedPageBreak/>
        <w:t xml:space="preserve">Hyland CJ, Yang AZ, Carty MJ, Erdmann-Sager J, Pusic AL, </w:t>
      </w:r>
      <w:r w:rsidRPr="00A152CA">
        <w:rPr>
          <w:b/>
          <w:bCs/>
          <w:sz w:val="23"/>
          <w:szCs w:val="23"/>
        </w:rPr>
        <w:t>Broyles JM</w:t>
      </w:r>
      <w:r w:rsidRPr="00A152CA">
        <w:rPr>
          <w:sz w:val="23"/>
          <w:szCs w:val="23"/>
        </w:rPr>
        <w:t xml:space="preserve">. The Use of Unlisted Billing Codes for Microsurgical Breast Reconstruction and Implications for Code Consolidation. American Association of Plastic Surgeons.  Boston, MA. May 2024.  Oral Presentation. </w:t>
      </w:r>
    </w:p>
    <w:p w14:paraId="3B2ED87F" w14:textId="6AD36BD8" w:rsidR="000B175D" w:rsidRPr="00A152CA" w:rsidRDefault="000B175D" w:rsidP="000B175D">
      <w:pPr>
        <w:pStyle w:val="NoSpacing"/>
        <w:numPr>
          <w:ilvl w:val="0"/>
          <w:numId w:val="22"/>
        </w:numPr>
        <w:rPr>
          <w:rFonts w:ascii="Times New Roman" w:hAnsi="Times New Roman" w:cs="Times New Roman"/>
          <w:sz w:val="23"/>
          <w:szCs w:val="23"/>
        </w:rPr>
      </w:pPr>
      <w:r w:rsidRPr="00A152CA">
        <w:rPr>
          <w:rFonts w:ascii="Times New Roman" w:hAnsi="Times New Roman" w:cs="Times New Roman"/>
          <w:sz w:val="23"/>
          <w:szCs w:val="23"/>
        </w:rPr>
        <w:t xml:space="preserve">Shen Y, Prospero M, Gadiraju G, </w:t>
      </w:r>
      <w:r w:rsidRPr="00A152CA">
        <w:rPr>
          <w:rFonts w:ascii="Times New Roman" w:hAnsi="Times New Roman" w:cs="Times New Roman"/>
          <w:b/>
          <w:bCs/>
          <w:sz w:val="23"/>
          <w:szCs w:val="23"/>
        </w:rPr>
        <w:t>Broyles JM</w:t>
      </w:r>
      <w:r w:rsidRPr="00A152CA">
        <w:rPr>
          <w:rFonts w:ascii="Times New Roman" w:hAnsi="Times New Roman" w:cs="Times New Roman"/>
          <w:sz w:val="23"/>
          <w:szCs w:val="23"/>
        </w:rPr>
        <w:t>. A Single-Center Study on Surgical Outcomes and Complications of Breast Reconstruction in Patients Diagnosed with Inflammatory Breast Cancer. Plastic Surgery the Meeting, San Diego, CA, October 2024.  Oral presentation</w:t>
      </w:r>
    </w:p>
    <w:p w14:paraId="6BD4D09E" w14:textId="02DDBE5E" w:rsidR="00C86AED" w:rsidRPr="00A152CA" w:rsidRDefault="000B175D" w:rsidP="00C86AED">
      <w:pPr>
        <w:pStyle w:val="NoSpacing"/>
        <w:numPr>
          <w:ilvl w:val="0"/>
          <w:numId w:val="22"/>
        </w:numPr>
        <w:rPr>
          <w:rFonts w:ascii="Times New Roman" w:hAnsi="Times New Roman" w:cs="Times New Roman"/>
          <w:sz w:val="23"/>
          <w:szCs w:val="23"/>
        </w:rPr>
      </w:pPr>
      <w:proofErr w:type="spellStart"/>
      <w:r w:rsidRPr="00A152CA">
        <w:rPr>
          <w:rFonts w:ascii="Times New Roman" w:eastAsia="Times New Roman" w:hAnsi="Times New Roman" w:cs="Times New Roman"/>
          <w:color w:val="000000"/>
          <w:sz w:val="23"/>
          <w:szCs w:val="23"/>
        </w:rPr>
        <w:t>Saylany</w:t>
      </w:r>
      <w:proofErr w:type="spellEnd"/>
      <w:r w:rsidRPr="00A152CA">
        <w:rPr>
          <w:rFonts w:ascii="Times New Roman" w:eastAsia="Times New Roman" w:hAnsi="Times New Roman" w:cs="Times New Roman"/>
          <w:color w:val="000000"/>
          <w:sz w:val="23"/>
          <w:szCs w:val="23"/>
        </w:rPr>
        <w:t xml:space="preserve"> A, Prajapati P, Malek A, Gadiraju G, Prospero M, Dey T, Pusic A, Kaur M</w:t>
      </w:r>
      <w:r w:rsidRPr="00A152CA">
        <w:rPr>
          <w:rFonts w:ascii="Times New Roman" w:eastAsia="Times New Roman" w:hAnsi="Times New Roman" w:cs="Times New Roman"/>
          <w:b/>
          <w:bCs/>
          <w:color w:val="000000"/>
          <w:sz w:val="23"/>
          <w:szCs w:val="23"/>
        </w:rPr>
        <w:t>, Broyles JM</w:t>
      </w:r>
      <w:r w:rsidRPr="00A152CA">
        <w:rPr>
          <w:rFonts w:ascii="Times New Roman" w:eastAsia="Times New Roman" w:hAnsi="Times New Roman" w:cs="Times New Roman"/>
          <w:color w:val="000000"/>
          <w:sz w:val="23"/>
          <w:szCs w:val="23"/>
        </w:rPr>
        <w:t>.  Prospective Comparison of Elective Revision Procedures after Subpectoral and Prepectoral Two-stage Implant-based Breast Reconstruction. </w:t>
      </w:r>
      <w:r w:rsidRPr="00A152CA">
        <w:rPr>
          <w:rFonts w:ascii="Times New Roman" w:hAnsi="Times New Roman" w:cs="Times New Roman"/>
          <w:sz w:val="23"/>
          <w:szCs w:val="23"/>
        </w:rPr>
        <w:t>Plastic Surgery the Meeting, San Diego, CA, October 2024.  Oral presentation</w:t>
      </w:r>
    </w:p>
    <w:p w14:paraId="31EC9A70" w14:textId="6976EE8C" w:rsidR="000B175D" w:rsidRPr="00A152CA" w:rsidRDefault="000B175D" w:rsidP="000B175D">
      <w:pPr>
        <w:pStyle w:val="NoSpacing"/>
        <w:numPr>
          <w:ilvl w:val="0"/>
          <w:numId w:val="22"/>
        </w:numPr>
        <w:rPr>
          <w:rFonts w:ascii="Times New Roman" w:hAnsi="Times New Roman" w:cs="Times New Roman"/>
          <w:sz w:val="23"/>
          <w:szCs w:val="23"/>
        </w:rPr>
      </w:pPr>
      <w:proofErr w:type="spellStart"/>
      <w:r w:rsidRPr="00A152CA">
        <w:rPr>
          <w:rFonts w:ascii="Times New Roman" w:eastAsia="Times New Roman" w:hAnsi="Times New Roman" w:cs="Times New Roman"/>
          <w:color w:val="000000"/>
          <w:sz w:val="23"/>
          <w:szCs w:val="23"/>
        </w:rPr>
        <w:t>Saylany</w:t>
      </w:r>
      <w:proofErr w:type="spellEnd"/>
      <w:r w:rsidRPr="00A152CA">
        <w:rPr>
          <w:rFonts w:ascii="Times New Roman" w:eastAsia="Times New Roman" w:hAnsi="Times New Roman" w:cs="Times New Roman"/>
          <w:color w:val="000000"/>
          <w:sz w:val="23"/>
          <w:szCs w:val="23"/>
        </w:rPr>
        <w:t xml:space="preserve"> A, Prajapati P, Malek A, Gadiraju G, Prospero M, Dey T, Pusic A, Kaur M</w:t>
      </w:r>
      <w:r w:rsidRPr="00A152CA">
        <w:rPr>
          <w:rFonts w:ascii="Times New Roman" w:eastAsia="Times New Roman" w:hAnsi="Times New Roman" w:cs="Times New Roman"/>
          <w:b/>
          <w:bCs/>
          <w:color w:val="000000"/>
          <w:sz w:val="23"/>
          <w:szCs w:val="23"/>
        </w:rPr>
        <w:t>, Broyles JM</w:t>
      </w:r>
      <w:r w:rsidRPr="00A152CA">
        <w:rPr>
          <w:rFonts w:ascii="Times New Roman" w:eastAsia="Times New Roman" w:hAnsi="Times New Roman" w:cs="Times New Roman"/>
          <w:color w:val="000000"/>
          <w:sz w:val="23"/>
          <w:szCs w:val="23"/>
        </w:rPr>
        <w:t xml:space="preserve">.  Prospective Study of Patient Reported Outcome Measures (PROMs) after Prepectoral and Subpectoral Two-stage Implant-based Breast Reconstruction. </w:t>
      </w:r>
      <w:r w:rsidRPr="00A152CA">
        <w:rPr>
          <w:rFonts w:ascii="Times New Roman" w:hAnsi="Times New Roman" w:cs="Times New Roman"/>
          <w:sz w:val="23"/>
          <w:szCs w:val="23"/>
        </w:rPr>
        <w:t>Plastic Surgery the Meeting, San Diego, CA, October 2024.  Oral presentation</w:t>
      </w:r>
    </w:p>
    <w:p w14:paraId="1007F2C3" w14:textId="2642DB01" w:rsidR="000B175D" w:rsidRPr="00A152CA" w:rsidRDefault="000B175D" w:rsidP="000B175D">
      <w:pPr>
        <w:pStyle w:val="NoSpacing"/>
        <w:numPr>
          <w:ilvl w:val="0"/>
          <w:numId w:val="22"/>
        </w:numPr>
        <w:rPr>
          <w:rFonts w:ascii="Times New Roman" w:hAnsi="Times New Roman" w:cs="Times New Roman"/>
          <w:sz w:val="23"/>
          <w:szCs w:val="23"/>
        </w:rPr>
      </w:pPr>
      <w:r w:rsidRPr="00A152CA">
        <w:rPr>
          <w:rFonts w:ascii="Times New Roman" w:eastAsia="Times New Roman" w:hAnsi="Times New Roman" w:cs="Times New Roman"/>
          <w:color w:val="000000"/>
          <w:sz w:val="23"/>
          <w:szCs w:val="23"/>
        </w:rPr>
        <w:t xml:space="preserve">Gadiraju G, Gao R, Shen Y, </w:t>
      </w:r>
      <w:r w:rsidRPr="00A152CA">
        <w:rPr>
          <w:rFonts w:ascii="Times New Roman" w:eastAsia="Times New Roman" w:hAnsi="Times New Roman" w:cs="Times New Roman"/>
          <w:b/>
          <w:bCs/>
          <w:color w:val="000000"/>
          <w:sz w:val="23"/>
          <w:szCs w:val="23"/>
        </w:rPr>
        <w:t>Broyles JM</w:t>
      </w:r>
      <w:r w:rsidRPr="00A152CA">
        <w:rPr>
          <w:rFonts w:ascii="Times New Roman" w:eastAsia="Times New Roman" w:hAnsi="Times New Roman" w:cs="Times New Roman"/>
          <w:color w:val="000000"/>
          <w:sz w:val="23"/>
          <w:szCs w:val="23"/>
        </w:rPr>
        <w:t xml:space="preserve">. Assessing the Real-World Impact of the FDA Black Box Warning on Breast Implants: A Nationwide Analysis of 179,650 Cases.  </w:t>
      </w:r>
      <w:r w:rsidRPr="00A152CA">
        <w:rPr>
          <w:rFonts w:ascii="Times New Roman" w:hAnsi="Times New Roman" w:cs="Times New Roman"/>
          <w:sz w:val="23"/>
          <w:szCs w:val="23"/>
        </w:rPr>
        <w:t>Plastic Surgery the Meeting, New Orleans, LA, October 2025.  Oral presentation</w:t>
      </w:r>
    </w:p>
    <w:p w14:paraId="2A169022" w14:textId="3EA6024F" w:rsidR="000B175D" w:rsidRPr="00A152CA" w:rsidRDefault="000B175D" w:rsidP="000B175D">
      <w:pPr>
        <w:pStyle w:val="NoSpacing"/>
        <w:numPr>
          <w:ilvl w:val="0"/>
          <w:numId w:val="22"/>
        </w:numPr>
        <w:rPr>
          <w:rFonts w:ascii="Times New Roman" w:hAnsi="Times New Roman" w:cs="Times New Roman"/>
          <w:sz w:val="23"/>
          <w:szCs w:val="23"/>
        </w:rPr>
      </w:pPr>
      <w:r w:rsidRPr="00A152CA">
        <w:rPr>
          <w:rFonts w:ascii="Times New Roman" w:eastAsia="Times New Roman" w:hAnsi="Times New Roman" w:cs="Times New Roman"/>
          <w:color w:val="000000"/>
          <w:sz w:val="23"/>
          <w:szCs w:val="23"/>
        </w:rPr>
        <w:t xml:space="preserve">Gadiraju G, Gao R, Malek A, Zhang Y, Shen Y, Yang A, </w:t>
      </w:r>
      <w:r w:rsidRPr="00A152CA">
        <w:rPr>
          <w:rFonts w:ascii="Times New Roman" w:eastAsia="Times New Roman" w:hAnsi="Times New Roman" w:cs="Times New Roman"/>
          <w:b/>
          <w:bCs/>
          <w:color w:val="000000"/>
          <w:sz w:val="23"/>
          <w:szCs w:val="23"/>
        </w:rPr>
        <w:t>Broyles JM</w:t>
      </w:r>
      <w:r w:rsidRPr="00A152CA">
        <w:rPr>
          <w:rFonts w:ascii="Times New Roman" w:hAnsi="Times New Roman" w:cs="Times New Roman"/>
          <w:color w:val="212121"/>
          <w:sz w:val="23"/>
          <w:szCs w:val="23"/>
        </w:rPr>
        <w:t>. Trends and Drivers of Decreasing Referrals to Plastic Surgery following Mohs Procedures.</w:t>
      </w:r>
      <w:r w:rsidRPr="00A152CA">
        <w:rPr>
          <w:rFonts w:ascii="Times New Roman" w:hAnsi="Times New Roman" w:cs="Times New Roman"/>
          <w:sz w:val="23"/>
          <w:szCs w:val="23"/>
        </w:rPr>
        <w:t xml:space="preserve"> Plastic Surgery the Meeting, New Orleans, LA, October 2025.  Oral presentation</w:t>
      </w:r>
    </w:p>
    <w:p w14:paraId="48CB7107" w14:textId="26164390" w:rsidR="000B175D" w:rsidRPr="00A152CA" w:rsidRDefault="000B175D" w:rsidP="000B175D">
      <w:pPr>
        <w:pStyle w:val="NoSpacing"/>
        <w:numPr>
          <w:ilvl w:val="0"/>
          <w:numId w:val="22"/>
        </w:numPr>
        <w:rPr>
          <w:rFonts w:ascii="Times New Roman" w:hAnsi="Times New Roman" w:cs="Times New Roman"/>
          <w:sz w:val="23"/>
          <w:szCs w:val="23"/>
        </w:rPr>
      </w:pPr>
      <w:r w:rsidRPr="00A152CA">
        <w:rPr>
          <w:rFonts w:ascii="Times New Roman" w:eastAsia="Times New Roman" w:hAnsi="Times New Roman" w:cs="Times New Roman"/>
          <w:color w:val="000000"/>
          <w:sz w:val="23"/>
          <w:szCs w:val="23"/>
        </w:rPr>
        <w:t xml:space="preserve">Shen Y, Gadiraju G, Gao R, </w:t>
      </w:r>
      <w:proofErr w:type="spellStart"/>
      <w:r w:rsidRPr="00A152CA">
        <w:rPr>
          <w:rFonts w:ascii="Times New Roman" w:eastAsia="Times New Roman" w:hAnsi="Times New Roman" w:cs="Times New Roman"/>
          <w:color w:val="000000"/>
          <w:sz w:val="23"/>
          <w:szCs w:val="23"/>
        </w:rPr>
        <w:t>Raymakers</w:t>
      </w:r>
      <w:proofErr w:type="spellEnd"/>
      <w:r w:rsidRPr="00A152CA">
        <w:rPr>
          <w:rFonts w:ascii="Times New Roman" w:eastAsia="Times New Roman" w:hAnsi="Times New Roman" w:cs="Times New Roman"/>
          <w:color w:val="000000"/>
          <w:sz w:val="23"/>
          <w:szCs w:val="23"/>
        </w:rPr>
        <w:t xml:space="preserve"> AM, Prospero M, Yonamine S, Tobias F, </w:t>
      </w:r>
      <w:proofErr w:type="spellStart"/>
      <w:r w:rsidRPr="00A152CA">
        <w:rPr>
          <w:rFonts w:ascii="Times New Roman" w:eastAsia="Times New Roman" w:hAnsi="Times New Roman" w:cs="Times New Roman"/>
          <w:color w:val="000000"/>
          <w:sz w:val="23"/>
          <w:szCs w:val="23"/>
        </w:rPr>
        <w:t>Nakhlis</w:t>
      </w:r>
      <w:proofErr w:type="spellEnd"/>
      <w:r w:rsidRPr="00A152CA">
        <w:rPr>
          <w:rFonts w:ascii="Times New Roman" w:eastAsia="Times New Roman" w:hAnsi="Times New Roman" w:cs="Times New Roman"/>
          <w:color w:val="000000"/>
          <w:sz w:val="23"/>
          <w:szCs w:val="23"/>
        </w:rPr>
        <w:t xml:space="preserve"> F, </w:t>
      </w:r>
      <w:r w:rsidRPr="00A152CA">
        <w:rPr>
          <w:rFonts w:ascii="Times New Roman" w:eastAsia="Times New Roman" w:hAnsi="Times New Roman" w:cs="Times New Roman"/>
          <w:b/>
          <w:bCs/>
          <w:color w:val="000000"/>
          <w:sz w:val="23"/>
          <w:szCs w:val="23"/>
        </w:rPr>
        <w:t>Broyles JM</w:t>
      </w:r>
      <w:r w:rsidRPr="00A152CA">
        <w:rPr>
          <w:rFonts w:ascii="Times New Roman" w:eastAsia="Times New Roman" w:hAnsi="Times New Roman" w:cs="Times New Roman"/>
          <w:color w:val="000000"/>
          <w:sz w:val="23"/>
          <w:szCs w:val="23"/>
        </w:rPr>
        <w:t xml:space="preserve">. </w:t>
      </w:r>
      <w:r w:rsidRPr="00A152CA">
        <w:rPr>
          <w:rFonts w:ascii="Times New Roman" w:hAnsi="Times New Roman" w:cs="Times New Roman"/>
          <w:color w:val="212121"/>
          <w:sz w:val="23"/>
          <w:szCs w:val="23"/>
        </w:rPr>
        <w:t>Does breast reconstruction affect</w:t>
      </w:r>
      <w:r w:rsidRPr="00A152CA">
        <w:rPr>
          <w:rStyle w:val="apple-converted-space"/>
          <w:rFonts w:ascii="Times New Roman" w:hAnsi="Times New Roman" w:cs="Times New Roman"/>
          <w:color w:val="212121"/>
          <w:sz w:val="23"/>
          <w:szCs w:val="23"/>
        </w:rPr>
        <w:t> </w:t>
      </w:r>
      <w:r w:rsidRPr="00A152CA">
        <w:rPr>
          <w:rStyle w:val="outlook-search-highlight"/>
          <w:rFonts w:ascii="Times New Roman" w:hAnsi="Times New Roman" w:cs="Times New Roman"/>
          <w:color w:val="212121"/>
          <w:sz w:val="23"/>
          <w:szCs w:val="23"/>
        </w:rPr>
        <w:t>oncologic</w:t>
      </w:r>
      <w:r w:rsidRPr="00A152CA">
        <w:rPr>
          <w:rStyle w:val="apple-converted-space"/>
          <w:rFonts w:ascii="Times New Roman" w:hAnsi="Times New Roman" w:cs="Times New Roman"/>
          <w:color w:val="212121"/>
          <w:sz w:val="23"/>
          <w:szCs w:val="23"/>
        </w:rPr>
        <w:t> </w:t>
      </w:r>
      <w:r w:rsidRPr="00A152CA">
        <w:rPr>
          <w:rStyle w:val="outlook-search-highlight"/>
          <w:rFonts w:ascii="Times New Roman" w:hAnsi="Times New Roman" w:cs="Times New Roman"/>
          <w:color w:val="212121"/>
          <w:sz w:val="23"/>
          <w:szCs w:val="23"/>
        </w:rPr>
        <w:t>outcomes</w:t>
      </w:r>
      <w:r w:rsidRPr="00A152CA">
        <w:rPr>
          <w:rStyle w:val="apple-converted-space"/>
          <w:rFonts w:ascii="Times New Roman" w:hAnsi="Times New Roman" w:cs="Times New Roman"/>
          <w:color w:val="212121"/>
          <w:sz w:val="23"/>
          <w:szCs w:val="23"/>
        </w:rPr>
        <w:t> </w:t>
      </w:r>
      <w:r w:rsidRPr="00A152CA">
        <w:rPr>
          <w:rFonts w:ascii="Times New Roman" w:hAnsi="Times New Roman" w:cs="Times New Roman"/>
          <w:color w:val="212121"/>
          <w:sz w:val="23"/>
          <w:szCs w:val="23"/>
        </w:rPr>
        <w:t>in patients with non-metastatic inflammatory breast cancer? A single-center retrospective cohort study.</w:t>
      </w:r>
      <w:r w:rsidRPr="00A152CA">
        <w:rPr>
          <w:rFonts w:ascii="Times New Roman" w:hAnsi="Times New Roman" w:cs="Times New Roman"/>
          <w:sz w:val="23"/>
          <w:szCs w:val="23"/>
        </w:rPr>
        <w:t xml:space="preserve"> Plastic Surgery the Meeting, New Orleans, LA, October 2025.  Oral presentation</w:t>
      </w:r>
    </w:p>
    <w:p w14:paraId="24FC1FF7" w14:textId="0DD156CA" w:rsidR="000B175D" w:rsidRPr="00A152CA" w:rsidRDefault="000B175D" w:rsidP="000B175D">
      <w:pPr>
        <w:pStyle w:val="NoSpacing"/>
        <w:numPr>
          <w:ilvl w:val="0"/>
          <w:numId w:val="22"/>
        </w:numPr>
        <w:rPr>
          <w:rFonts w:ascii="Times New Roman" w:hAnsi="Times New Roman" w:cs="Times New Roman"/>
          <w:sz w:val="23"/>
          <w:szCs w:val="23"/>
        </w:rPr>
      </w:pPr>
      <w:r w:rsidRPr="00A152CA">
        <w:rPr>
          <w:rFonts w:ascii="Times New Roman" w:hAnsi="Times New Roman" w:cs="Times New Roman"/>
          <w:sz w:val="23"/>
          <w:szCs w:val="23"/>
        </w:rPr>
        <w:t xml:space="preserve">Gao R, Parikh N, Gadiraju G, Shen Y, Zhang Y, Dong A, Shi H, </w:t>
      </w:r>
      <w:r w:rsidRPr="00A152CA">
        <w:rPr>
          <w:rFonts w:ascii="Times New Roman" w:hAnsi="Times New Roman" w:cs="Times New Roman"/>
          <w:b/>
          <w:bCs/>
          <w:sz w:val="23"/>
          <w:szCs w:val="23"/>
        </w:rPr>
        <w:t>Broyles JM</w:t>
      </w:r>
      <w:r w:rsidRPr="00A152CA">
        <w:rPr>
          <w:rFonts w:ascii="Times New Roman" w:hAnsi="Times New Roman" w:cs="Times New Roman"/>
          <w:sz w:val="23"/>
          <w:szCs w:val="23"/>
        </w:rPr>
        <w:t>. The Role of Implant Cohesivity in Direct-to-Implant Breast Reconstruction: Complications and Revision Surgery Outcomes. Plastic Surgery the Meeting, New Orleans, LA, October 2025.  Oral presentation</w:t>
      </w:r>
    </w:p>
    <w:p w14:paraId="32FB3A9B" w14:textId="730BEB3F" w:rsidR="000B175D" w:rsidRPr="00A152CA" w:rsidRDefault="000B175D" w:rsidP="000B175D">
      <w:pPr>
        <w:pStyle w:val="NoSpacing"/>
        <w:numPr>
          <w:ilvl w:val="0"/>
          <w:numId w:val="22"/>
        </w:numPr>
        <w:rPr>
          <w:rFonts w:ascii="Times New Roman" w:hAnsi="Times New Roman" w:cs="Times New Roman"/>
          <w:sz w:val="23"/>
          <w:szCs w:val="23"/>
        </w:rPr>
      </w:pPr>
      <w:r w:rsidRPr="00A152CA">
        <w:rPr>
          <w:rFonts w:ascii="Times New Roman" w:eastAsia="Times New Roman" w:hAnsi="Times New Roman" w:cs="Times New Roman"/>
          <w:color w:val="000000"/>
          <w:sz w:val="23"/>
          <w:szCs w:val="23"/>
        </w:rPr>
        <w:t xml:space="preserve">Gao R, Shen Y, Zhang Y, Gadiraju G, Dong A, Shi H, </w:t>
      </w:r>
      <w:proofErr w:type="spellStart"/>
      <w:r w:rsidRPr="00A152CA">
        <w:rPr>
          <w:rFonts w:ascii="Times New Roman" w:eastAsia="Times New Roman" w:hAnsi="Times New Roman" w:cs="Times New Roman"/>
          <w:color w:val="000000"/>
          <w:sz w:val="23"/>
          <w:szCs w:val="23"/>
        </w:rPr>
        <w:t>Raymakers</w:t>
      </w:r>
      <w:proofErr w:type="spellEnd"/>
      <w:r w:rsidRPr="00A152CA">
        <w:rPr>
          <w:rFonts w:ascii="Times New Roman" w:eastAsia="Times New Roman" w:hAnsi="Times New Roman" w:cs="Times New Roman"/>
          <w:color w:val="000000"/>
          <w:sz w:val="23"/>
          <w:szCs w:val="23"/>
        </w:rPr>
        <w:t xml:space="preserve"> AM, Parikh N, </w:t>
      </w:r>
      <w:r w:rsidRPr="00A152CA">
        <w:rPr>
          <w:rFonts w:ascii="Times New Roman" w:eastAsia="Times New Roman" w:hAnsi="Times New Roman" w:cs="Times New Roman"/>
          <w:b/>
          <w:bCs/>
          <w:color w:val="000000"/>
          <w:sz w:val="23"/>
          <w:szCs w:val="23"/>
        </w:rPr>
        <w:t>Broyles JM</w:t>
      </w:r>
      <w:r w:rsidRPr="00A152CA">
        <w:rPr>
          <w:rFonts w:ascii="Times New Roman" w:eastAsia="Times New Roman" w:hAnsi="Times New Roman" w:cs="Times New Roman"/>
          <w:color w:val="000000"/>
          <w:sz w:val="23"/>
          <w:szCs w:val="23"/>
        </w:rPr>
        <w:t>. Demographic and Surgical Determinants of Implant Profile Selection in Prepectoral Direct-to-Implant Breast Reconstruction</w:t>
      </w:r>
      <w:r w:rsidRPr="00A152CA">
        <w:rPr>
          <w:rFonts w:ascii="Times New Roman" w:hAnsi="Times New Roman" w:cs="Times New Roman"/>
          <w:sz w:val="23"/>
          <w:szCs w:val="23"/>
        </w:rPr>
        <w:t>. Plastic Surgery the Meeting, New Orleans, LA, October 2025.  Oral presentation</w:t>
      </w:r>
    </w:p>
    <w:p w14:paraId="02A6401D" w14:textId="085C1173" w:rsidR="000B175D" w:rsidRPr="00A152CA" w:rsidRDefault="000B175D" w:rsidP="000B175D">
      <w:pPr>
        <w:pStyle w:val="NoSpacing"/>
        <w:numPr>
          <w:ilvl w:val="0"/>
          <w:numId w:val="22"/>
        </w:numPr>
        <w:rPr>
          <w:rFonts w:ascii="Times New Roman" w:hAnsi="Times New Roman" w:cs="Times New Roman"/>
          <w:sz w:val="23"/>
          <w:szCs w:val="23"/>
        </w:rPr>
      </w:pPr>
      <w:r w:rsidRPr="00A152CA">
        <w:rPr>
          <w:rFonts w:ascii="Times New Roman" w:eastAsia="Times New Roman" w:hAnsi="Times New Roman" w:cs="Times New Roman"/>
          <w:color w:val="000000"/>
          <w:sz w:val="23"/>
          <w:szCs w:val="23"/>
        </w:rPr>
        <w:t xml:space="preserve">Gao R, Zhang Y, Gadiraju G, Shen Y, Turgeon M, Duncan M, </w:t>
      </w:r>
      <w:r w:rsidRPr="00A152CA">
        <w:rPr>
          <w:rFonts w:ascii="Times New Roman" w:eastAsia="Times New Roman" w:hAnsi="Times New Roman" w:cs="Times New Roman"/>
          <w:b/>
          <w:bCs/>
          <w:color w:val="000000"/>
          <w:sz w:val="23"/>
          <w:szCs w:val="23"/>
        </w:rPr>
        <w:t>Broyles JM</w:t>
      </w:r>
      <w:r w:rsidRPr="00A152CA">
        <w:rPr>
          <w:rFonts w:ascii="Times New Roman" w:eastAsia="Times New Roman" w:hAnsi="Times New Roman" w:cs="Times New Roman"/>
          <w:color w:val="000000"/>
          <w:sz w:val="23"/>
          <w:szCs w:val="23"/>
        </w:rPr>
        <w:t>. Impact of Perioperative Vasopressor Use on Postoperative Outcomes in DIEP Flap Breast Reconstruction for Patients with Breast Cancer.</w:t>
      </w:r>
      <w:r w:rsidRPr="00A152CA">
        <w:rPr>
          <w:rFonts w:ascii="Times New Roman" w:hAnsi="Times New Roman" w:cs="Times New Roman"/>
          <w:sz w:val="23"/>
          <w:szCs w:val="23"/>
        </w:rPr>
        <w:t xml:space="preserve"> Plastic Surgery the Meeting, New Orleans, LA, October 2025.  Oral presentation</w:t>
      </w:r>
    </w:p>
    <w:p w14:paraId="641AFC62" w14:textId="1C16BC5A" w:rsidR="000B175D" w:rsidRPr="00A152CA" w:rsidRDefault="000B175D" w:rsidP="00C86AED">
      <w:pPr>
        <w:pStyle w:val="NoSpacing"/>
        <w:numPr>
          <w:ilvl w:val="0"/>
          <w:numId w:val="22"/>
        </w:numPr>
        <w:rPr>
          <w:rFonts w:ascii="Times New Roman" w:hAnsi="Times New Roman" w:cs="Times New Roman"/>
          <w:sz w:val="23"/>
          <w:szCs w:val="23"/>
        </w:rPr>
      </w:pPr>
      <w:r w:rsidRPr="00A152CA">
        <w:rPr>
          <w:rFonts w:ascii="Times New Roman" w:hAnsi="Times New Roman" w:cs="Times New Roman"/>
          <w:sz w:val="23"/>
          <w:szCs w:val="23"/>
        </w:rPr>
        <w:t xml:space="preserve">Gadiraju G, Gao R, Malek A, Zhang Y, Shen Y, Yang A, </w:t>
      </w:r>
      <w:r w:rsidRPr="00A152CA">
        <w:rPr>
          <w:rFonts w:ascii="Times New Roman" w:hAnsi="Times New Roman" w:cs="Times New Roman"/>
          <w:b/>
          <w:bCs/>
          <w:sz w:val="23"/>
          <w:szCs w:val="23"/>
        </w:rPr>
        <w:t>Broyles JM</w:t>
      </w:r>
      <w:r w:rsidRPr="00A152CA">
        <w:rPr>
          <w:rFonts w:ascii="Times New Roman" w:hAnsi="Times New Roman" w:cs="Times New Roman"/>
          <w:sz w:val="23"/>
          <w:szCs w:val="23"/>
        </w:rPr>
        <w:t>. Sociodemographic Drivers of Reconstructive Care Following Mohs Micrographic Surgery.  American Association of Plastic Surgeons, Austin, TX, May 2025. Poster presentation.</w:t>
      </w:r>
    </w:p>
    <w:tbl>
      <w:tblPr>
        <w:tblW w:w="5000" w:type="pct"/>
        <w:tblLook w:val="01E0" w:firstRow="1" w:lastRow="1" w:firstColumn="1" w:lastColumn="1" w:noHBand="0" w:noVBand="0"/>
      </w:tblPr>
      <w:tblGrid>
        <w:gridCol w:w="9936"/>
      </w:tblGrid>
      <w:tr w:rsidR="008269B4" w:rsidRPr="001D1D4B" w14:paraId="0913A4B5" w14:textId="77777777" w:rsidTr="002E42FA">
        <w:tc>
          <w:tcPr>
            <w:tcW w:w="5000" w:type="pct"/>
          </w:tcPr>
          <w:p w14:paraId="49E248E7" w14:textId="77777777" w:rsidR="008269B4" w:rsidRPr="001D1D4B" w:rsidRDefault="008269B4" w:rsidP="002E42FA">
            <w:pPr>
              <w:pStyle w:val="NormalWeb"/>
              <w:spacing w:before="0" w:beforeAutospacing="0" w:after="0" w:afterAutospacing="0"/>
              <w:outlineLvl w:val="0"/>
              <w:rPr>
                <w:bCs/>
                <w:color w:val="000000"/>
                <w:sz w:val="23"/>
                <w:szCs w:val="23"/>
              </w:rPr>
            </w:pPr>
          </w:p>
        </w:tc>
      </w:tr>
    </w:tbl>
    <w:p w14:paraId="51A25E9D" w14:textId="77777777" w:rsidR="008269B4" w:rsidRPr="001D1D4B" w:rsidRDefault="008269B4" w:rsidP="008269B4">
      <w:pPr>
        <w:pStyle w:val="NoSpacing"/>
        <w:rPr>
          <w:rFonts w:ascii="Times New Roman" w:hAnsi="Times New Roman" w:cs="Times New Roman"/>
          <w:bCs/>
          <w:sz w:val="23"/>
          <w:szCs w:val="23"/>
        </w:rPr>
      </w:pPr>
    </w:p>
    <w:p w14:paraId="5D1482FA" w14:textId="77777777" w:rsidR="008269B4" w:rsidRPr="001D1D4B" w:rsidRDefault="008269B4" w:rsidP="008269B4">
      <w:pPr>
        <w:pStyle w:val="Heading3C"/>
      </w:pPr>
      <w:r w:rsidRPr="001D1D4B">
        <w:t>Narrative Report</w:t>
      </w:r>
    </w:p>
    <w:tbl>
      <w:tblPr>
        <w:tblW w:w="5000" w:type="pct"/>
        <w:shd w:val="clear" w:color="auto" w:fill="D9D9D9" w:themeFill="background1" w:themeFillShade="D9"/>
        <w:tblLook w:val="00A0" w:firstRow="1" w:lastRow="0" w:firstColumn="1" w:lastColumn="0" w:noHBand="0" w:noVBand="0"/>
      </w:tblPr>
      <w:tblGrid>
        <w:gridCol w:w="9936"/>
      </w:tblGrid>
      <w:tr w:rsidR="008269B4" w:rsidRPr="001D1D4B" w14:paraId="41564E8D" w14:textId="77777777" w:rsidTr="002E42FA">
        <w:trPr>
          <w:hidden/>
        </w:trPr>
        <w:tc>
          <w:tcPr>
            <w:tcW w:w="5000" w:type="pct"/>
            <w:shd w:val="clear" w:color="auto" w:fill="D9D9D9" w:themeFill="background1" w:themeFillShade="D9"/>
          </w:tcPr>
          <w:p w14:paraId="76F197C5" w14:textId="77777777" w:rsidR="008269B4" w:rsidRDefault="008269B4" w:rsidP="002E42FA">
            <w:pPr>
              <w:pStyle w:val="NormalWeb"/>
              <w:outlineLvl w:val="0"/>
              <w:rPr>
                <w:bCs/>
                <w:vanish/>
                <w:color w:val="000080"/>
                <w:sz w:val="23"/>
                <w:szCs w:val="23"/>
              </w:rPr>
            </w:pPr>
            <w:r w:rsidRPr="007B70E2">
              <w:rPr>
                <w:bCs/>
                <w:vanish/>
                <w:color w:val="000080"/>
                <w:sz w:val="23"/>
                <w:szCs w:val="23"/>
              </w:rPr>
              <w:t xml:space="preserve">The narrative should describe your major contributions and achievements and should be clear to those outside your field.  Readers should understand your career trajectory and impact. You do not need to reiterate your history of training, but the chronology of your accomplishments should be clear.  You should describe the extent of your reputation and the key achievements for which you are known. If your accomplishments bridge different arenas (e.g., research and clinical care), you may wish to clarify any connections that are not readily apparent. Additionally, feel free to include any meaningful educational experiences (e.g., leadership or specialized course training) that you feel have impacted your career trajectory. </w:t>
            </w:r>
          </w:p>
          <w:p w14:paraId="2D585070" w14:textId="77777777" w:rsidR="008269B4" w:rsidRPr="00C56A67" w:rsidRDefault="008269B4" w:rsidP="002E42FA">
            <w:pPr>
              <w:pStyle w:val="Heading4D"/>
            </w:pPr>
            <w:r w:rsidRPr="00C56A67">
              <w:t>General Guidelines</w:t>
            </w:r>
          </w:p>
          <w:p w14:paraId="30129382" w14:textId="77777777" w:rsidR="008269B4" w:rsidRPr="00C56A67" w:rsidRDefault="008269B4" w:rsidP="002E42FA">
            <w:pPr>
              <w:pStyle w:val="NormalWeb"/>
              <w:numPr>
                <w:ilvl w:val="0"/>
                <w:numId w:val="5"/>
              </w:numPr>
              <w:outlineLvl w:val="0"/>
              <w:rPr>
                <w:bCs/>
                <w:iCs/>
                <w:color w:val="000080"/>
                <w:sz w:val="23"/>
                <w:szCs w:val="23"/>
              </w:rPr>
            </w:pPr>
            <w:r w:rsidRPr="00C56A67">
              <w:rPr>
                <w:bCs/>
                <w:iCs/>
                <w:color w:val="000080"/>
                <w:sz w:val="23"/>
                <w:szCs w:val="23"/>
              </w:rPr>
              <w:t>Do not exceed two single-spaced pages; length is generally commensurate with rank (e.g. ≤ 1-page for Instructors and Assistant Professors)</w:t>
            </w:r>
          </w:p>
          <w:p w14:paraId="53B1AC41" w14:textId="77777777" w:rsidR="008269B4" w:rsidRPr="00C56A67" w:rsidRDefault="008269B4" w:rsidP="002E42FA">
            <w:pPr>
              <w:pStyle w:val="NormalWeb"/>
              <w:numPr>
                <w:ilvl w:val="0"/>
                <w:numId w:val="5"/>
              </w:numPr>
              <w:outlineLvl w:val="0"/>
              <w:rPr>
                <w:bCs/>
                <w:iCs/>
                <w:color w:val="000080"/>
                <w:sz w:val="23"/>
                <w:szCs w:val="23"/>
              </w:rPr>
            </w:pPr>
            <w:r w:rsidRPr="00C56A67">
              <w:rPr>
                <w:bCs/>
                <w:iCs/>
                <w:color w:val="000080"/>
                <w:sz w:val="23"/>
                <w:szCs w:val="23"/>
              </w:rPr>
              <w:t>Can be optionally organized with subheadings for different topics</w:t>
            </w:r>
          </w:p>
          <w:p w14:paraId="622A2522" w14:textId="77777777" w:rsidR="008269B4" w:rsidRPr="00C56A67" w:rsidRDefault="008269B4" w:rsidP="002E42FA">
            <w:pPr>
              <w:pStyle w:val="NormalWeb"/>
              <w:numPr>
                <w:ilvl w:val="0"/>
                <w:numId w:val="5"/>
              </w:numPr>
              <w:outlineLvl w:val="0"/>
              <w:rPr>
                <w:bCs/>
                <w:iCs/>
                <w:color w:val="000080"/>
                <w:sz w:val="23"/>
                <w:szCs w:val="23"/>
              </w:rPr>
            </w:pPr>
            <w:r w:rsidRPr="00C56A67">
              <w:rPr>
                <w:bCs/>
                <w:iCs/>
                <w:color w:val="000080"/>
                <w:sz w:val="23"/>
                <w:szCs w:val="23"/>
              </w:rPr>
              <w:t>Write in the first person (use “I” statements)</w:t>
            </w:r>
          </w:p>
          <w:p w14:paraId="05DF7C4C" w14:textId="77777777" w:rsidR="008269B4" w:rsidRPr="00C56A67" w:rsidRDefault="008269B4" w:rsidP="002E42FA">
            <w:pPr>
              <w:pStyle w:val="NormalWeb"/>
              <w:numPr>
                <w:ilvl w:val="0"/>
                <w:numId w:val="5"/>
              </w:numPr>
              <w:outlineLvl w:val="0"/>
              <w:rPr>
                <w:bCs/>
                <w:iCs/>
                <w:color w:val="000080"/>
                <w:sz w:val="23"/>
                <w:szCs w:val="23"/>
              </w:rPr>
            </w:pPr>
            <w:r w:rsidRPr="00C56A67">
              <w:rPr>
                <w:bCs/>
                <w:iCs/>
                <w:color w:val="000080"/>
                <w:sz w:val="23"/>
                <w:szCs w:val="23"/>
              </w:rPr>
              <w:t>Avoid jargon; instead, write for a broad audience</w:t>
            </w:r>
          </w:p>
          <w:p w14:paraId="69B01525" w14:textId="77777777" w:rsidR="008269B4" w:rsidRPr="00C56A67" w:rsidRDefault="008269B4" w:rsidP="002E42FA">
            <w:pPr>
              <w:pStyle w:val="NormalWeb"/>
              <w:numPr>
                <w:ilvl w:val="0"/>
                <w:numId w:val="5"/>
              </w:numPr>
              <w:outlineLvl w:val="0"/>
              <w:rPr>
                <w:bCs/>
                <w:iCs/>
                <w:color w:val="000080"/>
                <w:sz w:val="23"/>
                <w:szCs w:val="23"/>
              </w:rPr>
            </w:pPr>
            <w:r w:rsidRPr="00C56A67">
              <w:rPr>
                <w:bCs/>
                <w:iCs/>
                <w:color w:val="000080"/>
                <w:sz w:val="23"/>
                <w:szCs w:val="23"/>
              </w:rPr>
              <w:t>Avoid or limit personal details about your family or health</w:t>
            </w:r>
          </w:p>
          <w:p w14:paraId="23282CB9" w14:textId="77777777" w:rsidR="008269B4" w:rsidRPr="00C56A67" w:rsidRDefault="008269B4" w:rsidP="002E42FA">
            <w:pPr>
              <w:pStyle w:val="NormalWeb"/>
              <w:numPr>
                <w:ilvl w:val="0"/>
                <w:numId w:val="5"/>
              </w:numPr>
              <w:outlineLvl w:val="0"/>
              <w:rPr>
                <w:bCs/>
                <w:iCs/>
                <w:color w:val="000080"/>
                <w:sz w:val="23"/>
                <w:szCs w:val="23"/>
              </w:rPr>
            </w:pPr>
            <w:r w:rsidRPr="00C56A67">
              <w:rPr>
                <w:bCs/>
                <w:iCs/>
                <w:color w:val="000080"/>
                <w:sz w:val="23"/>
                <w:szCs w:val="23"/>
              </w:rPr>
              <w:lastRenderedPageBreak/>
              <w:t>Update periodically to account for career growth</w:t>
            </w:r>
          </w:p>
          <w:p w14:paraId="5748677C" w14:textId="77777777" w:rsidR="008269B4" w:rsidRPr="00C56A67" w:rsidRDefault="008269B4" w:rsidP="002E42FA">
            <w:pPr>
              <w:pStyle w:val="Heading4D"/>
            </w:pPr>
            <w:r w:rsidRPr="00C56A67">
              <w:t>Purpose of the Narrative</w:t>
            </w:r>
          </w:p>
          <w:p w14:paraId="0FB6D552" w14:textId="77777777" w:rsidR="008269B4" w:rsidRPr="00C56A67" w:rsidRDefault="008269B4" w:rsidP="002E42FA">
            <w:pPr>
              <w:pStyle w:val="NormalWeb"/>
              <w:numPr>
                <w:ilvl w:val="0"/>
                <w:numId w:val="6"/>
              </w:numPr>
              <w:outlineLvl w:val="0"/>
              <w:rPr>
                <w:bCs/>
                <w:iCs/>
                <w:color w:val="000080"/>
                <w:sz w:val="23"/>
                <w:szCs w:val="23"/>
              </w:rPr>
            </w:pPr>
            <w:r w:rsidRPr="00C56A67">
              <w:rPr>
                <w:bCs/>
                <w:iCs/>
                <w:color w:val="000080"/>
                <w:sz w:val="23"/>
                <w:szCs w:val="23"/>
              </w:rPr>
              <w:t>Tell a cohesive story about the various aspects of your career</w:t>
            </w:r>
          </w:p>
          <w:p w14:paraId="74225306" w14:textId="77777777" w:rsidR="008269B4" w:rsidRPr="00C56A67" w:rsidRDefault="008269B4" w:rsidP="002E42FA">
            <w:pPr>
              <w:pStyle w:val="NormalWeb"/>
              <w:numPr>
                <w:ilvl w:val="0"/>
                <w:numId w:val="6"/>
              </w:numPr>
              <w:outlineLvl w:val="0"/>
              <w:rPr>
                <w:bCs/>
                <w:iCs/>
                <w:color w:val="000080"/>
                <w:sz w:val="23"/>
                <w:szCs w:val="23"/>
              </w:rPr>
            </w:pPr>
            <w:r w:rsidRPr="00C56A67">
              <w:rPr>
                <w:bCs/>
                <w:iCs/>
                <w:color w:val="000080"/>
                <w:sz w:val="23"/>
                <w:szCs w:val="23"/>
              </w:rPr>
              <w:t>Describe the impact of your work on the field, with an extension to how it benefits healthcare</w:t>
            </w:r>
          </w:p>
          <w:p w14:paraId="63D7FBC6" w14:textId="77777777" w:rsidR="008269B4" w:rsidRPr="00C56A67" w:rsidRDefault="008269B4" w:rsidP="002E42FA">
            <w:pPr>
              <w:pStyle w:val="NormalWeb"/>
              <w:numPr>
                <w:ilvl w:val="0"/>
                <w:numId w:val="6"/>
              </w:numPr>
              <w:outlineLvl w:val="0"/>
              <w:rPr>
                <w:bCs/>
                <w:iCs/>
                <w:color w:val="000080"/>
                <w:sz w:val="23"/>
                <w:szCs w:val="23"/>
              </w:rPr>
            </w:pPr>
            <w:r w:rsidRPr="00C56A67">
              <w:rPr>
                <w:bCs/>
                <w:iCs/>
                <w:color w:val="000080"/>
                <w:sz w:val="23"/>
                <w:szCs w:val="23"/>
              </w:rPr>
              <w:t>Demonstrate evidence of dissemination of your work</w:t>
            </w:r>
          </w:p>
          <w:p w14:paraId="6FE2B8AA" w14:textId="77777777" w:rsidR="008269B4" w:rsidRPr="00C56A67" w:rsidRDefault="008269B4" w:rsidP="002E42FA">
            <w:pPr>
              <w:pStyle w:val="NormalWeb"/>
              <w:numPr>
                <w:ilvl w:val="0"/>
                <w:numId w:val="6"/>
              </w:numPr>
              <w:outlineLvl w:val="0"/>
              <w:rPr>
                <w:bCs/>
                <w:iCs/>
                <w:color w:val="000080"/>
                <w:sz w:val="23"/>
                <w:szCs w:val="23"/>
              </w:rPr>
            </w:pPr>
            <w:r w:rsidRPr="00C56A67">
              <w:rPr>
                <w:bCs/>
                <w:iCs/>
                <w:color w:val="000080"/>
                <w:sz w:val="23"/>
                <w:szCs w:val="23"/>
              </w:rPr>
              <w:t>Convey the ‘big picture’ relevance of your work to non-experts</w:t>
            </w:r>
          </w:p>
          <w:p w14:paraId="67D33483" w14:textId="77777777" w:rsidR="008269B4" w:rsidRPr="00C56A67" w:rsidRDefault="008269B4" w:rsidP="002E42FA">
            <w:pPr>
              <w:pStyle w:val="NormalWeb"/>
              <w:numPr>
                <w:ilvl w:val="0"/>
                <w:numId w:val="6"/>
              </w:numPr>
              <w:outlineLvl w:val="0"/>
              <w:rPr>
                <w:bCs/>
                <w:iCs/>
                <w:color w:val="000080"/>
                <w:sz w:val="23"/>
                <w:szCs w:val="23"/>
              </w:rPr>
            </w:pPr>
            <w:r w:rsidRPr="00C56A67">
              <w:rPr>
                <w:bCs/>
                <w:iCs/>
                <w:color w:val="000080"/>
                <w:sz w:val="23"/>
                <w:szCs w:val="23"/>
              </w:rPr>
              <w:t>Give perspective about the importance of field-specific activities</w:t>
            </w:r>
          </w:p>
          <w:p w14:paraId="2C926F04" w14:textId="77777777" w:rsidR="008269B4" w:rsidRPr="00C56A67" w:rsidRDefault="008269B4" w:rsidP="002E42FA">
            <w:pPr>
              <w:pStyle w:val="NormalWeb"/>
              <w:numPr>
                <w:ilvl w:val="0"/>
                <w:numId w:val="6"/>
              </w:numPr>
              <w:outlineLvl w:val="0"/>
              <w:rPr>
                <w:bCs/>
                <w:iCs/>
                <w:color w:val="000080"/>
                <w:sz w:val="23"/>
                <w:szCs w:val="23"/>
              </w:rPr>
            </w:pPr>
            <w:r w:rsidRPr="00C56A67">
              <w:rPr>
                <w:bCs/>
                <w:iCs/>
                <w:color w:val="000080"/>
                <w:sz w:val="23"/>
                <w:szCs w:val="23"/>
              </w:rPr>
              <w:t>Explain events or accomplishments that don’t fit anywhere else</w:t>
            </w:r>
          </w:p>
          <w:p w14:paraId="08B9B5BD" w14:textId="77777777" w:rsidR="008269B4" w:rsidRPr="00C56A67" w:rsidRDefault="008269B4" w:rsidP="002E42FA">
            <w:pPr>
              <w:pStyle w:val="NormalWeb"/>
              <w:numPr>
                <w:ilvl w:val="0"/>
                <w:numId w:val="6"/>
              </w:numPr>
              <w:outlineLvl w:val="0"/>
              <w:rPr>
                <w:bCs/>
                <w:iCs/>
                <w:color w:val="000080"/>
                <w:sz w:val="23"/>
                <w:szCs w:val="23"/>
              </w:rPr>
            </w:pPr>
            <w:r w:rsidRPr="00C56A67">
              <w:rPr>
                <w:bCs/>
                <w:iCs/>
                <w:color w:val="000080"/>
                <w:sz w:val="23"/>
                <w:szCs w:val="23"/>
              </w:rPr>
              <w:t>Anticipate obvious questions about major career shifts or work gaps</w:t>
            </w:r>
          </w:p>
          <w:p w14:paraId="577DB97F" w14:textId="77777777" w:rsidR="008269B4" w:rsidRDefault="008269B4" w:rsidP="002E42FA">
            <w:pPr>
              <w:pStyle w:val="NormalWeb"/>
              <w:numPr>
                <w:ilvl w:val="0"/>
                <w:numId w:val="6"/>
              </w:numPr>
              <w:outlineLvl w:val="0"/>
              <w:rPr>
                <w:bCs/>
                <w:iCs/>
                <w:color w:val="000080"/>
                <w:sz w:val="23"/>
                <w:szCs w:val="23"/>
              </w:rPr>
            </w:pPr>
            <w:r w:rsidRPr="00C56A67">
              <w:rPr>
                <w:bCs/>
                <w:iCs/>
                <w:color w:val="000080"/>
                <w:sz w:val="23"/>
                <w:szCs w:val="23"/>
              </w:rPr>
              <w:t>Emphasize your recent and future work, including work in progress</w:t>
            </w:r>
          </w:p>
          <w:p w14:paraId="0D4232ED" w14:textId="77777777" w:rsidR="008269B4" w:rsidRPr="00873ACE" w:rsidRDefault="008269B4" w:rsidP="002E42FA">
            <w:pPr>
              <w:pStyle w:val="Heading4E"/>
            </w:pPr>
            <w:r w:rsidRPr="00873ACE">
              <w:t>Include contributions to:</w:t>
            </w:r>
          </w:p>
          <w:p w14:paraId="3FA87641" w14:textId="77777777" w:rsidR="008269B4" w:rsidRPr="00873ACE" w:rsidRDefault="008269B4" w:rsidP="002E42FA">
            <w:pPr>
              <w:spacing w:after="0" w:line="240" w:lineRule="auto"/>
              <w:rPr>
                <w:rFonts w:ascii="Times New Roman" w:eastAsia="Times New Roman" w:hAnsi="Times New Roman" w:cs="Times New Roman"/>
                <w:iCs/>
                <w:color w:val="000080"/>
                <w:sz w:val="23"/>
                <w:szCs w:val="23"/>
              </w:rPr>
            </w:pPr>
          </w:p>
          <w:p w14:paraId="3CCD7261" w14:textId="77777777" w:rsidR="008269B4" w:rsidRPr="00873ACE" w:rsidRDefault="008269B4" w:rsidP="002E42FA">
            <w:pPr>
              <w:pStyle w:val="ListParagraph"/>
              <w:numPr>
                <w:ilvl w:val="0"/>
                <w:numId w:val="7"/>
              </w:numPr>
              <w:tabs>
                <w:tab w:val="clear" w:pos="360"/>
              </w:tabs>
              <w:spacing w:after="120"/>
              <w:ind w:left="720"/>
              <w:rPr>
                <w:iCs/>
                <w:color w:val="000080"/>
                <w:sz w:val="23"/>
                <w:szCs w:val="23"/>
              </w:rPr>
            </w:pPr>
            <w:r w:rsidRPr="00873ACE">
              <w:rPr>
                <w:iCs/>
                <w:color w:val="000080"/>
                <w:sz w:val="23"/>
                <w:szCs w:val="23"/>
              </w:rPr>
              <w:t xml:space="preserve">Your Area of Excellence, if applicable (e.g., Clinical Expertise and Innovation; Investigation; Teaching and Educational Leadership). </w:t>
            </w:r>
          </w:p>
          <w:p w14:paraId="30A9DA1E" w14:textId="77777777" w:rsidR="008269B4" w:rsidRPr="00873ACE" w:rsidRDefault="008269B4" w:rsidP="002E42FA">
            <w:pPr>
              <w:pStyle w:val="ListParagraph"/>
              <w:numPr>
                <w:ilvl w:val="0"/>
                <w:numId w:val="7"/>
              </w:numPr>
              <w:tabs>
                <w:tab w:val="clear" w:pos="360"/>
              </w:tabs>
              <w:spacing w:after="120"/>
              <w:ind w:left="720"/>
              <w:rPr>
                <w:iCs/>
                <w:color w:val="000080"/>
                <w:sz w:val="23"/>
                <w:szCs w:val="23"/>
              </w:rPr>
            </w:pPr>
            <w:r w:rsidRPr="00873ACE">
              <w:rPr>
                <w:iCs/>
                <w:color w:val="000080"/>
                <w:sz w:val="23"/>
                <w:szCs w:val="23"/>
              </w:rPr>
              <w:t>Teaching and mentorship (if not already described under your Area of Excellence).</w:t>
            </w:r>
          </w:p>
          <w:p w14:paraId="7F21736E" w14:textId="77777777" w:rsidR="008269B4" w:rsidRPr="00C56A67" w:rsidRDefault="008269B4" w:rsidP="002E42FA">
            <w:pPr>
              <w:pStyle w:val="NoSpacing"/>
              <w:numPr>
                <w:ilvl w:val="0"/>
                <w:numId w:val="7"/>
              </w:numPr>
              <w:tabs>
                <w:tab w:val="clear" w:pos="360"/>
              </w:tabs>
              <w:ind w:left="720"/>
              <w:rPr>
                <w:rFonts w:ascii="Arial" w:hAnsi="Arial" w:cs="Arial"/>
                <w:i/>
              </w:rPr>
            </w:pPr>
            <w:r w:rsidRPr="00873ACE">
              <w:rPr>
                <w:rFonts w:ascii="Times New Roman" w:eastAsia="Times New Roman" w:hAnsi="Times New Roman" w:cs="Times New Roman"/>
                <w:iCs/>
                <w:color w:val="000080"/>
                <w:sz w:val="23"/>
                <w:szCs w:val="23"/>
              </w:rPr>
              <w:t>Any Significant Supporting Activities (Administration &amp; Institutional Service; Clinical Expertise; Education of Patients &amp; Service to the Community; Diversity, Equity &amp; Inclusion; Investigation; Special Merit in Education).</w:t>
            </w:r>
          </w:p>
        </w:tc>
      </w:tr>
    </w:tbl>
    <w:p w14:paraId="5183C695" w14:textId="77777777" w:rsidR="00FC17C1" w:rsidRDefault="00FC17C1" w:rsidP="00FC17C1">
      <w:pPr>
        <w:tabs>
          <w:tab w:val="left" w:pos="240"/>
        </w:tabs>
        <w:spacing w:after="120" w:line="240" w:lineRule="auto"/>
        <w:rPr>
          <w:rFonts w:ascii="Times New Roman" w:hAnsi="Times New Roman" w:cs="Times New Roman"/>
          <w:sz w:val="23"/>
          <w:szCs w:val="23"/>
        </w:rPr>
      </w:pPr>
    </w:p>
    <w:p w14:paraId="41711A81" w14:textId="282C9603" w:rsidR="00FC17C1" w:rsidRPr="00FC17C1" w:rsidRDefault="00FC17C1" w:rsidP="00FC17C1">
      <w:pPr>
        <w:tabs>
          <w:tab w:val="left" w:pos="240"/>
        </w:tabs>
        <w:spacing w:after="120" w:line="240" w:lineRule="auto"/>
        <w:rPr>
          <w:rFonts w:ascii="Times New Roman" w:hAnsi="Times New Roman" w:cs="Times New Roman"/>
          <w:sz w:val="23"/>
          <w:szCs w:val="23"/>
        </w:rPr>
      </w:pPr>
      <w:r w:rsidRPr="00FC17C1">
        <w:rPr>
          <w:rFonts w:ascii="Times New Roman" w:hAnsi="Times New Roman" w:cs="Times New Roman"/>
          <w:sz w:val="23"/>
          <w:szCs w:val="23"/>
        </w:rPr>
        <w:t>I am a plastic and reconstructive surgeon with a deep commitment to developing innovative, patient-centered solutions for individuals affected by cancer. After completing my residency at The Johns Hopkins Hospital and a fellowship in complex reconstructive microsurgery at MD Anderson Cancer Center, I have focused my clinical practice on addressing the most challenging reconstructive needs across the head and neck, breast, chest, abdomen, pelvis, and extremities. My approach integrates technical precision with creative problem-solving to restore both function and form in patients recovering from oncologic treatment.</w:t>
      </w:r>
    </w:p>
    <w:p w14:paraId="2B128F78" w14:textId="77777777" w:rsidR="00FC17C1" w:rsidRPr="00FC17C1" w:rsidRDefault="00FC17C1" w:rsidP="00FC17C1">
      <w:pPr>
        <w:tabs>
          <w:tab w:val="left" w:pos="240"/>
        </w:tabs>
        <w:spacing w:after="120" w:line="240" w:lineRule="auto"/>
        <w:rPr>
          <w:rFonts w:ascii="Times New Roman" w:hAnsi="Times New Roman" w:cs="Times New Roman"/>
          <w:sz w:val="23"/>
          <w:szCs w:val="23"/>
        </w:rPr>
      </w:pPr>
      <w:r w:rsidRPr="00FC17C1">
        <w:rPr>
          <w:rFonts w:ascii="Times New Roman" w:hAnsi="Times New Roman" w:cs="Times New Roman"/>
          <w:sz w:val="23"/>
          <w:szCs w:val="23"/>
        </w:rPr>
        <w:t>My academic focus lies at the intersection of clinical excellence and innovation. I dedicate approximately 80% of my time to clinical practice and 20% to outcomes-based and health services research. My work seeks to make reconstructive surgery safer, more predictable, and more cost-effective—ultimately enhancing value for both patients and the healthcare system.</w:t>
      </w:r>
    </w:p>
    <w:p w14:paraId="0216C8D0" w14:textId="69991C40" w:rsidR="00FC17C1" w:rsidRPr="00FC17C1" w:rsidRDefault="00FC17C1" w:rsidP="00FC17C1">
      <w:pPr>
        <w:tabs>
          <w:tab w:val="left" w:pos="240"/>
        </w:tabs>
        <w:spacing w:after="120" w:line="240" w:lineRule="auto"/>
        <w:rPr>
          <w:rFonts w:ascii="Times New Roman" w:hAnsi="Times New Roman" w:cs="Times New Roman"/>
          <w:sz w:val="23"/>
          <w:szCs w:val="23"/>
        </w:rPr>
      </w:pPr>
      <w:r w:rsidRPr="00FC17C1">
        <w:rPr>
          <w:rFonts w:ascii="Times New Roman" w:hAnsi="Times New Roman" w:cs="Times New Roman"/>
          <w:sz w:val="23"/>
          <w:szCs w:val="23"/>
        </w:rPr>
        <w:t>As Co-Director of Oncoplastic Surgery and a member of the Executive Committee at Faulkner Hospital, I have contributed significantly to institutional and national initiatives to standardize and elevate perioperative practices. Nationally, I serve on committees within the American Society of Plastic Surgeons, where I help define best practices in reconstructive care.</w:t>
      </w:r>
      <w:r>
        <w:rPr>
          <w:rFonts w:ascii="Times New Roman" w:hAnsi="Times New Roman" w:cs="Times New Roman"/>
          <w:sz w:val="23"/>
          <w:szCs w:val="23"/>
        </w:rPr>
        <w:t xml:space="preserve">  Furthermore, I serve on the Medical Device Approval Committee for the Food and Drug Administration</w:t>
      </w:r>
      <w:r w:rsidR="006612F2">
        <w:rPr>
          <w:rFonts w:ascii="Times New Roman" w:hAnsi="Times New Roman" w:cs="Times New Roman"/>
          <w:sz w:val="23"/>
          <w:szCs w:val="23"/>
        </w:rPr>
        <w:t>, where I contribute to the evaluation and approval of novel medical technologies, with a focus on ensuring patient safety, clinical efficacy, and societal value.  Finally</w:t>
      </w:r>
      <w:r w:rsidRPr="00FC17C1">
        <w:rPr>
          <w:rFonts w:ascii="Times New Roman" w:hAnsi="Times New Roman" w:cs="Times New Roman"/>
          <w:sz w:val="23"/>
          <w:szCs w:val="23"/>
        </w:rPr>
        <w:t>, I have developed and prototyped novel medical devices aimed at improving patient recovery and satisfaction following breast reconstruction, with the goal of commercialization and broader clinical adoption.</w:t>
      </w:r>
    </w:p>
    <w:p w14:paraId="3F227B5A" w14:textId="6A51ECBD" w:rsidR="00FC17C1" w:rsidRPr="00FC17C1" w:rsidRDefault="00FC17C1" w:rsidP="00FC17C1">
      <w:pPr>
        <w:tabs>
          <w:tab w:val="left" w:pos="240"/>
        </w:tabs>
        <w:spacing w:after="120" w:line="240" w:lineRule="auto"/>
        <w:rPr>
          <w:rFonts w:ascii="Times New Roman" w:hAnsi="Times New Roman" w:cs="Times New Roman"/>
          <w:sz w:val="23"/>
          <w:szCs w:val="23"/>
        </w:rPr>
      </w:pPr>
      <w:r w:rsidRPr="00FC17C1">
        <w:rPr>
          <w:rFonts w:ascii="Times New Roman" w:hAnsi="Times New Roman" w:cs="Times New Roman"/>
          <w:sz w:val="23"/>
          <w:szCs w:val="23"/>
        </w:rPr>
        <w:t>My scholarly contributions include over 83 peer-reviewed publications</w:t>
      </w:r>
      <w:r>
        <w:rPr>
          <w:rFonts w:ascii="Times New Roman" w:hAnsi="Times New Roman" w:cs="Times New Roman"/>
          <w:sz w:val="23"/>
          <w:szCs w:val="23"/>
        </w:rPr>
        <w:t>, 11 book chapters,</w:t>
      </w:r>
      <w:r w:rsidRPr="00FC17C1">
        <w:rPr>
          <w:rFonts w:ascii="Times New Roman" w:hAnsi="Times New Roman" w:cs="Times New Roman"/>
          <w:sz w:val="23"/>
          <w:szCs w:val="23"/>
        </w:rPr>
        <w:t xml:space="preserve"> and numerous invited lectures at national and international conferences. </w:t>
      </w:r>
      <w:r>
        <w:rPr>
          <w:rFonts w:ascii="Times New Roman" w:hAnsi="Times New Roman" w:cs="Times New Roman"/>
          <w:sz w:val="23"/>
          <w:szCs w:val="23"/>
        </w:rPr>
        <w:t xml:space="preserve">In these investigations, I have secured both foundational and private funding for many of these projects.  </w:t>
      </w:r>
      <w:r w:rsidRPr="00FC17C1">
        <w:rPr>
          <w:rFonts w:ascii="Times New Roman" w:hAnsi="Times New Roman" w:cs="Times New Roman"/>
          <w:sz w:val="23"/>
          <w:szCs w:val="23"/>
        </w:rPr>
        <w:t>These efforts have centered on strategies to improve patient experience and outcomes in breast reconstruction, emphasizing both evidence-based practices and value-driven care.</w:t>
      </w:r>
    </w:p>
    <w:p w14:paraId="28E2F07C" w14:textId="79AE20C8" w:rsidR="00FC17C1" w:rsidRPr="00FC17C1" w:rsidRDefault="00FC17C1" w:rsidP="00FC17C1">
      <w:pPr>
        <w:tabs>
          <w:tab w:val="left" w:pos="240"/>
        </w:tabs>
        <w:spacing w:after="120" w:line="240" w:lineRule="auto"/>
        <w:rPr>
          <w:rFonts w:ascii="Times New Roman" w:hAnsi="Times New Roman" w:cs="Times New Roman"/>
          <w:sz w:val="23"/>
          <w:szCs w:val="23"/>
        </w:rPr>
      </w:pPr>
      <w:r w:rsidRPr="00FC17C1">
        <w:rPr>
          <w:rFonts w:ascii="Times New Roman" w:hAnsi="Times New Roman" w:cs="Times New Roman"/>
          <w:sz w:val="23"/>
          <w:szCs w:val="23"/>
        </w:rPr>
        <w:lastRenderedPageBreak/>
        <w:t xml:space="preserve">Education and mentorship are foundational to my academic mission. As a member of the Executive Committee for the Harvard Plastic Surgery program, I have helped shape residency training and expand educational opportunities for both residents and faculty. In my roles as Site Director for the Harvard Plastic Surgery Residency Program and Medical Student Coordinator for Harvard Medical School, I have had the privilege of </w:t>
      </w:r>
      <w:r>
        <w:rPr>
          <w:rFonts w:ascii="Times New Roman" w:hAnsi="Times New Roman" w:cs="Times New Roman"/>
          <w:sz w:val="23"/>
          <w:szCs w:val="23"/>
        </w:rPr>
        <w:t xml:space="preserve">formally </w:t>
      </w:r>
      <w:r w:rsidRPr="00FC17C1">
        <w:rPr>
          <w:rFonts w:ascii="Times New Roman" w:hAnsi="Times New Roman" w:cs="Times New Roman"/>
          <w:sz w:val="23"/>
          <w:szCs w:val="23"/>
        </w:rPr>
        <w:t>mentoring over ten medical students—most of whom have successfully matched into plastic surgery residency programs. I also serve as the content coordinator for our multi-institutional Grand Rounds program, helping to ensure high-quality, interdisciplinary learning across our academic community.</w:t>
      </w:r>
    </w:p>
    <w:p w14:paraId="253085C9" w14:textId="77777777" w:rsidR="00FC17C1" w:rsidRPr="00FC17C1" w:rsidRDefault="00FC17C1" w:rsidP="00FC17C1">
      <w:pPr>
        <w:tabs>
          <w:tab w:val="left" w:pos="240"/>
        </w:tabs>
        <w:spacing w:after="120" w:line="240" w:lineRule="auto"/>
        <w:rPr>
          <w:rFonts w:ascii="Times New Roman" w:hAnsi="Times New Roman" w:cs="Times New Roman"/>
          <w:sz w:val="23"/>
          <w:szCs w:val="23"/>
        </w:rPr>
      </w:pPr>
      <w:r w:rsidRPr="00FC17C1">
        <w:rPr>
          <w:rFonts w:ascii="Times New Roman" w:hAnsi="Times New Roman" w:cs="Times New Roman"/>
          <w:sz w:val="23"/>
          <w:szCs w:val="23"/>
        </w:rPr>
        <w:t>I am deeply gratified by my role as a surgeon, educator, and innovator. My clinical practice is animated by a strong belief in the transformative power of reconstructive surgery, and my academic work reflects a persistent drive to improve care delivery. By continuing to leverage the world-class resources at Harvard Medical School, Brigham and Women’s Hospital, and the Harvard T.H. Chan School of Public Health, I am committed to advancing novel, value-based approaches that will benefit both individual patients and the broader healthcare system.</w:t>
      </w:r>
    </w:p>
    <w:p w14:paraId="38896422" w14:textId="77777777" w:rsidR="008269B4" w:rsidRPr="001D1D4B" w:rsidRDefault="008269B4" w:rsidP="008269B4">
      <w:pPr>
        <w:tabs>
          <w:tab w:val="left" w:pos="240"/>
        </w:tabs>
        <w:spacing w:after="120" w:line="240" w:lineRule="auto"/>
        <w:rPr>
          <w:rFonts w:ascii="Times New Roman" w:hAnsi="Times New Roman" w:cs="Times New Roman"/>
          <w:sz w:val="23"/>
          <w:szCs w:val="23"/>
        </w:rPr>
      </w:pPr>
    </w:p>
    <w:p w14:paraId="6F600D63" w14:textId="77777777" w:rsidR="00796617" w:rsidRDefault="00796617"/>
    <w:sectPr w:rsidR="00796617" w:rsidSect="008269B4">
      <w:footerReference w:type="default" r:id="rId43"/>
      <w:pgSz w:w="12240" w:h="15840" w:code="1"/>
      <w:pgMar w:top="1152" w:right="1152" w:bottom="1152"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B2C5" w14:textId="77777777" w:rsidR="00B355FC" w:rsidRDefault="00B355FC" w:rsidP="001A46C0">
      <w:pPr>
        <w:spacing w:after="0" w:line="240" w:lineRule="auto"/>
      </w:pPr>
      <w:r>
        <w:separator/>
      </w:r>
    </w:p>
  </w:endnote>
  <w:endnote w:type="continuationSeparator" w:id="0">
    <w:p w14:paraId="318F9383" w14:textId="77777777" w:rsidR="00B355FC" w:rsidRDefault="00B355FC" w:rsidP="001A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B0604020202020204"/>
    <w:charset w:val="00"/>
    <w:family w:val="auto"/>
    <w:pitch w:val="variable"/>
    <w:sig w:usb0="E0000AFF" w:usb1="00007843" w:usb2="00000001"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755852"/>
      <w:docPartObj>
        <w:docPartGallery w:val="Page Numbers (Bottom of Page)"/>
        <w:docPartUnique/>
      </w:docPartObj>
    </w:sdtPr>
    <w:sdtEndPr>
      <w:rPr>
        <w:noProof/>
      </w:rPr>
    </w:sdtEndPr>
    <w:sdtContent>
      <w:p w14:paraId="04B7BFFE" w14:textId="0DB38E84" w:rsidR="001A46C0" w:rsidRDefault="001A46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E471D" w14:textId="77777777" w:rsidR="001A46C0" w:rsidRDefault="001A4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18FE" w14:textId="77777777" w:rsidR="00B355FC" w:rsidRDefault="00B355FC" w:rsidP="001A46C0">
      <w:pPr>
        <w:spacing w:after="0" w:line="240" w:lineRule="auto"/>
      </w:pPr>
      <w:r>
        <w:separator/>
      </w:r>
    </w:p>
  </w:footnote>
  <w:footnote w:type="continuationSeparator" w:id="0">
    <w:p w14:paraId="51D7CA58" w14:textId="77777777" w:rsidR="00B355FC" w:rsidRDefault="00B355FC" w:rsidP="001A4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BCC"/>
    <w:multiLevelType w:val="hybridMultilevel"/>
    <w:tmpl w:val="B1D4A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21BF4"/>
    <w:multiLevelType w:val="hybridMultilevel"/>
    <w:tmpl w:val="1CE84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733D"/>
    <w:multiLevelType w:val="multilevel"/>
    <w:tmpl w:val="7E5C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A6A30"/>
    <w:multiLevelType w:val="hybridMultilevel"/>
    <w:tmpl w:val="17BCE07A"/>
    <w:lvl w:ilvl="0" w:tplc="0005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07B75"/>
    <w:multiLevelType w:val="hybridMultilevel"/>
    <w:tmpl w:val="9C18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5565C"/>
    <w:multiLevelType w:val="hybridMultilevel"/>
    <w:tmpl w:val="8A52E38E"/>
    <w:lvl w:ilvl="0" w:tplc="666C9E94">
      <w:start w:val="1"/>
      <w:numFmt w:val="bullet"/>
      <w:pStyle w:val="Heading4B"/>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14A18"/>
    <w:multiLevelType w:val="hybridMultilevel"/>
    <w:tmpl w:val="D2383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16114"/>
    <w:multiLevelType w:val="hybridMultilevel"/>
    <w:tmpl w:val="FB604624"/>
    <w:lvl w:ilvl="0" w:tplc="000504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1564BD"/>
    <w:multiLevelType w:val="hybridMultilevel"/>
    <w:tmpl w:val="9AE4AFAE"/>
    <w:lvl w:ilvl="0" w:tplc="19D420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21208"/>
    <w:multiLevelType w:val="hybridMultilevel"/>
    <w:tmpl w:val="1F209192"/>
    <w:lvl w:ilvl="0" w:tplc="05F4A5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A74AD"/>
    <w:multiLevelType w:val="hybridMultilevel"/>
    <w:tmpl w:val="3A7C0E1A"/>
    <w:lvl w:ilvl="0" w:tplc="5296BC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9F74C0"/>
    <w:multiLevelType w:val="hybridMultilevel"/>
    <w:tmpl w:val="6900A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B1D2C"/>
    <w:multiLevelType w:val="hybridMultilevel"/>
    <w:tmpl w:val="1CF06984"/>
    <w:lvl w:ilvl="0" w:tplc="7B64068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921FC"/>
    <w:multiLevelType w:val="hybridMultilevel"/>
    <w:tmpl w:val="DDBE7BCC"/>
    <w:lvl w:ilvl="0" w:tplc="0005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05D32"/>
    <w:multiLevelType w:val="hybridMultilevel"/>
    <w:tmpl w:val="0A5498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B12F2C"/>
    <w:multiLevelType w:val="hybridMultilevel"/>
    <w:tmpl w:val="6436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957370"/>
    <w:multiLevelType w:val="hybridMultilevel"/>
    <w:tmpl w:val="841A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47D7F"/>
    <w:multiLevelType w:val="hybridMultilevel"/>
    <w:tmpl w:val="30626618"/>
    <w:lvl w:ilvl="0" w:tplc="18720D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34E38"/>
    <w:multiLevelType w:val="hybridMultilevel"/>
    <w:tmpl w:val="DCB23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60088"/>
    <w:multiLevelType w:val="hybridMultilevel"/>
    <w:tmpl w:val="265C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13538"/>
    <w:multiLevelType w:val="hybridMultilevel"/>
    <w:tmpl w:val="CC08C372"/>
    <w:lvl w:ilvl="0" w:tplc="0409000F">
      <w:start w:val="1"/>
      <w:numFmt w:val="decimal"/>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1" w15:restartNumberingAfterBreak="0">
    <w:nsid w:val="71232D4B"/>
    <w:multiLevelType w:val="hybridMultilevel"/>
    <w:tmpl w:val="84FAE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58301C"/>
    <w:multiLevelType w:val="hybridMultilevel"/>
    <w:tmpl w:val="07188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264849">
    <w:abstractNumId w:val="1"/>
  </w:num>
  <w:num w:numId="2" w16cid:durableId="1733388127">
    <w:abstractNumId w:val="19"/>
  </w:num>
  <w:num w:numId="3" w16cid:durableId="706637935">
    <w:abstractNumId w:val="5"/>
  </w:num>
  <w:num w:numId="4" w16cid:durableId="1396970587">
    <w:abstractNumId w:val="9"/>
  </w:num>
  <w:num w:numId="5" w16cid:durableId="761998724">
    <w:abstractNumId w:val="13"/>
  </w:num>
  <w:num w:numId="6" w16cid:durableId="118227327">
    <w:abstractNumId w:val="3"/>
  </w:num>
  <w:num w:numId="7" w16cid:durableId="1302998148">
    <w:abstractNumId w:val="7"/>
  </w:num>
  <w:num w:numId="8" w16cid:durableId="1519545900">
    <w:abstractNumId w:val="10"/>
  </w:num>
  <w:num w:numId="9" w16cid:durableId="1382368038">
    <w:abstractNumId w:val="14"/>
  </w:num>
  <w:num w:numId="10" w16cid:durableId="1551771460">
    <w:abstractNumId w:val="21"/>
  </w:num>
  <w:num w:numId="11" w16cid:durableId="1699772370">
    <w:abstractNumId w:val="12"/>
  </w:num>
  <w:num w:numId="12" w16cid:durableId="520975381">
    <w:abstractNumId w:val="8"/>
  </w:num>
  <w:num w:numId="13" w16cid:durableId="2138526653">
    <w:abstractNumId w:val="16"/>
  </w:num>
  <w:num w:numId="14" w16cid:durableId="1770084942">
    <w:abstractNumId w:val="17"/>
  </w:num>
  <w:num w:numId="15" w16cid:durableId="908806975">
    <w:abstractNumId w:val="6"/>
  </w:num>
  <w:num w:numId="16" w16cid:durableId="265038923">
    <w:abstractNumId w:val="20"/>
  </w:num>
  <w:num w:numId="17" w16cid:durableId="2054645834">
    <w:abstractNumId w:val="11"/>
  </w:num>
  <w:num w:numId="18" w16cid:durableId="1207840188">
    <w:abstractNumId w:val="15"/>
  </w:num>
  <w:num w:numId="19" w16cid:durableId="321932512">
    <w:abstractNumId w:val="0"/>
  </w:num>
  <w:num w:numId="20" w16cid:durableId="1132013765">
    <w:abstractNumId w:val="4"/>
  </w:num>
  <w:num w:numId="21" w16cid:durableId="134956853">
    <w:abstractNumId w:val="22"/>
  </w:num>
  <w:num w:numId="22" w16cid:durableId="768278850">
    <w:abstractNumId w:val="18"/>
  </w:num>
  <w:num w:numId="23" w16cid:durableId="530842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B4"/>
    <w:rsid w:val="00000F77"/>
    <w:rsid w:val="00002452"/>
    <w:rsid w:val="00012134"/>
    <w:rsid w:val="00013E26"/>
    <w:rsid w:val="00014737"/>
    <w:rsid w:val="0001739A"/>
    <w:rsid w:val="00021269"/>
    <w:rsid w:val="00024012"/>
    <w:rsid w:val="000268C8"/>
    <w:rsid w:val="00033F59"/>
    <w:rsid w:val="00037949"/>
    <w:rsid w:val="0004209E"/>
    <w:rsid w:val="00043F75"/>
    <w:rsid w:val="00051EAB"/>
    <w:rsid w:val="00072042"/>
    <w:rsid w:val="00075FF2"/>
    <w:rsid w:val="00077A25"/>
    <w:rsid w:val="00082108"/>
    <w:rsid w:val="00082B6D"/>
    <w:rsid w:val="00085F4F"/>
    <w:rsid w:val="0008DF72"/>
    <w:rsid w:val="000A3DD2"/>
    <w:rsid w:val="000A6641"/>
    <w:rsid w:val="000B175D"/>
    <w:rsid w:val="000B1851"/>
    <w:rsid w:val="000B3540"/>
    <w:rsid w:val="000B5799"/>
    <w:rsid w:val="000D6734"/>
    <w:rsid w:val="000E1501"/>
    <w:rsid w:val="000E5B77"/>
    <w:rsid w:val="000E65FE"/>
    <w:rsid w:val="000F34E7"/>
    <w:rsid w:val="00106CB8"/>
    <w:rsid w:val="00112429"/>
    <w:rsid w:val="00114EEC"/>
    <w:rsid w:val="00116465"/>
    <w:rsid w:val="0012138F"/>
    <w:rsid w:val="00121850"/>
    <w:rsid w:val="00121AD3"/>
    <w:rsid w:val="00123162"/>
    <w:rsid w:val="001236B0"/>
    <w:rsid w:val="00126351"/>
    <w:rsid w:val="0013257F"/>
    <w:rsid w:val="00132FBB"/>
    <w:rsid w:val="00134579"/>
    <w:rsid w:val="0014355F"/>
    <w:rsid w:val="00152297"/>
    <w:rsid w:val="001523FD"/>
    <w:rsid w:val="001537A8"/>
    <w:rsid w:val="00160252"/>
    <w:rsid w:val="0016169B"/>
    <w:rsid w:val="00162EA0"/>
    <w:rsid w:val="0016509B"/>
    <w:rsid w:val="001802A4"/>
    <w:rsid w:val="00181AAC"/>
    <w:rsid w:val="00192180"/>
    <w:rsid w:val="00193E17"/>
    <w:rsid w:val="001A46C0"/>
    <w:rsid w:val="001B2D4C"/>
    <w:rsid w:val="001B7F51"/>
    <w:rsid w:val="001E2DE4"/>
    <w:rsid w:val="001E31A8"/>
    <w:rsid w:val="001F3873"/>
    <w:rsid w:val="001F6B59"/>
    <w:rsid w:val="00211195"/>
    <w:rsid w:val="00217DF2"/>
    <w:rsid w:val="00220450"/>
    <w:rsid w:val="00220E80"/>
    <w:rsid w:val="00221417"/>
    <w:rsid w:val="00227BDC"/>
    <w:rsid w:val="0023178E"/>
    <w:rsid w:val="002319BA"/>
    <w:rsid w:val="002350E9"/>
    <w:rsid w:val="002379DB"/>
    <w:rsid w:val="00241F9A"/>
    <w:rsid w:val="00254AFC"/>
    <w:rsid w:val="002568FF"/>
    <w:rsid w:val="00266D7B"/>
    <w:rsid w:val="002707CC"/>
    <w:rsid w:val="002757DD"/>
    <w:rsid w:val="0027760C"/>
    <w:rsid w:val="00283472"/>
    <w:rsid w:val="002A2060"/>
    <w:rsid w:val="002B7FFB"/>
    <w:rsid w:val="002C2B2B"/>
    <w:rsid w:val="002C5C2C"/>
    <w:rsid w:val="002E1867"/>
    <w:rsid w:val="002E1EEA"/>
    <w:rsid w:val="002E430A"/>
    <w:rsid w:val="002F1627"/>
    <w:rsid w:val="002F1F9A"/>
    <w:rsid w:val="002F3364"/>
    <w:rsid w:val="002F5B02"/>
    <w:rsid w:val="00305925"/>
    <w:rsid w:val="0031090D"/>
    <w:rsid w:val="00314626"/>
    <w:rsid w:val="00317F7D"/>
    <w:rsid w:val="00321750"/>
    <w:rsid w:val="00330806"/>
    <w:rsid w:val="00337345"/>
    <w:rsid w:val="00340DE4"/>
    <w:rsid w:val="00341123"/>
    <w:rsid w:val="00342E6B"/>
    <w:rsid w:val="003472DF"/>
    <w:rsid w:val="00367761"/>
    <w:rsid w:val="00374A06"/>
    <w:rsid w:val="00380311"/>
    <w:rsid w:val="003827C0"/>
    <w:rsid w:val="003876DF"/>
    <w:rsid w:val="003976B8"/>
    <w:rsid w:val="003A1A78"/>
    <w:rsid w:val="003C5228"/>
    <w:rsid w:val="003C6A75"/>
    <w:rsid w:val="003E68F5"/>
    <w:rsid w:val="003F1AE7"/>
    <w:rsid w:val="003F207F"/>
    <w:rsid w:val="003F400D"/>
    <w:rsid w:val="003F5A17"/>
    <w:rsid w:val="003F7BEF"/>
    <w:rsid w:val="00407C24"/>
    <w:rsid w:val="00434EE5"/>
    <w:rsid w:val="00437131"/>
    <w:rsid w:val="00442FC2"/>
    <w:rsid w:val="00445280"/>
    <w:rsid w:val="00452F0C"/>
    <w:rsid w:val="00453664"/>
    <w:rsid w:val="004553D7"/>
    <w:rsid w:val="00460A39"/>
    <w:rsid w:val="00471A98"/>
    <w:rsid w:val="00481311"/>
    <w:rsid w:val="004828E5"/>
    <w:rsid w:val="00483D6B"/>
    <w:rsid w:val="004A2782"/>
    <w:rsid w:val="004A5EE5"/>
    <w:rsid w:val="004A75EF"/>
    <w:rsid w:val="004B0BE1"/>
    <w:rsid w:val="004B270A"/>
    <w:rsid w:val="004B5ABB"/>
    <w:rsid w:val="004B5EB4"/>
    <w:rsid w:val="004B70F5"/>
    <w:rsid w:val="004C7C67"/>
    <w:rsid w:val="004D5EEF"/>
    <w:rsid w:val="005045A5"/>
    <w:rsid w:val="00510992"/>
    <w:rsid w:val="00525B4E"/>
    <w:rsid w:val="00533755"/>
    <w:rsid w:val="0053425C"/>
    <w:rsid w:val="00560F89"/>
    <w:rsid w:val="00564AE3"/>
    <w:rsid w:val="005651C0"/>
    <w:rsid w:val="0057731B"/>
    <w:rsid w:val="00580853"/>
    <w:rsid w:val="005809FF"/>
    <w:rsid w:val="0058354D"/>
    <w:rsid w:val="00587950"/>
    <w:rsid w:val="005A3850"/>
    <w:rsid w:val="005A6275"/>
    <w:rsid w:val="005B661C"/>
    <w:rsid w:val="005C0444"/>
    <w:rsid w:val="005C2D9F"/>
    <w:rsid w:val="005C54E7"/>
    <w:rsid w:val="005C6F16"/>
    <w:rsid w:val="005D043C"/>
    <w:rsid w:val="005D1C22"/>
    <w:rsid w:val="005D5169"/>
    <w:rsid w:val="005D6F80"/>
    <w:rsid w:val="005F3998"/>
    <w:rsid w:val="005F727E"/>
    <w:rsid w:val="006078DD"/>
    <w:rsid w:val="006123CC"/>
    <w:rsid w:val="00615800"/>
    <w:rsid w:val="006160BA"/>
    <w:rsid w:val="00616392"/>
    <w:rsid w:val="0061708C"/>
    <w:rsid w:val="00623586"/>
    <w:rsid w:val="00624D79"/>
    <w:rsid w:val="00630C22"/>
    <w:rsid w:val="00653601"/>
    <w:rsid w:val="00656E3D"/>
    <w:rsid w:val="0066120C"/>
    <w:rsid w:val="006612F2"/>
    <w:rsid w:val="00663696"/>
    <w:rsid w:val="006714BB"/>
    <w:rsid w:val="00681BA0"/>
    <w:rsid w:val="00692AF2"/>
    <w:rsid w:val="006A0BFF"/>
    <w:rsid w:val="006A1D5C"/>
    <w:rsid w:val="006B1E2C"/>
    <w:rsid w:val="006C2D4B"/>
    <w:rsid w:val="006C44DE"/>
    <w:rsid w:val="006C4DE1"/>
    <w:rsid w:val="006D0314"/>
    <w:rsid w:val="006D349C"/>
    <w:rsid w:val="006D6639"/>
    <w:rsid w:val="006E2198"/>
    <w:rsid w:val="006E25B6"/>
    <w:rsid w:val="006E6785"/>
    <w:rsid w:val="006F22C0"/>
    <w:rsid w:val="006F25D6"/>
    <w:rsid w:val="006F513A"/>
    <w:rsid w:val="006F5320"/>
    <w:rsid w:val="0070327F"/>
    <w:rsid w:val="00707F8D"/>
    <w:rsid w:val="00722ACE"/>
    <w:rsid w:val="00723ECE"/>
    <w:rsid w:val="00735DA7"/>
    <w:rsid w:val="0073713B"/>
    <w:rsid w:val="007373CE"/>
    <w:rsid w:val="00745CCE"/>
    <w:rsid w:val="007518D5"/>
    <w:rsid w:val="0075546B"/>
    <w:rsid w:val="0076080B"/>
    <w:rsid w:val="0076599E"/>
    <w:rsid w:val="007666CA"/>
    <w:rsid w:val="00776831"/>
    <w:rsid w:val="00777B38"/>
    <w:rsid w:val="007803F2"/>
    <w:rsid w:val="007810B8"/>
    <w:rsid w:val="00783751"/>
    <w:rsid w:val="00785D35"/>
    <w:rsid w:val="00790D44"/>
    <w:rsid w:val="00796617"/>
    <w:rsid w:val="007A08AC"/>
    <w:rsid w:val="007A7B14"/>
    <w:rsid w:val="007B540F"/>
    <w:rsid w:val="007C3BCD"/>
    <w:rsid w:val="007D1A1E"/>
    <w:rsid w:val="007D47D8"/>
    <w:rsid w:val="007E00F9"/>
    <w:rsid w:val="007E188E"/>
    <w:rsid w:val="007E39D3"/>
    <w:rsid w:val="007E4FF1"/>
    <w:rsid w:val="007E7371"/>
    <w:rsid w:val="007F1718"/>
    <w:rsid w:val="007F1876"/>
    <w:rsid w:val="007F3D32"/>
    <w:rsid w:val="007F5577"/>
    <w:rsid w:val="0080137F"/>
    <w:rsid w:val="008037B2"/>
    <w:rsid w:val="00804A95"/>
    <w:rsid w:val="00806328"/>
    <w:rsid w:val="008070EF"/>
    <w:rsid w:val="008071A5"/>
    <w:rsid w:val="00811CFA"/>
    <w:rsid w:val="008145F5"/>
    <w:rsid w:val="00817CE7"/>
    <w:rsid w:val="0082232B"/>
    <w:rsid w:val="008269B4"/>
    <w:rsid w:val="008504DD"/>
    <w:rsid w:val="00851750"/>
    <w:rsid w:val="00851E2F"/>
    <w:rsid w:val="0086063F"/>
    <w:rsid w:val="00860E63"/>
    <w:rsid w:val="008651D2"/>
    <w:rsid w:val="008715B6"/>
    <w:rsid w:val="00885024"/>
    <w:rsid w:val="00890F55"/>
    <w:rsid w:val="00897839"/>
    <w:rsid w:val="008A15A5"/>
    <w:rsid w:val="008A45EB"/>
    <w:rsid w:val="008A70CF"/>
    <w:rsid w:val="008A7F6C"/>
    <w:rsid w:val="008B0110"/>
    <w:rsid w:val="008B2D96"/>
    <w:rsid w:val="008B2EF6"/>
    <w:rsid w:val="008B468F"/>
    <w:rsid w:val="008B6DA7"/>
    <w:rsid w:val="008C5D46"/>
    <w:rsid w:val="008D555B"/>
    <w:rsid w:val="008E4CA9"/>
    <w:rsid w:val="008E6B0E"/>
    <w:rsid w:val="008F125F"/>
    <w:rsid w:val="009106C1"/>
    <w:rsid w:val="00925117"/>
    <w:rsid w:val="00925F2A"/>
    <w:rsid w:val="00930E02"/>
    <w:rsid w:val="00930ED5"/>
    <w:rsid w:val="00935011"/>
    <w:rsid w:val="0094462A"/>
    <w:rsid w:val="009466F1"/>
    <w:rsid w:val="00953C07"/>
    <w:rsid w:val="00956495"/>
    <w:rsid w:val="00961D7C"/>
    <w:rsid w:val="00964715"/>
    <w:rsid w:val="00972584"/>
    <w:rsid w:val="00974E6C"/>
    <w:rsid w:val="00975EFB"/>
    <w:rsid w:val="00977647"/>
    <w:rsid w:val="00980564"/>
    <w:rsid w:val="00980AC5"/>
    <w:rsid w:val="00985E4D"/>
    <w:rsid w:val="00986E0D"/>
    <w:rsid w:val="0099385B"/>
    <w:rsid w:val="00993CB8"/>
    <w:rsid w:val="009A00F0"/>
    <w:rsid w:val="009A300D"/>
    <w:rsid w:val="009B2561"/>
    <w:rsid w:val="009B32E3"/>
    <w:rsid w:val="009B35DC"/>
    <w:rsid w:val="009B3C1C"/>
    <w:rsid w:val="009B3CCA"/>
    <w:rsid w:val="009C04BD"/>
    <w:rsid w:val="009C186E"/>
    <w:rsid w:val="009D0AA7"/>
    <w:rsid w:val="009D7104"/>
    <w:rsid w:val="009D7F23"/>
    <w:rsid w:val="009E25AE"/>
    <w:rsid w:val="009E4AE0"/>
    <w:rsid w:val="009E755D"/>
    <w:rsid w:val="009F0243"/>
    <w:rsid w:val="009F403B"/>
    <w:rsid w:val="009F6FBA"/>
    <w:rsid w:val="00A033C1"/>
    <w:rsid w:val="00A07E1E"/>
    <w:rsid w:val="00A12F40"/>
    <w:rsid w:val="00A13BBA"/>
    <w:rsid w:val="00A152CA"/>
    <w:rsid w:val="00A17D9B"/>
    <w:rsid w:val="00A2061A"/>
    <w:rsid w:val="00A250C9"/>
    <w:rsid w:val="00A3055F"/>
    <w:rsid w:val="00A325FD"/>
    <w:rsid w:val="00A62713"/>
    <w:rsid w:val="00A676D5"/>
    <w:rsid w:val="00A67E59"/>
    <w:rsid w:val="00A71C1F"/>
    <w:rsid w:val="00A80621"/>
    <w:rsid w:val="00A82384"/>
    <w:rsid w:val="00A859D2"/>
    <w:rsid w:val="00A91B9F"/>
    <w:rsid w:val="00AA0CD5"/>
    <w:rsid w:val="00AA10D8"/>
    <w:rsid w:val="00AA2ABA"/>
    <w:rsid w:val="00AA78F4"/>
    <w:rsid w:val="00AA7972"/>
    <w:rsid w:val="00AB0304"/>
    <w:rsid w:val="00AB7C40"/>
    <w:rsid w:val="00AC094E"/>
    <w:rsid w:val="00AC6258"/>
    <w:rsid w:val="00AD30C9"/>
    <w:rsid w:val="00AD30CF"/>
    <w:rsid w:val="00AD682A"/>
    <w:rsid w:val="00AE2AAA"/>
    <w:rsid w:val="00AE56CA"/>
    <w:rsid w:val="00AE5F74"/>
    <w:rsid w:val="00AE67B8"/>
    <w:rsid w:val="00AF12F6"/>
    <w:rsid w:val="00AF2C08"/>
    <w:rsid w:val="00AF6612"/>
    <w:rsid w:val="00AF7319"/>
    <w:rsid w:val="00B008AC"/>
    <w:rsid w:val="00B01963"/>
    <w:rsid w:val="00B07976"/>
    <w:rsid w:val="00B1743F"/>
    <w:rsid w:val="00B209EA"/>
    <w:rsid w:val="00B247D5"/>
    <w:rsid w:val="00B31157"/>
    <w:rsid w:val="00B33724"/>
    <w:rsid w:val="00B355FC"/>
    <w:rsid w:val="00B36ABC"/>
    <w:rsid w:val="00B42FDE"/>
    <w:rsid w:val="00B43B43"/>
    <w:rsid w:val="00B51ACE"/>
    <w:rsid w:val="00B57FF9"/>
    <w:rsid w:val="00B641CC"/>
    <w:rsid w:val="00B66185"/>
    <w:rsid w:val="00B66636"/>
    <w:rsid w:val="00B67907"/>
    <w:rsid w:val="00B706C8"/>
    <w:rsid w:val="00B724EF"/>
    <w:rsid w:val="00B85CCC"/>
    <w:rsid w:val="00B86C24"/>
    <w:rsid w:val="00BA1E94"/>
    <w:rsid w:val="00BB0361"/>
    <w:rsid w:val="00BC2A41"/>
    <w:rsid w:val="00BF6133"/>
    <w:rsid w:val="00C23162"/>
    <w:rsid w:val="00C2460A"/>
    <w:rsid w:val="00C24A5F"/>
    <w:rsid w:val="00C25ABF"/>
    <w:rsid w:val="00C27C2A"/>
    <w:rsid w:val="00C3707C"/>
    <w:rsid w:val="00C377CB"/>
    <w:rsid w:val="00C446E8"/>
    <w:rsid w:val="00C53F6F"/>
    <w:rsid w:val="00C570AB"/>
    <w:rsid w:val="00C72A4C"/>
    <w:rsid w:val="00C76234"/>
    <w:rsid w:val="00C77449"/>
    <w:rsid w:val="00C80708"/>
    <w:rsid w:val="00C81A0A"/>
    <w:rsid w:val="00C863A8"/>
    <w:rsid w:val="00C86AED"/>
    <w:rsid w:val="00C86FC3"/>
    <w:rsid w:val="00C877D8"/>
    <w:rsid w:val="00C947FF"/>
    <w:rsid w:val="00CA30C2"/>
    <w:rsid w:val="00CA4C64"/>
    <w:rsid w:val="00CA6EF7"/>
    <w:rsid w:val="00CB17A0"/>
    <w:rsid w:val="00CB4A40"/>
    <w:rsid w:val="00CD067A"/>
    <w:rsid w:val="00CD1696"/>
    <w:rsid w:val="00CD16DA"/>
    <w:rsid w:val="00CD24E6"/>
    <w:rsid w:val="00CD71F5"/>
    <w:rsid w:val="00CE54A4"/>
    <w:rsid w:val="00CE55A8"/>
    <w:rsid w:val="00CE5B65"/>
    <w:rsid w:val="00CE6494"/>
    <w:rsid w:val="00CE6952"/>
    <w:rsid w:val="00CF0AB4"/>
    <w:rsid w:val="00CF73AD"/>
    <w:rsid w:val="00D01294"/>
    <w:rsid w:val="00D23343"/>
    <w:rsid w:val="00D456F7"/>
    <w:rsid w:val="00D51BE5"/>
    <w:rsid w:val="00D535BB"/>
    <w:rsid w:val="00D53FF1"/>
    <w:rsid w:val="00D55E10"/>
    <w:rsid w:val="00D60DA9"/>
    <w:rsid w:val="00D62D72"/>
    <w:rsid w:val="00D70813"/>
    <w:rsid w:val="00D92B27"/>
    <w:rsid w:val="00D94BED"/>
    <w:rsid w:val="00DA6A8E"/>
    <w:rsid w:val="00DB086E"/>
    <w:rsid w:val="00DB3D61"/>
    <w:rsid w:val="00DB4458"/>
    <w:rsid w:val="00DB46B1"/>
    <w:rsid w:val="00DC41FA"/>
    <w:rsid w:val="00DC73B1"/>
    <w:rsid w:val="00DC7F8B"/>
    <w:rsid w:val="00DD368A"/>
    <w:rsid w:val="00DD5B41"/>
    <w:rsid w:val="00DD5CB5"/>
    <w:rsid w:val="00DF27FF"/>
    <w:rsid w:val="00DF4897"/>
    <w:rsid w:val="00DF78BC"/>
    <w:rsid w:val="00E03C46"/>
    <w:rsid w:val="00E1504D"/>
    <w:rsid w:val="00E15330"/>
    <w:rsid w:val="00E213B3"/>
    <w:rsid w:val="00E2147D"/>
    <w:rsid w:val="00E27CDD"/>
    <w:rsid w:val="00E345BB"/>
    <w:rsid w:val="00E411DF"/>
    <w:rsid w:val="00E453D0"/>
    <w:rsid w:val="00E53D96"/>
    <w:rsid w:val="00E617B1"/>
    <w:rsid w:val="00E64FFB"/>
    <w:rsid w:val="00E70D15"/>
    <w:rsid w:val="00E7159E"/>
    <w:rsid w:val="00E73DE7"/>
    <w:rsid w:val="00E766A4"/>
    <w:rsid w:val="00E847E5"/>
    <w:rsid w:val="00E87CB1"/>
    <w:rsid w:val="00E9616A"/>
    <w:rsid w:val="00EA4A7E"/>
    <w:rsid w:val="00EA59E0"/>
    <w:rsid w:val="00EC458C"/>
    <w:rsid w:val="00EC4AC5"/>
    <w:rsid w:val="00ED2F28"/>
    <w:rsid w:val="00EE351B"/>
    <w:rsid w:val="00EE3D1C"/>
    <w:rsid w:val="00EE525E"/>
    <w:rsid w:val="00F12B60"/>
    <w:rsid w:val="00F15562"/>
    <w:rsid w:val="00F16505"/>
    <w:rsid w:val="00F16C2C"/>
    <w:rsid w:val="00F2025F"/>
    <w:rsid w:val="00F254CB"/>
    <w:rsid w:val="00F34F31"/>
    <w:rsid w:val="00F4052D"/>
    <w:rsid w:val="00F428BF"/>
    <w:rsid w:val="00F42990"/>
    <w:rsid w:val="00F430CB"/>
    <w:rsid w:val="00F4676E"/>
    <w:rsid w:val="00F47A2E"/>
    <w:rsid w:val="00F47ADA"/>
    <w:rsid w:val="00F56E1E"/>
    <w:rsid w:val="00F61498"/>
    <w:rsid w:val="00F74F02"/>
    <w:rsid w:val="00F923F2"/>
    <w:rsid w:val="00F92E00"/>
    <w:rsid w:val="00F942BD"/>
    <w:rsid w:val="00F95C1F"/>
    <w:rsid w:val="00FA0E60"/>
    <w:rsid w:val="00FA3289"/>
    <w:rsid w:val="00FA4E1E"/>
    <w:rsid w:val="00FB4D55"/>
    <w:rsid w:val="00FB527C"/>
    <w:rsid w:val="00FC17C1"/>
    <w:rsid w:val="00FC2FEA"/>
    <w:rsid w:val="00FC45E1"/>
    <w:rsid w:val="00FC64A5"/>
    <w:rsid w:val="0121D616"/>
    <w:rsid w:val="0165D997"/>
    <w:rsid w:val="01C96DF3"/>
    <w:rsid w:val="01D783CE"/>
    <w:rsid w:val="01DEE674"/>
    <w:rsid w:val="0281CF01"/>
    <w:rsid w:val="02C63C01"/>
    <w:rsid w:val="03A8A82C"/>
    <w:rsid w:val="03F09E6F"/>
    <w:rsid w:val="03FDC654"/>
    <w:rsid w:val="0416F8F5"/>
    <w:rsid w:val="05361B6C"/>
    <w:rsid w:val="058E6E53"/>
    <w:rsid w:val="05E89855"/>
    <w:rsid w:val="0626544D"/>
    <w:rsid w:val="075B2BE1"/>
    <w:rsid w:val="07F5A96A"/>
    <w:rsid w:val="07FE0B1F"/>
    <w:rsid w:val="08546773"/>
    <w:rsid w:val="0870E825"/>
    <w:rsid w:val="0895B44C"/>
    <w:rsid w:val="08CA3CB9"/>
    <w:rsid w:val="093EC511"/>
    <w:rsid w:val="09ACEDB6"/>
    <w:rsid w:val="09D5A3DD"/>
    <w:rsid w:val="0A0BB07A"/>
    <w:rsid w:val="0B5C008A"/>
    <w:rsid w:val="0C3074AB"/>
    <w:rsid w:val="0C37F5B9"/>
    <w:rsid w:val="0C545A79"/>
    <w:rsid w:val="0D3CC878"/>
    <w:rsid w:val="0D64670D"/>
    <w:rsid w:val="0E3E5568"/>
    <w:rsid w:val="0FEC70C5"/>
    <w:rsid w:val="1040F628"/>
    <w:rsid w:val="113FADEA"/>
    <w:rsid w:val="11B32B60"/>
    <w:rsid w:val="1284BD31"/>
    <w:rsid w:val="1328E2CF"/>
    <w:rsid w:val="13424276"/>
    <w:rsid w:val="14EE71E7"/>
    <w:rsid w:val="15FB5022"/>
    <w:rsid w:val="164E161B"/>
    <w:rsid w:val="16CFEDB2"/>
    <w:rsid w:val="179B6375"/>
    <w:rsid w:val="17E08745"/>
    <w:rsid w:val="183400D3"/>
    <w:rsid w:val="19AADD08"/>
    <w:rsid w:val="19E4B5B5"/>
    <w:rsid w:val="1B5AE40A"/>
    <w:rsid w:val="1CAA9B6C"/>
    <w:rsid w:val="1ECE023B"/>
    <w:rsid w:val="1F31EC1F"/>
    <w:rsid w:val="1F92ABBC"/>
    <w:rsid w:val="1FDA634A"/>
    <w:rsid w:val="20CEB6C2"/>
    <w:rsid w:val="219ACB17"/>
    <w:rsid w:val="223E7245"/>
    <w:rsid w:val="22BB5D5D"/>
    <w:rsid w:val="2378E82E"/>
    <w:rsid w:val="24AF3683"/>
    <w:rsid w:val="2759324E"/>
    <w:rsid w:val="27CE59DB"/>
    <w:rsid w:val="2821BA70"/>
    <w:rsid w:val="2889C5B9"/>
    <w:rsid w:val="29315EA7"/>
    <w:rsid w:val="29412682"/>
    <w:rsid w:val="296A2523"/>
    <w:rsid w:val="29DA5DC3"/>
    <w:rsid w:val="2A909946"/>
    <w:rsid w:val="2ACB7DF8"/>
    <w:rsid w:val="2ACDBF10"/>
    <w:rsid w:val="2B4A5941"/>
    <w:rsid w:val="2B5B49D5"/>
    <w:rsid w:val="2C2EF6C4"/>
    <w:rsid w:val="2C499F6B"/>
    <w:rsid w:val="2D1279CD"/>
    <w:rsid w:val="2D44AFB1"/>
    <w:rsid w:val="2D7FA6E2"/>
    <w:rsid w:val="2DE37E7B"/>
    <w:rsid w:val="2DEF1BF9"/>
    <w:rsid w:val="2E2FD7F8"/>
    <w:rsid w:val="2EA53D03"/>
    <w:rsid w:val="2F5F282B"/>
    <w:rsid w:val="2F984222"/>
    <w:rsid w:val="3043AF35"/>
    <w:rsid w:val="30ADE201"/>
    <w:rsid w:val="30E2C94D"/>
    <w:rsid w:val="312FFE0B"/>
    <w:rsid w:val="31CA5054"/>
    <w:rsid w:val="31D0278B"/>
    <w:rsid w:val="31F7A614"/>
    <w:rsid w:val="33222437"/>
    <w:rsid w:val="33E3CA40"/>
    <w:rsid w:val="340A9118"/>
    <w:rsid w:val="343EE015"/>
    <w:rsid w:val="345E6123"/>
    <w:rsid w:val="34810ACA"/>
    <w:rsid w:val="35179BEE"/>
    <w:rsid w:val="35FD874D"/>
    <w:rsid w:val="3612DF3B"/>
    <w:rsid w:val="36F22A34"/>
    <w:rsid w:val="37EB8155"/>
    <w:rsid w:val="37F0F1C3"/>
    <w:rsid w:val="38136F62"/>
    <w:rsid w:val="394C4B4F"/>
    <w:rsid w:val="3A519617"/>
    <w:rsid w:val="3B68CFD4"/>
    <w:rsid w:val="3BD360D6"/>
    <w:rsid w:val="3C3B1E2F"/>
    <w:rsid w:val="3C52A8F6"/>
    <w:rsid w:val="3C8717F1"/>
    <w:rsid w:val="3D13D63E"/>
    <w:rsid w:val="3D17E8F3"/>
    <w:rsid w:val="3D572E74"/>
    <w:rsid w:val="3DA2D516"/>
    <w:rsid w:val="3DC3F00D"/>
    <w:rsid w:val="3DCA597F"/>
    <w:rsid w:val="3E580B62"/>
    <w:rsid w:val="3ECF8933"/>
    <w:rsid w:val="3ED66DFD"/>
    <w:rsid w:val="3F2F84BC"/>
    <w:rsid w:val="3F3E3398"/>
    <w:rsid w:val="3F44B529"/>
    <w:rsid w:val="3FE6AD39"/>
    <w:rsid w:val="3FE76D45"/>
    <w:rsid w:val="3FEF6530"/>
    <w:rsid w:val="40DDFD87"/>
    <w:rsid w:val="40E6B93F"/>
    <w:rsid w:val="410E60A6"/>
    <w:rsid w:val="415440E0"/>
    <w:rsid w:val="4167F79F"/>
    <w:rsid w:val="41764E01"/>
    <w:rsid w:val="41F3660E"/>
    <w:rsid w:val="422F559C"/>
    <w:rsid w:val="43B746E6"/>
    <w:rsid w:val="44301423"/>
    <w:rsid w:val="444701C7"/>
    <w:rsid w:val="453CC225"/>
    <w:rsid w:val="45AF42CB"/>
    <w:rsid w:val="45EC1FC3"/>
    <w:rsid w:val="46F55CA0"/>
    <w:rsid w:val="4754608B"/>
    <w:rsid w:val="47B7B279"/>
    <w:rsid w:val="47FEFA47"/>
    <w:rsid w:val="4807E589"/>
    <w:rsid w:val="485CBEFB"/>
    <w:rsid w:val="488C4EA7"/>
    <w:rsid w:val="48A2ECBF"/>
    <w:rsid w:val="49120E18"/>
    <w:rsid w:val="49C41A37"/>
    <w:rsid w:val="4A3282B7"/>
    <w:rsid w:val="4A39E85F"/>
    <w:rsid w:val="4A3B1E93"/>
    <w:rsid w:val="4A6E8DE2"/>
    <w:rsid w:val="4ACC0DAD"/>
    <w:rsid w:val="4AF09A6C"/>
    <w:rsid w:val="4B69B47F"/>
    <w:rsid w:val="4C25CB93"/>
    <w:rsid w:val="4CEF2EDF"/>
    <w:rsid w:val="4D1A1B86"/>
    <w:rsid w:val="4D885928"/>
    <w:rsid w:val="4DAFC91E"/>
    <w:rsid w:val="4F15532A"/>
    <w:rsid w:val="4F661C59"/>
    <w:rsid w:val="5069920B"/>
    <w:rsid w:val="50815ACC"/>
    <w:rsid w:val="50B31A56"/>
    <w:rsid w:val="51D108E3"/>
    <w:rsid w:val="51D6043F"/>
    <w:rsid w:val="51F005E2"/>
    <w:rsid w:val="52524E97"/>
    <w:rsid w:val="52594072"/>
    <w:rsid w:val="54F44605"/>
    <w:rsid w:val="55D3B1DA"/>
    <w:rsid w:val="55F612E6"/>
    <w:rsid w:val="560B3A80"/>
    <w:rsid w:val="568DB222"/>
    <w:rsid w:val="56961F25"/>
    <w:rsid w:val="56AA1ACD"/>
    <w:rsid w:val="56F79DB7"/>
    <w:rsid w:val="576CC7D9"/>
    <w:rsid w:val="59C42C55"/>
    <w:rsid w:val="5B5E0443"/>
    <w:rsid w:val="5BDD25CE"/>
    <w:rsid w:val="5C544D03"/>
    <w:rsid w:val="5C8E2B5D"/>
    <w:rsid w:val="5CA399ED"/>
    <w:rsid w:val="5E25FB49"/>
    <w:rsid w:val="5E54EC96"/>
    <w:rsid w:val="5F03113F"/>
    <w:rsid w:val="5F836755"/>
    <w:rsid w:val="6007BCC1"/>
    <w:rsid w:val="60481EDD"/>
    <w:rsid w:val="60EF9604"/>
    <w:rsid w:val="613723A1"/>
    <w:rsid w:val="62680AFC"/>
    <w:rsid w:val="628EEF6D"/>
    <w:rsid w:val="62956E6D"/>
    <w:rsid w:val="62CAE090"/>
    <w:rsid w:val="62E56DBA"/>
    <w:rsid w:val="635ED69B"/>
    <w:rsid w:val="6399E4F5"/>
    <w:rsid w:val="63E76C3C"/>
    <w:rsid w:val="63F9C440"/>
    <w:rsid w:val="6482BBD8"/>
    <w:rsid w:val="65B8CD8B"/>
    <w:rsid w:val="661700B7"/>
    <w:rsid w:val="662E38B6"/>
    <w:rsid w:val="662EF32D"/>
    <w:rsid w:val="685A13D8"/>
    <w:rsid w:val="6868ED96"/>
    <w:rsid w:val="69140A91"/>
    <w:rsid w:val="69FCEE98"/>
    <w:rsid w:val="6A85F342"/>
    <w:rsid w:val="6B26AE8B"/>
    <w:rsid w:val="6BFE0786"/>
    <w:rsid w:val="6C1860A9"/>
    <w:rsid w:val="6C82095B"/>
    <w:rsid w:val="6D164F0D"/>
    <w:rsid w:val="6E67AB66"/>
    <w:rsid w:val="7031E405"/>
    <w:rsid w:val="7064F6BB"/>
    <w:rsid w:val="7143F652"/>
    <w:rsid w:val="71C0C5D3"/>
    <w:rsid w:val="727E73DE"/>
    <w:rsid w:val="730B488C"/>
    <w:rsid w:val="7448AA69"/>
    <w:rsid w:val="7481AA58"/>
    <w:rsid w:val="76DC7F4B"/>
    <w:rsid w:val="780D9C4B"/>
    <w:rsid w:val="785159D4"/>
    <w:rsid w:val="78895CD5"/>
    <w:rsid w:val="789D5B05"/>
    <w:rsid w:val="797EC1D0"/>
    <w:rsid w:val="7995BFE5"/>
    <w:rsid w:val="79E7A5C4"/>
    <w:rsid w:val="7ADC82AF"/>
    <w:rsid w:val="7B2C25AC"/>
    <w:rsid w:val="7B5D958C"/>
    <w:rsid w:val="7BCF48A8"/>
    <w:rsid w:val="7C33C84D"/>
    <w:rsid w:val="7C5ABD3B"/>
    <w:rsid w:val="7C795FFD"/>
    <w:rsid w:val="7C890058"/>
    <w:rsid w:val="7D308C19"/>
    <w:rsid w:val="7D97AA44"/>
    <w:rsid w:val="7D9C7BF1"/>
    <w:rsid w:val="7DF042C6"/>
    <w:rsid w:val="7DFCDE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2D0F"/>
  <w15:chartTrackingRefBased/>
  <w15:docId w15:val="{8221AC48-D9CD-4E50-A0AB-49D4B93D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B4"/>
    <w:pPr>
      <w:spacing w:after="200" w:line="276" w:lineRule="auto"/>
    </w:pPr>
    <w:rPr>
      <w:kern w:val="0"/>
      <w14:ligatures w14:val="none"/>
    </w:rPr>
  </w:style>
  <w:style w:type="paragraph" w:styleId="Heading1">
    <w:name w:val="heading 1"/>
    <w:basedOn w:val="Normal"/>
    <w:link w:val="Heading1Char"/>
    <w:qFormat/>
    <w:rsid w:val="008269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269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8269B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69B4"/>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8269B4"/>
    <w:rPr>
      <w:rFonts w:ascii="Times New Roman" w:eastAsia="Times New Roman" w:hAnsi="Times New Roman" w:cs="Times New Roman"/>
      <w:b/>
      <w:bCs/>
      <w:kern w:val="0"/>
      <w:sz w:val="27"/>
      <w:szCs w:val="27"/>
      <w14:ligatures w14:val="none"/>
    </w:rPr>
  </w:style>
  <w:style w:type="character" w:customStyle="1" w:styleId="Heading5Char">
    <w:name w:val="Heading 5 Char"/>
    <w:basedOn w:val="DefaultParagraphFont"/>
    <w:link w:val="Heading5"/>
    <w:uiPriority w:val="9"/>
    <w:semiHidden/>
    <w:rsid w:val="008269B4"/>
    <w:rPr>
      <w:rFonts w:asciiTheme="majorHAnsi" w:eastAsiaTheme="majorEastAsia" w:hAnsiTheme="majorHAnsi" w:cstheme="majorBidi"/>
      <w:color w:val="1F3763" w:themeColor="accent1" w:themeShade="7F"/>
      <w:kern w:val="0"/>
      <w14:ligatures w14:val="none"/>
    </w:rPr>
  </w:style>
  <w:style w:type="paragraph" w:styleId="NormalWeb">
    <w:name w:val="Normal (Web)"/>
    <w:basedOn w:val="Normal"/>
    <w:uiPriority w:val="99"/>
    <w:unhideWhenUsed/>
    <w:rsid w:val="0082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69B4"/>
    <w:rPr>
      <w:i/>
      <w:iCs/>
    </w:rPr>
  </w:style>
  <w:style w:type="character" w:styleId="Hyperlink">
    <w:name w:val="Hyperlink"/>
    <w:basedOn w:val="DefaultParagraphFont"/>
    <w:unhideWhenUsed/>
    <w:rsid w:val="008269B4"/>
    <w:rPr>
      <w:color w:val="0000FF"/>
      <w:u w:val="single"/>
    </w:rPr>
  </w:style>
  <w:style w:type="character" w:customStyle="1" w:styleId="apple-converted-space">
    <w:name w:val="apple-converted-space"/>
    <w:basedOn w:val="DefaultParagraphFont"/>
    <w:rsid w:val="008269B4"/>
  </w:style>
  <w:style w:type="paragraph" w:styleId="BalloonText">
    <w:name w:val="Balloon Text"/>
    <w:basedOn w:val="Normal"/>
    <w:link w:val="BalloonTextChar"/>
    <w:semiHidden/>
    <w:unhideWhenUsed/>
    <w:rsid w:val="00826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269B4"/>
    <w:rPr>
      <w:rFonts w:ascii="Tahoma" w:hAnsi="Tahoma" w:cs="Tahoma"/>
      <w:kern w:val="0"/>
      <w:sz w:val="16"/>
      <w:szCs w:val="16"/>
      <w14:ligatures w14:val="none"/>
    </w:rPr>
  </w:style>
  <w:style w:type="paragraph" w:styleId="Header">
    <w:name w:val="header"/>
    <w:basedOn w:val="Normal"/>
    <w:link w:val="HeaderChar"/>
    <w:unhideWhenUsed/>
    <w:rsid w:val="008269B4"/>
    <w:pPr>
      <w:tabs>
        <w:tab w:val="center" w:pos="4680"/>
        <w:tab w:val="right" w:pos="9360"/>
      </w:tabs>
      <w:spacing w:after="0" w:line="240" w:lineRule="auto"/>
    </w:pPr>
  </w:style>
  <w:style w:type="character" w:customStyle="1" w:styleId="HeaderChar">
    <w:name w:val="Header Char"/>
    <w:basedOn w:val="DefaultParagraphFont"/>
    <w:link w:val="Header"/>
    <w:rsid w:val="008269B4"/>
    <w:rPr>
      <w:kern w:val="0"/>
      <w14:ligatures w14:val="none"/>
    </w:rPr>
  </w:style>
  <w:style w:type="paragraph" w:styleId="Footer">
    <w:name w:val="footer"/>
    <w:basedOn w:val="Normal"/>
    <w:link w:val="FooterChar"/>
    <w:uiPriority w:val="99"/>
    <w:unhideWhenUsed/>
    <w:rsid w:val="00826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9B4"/>
    <w:rPr>
      <w:kern w:val="0"/>
      <w14:ligatures w14:val="none"/>
    </w:rPr>
  </w:style>
  <w:style w:type="paragraph" w:customStyle="1" w:styleId="address">
    <w:name w:val="address"/>
    <w:basedOn w:val="Normal"/>
    <w:rsid w:val="008269B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269B4"/>
    <w:pPr>
      <w:spacing w:after="0" w:line="240" w:lineRule="auto"/>
    </w:pPr>
    <w:rPr>
      <w:kern w:val="0"/>
      <w14:ligatures w14:val="none"/>
    </w:rPr>
  </w:style>
  <w:style w:type="table" w:styleId="TableGrid">
    <w:name w:val="Table Grid"/>
    <w:basedOn w:val="TableNormal"/>
    <w:uiPriority w:val="59"/>
    <w:rsid w:val="008269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Web"/>
    <w:rsid w:val="008269B4"/>
    <w:pPr>
      <w:tabs>
        <w:tab w:val="num" w:pos="1320"/>
      </w:tabs>
      <w:spacing w:before="120" w:beforeAutospacing="0" w:after="40" w:afterAutospacing="0"/>
    </w:pPr>
    <w:rPr>
      <w:b/>
    </w:rPr>
  </w:style>
  <w:style w:type="numbering" w:customStyle="1" w:styleId="NoList1">
    <w:name w:val="No List1"/>
    <w:next w:val="NoList"/>
    <w:uiPriority w:val="99"/>
    <w:semiHidden/>
    <w:unhideWhenUsed/>
    <w:rsid w:val="008269B4"/>
  </w:style>
  <w:style w:type="character" w:styleId="Strong">
    <w:name w:val="Strong"/>
    <w:qFormat/>
    <w:rsid w:val="008269B4"/>
    <w:rPr>
      <w:b/>
      <w:bCs/>
    </w:rPr>
  </w:style>
  <w:style w:type="character" w:styleId="CommentReference">
    <w:name w:val="annotation reference"/>
    <w:semiHidden/>
    <w:rsid w:val="008269B4"/>
    <w:rPr>
      <w:sz w:val="16"/>
      <w:szCs w:val="16"/>
    </w:rPr>
  </w:style>
  <w:style w:type="paragraph" w:styleId="CommentText">
    <w:name w:val="annotation text"/>
    <w:basedOn w:val="Normal"/>
    <w:link w:val="CommentTextChar"/>
    <w:semiHidden/>
    <w:rsid w:val="008269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269B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8269B4"/>
    <w:rPr>
      <w:b/>
      <w:bCs/>
    </w:rPr>
  </w:style>
  <w:style w:type="character" w:customStyle="1" w:styleId="CommentSubjectChar">
    <w:name w:val="Comment Subject Char"/>
    <w:basedOn w:val="CommentTextChar"/>
    <w:link w:val="CommentSubject"/>
    <w:semiHidden/>
    <w:rsid w:val="008269B4"/>
    <w:rPr>
      <w:rFonts w:ascii="Times New Roman" w:eastAsia="Times New Roman" w:hAnsi="Times New Roman" w:cs="Times New Roman"/>
      <w:b/>
      <w:bCs/>
      <w:kern w:val="0"/>
      <w:sz w:val="20"/>
      <w:szCs w:val="20"/>
      <w14:ligatures w14:val="none"/>
    </w:rPr>
  </w:style>
  <w:style w:type="table" w:customStyle="1" w:styleId="TableGrid1">
    <w:name w:val="Table Grid1"/>
    <w:basedOn w:val="TableNormal"/>
    <w:next w:val="TableGrid"/>
    <w:rsid w:val="008269B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269B4"/>
  </w:style>
  <w:style w:type="paragraph" w:styleId="DocumentMap">
    <w:name w:val="Document Map"/>
    <w:basedOn w:val="Normal"/>
    <w:link w:val="DocumentMapChar"/>
    <w:semiHidden/>
    <w:rsid w:val="008269B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269B4"/>
    <w:rPr>
      <w:rFonts w:ascii="Tahoma" w:eastAsia="Times New Roman" w:hAnsi="Tahoma" w:cs="Tahoma"/>
      <w:kern w:val="0"/>
      <w:sz w:val="20"/>
      <w:szCs w:val="20"/>
      <w:shd w:val="clear" w:color="auto" w:fill="000080"/>
      <w14:ligatures w14:val="none"/>
    </w:rPr>
  </w:style>
  <w:style w:type="paragraph" w:customStyle="1" w:styleId="instruction">
    <w:name w:val="instruction"/>
    <w:basedOn w:val="Normal"/>
    <w:rsid w:val="008269B4"/>
    <w:pPr>
      <w:spacing w:after="0" w:line="240" w:lineRule="auto"/>
      <w:ind w:left="64"/>
    </w:pPr>
    <w:rPr>
      <w:rFonts w:ascii="Times New Roman Italic" w:eastAsia="Times New Roman" w:hAnsi="Times New Roman Italic" w:cs="Times New Roman"/>
      <w:vanish/>
      <w:color w:val="000080"/>
      <w:sz w:val="18"/>
      <w:szCs w:val="24"/>
    </w:rPr>
  </w:style>
  <w:style w:type="paragraph" w:styleId="ListParagraph">
    <w:name w:val="List Paragraph"/>
    <w:basedOn w:val="Normal"/>
    <w:uiPriority w:val="34"/>
    <w:qFormat/>
    <w:rsid w:val="008269B4"/>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8269B4"/>
    <w:pPr>
      <w:spacing w:after="0" w:line="240" w:lineRule="auto"/>
    </w:pPr>
    <w:rPr>
      <w:rFonts w:ascii="Times New Roman" w:eastAsia="Times New Roman" w:hAnsi="Times New Roman" w:cs="Times New Roman"/>
      <w:kern w:val="0"/>
      <w:sz w:val="24"/>
      <w:szCs w:val="24"/>
      <w14:ligatures w14:val="none"/>
    </w:rPr>
  </w:style>
  <w:style w:type="paragraph" w:customStyle="1" w:styleId="Title1">
    <w:name w:val="Title1"/>
    <w:basedOn w:val="Normal"/>
    <w:rsid w:val="008269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8269B4"/>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NoSpacing"/>
    <w:qFormat/>
    <w:rsid w:val="008269B4"/>
    <w:pPr>
      <w:spacing w:after="120"/>
      <w:jc w:val="center"/>
      <w:outlineLvl w:val="0"/>
    </w:pPr>
    <w:rPr>
      <w:rFonts w:ascii="Times New Roman" w:eastAsia="Times New Roman" w:hAnsi="Times New Roman" w:cs="Times New Roman"/>
      <w:b/>
      <w:bCs/>
      <w:color w:val="000000"/>
      <w:kern w:val="36"/>
      <w:sz w:val="23"/>
      <w:szCs w:val="23"/>
    </w:rPr>
  </w:style>
  <w:style w:type="paragraph" w:customStyle="1" w:styleId="Heading2A">
    <w:name w:val="Heading 2A"/>
    <w:basedOn w:val="Normal"/>
    <w:qFormat/>
    <w:rsid w:val="008269B4"/>
    <w:pPr>
      <w:widowControl w:val="0"/>
      <w:spacing w:after="0" w:line="240" w:lineRule="auto"/>
      <w:outlineLvl w:val="1"/>
    </w:pPr>
    <w:rPr>
      <w:rFonts w:ascii="Calibri" w:eastAsia="Calibri" w:hAnsi="Calibri" w:cs="Calibri"/>
      <w:sz w:val="16"/>
      <w:szCs w:val="16"/>
    </w:rPr>
  </w:style>
  <w:style w:type="paragraph" w:customStyle="1" w:styleId="Heading3A">
    <w:name w:val="Heading 3A"/>
    <w:basedOn w:val="Normal"/>
    <w:qFormat/>
    <w:rsid w:val="008269B4"/>
    <w:pPr>
      <w:widowControl w:val="0"/>
      <w:spacing w:after="0" w:line="240" w:lineRule="auto"/>
      <w:outlineLvl w:val="2"/>
    </w:pPr>
    <w:rPr>
      <w:rFonts w:ascii="Calibri" w:eastAsia="Calibri" w:hAnsi="Calibri" w:cs="Calibri"/>
      <w:sz w:val="16"/>
      <w:szCs w:val="16"/>
    </w:rPr>
  </w:style>
  <w:style w:type="paragraph" w:customStyle="1" w:styleId="Heading2B">
    <w:name w:val="Heading 2B"/>
    <w:basedOn w:val="NoSpacing"/>
    <w:qFormat/>
    <w:rsid w:val="008269B4"/>
    <w:pPr>
      <w:jc w:val="center"/>
      <w:outlineLvl w:val="1"/>
    </w:pPr>
    <w:rPr>
      <w:rFonts w:ascii="Times New Roman" w:eastAsia="Times New Roman" w:hAnsi="Times New Roman" w:cs="Times New Roman"/>
      <w:b/>
      <w:bCs/>
      <w:color w:val="000000"/>
      <w:kern w:val="36"/>
      <w:sz w:val="23"/>
      <w:szCs w:val="23"/>
    </w:rPr>
  </w:style>
  <w:style w:type="paragraph" w:customStyle="1" w:styleId="NormalA">
    <w:name w:val="Normal A"/>
    <w:basedOn w:val="NormalWeb"/>
    <w:qFormat/>
    <w:rsid w:val="008269B4"/>
    <w:pPr>
      <w:spacing w:before="0" w:beforeAutospacing="0" w:after="0" w:afterAutospacing="0"/>
    </w:pPr>
    <w:rPr>
      <w:b/>
      <w:bCs/>
      <w:sz w:val="23"/>
      <w:szCs w:val="23"/>
    </w:rPr>
  </w:style>
  <w:style w:type="paragraph" w:customStyle="1" w:styleId="Heading3B">
    <w:name w:val="Heading 3B"/>
    <w:basedOn w:val="H2"/>
    <w:qFormat/>
    <w:rsid w:val="008269B4"/>
    <w:pPr>
      <w:spacing w:after="120"/>
      <w:outlineLvl w:val="2"/>
    </w:pPr>
    <w:rPr>
      <w:sz w:val="23"/>
      <w:szCs w:val="23"/>
    </w:rPr>
  </w:style>
  <w:style w:type="paragraph" w:customStyle="1" w:styleId="Heading4A">
    <w:name w:val="Heading 4A"/>
    <w:basedOn w:val="H2"/>
    <w:qFormat/>
    <w:rsid w:val="008269B4"/>
    <w:pPr>
      <w:spacing w:after="120"/>
      <w:outlineLvl w:val="3"/>
    </w:pPr>
    <w:rPr>
      <w:bCs/>
      <w:sz w:val="23"/>
      <w:szCs w:val="23"/>
    </w:rPr>
  </w:style>
  <w:style w:type="paragraph" w:customStyle="1" w:styleId="Heading4B">
    <w:name w:val="Heading 4B"/>
    <w:basedOn w:val="H2"/>
    <w:qFormat/>
    <w:rsid w:val="008269B4"/>
    <w:pPr>
      <w:numPr>
        <w:numId w:val="3"/>
      </w:numPr>
      <w:spacing w:after="120"/>
      <w:ind w:left="714" w:hanging="357"/>
      <w:outlineLvl w:val="3"/>
    </w:pPr>
    <w:rPr>
      <w:sz w:val="23"/>
      <w:szCs w:val="23"/>
    </w:rPr>
  </w:style>
  <w:style w:type="paragraph" w:customStyle="1" w:styleId="Heading3C">
    <w:name w:val="Heading 3C"/>
    <w:basedOn w:val="NormalWeb"/>
    <w:qFormat/>
    <w:rsid w:val="008269B4"/>
    <w:pPr>
      <w:spacing w:before="120" w:beforeAutospacing="0" w:after="120" w:afterAutospacing="0"/>
      <w:outlineLvl w:val="2"/>
    </w:pPr>
    <w:rPr>
      <w:b/>
      <w:bCs/>
      <w:sz w:val="23"/>
      <w:szCs w:val="23"/>
      <w:u w:val="single"/>
    </w:rPr>
  </w:style>
  <w:style w:type="paragraph" w:customStyle="1" w:styleId="Heading3D">
    <w:name w:val="Heading 3D"/>
    <w:basedOn w:val="Normal"/>
    <w:qFormat/>
    <w:rsid w:val="008269B4"/>
    <w:pPr>
      <w:spacing w:before="120" w:after="120"/>
      <w:outlineLvl w:val="2"/>
    </w:pPr>
    <w:rPr>
      <w:rFonts w:ascii="Times New Roman" w:hAnsi="Times New Roman" w:cs="Times New Roman"/>
      <w:b/>
      <w:sz w:val="23"/>
      <w:szCs w:val="23"/>
      <w:u w:val="single"/>
    </w:rPr>
  </w:style>
  <w:style w:type="paragraph" w:customStyle="1" w:styleId="Heading4C">
    <w:name w:val="Heading 4C"/>
    <w:basedOn w:val="NoSpacing"/>
    <w:qFormat/>
    <w:rsid w:val="008269B4"/>
    <w:pPr>
      <w:spacing w:before="120" w:after="120"/>
      <w:outlineLvl w:val="3"/>
    </w:pPr>
    <w:rPr>
      <w:rFonts w:ascii="Times New Roman" w:hAnsi="Times New Roman" w:cs="Times New Roman"/>
      <w:b/>
      <w:i/>
      <w:sz w:val="23"/>
      <w:szCs w:val="23"/>
    </w:rPr>
  </w:style>
  <w:style w:type="paragraph" w:customStyle="1" w:styleId="Heading4D">
    <w:name w:val="Heading 4D"/>
    <w:basedOn w:val="NormalWeb"/>
    <w:qFormat/>
    <w:rsid w:val="008269B4"/>
    <w:pPr>
      <w:outlineLvl w:val="3"/>
    </w:pPr>
    <w:rPr>
      <w:b/>
      <w:bCs/>
      <w:iCs/>
      <w:color w:val="000080"/>
      <w:sz w:val="23"/>
      <w:szCs w:val="23"/>
    </w:rPr>
  </w:style>
  <w:style w:type="paragraph" w:customStyle="1" w:styleId="Style1">
    <w:name w:val="Style1"/>
    <w:basedOn w:val="Heading4D"/>
    <w:qFormat/>
    <w:rsid w:val="008269B4"/>
    <w:pPr>
      <w:outlineLvl w:val="2"/>
    </w:pPr>
  </w:style>
  <w:style w:type="paragraph" w:customStyle="1" w:styleId="Heading4E">
    <w:name w:val="Heading 4E"/>
    <w:basedOn w:val="Normal"/>
    <w:qFormat/>
    <w:rsid w:val="008269B4"/>
    <w:pPr>
      <w:spacing w:after="0" w:line="240" w:lineRule="auto"/>
      <w:outlineLvl w:val="3"/>
    </w:pPr>
    <w:rPr>
      <w:rFonts w:ascii="Times New Roman" w:eastAsia="Times New Roman" w:hAnsi="Times New Roman" w:cs="Times New Roman"/>
      <w:b/>
      <w:iCs/>
      <w:color w:val="000080"/>
      <w:sz w:val="23"/>
      <w:szCs w:val="23"/>
    </w:rPr>
  </w:style>
  <w:style w:type="character" w:styleId="FollowedHyperlink">
    <w:name w:val="FollowedHyperlink"/>
    <w:basedOn w:val="DefaultParagraphFont"/>
    <w:uiPriority w:val="99"/>
    <w:semiHidden/>
    <w:unhideWhenUsed/>
    <w:rsid w:val="009E25AE"/>
    <w:rPr>
      <w:color w:val="954F72" w:themeColor="followedHyperlink"/>
      <w:u w:val="single"/>
    </w:rPr>
  </w:style>
  <w:style w:type="character" w:styleId="UnresolvedMention">
    <w:name w:val="Unresolved Mention"/>
    <w:basedOn w:val="DefaultParagraphFont"/>
    <w:uiPriority w:val="99"/>
    <w:semiHidden/>
    <w:unhideWhenUsed/>
    <w:rsid w:val="00C86AED"/>
    <w:rPr>
      <w:color w:val="605E5C"/>
      <w:shd w:val="clear" w:color="auto" w:fill="E1DFDD"/>
    </w:rPr>
  </w:style>
  <w:style w:type="character" w:customStyle="1" w:styleId="outlook-search-highlight">
    <w:name w:val="outlook-search-highlight"/>
    <w:basedOn w:val="DefaultParagraphFont"/>
    <w:rsid w:val="000B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30711">
      <w:bodyDiv w:val="1"/>
      <w:marLeft w:val="0"/>
      <w:marRight w:val="0"/>
      <w:marTop w:val="0"/>
      <w:marBottom w:val="0"/>
      <w:divBdr>
        <w:top w:val="none" w:sz="0" w:space="0" w:color="auto"/>
        <w:left w:val="none" w:sz="0" w:space="0" w:color="auto"/>
        <w:bottom w:val="none" w:sz="0" w:space="0" w:color="auto"/>
        <w:right w:val="none" w:sz="0" w:space="0" w:color="auto"/>
      </w:divBdr>
    </w:div>
    <w:div w:id="1014502374">
      <w:bodyDiv w:val="1"/>
      <w:marLeft w:val="0"/>
      <w:marRight w:val="0"/>
      <w:marTop w:val="0"/>
      <w:marBottom w:val="0"/>
      <w:divBdr>
        <w:top w:val="none" w:sz="0" w:space="0" w:color="auto"/>
        <w:left w:val="none" w:sz="0" w:space="0" w:color="auto"/>
        <w:bottom w:val="none" w:sz="0" w:space="0" w:color="auto"/>
        <w:right w:val="none" w:sz="0" w:space="0" w:color="auto"/>
      </w:divBdr>
      <w:divsChild>
        <w:div w:id="920329943">
          <w:marLeft w:val="0"/>
          <w:marRight w:val="0"/>
          <w:marTop w:val="0"/>
          <w:marBottom w:val="0"/>
          <w:divBdr>
            <w:top w:val="none" w:sz="0" w:space="0" w:color="auto"/>
            <w:left w:val="none" w:sz="0" w:space="0" w:color="auto"/>
            <w:bottom w:val="none" w:sz="0" w:space="0" w:color="auto"/>
            <w:right w:val="none" w:sz="0" w:space="0" w:color="auto"/>
          </w:divBdr>
          <w:divsChild>
            <w:div w:id="105471738">
              <w:marLeft w:val="0"/>
              <w:marRight w:val="0"/>
              <w:marTop w:val="0"/>
              <w:marBottom w:val="0"/>
              <w:divBdr>
                <w:top w:val="none" w:sz="0" w:space="0" w:color="auto"/>
                <w:left w:val="none" w:sz="0" w:space="0" w:color="auto"/>
                <w:bottom w:val="none" w:sz="0" w:space="0" w:color="auto"/>
                <w:right w:val="none" w:sz="0" w:space="0" w:color="auto"/>
              </w:divBdr>
              <w:divsChild>
                <w:div w:id="15059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86877">
      <w:bodyDiv w:val="1"/>
      <w:marLeft w:val="0"/>
      <w:marRight w:val="0"/>
      <w:marTop w:val="0"/>
      <w:marBottom w:val="0"/>
      <w:divBdr>
        <w:top w:val="none" w:sz="0" w:space="0" w:color="auto"/>
        <w:left w:val="none" w:sz="0" w:space="0" w:color="auto"/>
        <w:bottom w:val="none" w:sz="0" w:space="0" w:color="auto"/>
        <w:right w:val="none" w:sz="0" w:space="0" w:color="auto"/>
      </w:divBdr>
      <w:divsChild>
        <w:div w:id="2112581548">
          <w:marLeft w:val="0"/>
          <w:marRight w:val="0"/>
          <w:marTop w:val="0"/>
          <w:marBottom w:val="0"/>
          <w:divBdr>
            <w:top w:val="none" w:sz="0" w:space="0" w:color="auto"/>
            <w:left w:val="none" w:sz="0" w:space="0" w:color="auto"/>
            <w:bottom w:val="none" w:sz="0" w:space="0" w:color="auto"/>
            <w:right w:val="none" w:sz="0" w:space="0" w:color="auto"/>
          </w:divBdr>
          <w:divsChild>
            <w:div w:id="1521317609">
              <w:marLeft w:val="0"/>
              <w:marRight w:val="0"/>
              <w:marTop w:val="0"/>
              <w:marBottom w:val="0"/>
              <w:divBdr>
                <w:top w:val="none" w:sz="0" w:space="0" w:color="auto"/>
                <w:left w:val="none" w:sz="0" w:space="0" w:color="auto"/>
                <w:bottom w:val="none" w:sz="0" w:space="0" w:color="auto"/>
                <w:right w:val="none" w:sz="0" w:space="0" w:color="auto"/>
              </w:divBdr>
              <w:divsChild>
                <w:div w:id="2276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1570">
      <w:bodyDiv w:val="1"/>
      <w:marLeft w:val="0"/>
      <w:marRight w:val="0"/>
      <w:marTop w:val="0"/>
      <w:marBottom w:val="0"/>
      <w:divBdr>
        <w:top w:val="none" w:sz="0" w:space="0" w:color="auto"/>
        <w:left w:val="none" w:sz="0" w:space="0" w:color="auto"/>
        <w:bottom w:val="none" w:sz="0" w:space="0" w:color="auto"/>
        <w:right w:val="none" w:sz="0" w:space="0" w:color="auto"/>
      </w:divBdr>
    </w:div>
    <w:div w:id="181216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2876337" TargetMode="External"/><Relationship Id="rId18" Type="http://schemas.openxmlformats.org/officeDocument/2006/relationships/hyperlink" Target="https://connects.catalyst.harvard.edu/Profiles/profile/99864111" TargetMode="External"/><Relationship Id="rId26" Type="http://schemas.openxmlformats.org/officeDocument/2006/relationships/hyperlink" Target="https://connects.catalyst.harvard.edu/Profiles/profile/1233848" TargetMode="External"/><Relationship Id="rId39" Type="http://schemas.openxmlformats.org/officeDocument/2006/relationships/hyperlink" Target="http://scholar.google.com/citations?view_op=view_citation&amp;hl=en&amp;user=AToTVIwAAAAJ&amp;sortby=pubdate&amp;citation_for_view=AToTVIwAAAAJ:ufrVoPGSRksC" TargetMode="External"/><Relationship Id="rId21" Type="http://schemas.openxmlformats.org/officeDocument/2006/relationships/hyperlink" Target="https://connects.catalyst.harvard.edu/Profiles/profile/1233848" TargetMode="External"/><Relationship Id="rId34" Type="http://schemas.openxmlformats.org/officeDocument/2006/relationships/hyperlink" Target="http://www.ncbi.nlm.nih.gov/pubmed/23409216" TargetMode="External"/><Relationship Id="rId42" Type="http://schemas.openxmlformats.org/officeDocument/2006/relationships/hyperlink" Target="https://www.everydayhealth.com/breast-cancer/having-problems-with-your-nipples-after-breast-reconstruction-heres-how-to-dea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bi.nlm.nih.gov/pubmed/25003456" TargetMode="External"/><Relationship Id="rId29" Type="http://schemas.openxmlformats.org/officeDocument/2006/relationships/hyperlink" Target="http://www.ncbi.nlm.nih.gov/pubmed/234092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2876337" TargetMode="External"/><Relationship Id="rId24" Type="http://schemas.openxmlformats.org/officeDocument/2006/relationships/hyperlink" Target="https://connects.catalyst.harvard.edu/Profiles/profile/1233979" TargetMode="External"/><Relationship Id="rId32" Type="http://schemas.openxmlformats.org/officeDocument/2006/relationships/hyperlink" Target="http://www.ncbi.nlm.nih.gov/pubmed/23457655" TargetMode="External"/><Relationship Id="rId37" Type="http://schemas.openxmlformats.org/officeDocument/2006/relationships/hyperlink" Target="http://scholar.google.com/citations?view_op=view_citation&amp;hl=en&amp;user=AToTVIwAAAAJ&amp;sortby=pubdate&amp;citation_for_view=AToTVIwAAAAJ:ufrVoPGSRksC" TargetMode="External"/><Relationship Id="rId40" Type="http://schemas.openxmlformats.org/officeDocument/2006/relationships/hyperlink" Target="https://www.healthcentral.com/article/how-to-pick-a-breast-reconstructive-surgeo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25003456" TargetMode="External"/><Relationship Id="rId23" Type="http://schemas.openxmlformats.org/officeDocument/2006/relationships/hyperlink" Target="https://connects.catalyst.harvard.edu/Profiles/profile/99864111" TargetMode="External"/><Relationship Id="rId28" Type="http://schemas.openxmlformats.org/officeDocument/2006/relationships/hyperlink" Target="http://www.ncbi.nlm.nih.gov/pubmed/23409210" TargetMode="External"/><Relationship Id="rId36" Type="http://schemas.openxmlformats.org/officeDocument/2006/relationships/hyperlink" Target="http://scholar.google.com/citations?view_op=view_citation&amp;hl=en&amp;user=AToTVIwAAAAJ&amp;sortby=pubdate&amp;citation_for_view=AToTVIwAAAAJ:ufrVoPGSRksC" TargetMode="External"/><Relationship Id="rId10" Type="http://schemas.openxmlformats.org/officeDocument/2006/relationships/hyperlink" Target="http://www.ncbi.nlm.nih.gov/pubmed/22876337" TargetMode="External"/><Relationship Id="rId19" Type="http://schemas.openxmlformats.org/officeDocument/2006/relationships/hyperlink" Target="https://connects.catalyst.harvard.edu/Profiles/profile/1233979" TargetMode="External"/><Relationship Id="rId31" Type="http://schemas.openxmlformats.org/officeDocument/2006/relationships/hyperlink" Target="http://www.ncbi.nlm.nih.gov/pubmed/2340921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pubmed/22876337" TargetMode="External"/><Relationship Id="rId14" Type="http://schemas.openxmlformats.org/officeDocument/2006/relationships/hyperlink" Target="http://www.ncbi.nlm.nih.gov/pubmed/25003456" TargetMode="External"/><Relationship Id="rId22" Type="http://schemas.openxmlformats.org/officeDocument/2006/relationships/hyperlink" Target="https://connects.catalyst.harvard.edu/Profiles/profile/99505197" TargetMode="External"/><Relationship Id="rId27" Type="http://schemas.openxmlformats.org/officeDocument/2006/relationships/hyperlink" Target="https://connects.catalyst.harvard.edu/Profiles/profile/99505197" TargetMode="External"/><Relationship Id="rId30" Type="http://schemas.openxmlformats.org/officeDocument/2006/relationships/hyperlink" Target="http://www.ncbi.nlm.nih.gov/pubmed/23409213" TargetMode="External"/><Relationship Id="rId35" Type="http://schemas.openxmlformats.org/officeDocument/2006/relationships/hyperlink" Target="http://www.ncbi.nlm.nih.gov/pubmed/23409216" TargetMode="External"/><Relationship Id="rId43" Type="http://schemas.openxmlformats.org/officeDocument/2006/relationships/footer" Target="footer1.xml"/><Relationship Id="rId8" Type="http://schemas.openxmlformats.org/officeDocument/2006/relationships/hyperlink" Target="http://www.ncbi.nlm.nih.gov/pubmed/22876337" TargetMode="External"/><Relationship Id="rId3" Type="http://schemas.openxmlformats.org/officeDocument/2006/relationships/styles" Target="styles.xml"/><Relationship Id="rId12" Type="http://schemas.openxmlformats.org/officeDocument/2006/relationships/hyperlink" Target="http://www.ncbi.nlm.nih.gov/pubmed/22876337" TargetMode="External"/><Relationship Id="rId17" Type="http://schemas.openxmlformats.org/officeDocument/2006/relationships/hyperlink" Target="http://www.ncbi.nlm.nih.gov/pubmed/25003456" TargetMode="External"/><Relationship Id="rId25" Type="http://schemas.openxmlformats.org/officeDocument/2006/relationships/hyperlink" Target="https://connects.catalyst.harvard.edu/Profiles/profile/1247489" TargetMode="External"/><Relationship Id="rId33" Type="http://schemas.openxmlformats.org/officeDocument/2006/relationships/hyperlink" Target="http://www.ncbi.nlm.nih.gov/pubmed/23457655" TargetMode="External"/><Relationship Id="rId38" Type="http://schemas.openxmlformats.org/officeDocument/2006/relationships/hyperlink" Target="http://scholar.google.com/citations?view_op=view_citation&amp;hl=en&amp;user=AToTVIwAAAAJ&amp;sortby=pubdate&amp;citation_for_view=AToTVIwAAAAJ:ufrVoPGSRksC" TargetMode="External"/><Relationship Id="rId20" Type="http://schemas.openxmlformats.org/officeDocument/2006/relationships/hyperlink" Target="https://connects.catalyst.harvard.edu/Profiles/profile/1247489" TargetMode="External"/><Relationship Id="rId41" Type="http://schemas.openxmlformats.org/officeDocument/2006/relationships/hyperlink" Target="https://www.buzzfeednews.com/article/katiecamero/breast-implants-health-ris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EF03F-D97C-4613-A5F0-29176CB1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10312</Words>
  <Characters>58780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Helen</dc:creator>
  <cp:keywords/>
  <dc:description/>
  <cp:lastModifiedBy>Broyles, Justin M.,MD</cp:lastModifiedBy>
  <cp:revision>2</cp:revision>
  <dcterms:created xsi:type="dcterms:W3CDTF">2025-12-10T13:51:00Z</dcterms:created>
  <dcterms:modified xsi:type="dcterms:W3CDTF">2025-12-10T13:51:00Z</dcterms:modified>
</cp:coreProperties>
</file>