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32922" w14:textId="77777777" w:rsidR="00712312" w:rsidRPr="00FC4601" w:rsidRDefault="00043BD4" w:rsidP="00712312">
      <w:pPr>
        <w:tabs>
          <w:tab w:val="left" w:pos="1440"/>
          <w:tab w:val="left" w:pos="4770"/>
          <w:tab w:val="left" w:pos="6480"/>
          <w:tab w:val="left" w:pos="7920"/>
          <w:tab w:val="left" w:pos="9900"/>
        </w:tabs>
        <w:spacing w:after="240" w:line="240" w:lineRule="auto"/>
        <w:jc w:val="center"/>
        <w:rPr>
          <w:b/>
          <w:i/>
          <w:sz w:val="28"/>
          <w:szCs w:val="28"/>
        </w:rPr>
      </w:pPr>
      <w:r w:rsidRPr="00043BD4">
        <w:rPr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82CF41" wp14:editId="6B55B8D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43100" cy="29152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1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12">
        <w:rPr>
          <w:b/>
          <w:i/>
          <w:sz w:val="28"/>
          <w:szCs w:val="28"/>
        </w:rPr>
        <w:t>Curriculum Vitae</w:t>
      </w:r>
    </w:p>
    <w:p w14:paraId="760DEAAB" w14:textId="19631463" w:rsidR="00712312" w:rsidRDefault="00712312" w:rsidP="00712312">
      <w:pPr>
        <w:spacing w:after="0" w:line="240" w:lineRule="auto"/>
      </w:pPr>
      <w:r>
        <w:t>Ross M. Blagg, M.D.</w:t>
      </w:r>
    </w:p>
    <w:p w14:paraId="0911D310" w14:textId="269BA078" w:rsidR="002F1548" w:rsidRDefault="002F1548" w:rsidP="00712312">
      <w:pPr>
        <w:spacing w:after="0" w:line="240" w:lineRule="auto"/>
        <w:rPr>
          <w:noProof/>
        </w:rPr>
      </w:pPr>
      <w:r>
        <w:rPr>
          <w:noProof/>
        </w:rPr>
        <w:t>Board Certified by The American Board of Plastic Surgery</w:t>
      </w:r>
    </w:p>
    <w:p w14:paraId="0EF0A2DA" w14:textId="77777777" w:rsidR="00712312" w:rsidRDefault="00712312" w:rsidP="00712312">
      <w:pPr>
        <w:spacing w:after="0" w:line="240" w:lineRule="auto"/>
      </w:pPr>
      <w:r>
        <w:t>Plastic, Cosmetic &amp; Reconstructive Surgery</w:t>
      </w:r>
    </w:p>
    <w:p w14:paraId="40A43B12" w14:textId="77777777" w:rsidR="00712312" w:rsidRDefault="00712312" w:rsidP="00712312">
      <w:pPr>
        <w:spacing w:after="0" w:line="240" w:lineRule="auto"/>
      </w:pPr>
    </w:p>
    <w:p w14:paraId="777AEC04" w14:textId="77777777" w:rsidR="00712312" w:rsidRDefault="00712312" w:rsidP="00712312">
      <w:pPr>
        <w:spacing w:after="0" w:line="240" w:lineRule="auto"/>
        <w:rPr>
          <w:noProof/>
        </w:rPr>
      </w:pPr>
      <w:r>
        <w:rPr>
          <w:noProof/>
        </w:rPr>
        <w:t>Synergy Plastic Surgery - Austin</w:t>
      </w:r>
    </w:p>
    <w:p w14:paraId="14F6BD87" w14:textId="5EDEDB88" w:rsidR="00712312" w:rsidRDefault="008D556F" w:rsidP="00712312">
      <w:pPr>
        <w:spacing w:after="0" w:line="240" w:lineRule="auto"/>
        <w:rPr>
          <w:noProof/>
        </w:rPr>
      </w:pPr>
      <w:r>
        <w:rPr>
          <w:noProof/>
        </w:rPr>
        <w:t>11200 Manchaca Road, Suite 201, Building 2</w:t>
      </w:r>
    </w:p>
    <w:p w14:paraId="141759DB" w14:textId="2698DA5B" w:rsidR="008D556F" w:rsidRDefault="008D556F" w:rsidP="00712312">
      <w:pPr>
        <w:spacing w:after="0" w:line="240" w:lineRule="auto"/>
        <w:rPr>
          <w:noProof/>
        </w:rPr>
      </w:pPr>
      <w:r>
        <w:rPr>
          <w:noProof/>
        </w:rPr>
        <w:t>Austin, TX 78748</w:t>
      </w:r>
    </w:p>
    <w:p w14:paraId="58D192CC" w14:textId="77777777" w:rsidR="00712312" w:rsidRDefault="00712312" w:rsidP="00712312">
      <w:pPr>
        <w:spacing w:after="0" w:line="240" w:lineRule="auto"/>
        <w:rPr>
          <w:noProof/>
        </w:rPr>
      </w:pPr>
    </w:p>
    <w:p w14:paraId="7AF98322" w14:textId="77777777" w:rsidR="00712312" w:rsidRDefault="00712312" w:rsidP="00712312">
      <w:pPr>
        <w:spacing w:after="0" w:line="240" w:lineRule="auto"/>
      </w:pPr>
      <w:r>
        <w:t>Synergy Plastic Surgery - Round Rock</w:t>
      </w:r>
    </w:p>
    <w:p w14:paraId="602EC26C" w14:textId="77777777" w:rsidR="008D556F" w:rsidRDefault="00712312" w:rsidP="00712312">
      <w:pPr>
        <w:spacing w:after="0" w:line="240" w:lineRule="auto"/>
      </w:pPr>
      <w:r>
        <w:t>7700 Cat Hollow Drive, Suite 103</w:t>
      </w:r>
      <w:r w:rsidR="008D556F">
        <w:tab/>
      </w:r>
      <w:r w:rsidR="008D556F">
        <w:tab/>
      </w:r>
    </w:p>
    <w:p w14:paraId="1F7C5C93" w14:textId="0832EA95" w:rsidR="00712312" w:rsidRDefault="00712312" w:rsidP="00712312">
      <w:pPr>
        <w:spacing w:after="0" w:line="240" w:lineRule="auto"/>
        <w:rPr>
          <w:noProof/>
        </w:rPr>
      </w:pPr>
      <w:r>
        <w:t>Round Rock, Texas 78681</w:t>
      </w:r>
      <w:r w:rsidRPr="00BA42ED">
        <w:rPr>
          <w:noProof/>
        </w:rPr>
        <w:t xml:space="preserve"> </w:t>
      </w:r>
    </w:p>
    <w:p w14:paraId="245E0B68" w14:textId="46E84DE0" w:rsidR="0027709D" w:rsidRDefault="0027709D" w:rsidP="00712312">
      <w:pPr>
        <w:spacing w:after="0" w:line="240" w:lineRule="auto"/>
      </w:pPr>
    </w:p>
    <w:p w14:paraId="590073F3" w14:textId="19CB4EAE" w:rsidR="0027709D" w:rsidRDefault="0027709D" w:rsidP="00712312">
      <w:pPr>
        <w:spacing w:after="0" w:line="240" w:lineRule="auto"/>
      </w:pPr>
      <w:r>
        <w:t xml:space="preserve">Synergy Plastic Surgery – Westlake </w:t>
      </w:r>
    </w:p>
    <w:p w14:paraId="279637BD" w14:textId="03798E0F" w:rsidR="0027709D" w:rsidRDefault="0027709D" w:rsidP="00712312">
      <w:pPr>
        <w:spacing w:after="0" w:line="240" w:lineRule="auto"/>
      </w:pPr>
      <w:r>
        <w:t xml:space="preserve">3355 Bee Caves Road, </w:t>
      </w:r>
      <w:proofErr w:type="spellStart"/>
      <w:r>
        <w:t>Bldg</w:t>
      </w:r>
      <w:proofErr w:type="spellEnd"/>
      <w:r>
        <w:t xml:space="preserve"> 4, Suite 401</w:t>
      </w:r>
    </w:p>
    <w:p w14:paraId="694B778A" w14:textId="605AEDE4" w:rsidR="0027709D" w:rsidRDefault="0027709D" w:rsidP="00712312">
      <w:pPr>
        <w:spacing w:after="0" w:line="240" w:lineRule="auto"/>
      </w:pPr>
      <w:r>
        <w:t>Austin, TX 78746</w:t>
      </w:r>
    </w:p>
    <w:p w14:paraId="00F844C7" w14:textId="77777777" w:rsidR="00712312" w:rsidRDefault="00712312" w:rsidP="00712312">
      <w:pPr>
        <w:spacing w:after="0" w:line="240" w:lineRule="auto"/>
      </w:pPr>
    </w:p>
    <w:p w14:paraId="4F7343CF" w14:textId="77777777" w:rsidR="00712312" w:rsidRDefault="00712312" w:rsidP="00712312">
      <w:pPr>
        <w:spacing w:after="0" w:line="240" w:lineRule="auto"/>
      </w:pPr>
      <w:r>
        <w:t>Phone (512) 244-1444</w:t>
      </w:r>
    </w:p>
    <w:p w14:paraId="13FD3AEA" w14:textId="77777777" w:rsidR="00712312" w:rsidRDefault="00712312" w:rsidP="00712312">
      <w:pPr>
        <w:spacing w:after="0" w:line="240" w:lineRule="auto"/>
      </w:pPr>
      <w:r>
        <w:t>Fax (512) 244-1445</w:t>
      </w:r>
    </w:p>
    <w:p w14:paraId="74C9D25C" w14:textId="77777777" w:rsidR="00712312" w:rsidRPr="00B50654" w:rsidRDefault="00712312" w:rsidP="00712312">
      <w:pPr>
        <w:spacing w:after="0" w:line="240" w:lineRule="auto"/>
      </w:pPr>
      <w:r>
        <w:t xml:space="preserve">Web: </w:t>
      </w:r>
      <w:r w:rsidRPr="00FC4601">
        <w:t>www.synergyplasticsurgery.com</w:t>
      </w:r>
    </w:p>
    <w:p w14:paraId="7D980BD4" w14:textId="77777777" w:rsidR="00712312" w:rsidRDefault="00712312" w:rsidP="00712312">
      <w:pPr>
        <w:spacing w:after="0" w:line="240" w:lineRule="auto"/>
      </w:pPr>
    </w:p>
    <w:p w14:paraId="4D0AC052" w14:textId="6946CD2F" w:rsidR="00712312" w:rsidRDefault="00712312" w:rsidP="00712312">
      <w:pPr>
        <w:spacing w:after="0" w:line="240" w:lineRule="auto"/>
        <w:rPr>
          <w:b/>
        </w:rPr>
      </w:pPr>
      <w:r w:rsidRPr="006C69E0">
        <w:rPr>
          <w:b/>
        </w:rPr>
        <w:t xml:space="preserve">Professional </w:t>
      </w:r>
      <w:r>
        <w:rPr>
          <w:b/>
        </w:rPr>
        <w:t>Societies</w:t>
      </w:r>
      <w:r w:rsidRPr="006C69E0">
        <w:rPr>
          <w:b/>
        </w:rPr>
        <w:t>:</w:t>
      </w:r>
    </w:p>
    <w:p w14:paraId="5C3A6E65" w14:textId="3B67E04E" w:rsidR="002F1548" w:rsidRDefault="002F1548" w:rsidP="00712312">
      <w:pPr>
        <w:spacing w:after="0" w:line="240" w:lineRule="auto"/>
      </w:pPr>
      <w:r>
        <w:t>American Society of Plastic Surgeons</w:t>
      </w:r>
    </w:p>
    <w:p w14:paraId="1B14D978" w14:textId="1F8745DB" w:rsidR="002F1548" w:rsidRPr="002F1548" w:rsidRDefault="002F1548" w:rsidP="00712312">
      <w:pPr>
        <w:spacing w:after="0" w:line="240" w:lineRule="auto"/>
      </w:pPr>
      <w:r>
        <w:t>American Society for Aesthetic Plastic Surgeons</w:t>
      </w:r>
    </w:p>
    <w:p w14:paraId="3080F0D1" w14:textId="77777777" w:rsidR="00712312" w:rsidRDefault="00712312" w:rsidP="00712312">
      <w:pPr>
        <w:tabs>
          <w:tab w:val="left" w:pos="1260"/>
          <w:tab w:val="left" w:pos="2160"/>
        </w:tabs>
        <w:spacing w:after="0" w:line="240" w:lineRule="auto"/>
        <w:rPr>
          <w:lang w:eastAsia="ja-JP"/>
        </w:rPr>
      </w:pPr>
      <w:r>
        <w:rPr>
          <w:lang w:eastAsia="ja-JP"/>
        </w:rPr>
        <w:t>American Society of Craniofacial Surgery (ASCFS)</w:t>
      </w:r>
    </w:p>
    <w:p w14:paraId="5DA35266" w14:textId="77777777" w:rsidR="00712312" w:rsidRDefault="00712312" w:rsidP="00567DA8">
      <w:pPr>
        <w:tabs>
          <w:tab w:val="left" w:pos="1260"/>
          <w:tab w:val="left" w:pos="2160"/>
        </w:tabs>
        <w:spacing w:after="0" w:line="240" w:lineRule="auto"/>
        <w:rPr>
          <w:lang w:eastAsia="ja-JP"/>
        </w:rPr>
      </w:pPr>
      <w:r>
        <w:rPr>
          <w:lang w:eastAsia="ja-JP"/>
        </w:rPr>
        <w:t>American Cleft Palate-Craniofacial Association (ACPA)</w:t>
      </w:r>
    </w:p>
    <w:p w14:paraId="5D9CF00A" w14:textId="77777777" w:rsidR="00712312" w:rsidRDefault="00712312" w:rsidP="00712312">
      <w:pPr>
        <w:spacing w:after="0" w:line="240" w:lineRule="auto"/>
      </w:pPr>
      <w:r>
        <w:t>Travis County Medical Society</w:t>
      </w:r>
    </w:p>
    <w:p w14:paraId="68B1996E" w14:textId="09784B7A" w:rsidR="00712312" w:rsidRDefault="00712312" w:rsidP="00712312">
      <w:pPr>
        <w:spacing w:after="0" w:line="240" w:lineRule="auto"/>
      </w:pPr>
      <w:r>
        <w:t>Texas Medical Association</w:t>
      </w:r>
    </w:p>
    <w:p w14:paraId="66F42DAE" w14:textId="40896C6A" w:rsidR="00E81BF8" w:rsidRDefault="00E81BF8" w:rsidP="00712312">
      <w:pPr>
        <w:spacing w:after="0" w:line="240" w:lineRule="auto"/>
      </w:pPr>
    </w:p>
    <w:p w14:paraId="7310F02D" w14:textId="7C00C3A7" w:rsidR="00E81BF8" w:rsidRPr="00E81BF8" w:rsidRDefault="00E81BF8" w:rsidP="00712312">
      <w:pPr>
        <w:spacing w:after="0" w:line="240" w:lineRule="auto"/>
        <w:rPr>
          <w:b/>
        </w:rPr>
      </w:pPr>
      <w:r w:rsidRPr="00E81BF8">
        <w:rPr>
          <w:b/>
        </w:rPr>
        <w:t xml:space="preserve">Academic Appointments: </w:t>
      </w:r>
    </w:p>
    <w:p w14:paraId="0057FD16" w14:textId="22E0E79F" w:rsidR="00712312" w:rsidRPr="00E81BF8" w:rsidRDefault="00E81BF8" w:rsidP="00712312">
      <w:pPr>
        <w:spacing w:after="0" w:line="240" w:lineRule="auto"/>
      </w:pPr>
      <w:bookmarkStart w:id="0" w:name="_GoBack"/>
      <w:r>
        <w:t xml:space="preserve">Clinical Assistant Professor of Surgery, Texas A&amp;M Health Sciences Center College of Medicine </w:t>
      </w:r>
      <w:bookmarkEnd w:id="0"/>
    </w:p>
    <w:p w14:paraId="4A94EC97" w14:textId="77777777" w:rsidR="00712312" w:rsidRDefault="00712312" w:rsidP="00712312">
      <w:pPr>
        <w:spacing w:after="0" w:line="240" w:lineRule="auto"/>
        <w:rPr>
          <w:b/>
        </w:rPr>
      </w:pPr>
    </w:p>
    <w:p w14:paraId="4E452E27" w14:textId="77777777" w:rsidR="00712312" w:rsidRDefault="00712312" w:rsidP="00712312">
      <w:pPr>
        <w:spacing w:after="0" w:line="240" w:lineRule="auto"/>
        <w:rPr>
          <w:b/>
        </w:rPr>
      </w:pPr>
      <w:r w:rsidRPr="00B55A74">
        <w:rPr>
          <w:b/>
        </w:rPr>
        <w:t xml:space="preserve">Professional Education: </w:t>
      </w:r>
    </w:p>
    <w:p w14:paraId="4F087977" w14:textId="77777777" w:rsidR="00712312" w:rsidRDefault="00712312" w:rsidP="00712312">
      <w:pPr>
        <w:spacing w:after="0" w:line="240" w:lineRule="auto"/>
        <w:rPr>
          <w:b/>
        </w:rPr>
      </w:pPr>
    </w:p>
    <w:p w14:paraId="1328A845" w14:textId="77777777" w:rsidR="00712312" w:rsidRPr="00B55A74" w:rsidRDefault="00712312" w:rsidP="00712312">
      <w:pPr>
        <w:spacing w:after="0" w:line="240" w:lineRule="auto"/>
        <w:rPr>
          <w:b/>
        </w:rPr>
      </w:pPr>
      <w:r w:rsidRPr="00B55A74">
        <w:rPr>
          <w:b/>
        </w:rPr>
        <w:t>Fellowship:</w:t>
      </w:r>
    </w:p>
    <w:p w14:paraId="19CC10F9" w14:textId="05469676" w:rsidR="00712312" w:rsidRDefault="00712312" w:rsidP="00712312">
      <w:pPr>
        <w:spacing w:after="0" w:line="240" w:lineRule="auto"/>
      </w:pPr>
      <w:r>
        <w:t>Craniofacial</w:t>
      </w:r>
      <w:r w:rsidR="002F1548">
        <w:t xml:space="preserve">/Pediatric Plastic Surgery </w:t>
      </w:r>
      <w:r>
        <w:t xml:space="preserve">Fellowship: University of Utah Division of Plastic Surgery. Salt Lake City, Utah. </w:t>
      </w:r>
    </w:p>
    <w:p w14:paraId="44B3D2E2" w14:textId="77777777" w:rsidR="00712312" w:rsidRDefault="00712312" w:rsidP="00712312">
      <w:pPr>
        <w:spacing w:after="0" w:line="240" w:lineRule="auto"/>
        <w:rPr>
          <w:b/>
        </w:rPr>
      </w:pPr>
    </w:p>
    <w:p w14:paraId="41AE0B4F" w14:textId="77777777" w:rsidR="00712312" w:rsidRPr="00244D8F" w:rsidRDefault="00712312" w:rsidP="00712312">
      <w:pPr>
        <w:spacing w:after="0" w:line="240" w:lineRule="auto"/>
        <w:rPr>
          <w:b/>
        </w:rPr>
      </w:pPr>
      <w:r w:rsidRPr="00244D8F">
        <w:rPr>
          <w:b/>
        </w:rPr>
        <w:t>Residency:</w:t>
      </w:r>
    </w:p>
    <w:p w14:paraId="4CF49C0E" w14:textId="77777777" w:rsidR="00712312" w:rsidRDefault="00712312" w:rsidP="00712312">
      <w:pPr>
        <w:spacing w:after="0" w:line="240" w:lineRule="auto"/>
      </w:pPr>
      <w:r>
        <w:t xml:space="preserve">Combined Plastic and Reconstructive Surgery Residency: University of Utah Division of Plastic Surgery. Salt Lake City, Utah. </w:t>
      </w:r>
    </w:p>
    <w:p w14:paraId="5F13B46E" w14:textId="77777777" w:rsidR="00712312" w:rsidRPr="00712312" w:rsidRDefault="00712312" w:rsidP="00712312">
      <w:pPr>
        <w:spacing w:after="0" w:line="240" w:lineRule="auto"/>
      </w:pPr>
    </w:p>
    <w:p w14:paraId="11FDB6A8" w14:textId="77777777" w:rsidR="00712312" w:rsidRPr="00244D8F" w:rsidRDefault="00712312" w:rsidP="00712312">
      <w:pPr>
        <w:spacing w:after="0" w:line="240" w:lineRule="auto"/>
        <w:rPr>
          <w:b/>
        </w:rPr>
      </w:pPr>
      <w:r w:rsidRPr="00244D8F">
        <w:rPr>
          <w:b/>
        </w:rPr>
        <w:t xml:space="preserve">Medical School: </w:t>
      </w:r>
    </w:p>
    <w:p w14:paraId="4D550493" w14:textId="77777777" w:rsidR="00712312" w:rsidRDefault="00712312" w:rsidP="00712312">
      <w:pPr>
        <w:spacing w:after="0" w:line="240" w:lineRule="auto"/>
      </w:pPr>
      <w:r>
        <w:t xml:space="preserve">University of Arkansas for Medical Sciences: Little Rock, Arkansas. Doctor of Medicine. </w:t>
      </w:r>
    </w:p>
    <w:p w14:paraId="519D686C" w14:textId="77777777" w:rsidR="00712312" w:rsidRDefault="00712312" w:rsidP="00712312">
      <w:pPr>
        <w:spacing w:after="0" w:line="240" w:lineRule="auto"/>
        <w:rPr>
          <w:b/>
        </w:rPr>
      </w:pPr>
    </w:p>
    <w:p w14:paraId="1EBBDC17" w14:textId="77777777" w:rsidR="00712312" w:rsidRDefault="00712312" w:rsidP="00712312">
      <w:pPr>
        <w:spacing w:after="0" w:line="240" w:lineRule="auto"/>
        <w:rPr>
          <w:b/>
        </w:rPr>
      </w:pPr>
    </w:p>
    <w:p w14:paraId="27F72491" w14:textId="77777777" w:rsidR="00712312" w:rsidRDefault="00712312" w:rsidP="00712312">
      <w:pPr>
        <w:spacing w:after="0" w:line="240" w:lineRule="auto"/>
        <w:rPr>
          <w:b/>
        </w:rPr>
      </w:pPr>
    </w:p>
    <w:p w14:paraId="4F4289B8" w14:textId="77777777" w:rsidR="00712312" w:rsidRDefault="00712312" w:rsidP="00712312">
      <w:pPr>
        <w:spacing w:after="0" w:line="240" w:lineRule="auto"/>
        <w:rPr>
          <w:b/>
        </w:rPr>
      </w:pPr>
    </w:p>
    <w:p w14:paraId="46AA36C7" w14:textId="77777777" w:rsidR="00712312" w:rsidRPr="00244D8F" w:rsidRDefault="00712312" w:rsidP="00712312">
      <w:pPr>
        <w:spacing w:after="0" w:line="240" w:lineRule="auto"/>
        <w:rPr>
          <w:b/>
        </w:rPr>
      </w:pPr>
      <w:r w:rsidRPr="00244D8F">
        <w:rPr>
          <w:b/>
        </w:rPr>
        <w:t>Undergraduate:</w:t>
      </w:r>
    </w:p>
    <w:p w14:paraId="0B044F75" w14:textId="77777777" w:rsidR="00712312" w:rsidRDefault="00712312" w:rsidP="00712312">
      <w:pPr>
        <w:spacing w:after="0" w:line="240" w:lineRule="auto"/>
      </w:pPr>
      <w:r>
        <w:t xml:space="preserve">University of Arkansas: Fayetteville, Arkansas. Degree: Bachelor of Science in Biology. </w:t>
      </w:r>
    </w:p>
    <w:p w14:paraId="3F68E2D7" w14:textId="77777777" w:rsidR="00712312" w:rsidRDefault="00712312" w:rsidP="00712312">
      <w:pPr>
        <w:spacing w:after="0" w:line="240" w:lineRule="auto"/>
      </w:pPr>
      <w:r>
        <w:t xml:space="preserve">James Cook University: Cairns, Queensland, Australia. Focus: Marine Biology. </w:t>
      </w:r>
    </w:p>
    <w:p w14:paraId="35D339CF" w14:textId="77777777" w:rsidR="00712312" w:rsidRDefault="00712312" w:rsidP="00712312">
      <w:pPr>
        <w:spacing w:after="0" w:line="240" w:lineRule="auto"/>
      </w:pPr>
      <w:r>
        <w:t xml:space="preserve">La Academia </w:t>
      </w:r>
      <w:proofErr w:type="spellStart"/>
      <w:r>
        <w:t>Latinoamericana</w:t>
      </w:r>
      <w:proofErr w:type="spellEnd"/>
      <w:r>
        <w:t xml:space="preserve"> de </w:t>
      </w:r>
      <w:proofErr w:type="spellStart"/>
      <w:r>
        <w:t>Espanol</w:t>
      </w:r>
      <w:proofErr w:type="spellEnd"/>
      <w:r>
        <w:t xml:space="preserve">: Quito, Ecuador. Focus: Spanish. </w:t>
      </w:r>
    </w:p>
    <w:p w14:paraId="035D7CAA" w14:textId="77777777" w:rsidR="00712312" w:rsidRDefault="00712312" w:rsidP="00712312">
      <w:pPr>
        <w:spacing w:after="0" w:line="240" w:lineRule="auto"/>
      </w:pPr>
      <w:r>
        <w:t>Sea-</w:t>
      </w:r>
      <w:proofErr w:type="spellStart"/>
      <w:r>
        <w:t>mester</w:t>
      </w:r>
      <w:proofErr w:type="spellEnd"/>
      <w:r>
        <w:t xml:space="preserve">-Florida Keys Community College: Caribbean Ocean. Focus: Oceanography &amp; Seamanship. </w:t>
      </w:r>
    </w:p>
    <w:p w14:paraId="34843DA8" w14:textId="77777777" w:rsidR="00712312" w:rsidRDefault="00712312" w:rsidP="00712312">
      <w:pPr>
        <w:spacing w:line="240" w:lineRule="auto"/>
      </w:pPr>
    </w:p>
    <w:p w14:paraId="503E1CD6" w14:textId="77777777" w:rsidR="00712312" w:rsidRPr="007A0F29" w:rsidRDefault="00712312" w:rsidP="00712312">
      <w:pPr>
        <w:tabs>
          <w:tab w:val="left" w:pos="1260"/>
          <w:tab w:val="left" w:pos="2160"/>
        </w:tabs>
        <w:spacing w:line="240" w:lineRule="auto"/>
        <w:rPr>
          <w:b/>
          <w:lang w:eastAsia="ja-JP"/>
        </w:rPr>
      </w:pPr>
      <w:r w:rsidRPr="007A0F29">
        <w:rPr>
          <w:b/>
          <w:lang w:eastAsia="ja-JP"/>
        </w:rPr>
        <w:t>Professional Honors &amp; Awards:</w:t>
      </w:r>
    </w:p>
    <w:p w14:paraId="79E53087" w14:textId="77777777" w:rsidR="00712312" w:rsidRPr="0045392A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 w:rsidRPr="0045392A">
        <w:rPr>
          <w:sz w:val="22"/>
          <w:szCs w:val="22"/>
          <w:lang w:eastAsia="ja-JP"/>
        </w:rPr>
        <w:t xml:space="preserve">Dr. George S. Wise Memorial Scholarship for Humanism in Medicine </w:t>
      </w:r>
    </w:p>
    <w:p w14:paraId="6883B5BC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Barton Foundation Medical School Scholarship </w:t>
      </w:r>
    </w:p>
    <w:p w14:paraId="1FDFCF88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University of </w:t>
      </w:r>
      <w:proofErr w:type="spellStart"/>
      <w:r>
        <w:rPr>
          <w:sz w:val="22"/>
          <w:szCs w:val="22"/>
          <w:lang w:eastAsia="ja-JP"/>
        </w:rPr>
        <w:t>Louiseville</w:t>
      </w:r>
      <w:proofErr w:type="spellEnd"/>
      <w:r>
        <w:rPr>
          <w:sz w:val="22"/>
          <w:szCs w:val="22"/>
          <w:lang w:eastAsia="ja-JP"/>
        </w:rPr>
        <w:t xml:space="preserve"> College of Medicine Plastic Surgery Research Fellowship</w:t>
      </w:r>
    </w:p>
    <w:p w14:paraId="68294CE6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proofErr w:type="spellStart"/>
      <w:r>
        <w:rPr>
          <w:sz w:val="22"/>
          <w:szCs w:val="22"/>
          <w:lang w:eastAsia="ja-JP"/>
        </w:rPr>
        <w:t>RealSelf</w:t>
      </w:r>
      <w:proofErr w:type="spellEnd"/>
      <w:r>
        <w:rPr>
          <w:sz w:val="22"/>
          <w:szCs w:val="22"/>
          <w:lang w:eastAsia="ja-JP"/>
        </w:rPr>
        <w:t xml:space="preserve"> Top Doctor</w:t>
      </w:r>
    </w:p>
    <w:p w14:paraId="1378121D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Synthes Resident Educational Grant</w:t>
      </w:r>
    </w:p>
    <w:p w14:paraId="005B8DFF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Winner of American College of Surgeons, Resident Association Section Essay Competition </w:t>
      </w:r>
    </w:p>
    <w:p w14:paraId="53633099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Alpha Omega Alpha National Honors Society</w:t>
      </w:r>
    </w:p>
    <w:p w14:paraId="1F4C49EF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General Surgery Department Edward Forrest Ellis Award for senior medical student showing the most promise in the field of surgery</w:t>
      </w:r>
    </w:p>
    <w:p w14:paraId="4CBD0A59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Butler University Study Abroad Scholarship</w:t>
      </w:r>
    </w:p>
    <w:p w14:paraId="0B42DED6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Sigma Phi Epsilon Balanced Man Scholarship</w:t>
      </w:r>
    </w:p>
    <w:p w14:paraId="1F6B7DCD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University of Arkansas Chancellor’s Scholarship</w:t>
      </w:r>
    </w:p>
    <w:p w14:paraId="79C5F4F1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Arkansas Distinguished Governor’s Scholarship</w:t>
      </w:r>
    </w:p>
    <w:p w14:paraId="3A52A8BA" w14:textId="77777777" w:rsidR="00712312" w:rsidRDefault="00712312" w:rsidP="00712312">
      <w:pPr>
        <w:pStyle w:val="ListParagraph"/>
        <w:tabs>
          <w:tab w:val="left" w:pos="1260"/>
          <w:tab w:val="left" w:pos="2160"/>
        </w:tabs>
        <w:rPr>
          <w:sz w:val="22"/>
          <w:szCs w:val="22"/>
          <w:lang w:eastAsia="ja-JP"/>
        </w:rPr>
      </w:pPr>
    </w:p>
    <w:p w14:paraId="101FC60F" w14:textId="77777777" w:rsidR="00712312" w:rsidRDefault="00712312" w:rsidP="00712312">
      <w:pPr>
        <w:tabs>
          <w:tab w:val="left" w:pos="1260"/>
          <w:tab w:val="left" w:pos="2160"/>
        </w:tabs>
        <w:spacing w:line="240" w:lineRule="auto"/>
        <w:rPr>
          <w:lang w:eastAsia="ja-JP"/>
        </w:rPr>
      </w:pPr>
      <w:r w:rsidRPr="0011506B">
        <w:rPr>
          <w:b/>
          <w:lang w:eastAsia="ja-JP"/>
        </w:rPr>
        <w:t>Pro</w:t>
      </w:r>
      <w:r>
        <w:rPr>
          <w:b/>
          <w:lang w:eastAsia="ja-JP"/>
        </w:rPr>
        <w:t xml:space="preserve">fessional Organizations, Memberships, and Privileges: </w:t>
      </w:r>
    </w:p>
    <w:p w14:paraId="21D0ED8A" w14:textId="6AC0536A" w:rsidR="002F1548" w:rsidRDefault="002F1548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Member, American Board of Plastic Surgery </w:t>
      </w:r>
    </w:p>
    <w:p w14:paraId="2DFDE2CD" w14:textId="0006D974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Surgeon, Plastic &amp; Reconstructive Surgery: St. David’s Round Rock Medical Center. Round Rock, Texas. </w:t>
      </w:r>
    </w:p>
    <w:p w14:paraId="7FF29288" w14:textId="1B3427EC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Surgeon, Plastic &amp; Reconstructive Surgery: St. David’s North Austin Medical Center. Austin, Texas. </w:t>
      </w:r>
    </w:p>
    <w:p w14:paraId="43F31327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Member, Texas Medical Association</w:t>
      </w:r>
    </w:p>
    <w:p w14:paraId="5F3298DB" w14:textId="77777777" w:rsidR="00712312" w:rsidRPr="0011506B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 w:rsidRPr="0011506B">
        <w:rPr>
          <w:sz w:val="22"/>
          <w:szCs w:val="22"/>
          <w:lang w:eastAsia="ja-JP"/>
        </w:rPr>
        <w:t>State Delegate, American Medical Association</w:t>
      </w:r>
    </w:p>
    <w:p w14:paraId="331EF3A8" w14:textId="77777777" w:rsidR="00712312" w:rsidRP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Innovations in Undergraduate Medical Education Advisory Committee, University of Utah College of Medicine</w:t>
      </w:r>
    </w:p>
    <w:p w14:paraId="457655AA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Student </w:t>
      </w:r>
      <w:proofErr w:type="spellStart"/>
      <w:r>
        <w:rPr>
          <w:sz w:val="22"/>
          <w:szCs w:val="22"/>
          <w:lang w:eastAsia="ja-JP"/>
        </w:rPr>
        <w:t>Housestaff</w:t>
      </w:r>
      <w:proofErr w:type="spellEnd"/>
      <w:r>
        <w:rPr>
          <w:sz w:val="22"/>
          <w:szCs w:val="22"/>
          <w:lang w:eastAsia="ja-JP"/>
        </w:rPr>
        <w:t xml:space="preserve"> Advisory Committee for Retention, University of Utah Hospitals</w:t>
      </w:r>
    </w:p>
    <w:p w14:paraId="67C1283B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lastRenderedPageBreak/>
        <w:t>LEAN Project Advisory Committee, University of Utah Hospitals</w:t>
      </w:r>
    </w:p>
    <w:p w14:paraId="78315897" w14:textId="77777777" w:rsidR="00712312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>Humanitarian Plastic Surgery, Founder</w:t>
      </w:r>
    </w:p>
    <w:p w14:paraId="18208E0C" w14:textId="77777777" w:rsidR="00712312" w:rsidRPr="002C060D" w:rsidRDefault="00712312" w:rsidP="00712312">
      <w:pPr>
        <w:pStyle w:val="ListParagraph"/>
        <w:numPr>
          <w:ilvl w:val="0"/>
          <w:numId w:val="1"/>
        </w:numPr>
        <w:tabs>
          <w:tab w:val="left" w:pos="1260"/>
          <w:tab w:val="left" w:pos="2160"/>
        </w:tabs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 xml:space="preserve">Attending Surgeon (past), Plastic &amp; Reconstructive Surgery: University of Utah Hospital/Veteran’s Administration hospital/Primary Children’s Hospital. Salt Lake City, Utah. </w:t>
      </w:r>
    </w:p>
    <w:p w14:paraId="74AEF402" w14:textId="77777777" w:rsidR="002F1548" w:rsidRDefault="002F1548" w:rsidP="00712312">
      <w:pPr>
        <w:tabs>
          <w:tab w:val="left" w:pos="1260"/>
          <w:tab w:val="left" w:pos="2160"/>
        </w:tabs>
        <w:spacing w:line="240" w:lineRule="auto"/>
        <w:rPr>
          <w:b/>
          <w:lang w:eastAsia="ja-JP"/>
        </w:rPr>
      </w:pPr>
    </w:p>
    <w:p w14:paraId="33F61922" w14:textId="6F4CE9B7" w:rsidR="00712312" w:rsidRDefault="00712312" w:rsidP="00712312">
      <w:pPr>
        <w:tabs>
          <w:tab w:val="left" w:pos="1260"/>
          <w:tab w:val="left" w:pos="2160"/>
        </w:tabs>
        <w:spacing w:line="240" w:lineRule="auto"/>
        <w:rPr>
          <w:b/>
          <w:lang w:eastAsia="ja-JP"/>
        </w:rPr>
      </w:pPr>
      <w:r w:rsidRPr="007A0F29">
        <w:rPr>
          <w:b/>
          <w:lang w:eastAsia="ja-JP"/>
        </w:rPr>
        <w:t xml:space="preserve">Peer-Reviewed Research Publications: </w:t>
      </w:r>
    </w:p>
    <w:p w14:paraId="032EFEBA" w14:textId="77777777" w:rsidR="00712312" w:rsidRPr="002C060D" w:rsidRDefault="00712312" w:rsidP="00712312">
      <w:pPr>
        <w:spacing w:line="240" w:lineRule="auto"/>
        <w:rPr>
          <w:color w:val="262626"/>
          <w:lang w:bidi="en-US"/>
        </w:rPr>
      </w:pPr>
      <w:proofErr w:type="spellStart"/>
      <w:r w:rsidRPr="007A0F29">
        <w:rPr>
          <w:color w:val="262626"/>
          <w:lang w:bidi="en-US"/>
        </w:rPr>
        <w:t>Vasilic</w:t>
      </w:r>
      <w:proofErr w:type="spellEnd"/>
      <w:r w:rsidRPr="007A0F29">
        <w:rPr>
          <w:color w:val="262626"/>
          <w:lang w:bidi="en-US"/>
        </w:rPr>
        <w:t xml:space="preserve"> D, Barker JH, Blagg R, Whitaker I, </w:t>
      </w:r>
      <w:proofErr w:type="spellStart"/>
      <w:r w:rsidRPr="007A0F29">
        <w:rPr>
          <w:color w:val="262626"/>
          <w:lang w:bidi="en-US"/>
        </w:rPr>
        <w:t>Kon</w:t>
      </w:r>
      <w:proofErr w:type="spellEnd"/>
      <w:r w:rsidRPr="007A0F29">
        <w:rPr>
          <w:color w:val="262626"/>
          <w:lang w:bidi="en-US"/>
        </w:rPr>
        <w:t xml:space="preserve"> M, </w:t>
      </w:r>
      <w:proofErr w:type="spellStart"/>
      <w:r w:rsidRPr="007A0F29">
        <w:rPr>
          <w:color w:val="262626"/>
          <w:lang w:bidi="en-US"/>
        </w:rPr>
        <w:t>Gossman</w:t>
      </w:r>
      <w:proofErr w:type="spellEnd"/>
      <w:r w:rsidRPr="007A0F29">
        <w:rPr>
          <w:color w:val="262626"/>
          <w:lang w:bidi="en-US"/>
        </w:rPr>
        <w:t xml:space="preserve"> MD. (2010) Facial Transplantation: An Anatomic and Surgical Analysis of the Periorbital Functional Unit. </w:t>
      </w:r>
      <w:proofErr w:type="spellStart"/>
      <w:r w:rsidRPr="007A0F29">
        <w:rPr>
          <w:i/>
          <w:iCs/>
          <w:color w:val="262626"/>
          <w:lang w:bidi="en-US"/>
        </w:rPr>
        <w:t>Plast</w:t>
      </w:r>
      <w:proofErr w:type="spellEnd"/>
      <w:r w:rsidRPr="007A0F29">
        <w:rPr>
          <w:i/>
          <w:iCs/>
          <w:color w:val="262626"/>
          <w:lang w:bidi="en-US"/>
        </w:rPr>
        <w:t xml:space="preserve"> </w:t>
      </w:r>
      <w:proofErr w:type="spellStart"/>
      <w:r w:rsidRPr="007A0F29">
        <w:rPr>
          <w:i/>
          <w:iCs/>
          <w:color w:val="262626"/>
          <w:lang w:bidi="en-US"/>
        </w:rPr>
        <w:t>Reconstr</w:t>
      </w:r>
      <w:proofErr w:type="spellEnd"/>
      <w:r w:rsidRPr="007A0F29">
        <w:rPr>
          <w:i/>
          <w:iCs/>
          <w:color w:val="262626"/>
          <w:lang w:bidi="en-US"/>
        </w:rPr>
        <w:t xml:space="preserve"> </w:t>
      </w:r>
      <w:proofErr w:type="spellStart"/>
      <w:r w:rsidRPr="007A0F29">
        <w:rPr>
          <w:i/>
          <w:iCs/>
          <w:color w:val="262626"/>
          <w:lang w:bidi="en-US"/>
        </w:rPr>
        <w:t>Surg</w:t>
      </w:r>
      <w:proofErr w:type="spellEnd"/>
      <w:r w:rsidRPr="007A0F29">
        <w:rPr>
          <w:color w:val="262626"/>
          <w:lang w:bidi="en-US"/>
        </w:rPr>
        <w:t xml:space="preserve"> </w:t>
      </w:r>
      <w:r w:rsidRPr="007A0F29">
        <w:rPr>
          <w:bCs/>
          <w:color w:val="262626"/>
          <w:lang w:bidi="en-US"/>
        </w:rPr>
        <w:t>125</w:t>
      </w:r>
      <w:r w:rsidRPr="007A0F29">
        <w:rPr>
          <w:color w:val="262626"/>
          <w:lang w:bidi="en-US"/>
        </w:rPr>
        <w:t>:1, 125-134</w:t>
      </w:r>
    </w:p>
    <w:p w14:paraId="3CEEE316" w14:textId="77777777" w:rsidR="00712312" w:rsidRPr="00143EC8" w:rsidRDefault="00712312" w:rsidP="00712312">
      <w:pPr>
        <w:spacing w:line="240" w:lineRule="auto"/>
      </w:pPr>
      <w:r w:rsidRPr="007A0F29">
        <w:t xml:space="preserve">Emre V, </w:t>
      </w:r>
      <w:proofErr w:type="spellStart"/>
      <w:r w:rsidRPr="007A0F29">
        <w:t>Berbee</w:t>
      </w:r>
      <w:proofErr w:type="spellEnd"/>
      <w:r w:rsidRPr="007A0F29">
        <w:t xml:space="preserve"> M, </w:t>
      </w:r>
      <w:proofErr w:type="spellStart"/>
      <w:r w:rsidRPr="007A0F29">
        <w:t>Acott</w:t>
      </w:r>
      <w:proofErr w:type="spellEnd"/>
      <w:r w:rsidRPr="007A0F29">
        <w:t xml:space="preserve"> A, Blagg R, Fan CY, Hauer-Jensen M. (2010) Skin graft take rates, granulation, and epithelialization: dependence on myeloid cell hypoxia-inducible factor 1 alpha. </w:t>
      </w:r>
      <w:r w:rsidRPr="007A0F29">
        <w:rPr>
          <w:i/>
        </w:rPr>
        <w:t xml:space="preserve">Arch </w:t>
      </w:r>
      <w:proofErr w:type="spellStart"/>
      <w:r w:rsidRPr="007A0F29">
        <w:rPr>
          <w:i/>
        </w:rPr>
        <w:t>Otolaryngol</w:t>
      </w:r>
      <w:proofErr w:type="spellEnd"/>
      <w:r w:rsidRPr="007A0F29">
        <w:rPr>
          <w:i/>
        </w:rPr>
        <w:t xml:space="preserve"> Head Neck </w:t>
      </w:r>
      <w:proofErr w:type="spellStart"/>
      <w:r w:rsidRPr="007A0F29">
        <w:rPr>
          <w:i/>
        </w:rPr>
        <w:t>Surg</w:t>
      </w:r>
      <w:proofErr w:type="spellEnd"/>
      <w:r w:rsidRPr="007A0F29">
        <w:t xml:space="preserve"> 136:7, 720-723.</w:t>
      </w:r>
    </w:p>
    <w:p w14:paraId="338AA1B4" w14:textId="77777777" w:rsidR="00712312" w:rsidRPr="00767A64" w:rsidRDefault="00712312" w:rsidP="00712312">
      <w:pPr>
        <w:spacing w:line="240" w:lineRule="auto"/>
      </w:pPr>
      <w:r w:rsidRPr="007A0F29">
        <w:t xml:space="preserve">Blagg R. (2012) Reining in the scalpel. </w:t>
      </w:r>
      <w:r w:rsidRPr="007A0F29">
        <w:rPr>
          <w:i/>
        </w:rPr>
        <w:t xml:space="preserve">B Am Coll </w:t>
      </w:r>
      <w:proofErr w:type="spellStart"/>
      <w:r w:rsidRPr="007A0F29">
        <w:rPr>
          <w:i/>
        </w:rPr>
        <w:t>Surg</w:t>
      </w:r>
      <w:proofErr w:type="spellEnd"/>
      <w:r w:rsidRPr="007A0F29">
        <w:rPr>
          <w:i/>
        </w:rPr>
        <w:t xml:space="preserve"> </w:t>
      </w:r>
      <w:r w:rsidRPr="007A0F29">
        <w:t>97:11, 22-23.</w:t>
      </w:r>
    </w:p>
    <w:p w14:paraId="686A57A5" w14:textId="77777777" w:rsidR="00712312" w:rsidRPr="00952DF7" w:rsidRDefault="00712312" w:rsidP="00712312">
      <w:pPr>
        <w:spacing w:line="240" w:lineRule="auto"/>
      </w:pPr>
      <w:proofErr w:type="spellStart"/>
      <w:r w:rsidRPr="007A0F29">
        <w:t>Gociman</w:t>
      </w:r>
      <w:proofErr w:type="spellEnd"/>
      <w:r w:rsidRPr="007A0F29">
        <w:t xml:space="preserve"> B, </w:t>
      </w:r>
      <w:proofErr w:type="spellStart"/>
      <w:r w:rsidRPr="007A0F29">
        <w:t>Agko</w:t>
      </w:r>
      <w:proofErr w:type="spellEnd"/>
      <w:r w:rsidRPr="007A0F29">
        <w:t xml:space="preserve"> M, Blagg R, Garlick J, </w:t>
      </w:r>
      <w:proofErr w:type="spellStart"/>
      <w:r w:rsidRPr="007A0F29">
        <w:t>Kestle</w:t>
      </w:r>
      <w:proofErr w:type="spellEnd"/>
      <w:r w:rsidRPr="007A0F29">
        <w:t xml:space="preserve"> JR, Siddiqi F. (2013) Endoscopic-assisted correction of metopic synostosis. </w:t>
      </w:r>
      <w:r w:rsidRPr="007A0F29">
        <w:rPr>
          <w:i/>
        </w:rPr>
        <w:t xml:space="preserve">J </w:t>
      </w:r>
      <w:proofErr w:type="spellStart"/>
      <w:r w:rsidRPr="007A0F29">
        <w:rPr>
          <w:i/>
        </w:rPr>
        <w:t>Craniofac</w:t>
      </w:r>
      <w:proofErr w:type="spellEnd"/>
      <w:r w:rsidRPr="007A0F29">
        <w:rPr>
          <w:i/>
        </w:rPr>
        <w:t xml:space="preserve"> </w:t>
      </w:r>
      <w:proofErr w:type="spellStart"/>
      <w:r w:rsidRPr="007A0F29">
        <w:rPr>
          <w:i/>
        </w:rPr>
        <w:t>Surg</w:t>
      </w:r>
      <w:proofErr w:type="spellEnd"/>
      <w:r w:rsidRPr="007A0F29">
        <w:t xml:space="preserve"> 24:3, 763-768. </w:t>
      </w:r>
    </w:p>
    <w:p w14:paraId="52B14C4D" w14:textId="77777777" w:rsidR="00712312" w:rsidRPr="002C060D" w:rsidRDefault="00712312" w:rsidP="00712312">
      <w:pPr>
        <w:spacing w:line="240" w:lineRule="auto"/>
      </w:pPr>
      <w:r w:rsidRPr="007A0F29">
        <w:t xml:space="preserve">Blagg R. (2013) Legislated Mints on the Pillow. </w:t>
      </w:r>
      <w:r w:rsidRPr="007A0F29">
        <w:rPr>
          <w:i/>
        </w:rPr>
        <w:t xml:space="preserve">B Am Coll </w:t>
      </w:r>
      <w:proofErr w:type="spellStart"/>
      <w:r w:rsidRPr="007A0F29">
        <w:rPr>
          <w:i/>
        </w:rPr>
        <w:t>Surg</w:t>
      </w:r>
      <w:proofErr w:type="spellEnd"/>
      <w:r w:rsidRPr="007A0F29">
        <w:rPr>
          <w:i/>
        </w:rPr>
        <w:t xml:space="preserve"> </w:t>
      </w:r>
      <w:r w:rsidRPr="007A0F29">
        <w:t>98:11, 27-29.</w:t>
      </w:r>
    </w:p>
    <w:p w14:paraId="76C90D5F" w14:textId="77777777" w:rsidR="00712312" w:rsidRPr="00F1078F" w:rsidRDefault="00712312" w:rsidP="00712312">
      <w:pPr>
        <w:spacing w:line="240" w:lineRule="auto"/>
      </w:pPr>
      <w:r w:rsidRPr="007A0F29">
        <w:t xml:space="preserve">Blagg R, Rockwell WB. (2014) Symptomatic elbow ganglion causing pronator syndrome. </w:t>
      </w:r>
      <w:proofErr w:type="spellStart"/>
      <w:r w:rsidRPr="007A0F29">
        <w:rPr>
          <w:i/>
          <w:iCs/>
          <w:lang w:eastAsia="ja-JP"/>
        </w:rPr>
        <w:t>Plast</w:t>
      </w:r>
      <w:proofErr w:type="spellEnd"/>
      <w:r w:rsidRPr="007A0F29">
        <w:rPr>
          <w:i/>
          <w:iCs/>
          <w:lang w:eastAsia="ja-JP"/>
        </w:rPr>
        <w:t xml:space="preserve"> </w:t>
      </w:r>
      <w:proofErr w:type="spellStart"/>
      <w:r w:rsidRPr="007A0F29">
        <w:rPr>
          <w:i/>
          <w:iCs/>
          <w:lang w:eastAsia="ja-JP"/>
        </w:rPr>
        <w:t>Reconstr</w:t>
      </w:r>
      <w:proofErr w:type="spellEnd"/>
      <w:r w:rsidRPr="007A0F29">
        <w:rPr>
          <w:i/>
          <w:iCs/>
          <w:lang w:eastAsia="ja-JP"/>
        </w:rPr>
        <w:t xml:space="preserve"> </w:t>
      </w:r>
      <w:proofErr w:type="spellStart"/>
      <w:r w:rsidRPr="007A0F29">
        <w:rPr>
          <w:i/>
          <w:iCs/>
          <w:lang w:eastAsia="ja-JP"/>
        </w:rPr>
        <w:t>Surg</w:t>
      </w:r>
      <w:proofErr w:type="spellEnd"/>
      <w:r w:rsidRPr="007A0F29">
        <w:rPr>
          <w:i/>
          <w:iCs/>
          <w:lang w:eastAsia="ja-JP"/>
        </w:rPr>
        <w:t xml:space="preserve"> Glob Open </w:t>
      </w:r>
      <w:r w:rsidRPr="007A0F29">
        <w:rPr>
          <w:iCs/>
          <w:lang w:eastAsia="ja-JP"/>
        </w:rPr>
        <w:t>2:e, 109</w:t>
      </w:r>
      <w:r w:rsidRPr="007A0F29">
        <w:t>.</w:t>
      </w:r>
    </w:p>
    <w:p w14:paraId="1A12E8D4" w14:textId="77777777" w:rsidR="00712312" w:rsidRPr="00613E46" w:rsidRDefault="00712312" w:rsidP="00712312">
      <w:pPr>
        <w:spacing w:line="240" w:lineRule="auto"/>
      </w:pPr>
      <w:proofErr w:type="spellStart"/>
      <w:r w:rsidRPr="007A0F29">
        <w:t>Gociman</w:t>
      </w:r>
      <w:proofErr w:type="spellEnd"/>
      <w:r w:rsidRPr="007A0F29">
        <w:t xml:space="preserve"> B, Blagg R, </w:t>
      </w:r>
      <w:proofErr w:type="spellStart"/>
      <w:r w:rsidRPr="007A0F29">
        <w:t>Agko</w:t>
      </w:r>
      <w:proofErr w:type="spellEnd"/>
      <w:r w:rsidRPr="007A0F29">
        <w:t xml:space="preserve"> M, Goodwin I, </w:t>
      </w:r>
      <w:proofErr w:type="spellStart"/>
      <w:r w:rsidRPr="007A0F29">
        <w:t>Kestle</w:t>
      </w:r>
      <w:proofErr w:type="spellEnd"/>
      <w:r w:rsidRPr="007A0F29">
        <w:t xml:space="preserve"> JR, Siddiqi F. (2014) The metopic angle: a novel assessment tool of the trigonocephalic frontal deformity and its correction. </w:t>
      </w:r>
      <w:r w:rsidRPr="007A0F29">
        <w:rPr>
          <w:i/>
        </w:rPr>
        <w:t xml:space="preserve">J </w:t>
      </w:r>
      <w:proofErr w:type="spellStart"/>
      <w:r w:rsidRPr="007A0F29">
        <w:rPr>
          <w:i/>
        </w:rPr>
        <w:t>Craniofac</w:t>
      </w:r>
      <w:proofErr w:type="spellEnd"/>
      <w:r w:rsidRPr="007A0F29">
        <w:rPr>
          <w:i/>
        </w:rPr>
        <w:t xml:space="preserve"> </w:t>
      </w:r>
      <w:proofErr w:type="spellStart"/>
      <w:r w:rsidRPr="007A0F29">
        <w:rPr>
          <w:i/>
        </w:rPr>
        <w:t>Surg</w:t>
      </w:r>
      <w:proofErr w:type="spellEnd"/>
      <w:r w:rsidRPr="007A0F29">
        <w:t xml:space="preserve"> 25:6, 2101-2104.</w:t>
      </w:r>
    </w:p>
    <w:p w14:paraId="627AD578" w14:textId="77777777" w:rsidR="00712312" w:rsidRPr="00487FF7" w:rsidRDefault="00712312" w:rsidP="00712312">
      <w:pPr>
        <w:spacing w:line="240" w:lineRule="auto"/>
      </w:pPr>
      <w:r w:rsidRPr="007A0F29">
        <w:t>Sivakumar W, Goodwin I, Blagg R, Johns D, Riva-</w:t>
      </w:r>
      <w:proofErr w:type="spellStart"/>
      <w:r w:rsidRPr="007A0F29">
        <w:t>Cambrin</w:t>
      </w:r>
      <w:proofErr w:type="spellEnd"/>
      <w:r w:rsidRPr="007A0F29">
        <w:t xml:space="preserve"> J, Siddiqi F, </w:t>
      </w:r>
      <w:proofErr w:type="spellStart"/>
      <w:r w:rsidRPr="007A0F29">
        <w:t>Gociman</w:t>
      </w:r>
      <w:proofErr w:type="spellEnd"/>
      <w:r w:rsidRPr="007A0F29">
        <w:t xml:space="preserve"> B. (2015) </w:t>
      </w:r>
      <w:proofErr w:type="spellStart"/>
      <w:r w:rsidRPr="007A0F29">
        <w:t>Pancraniosynostosis</w:t>
      </w:r>
      <w:proofErr w:type="spellEnd"/>
      <w:r w:rsidRPr="007A0F29">
        <w:t xml:space="preserve"> following endoscopic-assisted strip craniectomy for sagittal suture craniosynostosis in the setting of poor compliance with follow-up: a case report. </w:t>
      </w:r>
      <w:r w:rsidRPr="007A0F29">
        <w:rPr>
          <w:i/>
        </w:rPr>
        <w:t>J Med Case Rep</w:t>
      </w:r>
      <w:r w:rsidRPr="007A0F29">
        <w:t xml:space="preserve"> 9:64. </w:t>
      </w:r>
    </w:p>
    <w:p w14:paraId="1D5C4F3D" w14:textId="77777777" w:rsidR="00712312" w:rsidRPr="00712312" w:rsidRDefault="00712312" w:rsidP="00712312">
      <w:pPr>
        <w:spacing w:line="240" w:lineRule="auto"/>
        <w:rPr>
          <w:iCs/>
          <w:lang w:eastAsia="ja-JP"/>
        </w:rPr>
      </w:pPr>
      <w:r w:rsidRPr="007A0F29">
        <w:t xml:space="preserve">Johns D, Blagg R, </w:t>
      </w:r>
      <w:proofErr w:type="spellStart"/>
      <w:r w:rsidRPr="007A0F29">
        <w:t>Kestle</w:t>
      </w:r>
      <w:proofErr w:type="spellEnd"/>
      <w:r w:rsidRPr="007A0F29">
        <w:t xml:space="preserve"> JR, Riva-</w:t>
      </w:r>
      <w:proofErr w:type="spellStart"/>
      <w:r w:rsidRPr="007A0F29">
        <w:t>Cambrin</w:t>
      </w:r>
      <w:proofErr w:type="spellEnd"/>
      <w:r w:rsidRPr="007A0F29">
        <w:t xml:space="preserve"> JK, Siddiqi F, </w:t>
      </w:r>
      <w:proofErr w:type="spellStart"/>
      <w:r w:rsidRPr="007A0F29">
        <w:t>Gociman</w:t>
      </w:r>
      <w:proofErr w:type="spellEnd"/>
      <w:r w:rsidRPr="007A0F29">
        <w:t xml:space="preserve"> B. (2015) Distraction osteogenesis technique for the treatment of </w:t>
      </w:r>
      <w:proofErr w:type="spellStart"/>
      <w:r w:rsidRPr="007A0F29">
        <w:t>nonsyndromic</w:t>
      </w:r>
      <w:proofErr w:type="spellEnd"/>
      <w:r w:rsidRPr="007A0F29">
        <w:t xml:space="preserve"> sagittal synostosis. </w:t>
      </w:r>
      <w:proofErr w:type="spellStart"/>
      <w:r w:rsidRPr="007A0F29">
        <w:rPr>
          <w:i/>
          <w:iCs/>
          <w:lang w:eastAsia="ja-JP"/>
        </w:rPr>
        <w:t>Plast</w:t>
      </w:r>
      <w:proofErr w:type="spellEnd"/>
      <w:r w:rsidRPr="007A0F29">
        <w:rPr>
          <w:i/>
          <w:iCs/>
          <w:lang w:eastAsia="ja-JP"/>
        </w:rPr>
        <w:t xml:space="preserve"> </w:t>
      </w:r>
      <w:proofErr w:type="spellStart"/>
      <w:r w:rsidRPr="007A0F29">
        <w:rPr>
          <w:i/>
          <w:iCs/>
          <w:lang w:eastAsia="ja-JP"/>
        </w:rPr>
        <w:t>Reconstr</w:t>
      </w:r>
      <w:proofErr w:type="spellEnd"/>
      <w:r w:rsidRPr="007A0F29">
        <w:rPr>
          <w:i/>
          <w:iCs/>
          <w:lang w:eastAsia="ja-JP"/>
        </w:rPr>
        <w:t xml:space="preserve"> </w:t>
      </w:r>
      <w:proofErr w:type="spellStart"/>
      <w:r w:rsidRPr="007A0F29">
        <w:rPr>
          <w:i/>
          <w:iCs/>
          <w:lang w:eastAsia="ja-JP"/>
        </w:rPr>
        <w:t>Surg</w:t>
      </w:r>
      <w:proofErr w:type="spellEnd"/>
      <w:r w:rsidRPr="007A0F29">
        <w:rPr>
          <w:i/>
          <w:iCs/>
          <w:lang w:eastAsia="ja-JP"/>
        </w:rPr>
        <w:t xml:space="preserve"> Glob Open</w:t>
      </w:r>
      <w:r w:rsidRPr="007A0F29">
        <w:rPr>
          <w:iCs/>
          <w:lang w:eastAsia="ja-JP"/>
        </w:rPr>
        <w:t>. 10:3(7).</w:t>
      </w:r>
    </w:p>
    <w:p w14:paraId="79588730" w14:textId="77777777" w:rsidR="00712312" w:rsidRDefault="00712312" w:rsidP="00712312">
      <w:pPr>
        <w:spacing w:line="240" w:lineRule="auto"/>
        <w:rPr>
          <w:b/>
          <w:iCs/>
          <w:lang w:eastAsia="ja-JP"/>
        </w:rPr>
      </w:pPr>
      <w:r w:rsidRPr="00E6530D">
        <w:rPr>
          <w:b/>
          <w:iCs/>
          <w:lang w:eastAsia="ja-JP"/>
        </w:rPr>
        <w:t>Book Publications</w:t>
      </w:r>
      <w:r>
        <w:rPr>
          <w:b/>
          <w:iCs/>
          <w:lang w:eastAsia="ja-JP"/>
        </w:rPr>
        <w:t xml:space="preserve"> and Chapter Publications: </w:t>
      </w:r>
    </w:p>
    <w:p w14:paraId="544726D6" w14:textId="77777777" w:rsidR="00712312" w:rsidRDefault="00712312" w:rsidP="00712312">
      <w:pPr>
        <w:spacing w:line="240" w:lineRule="auto"/>
        <w:rPr>
          <w:iCs/>
          <w:lang w:eastAsia="ja-JP"/>
        </w:rPr>
      </w:pPr>
      <w:r>
        <w:rPr>
          <w:iCs/>
          <w:lang w:eastAsia="ja-JP"/>
        </w:rPr>
        <w:t xml:space="preserve">Blagg R. </w:t>
      </w:r>
      <w:r w:rsidRPr="00054F59">
        <w:rPr>
          <w:i/>
          <w:iCs/>
          <w:lang w:eastAsia="ja-JP"/>
        </w:rPr>
        <w:t xml:space="preserve">Life After Massive Weight Loss: Skin Removal Surgeries. </w:t>
      </w:r>
      <w:r>
        <w:rPr>
          <w:iCs/>
          <w:lang w:eastAsia="ja-JP"/>
        </w:rPr>
        <w:t xml:space="preserve">Publisher: </w:t>
      </w:r>
      <w:proofErr w:type="spellStart"/>
      <w:r>
        <w:rPr>
          <w:iCs/>
          <w:lang w:eastAsia="ja-JP"/>
        </w:rPr>
        <w:t>Smashwords</w:t>
      </w:r>
      <w:proofErr w:type="spellEnd"/>
      <w:r>
        <w:rPr>
          <w:iCs/>
          <w:lang w:eastAsia="ja-JP"/>
        </w:rPr>
        <w:t xml:space="preserve">. 2016.  </w:t>
      </w:r>
      <w:hyperlink r:id="rId8" w:history="1">
        <w:r w:rsidRPr="004E64C8">
          <w:rPr>
            <w:rStyle w:val="Hyperlink"/>
            <w:iCs/>
            <w:lang w:eastAsia="ja-JP"/>
          </w:rPr>
          <w:t>https://www.smashwords.com/books/view/631340</w:t>
        </w:r>
      </w:hyperlink>
    </w:p>
    <w:p w14:paraId="48A9B6E2" w14:textId="77777777" w:rsidR="00712312" w:rsidRPr="00712312" w:rsidRDefault="00712312" w:rsidP="00712312">
      <w:pPr>
        <w:spacing w:line="240" w:lineRule="auto"/>
        <w:rPr>
          <w:iCs/>
          <w:lang w:eastAsia="ja-JP"/>
        </w:rPr>
      </w:pPr>
      <w:r>
        <w:rPr>
          <w:iCs/>
          <w:lang w:eastAsia="ja-JP"/>
        </w:rPr>
        <w:t xml:space="preserve">Blagg R. Crombie C. </w:t>
      </w:r>
      <w:r>
        <w:t xml:space="preserve">Skin Closure After Resection of Skin Malignancies. (Accepted: In: </w:t>
      </w:r>
      <w:r w:rsidRPr="00CA33AA">
        <w:rPr>
          <w:i/>
        </w:rPr>
        <w:t>Textbook of Complex General Surgical Oncology</w:t>
      </w:r>
      <w:r>
        <w:t>) Publisher: McGraw-Hill.</w:t>
      </w:r>
    </w:p>
    <w:p w14:paraId="31D9DF75" w14:textId="77777777" w:rsidR="00712312" w:rsidRDefault="00712312" w:rsidP="00712312">
      <w:pPr>
        <w:spacing w:line="240" w:lineRule="auto"/>
        <w:rPr>
          <w:b/>
          <w:iCs/>
          <w:lang w:eastAsia="ja-JP"/>
        </w:rPr>
      </w:pPr>
      <w:r w:rsidRPr="00EF6BAC">
        <w:rPr>
          <w:b/>
          <w:iCs/>
          <w:lang w:eastAsia="ja-JP"/>
        </w:rPr>
        <w:t xml:space="preserve">International &amp; National Research Presentations: </w:t>
      </w:r>
    </w:p>
    <w:p w14:paraId="0E5E5FCD" w14:textId="77777777" w:rsidR="00712312" w:rsidRDefault="00712312" w:rsidP="00712312">
      <w:pPr>
        <w:spacing w:line="240" w:lineRule="auto"/>
        <w:rPr>
          <w:lang w:eastAsia="ja-JP"/>
        </w:rPr>
      </w:pPr>
      <w:r w:rsidRPr="0057108F">
        <w:rPr>
          <w:lang w:eastAsia="ja-JP"/>
        </w:rPr>
        <w:lastRenderedPageBreak/>
        <w:t>12</w:t>
      </w:r>
      <w:r w:rsidRPr="0057108F">
        <w:rPr>
          <w:vertAlign w:val="superscript"/>
          <w:lang w:eastAsia="ja-JP"/>
        </w:rPr>
        <w:t>th</w:t>
      </w:r>
      <w:r w:rsidRPr="0057108F">
        <w:rPr>
          <w:lang w:eastAsia="ja-JP"/>
        </w:rPr>
        <w:t xml:space="preserve"> International Congress on Cleft Lip/Palate and Related Craniofacial Anomalies</w:t>
      </w:r>
      <w:r>
        <w:rPr>
          <w:lang w:eastAsia="ja-JP"/>
        </w:rPr>
        <w:t xml:space="preserve">. Presented May 7, 2013. Authors: Blagg R, Siddiqi F, </w:t>
      </w:r>
      <w:proofErr w:type="spellStart"/>
      <w:r>
        <w:rPr>
          <w:lang w:eastAsia="ja-JP"/>
        </w:rPr>
        <w:t>Gociman</w:t>
      </w:r>
      <w:proofErr w:type="spellEnd"/>
      <w:r>
        <w:rPr>
          <w:lang w:eastAsia="ja-JP"/>
        </w:rPr>
        <w:t xml:space="preserve"> B. </w:t>
      </w:r>
      <w:r w:rsidRPr="0057108F">
        <w:rPr>
          <w:lang w:eastAsia="ja-JP"/>
        </w:rPr>
        <w:t>The Metopic Angle: A novel assessment tool of the trigonocephalic frontal deformity secondary to metopic synostosis</w:t>
      </w:r>
      <w:r>
        <w:rPr>
          <w:lang w:eastAsia="ja-JP"/>
        </w:rPr>
        <w:t xml:space="preserve">. Abstract presented by: Dr. Ross Blagg. </w:t>
      </w:r>
    </w:p>
    <w:p w14:paraId="558DFC36" w14:textId="77777777" w:rsidR="00712312" w:rsidRDefault="00712312" w:rsidP="00712312">
      <w:pPr>
        <w:spacing w:line="240" w:lineRule="auto"/>
        <w:rPr>
          <w:iCs/>
          <w:lang w:eastAsia="ja-JP"/>
        </w:rPr>
      </w:pPr>
    </w:p>
    <w:p w14:paraId="43117B0F" w14:textId="77777777" w:rsidR="00712312" w:rsidRPr="00712312" w:rsidRDefault="00712312" w:rsidP="00712312">
      <w:pPr>
        <w:spacing w:line="240" w:lineRule="auto"/>
        <w:rPr>
          <w:b/>
          <w:iCs/>
          <w:lang w:eastAsia="ja-JP"/>
        </w:rPr>
      </w:pPr>
      <w:r w:rsidRPr="00EF6BAC">
        <w:rPr>
          <w:b/>
          <w:iCs/>
          <w:lang w:eastAsia="ja-JP"/>
        </w:rPr>
        <w:t xml:space="preserve">International &amp; National Research Presentations: </w:t>
      </w:r>
    </w:p>
    <w:p w14:paraId="10AAC751" w14:textId="77777777" w:rsidR="00712312" w:rsidRPr="002C060D" w:rsidRDefault="00712312" w:rsidP="00712312">
      <w:pPr>
        <w:spacing w:line="240" w:lineRule="auto"/>
        <w:rPr>
          <w:lang w:eastAsia="ja-JP"/>
        </w:rPr>
      </w:pPr>
      <w:r>
        <w:rPr>
          <w:iCs/>
          <w:lang w:eastAsia="ja-JP"/>
        </w:rPr>
        <w:t xml:space="preserve">American College of Surgeons, Annual Meeting. Presented September 13, 2013. </w:t>
      </w:r>
      <w:r>
        <w:rPr>
          <w:lang w:eastAsia="ja-JP"/>
        </w:rPr>
        <w:t xml:space="preserve">A Model For University Based International Plastic Surgery Collaboration Builds Local Sustainability. Authors: Blagg R, Rockwell WB. Abstract presented by: Dr. Ross Blagg. </w:t>
      </w:r>
    </w:p>
    <w:p w14:paraId="02AD323D" w14:textId="77777777" w:rsidR="00712312" w:rsidRDefault="00712312" w:rsidP="00712312">
      <w:pPr>
        <w:spacing w:line="240" w:lineRule="auto"/>
        <w:rPr>
          <w:bCs/>
          <w:lang w:eastAsia="ja-JP"/>
        </w:rPr>
      </w:pPr>
      <w:r>
        <w:rPr>
          <w:iCs/>
          <w:lang w:eastAsia="ja-JP"/>
        </w:rPr>
        <w:t xml:space="preserve">Mountain West Society of Plastic Surgery, Annual Meeting. Presented March 5, 2016. </w:t>
      </w:r>
      <w:r w:rsidRPr="00784DEF">
        <w:rPr>
          <w:bCs/>
          <w:lang w:eastAsia="ja-JP"/>
        </w:rPr>
        <w:t xml:space="preserve">Distraction Osteogenesis Technique for the Treatment of </w:t>
      </w:r>
      <w:proofErr w:type="spellStart"/>
      <w:r w:rsidRPr="00784DEF">
        <w:rPr>
          <w:bCs/>
          <w:lang w:eastAsia="ja-JP"/>
        </w:rPr>
        <w:t>Nonsyndromic</w:t>
      </w:r>
      <w:proofErr w:type="spellEnd"/>
      <w:r w:rsidRPr="00784DEF">
        <w:rPr>
          <w:bCs/>
          <w:lang w:eastAsia="ja-JP"/>
        </w:rPr>
        <w:t xml:space="preserve"> Sagittal Synostosis</w:t>
      </w:r>
      <w:r>
        <w:rPr>
          <w:bCs/>
          <w:lang w:eastAsia="ja-JP"/>
        </w:rPr>
        <w:t xml:space="preserve">. Authors: Blagg R, </w:t>
      </w:r>
      <w:proofErr w:type="spellStart"/>
      <w:r>
        <w:rPr>
          <w:bCs/>
          <w:lang w:eastAsia="ja-JP"/>
        </w:rPr>
        <w:t>Kestle</w:t>
      </w:r>
      <w:proofErr w:type="spellEnd"/>
      <w:r>
        <w:rPr>
          <w:bCs/>
          <w:lang w:eastAsia="ja-JP"/>
        </w:rPr>
        <w:t xml:space="preserve"> J, Siddiqi F, Johns D, </w:t>
      </w:r>
      <w:proofErr w:type="spellStart"/>
      <w:r>
        <w:rPr>
          <w:bCs/>
          <w:lang w:eastAsia="ja-JP"/>
        </w:rPr>
        <w:t>Gociman</w:t>
      </w:r>
      <w:proofErr w:type="spellEnd"/>
      <w:r>
        <w:rPr>
          <w:bCs/>
          <w:lang w:eastAsia="ja-JP"/>
        </w:rPr>
        <w:t xml:space="preserve"> B. Abstract presented by: Dr. Ross Blagg. </w:t>
      </w:r>
    </w:p>
    <w:p w14:paraId="496D1066" w14:textId="77777777" w:rsidR="00712312" w:rsidRPr="00E6530D" w:rsidRDefault="00712312" w:rsidP="00712312">
      <w:pPr>
        <w:spacing w:line="240" w:lineRule="auto"/>
        <w:rPr>
          <w:b/>
          <w:bCs/>
          <w:lang w:eastAsia="ja-JP"/>
        </w:rPr>
      </w:pPr>
    </w:p>
    <w:p w14:paraId="781AE269" w14:textId="76D3EB88" w:rsidR="00712312" w:rsidRDefault="00712312" w:rsidP="00712312">
      <w:pPr>
        <w:spacing w:line="240" w:lineRule="auto"/>
        <w:rPr>
          <w:b/>
          <w:bCs/>
          <w:lang w:eastAsia="ja-JP"/>
        </w:rPr>
      </w:pPr>
      <w:r w:rsidRPr="00E6530D">
        <w:rPr>
          <w:b/>
          <w:bCs/>
          <w:lang w:eastAsia="ja-JP"/>
        </w:rPr>
        <w:t>International Plastic Surgery Missions:</w:t>
      </w:r>
    </w:p>
    <w:p w14:paraId="3AFFB585" w14:textId="7762A96C" w:rsidR="002F1548" w:rsidRPr="002F1548" w:rsidRDefault="002F1548" w:rsidP="00712312">
      <w:pPr>
        <w:spacing w:line="240" w:lineRule="auto"/>
        <w:rPr>
          <w:bCs/>
          <w:lang w:eastAsia="ja-JP"/>
        </w:rPr>
      </w:pPr>
      <w:r>
        <w:rPr>
          <w:bCs/>
          <w:lang w:eastAsia="ja-JP"/>
        </w:rPr>
        <w:t>Austin Smiles Foundation Surgery Mission: San Salvador, El Salvador. 2022</w:t>
      </w:r>
      <w:r w:rsidR="003348C9">
        <w:rPr>
          <w:bCs/>
          <w:lang w:eastAsia="ja-JP"/>
        </w:rPr>
        <w:t>, 2023</w:t>
      </w:r>
    </w:p>
    <w:p w14:paraId="144D2F9A" w14:textId="7027E475" w:rsidR="002E4FD7" w:rsidRPr="002E4FD7" w:rsidRDefault="002E4FD7" w:rsidP="00712312">
      <w:pPr>
        <w:spacing w:line="240" w:lineRule="auto"/>
        <w:rPr>
          <w:bCs/>
          <w:lang w:eastAsia="ja-JP"/>
        </w:rPr>
      </w:pPr>
      <w:r w:rsidRPr="002E4FD7">
        <w:rPr>
          <w:bCs/>
          <w:lang w:eastAsia="ja-JP"/>
        </w:rPr>
        <w:t>Northwest Haiti Christian Administration Surgery Mission: Saint-Louis-du-Nord, Haiti. 2017</w:t>
      </w:r>
    </w:p>
    <w:p w14:paraId="3A6CC052" w14:textId="77777777" w:rsidR="00712312" w:rsidRDefault="00712312" w:rsidP="00712312">
      <w:pPr>
        <w:spacing w:line="240" w:lineRule="auto"/>
        <w:rPr>
          <w:bCs/>
          <w:lang w:eastAsia="ja-JP"/>
        </w:rPr>
      </w:pPr>
      <w:r>
        <w:rPr>
          <w:bCs/>
          <w:lang w:eastAsia="ja-JP"/>
        </w:rPr>
        <w:t>Northwest Haiti Christian Administration Surgery Mission: Saint-Louis-du-Nord, Haiti. 2012</w:t>
      </w:r>
    </w:p>
    <w:p w14:paraId="791ACC19" w14:textId="77777777" w:rsidR="00712312" w:rsidRDefault="00712312" w:rsidP="00712312">
      <w:pPr>
        <w:spacing w:line="240" w:lineRule="auto"/>
        <w:rPr>
          <w:bCs/>
          <w:lang w:eastAsia="ja-JP"/>
        </w:rPr>
      </w:pPr>
      <w:proofErr w:type="spellStart"/>
      <w:r>
        <w:rPr>
          <w:bCs/>
          <w:lang w:eastAsia="ja-JP"/>
        </w:rPr>
        <w:t>Hirsche</w:t>
      </w:r>
      <w:proofErr w:type="spellEnd"/>
      <w:r>
        <w:rPr>
          <w:bCs/>
          <w:lang w:eastAsia="ja-JP"/>
        </w:rPr>
        <w:t xml:space="preserve"> Smiles Foundation Surgery Mission: Guatemala City, Guatemala. 2014.</w:t>
      </w:r>
    </w:p>
    <w:p w14:paraId="1414D1C5" w14:textId="77777777" w:rsidR="00712312" w:rsidRDefault="00712312" w:rsidP="00712312">
      <w:pPr>
        <w:spacing w:line="240" w:lineRule="auto"/>
        <w:rPr>
          <w:bCs/>
          <w:lang w:eastAsia="ja-JP"/>
        </w:rPr>
      </w:pPr>
      <w:proofErr w:type="spellStart"/>
      <w:r>
        <w:rPr>
          <w:bCs/>
          <w:lang w:eastAsia="ja-JP"/>
        </w:rPr>
        <w:t>Hirsche</w:t>
      </w:r>
      <w:proofErr w:type="spellEnd"/>
      <w:r>
        <w:rPr>
          <w:bCs/>
          <w:lang w:eastAsia="ja-JP"/>
        </w:rPr>
        <w:t xml:space="preserve"> Smiles Foundation Surgery Mission: Guatemala City, Guatemala. 2016. </w:t>
      </w:r>
    </w:p>
    <w:p w14:paraId="7DC0419D" w14:textId="77777777" w:rsidR="00712312" w:rsidRDefault="00712312" w:rsidP="00712312">
      <w:pPr>
        <w:spacing w:line="240" w:lineRule="auto"/>
        <w:rPr>
          <w:b/>
          <w:bCs/>
          <w:lang w:eastAsia="ja-JP"/>
        </w:rPr>
      </w:pPr>
      <w:r w:rsidRPr="0002566F">
        <w:rPr>
          <w:b/>
          <w:bCs/>
          <w:lang w:eastAsia="ja-JP"/>
        </w:rPr>
        <w:t xml:space="preserve">Academic Research Experience: </w:t>
      </w:r>
    </w:p>
    <w:p w14:paraId="53A21613" w14:textId="77777777" w:rsidR="00712312" w:rsidRDefault="00712312" w:rsidP="00712312">
      <w:pPr>
        <w:spacing w:line="240" w:lineRule="auto"/>
        <w:rPr>
          <w:bCs/>
          <w:lang w:eastAsia="ja-JP"/>
        </w:rPr>
      </w:pPr>
      <w:r w:rsidRPr="0002566F">
        <w:rPr>
          <w:b/>
          <w:bCs/>
          <w:lang w:eastAsia="ja-JP"/>
        </w:rPr>
        <w:t>Research Fellow: University of Louisville School of Medicine</w:t>
      </w:r>
      <w:r>
        <w:rPr>
          <w:b/>
          <w:bCs/>
          <w:lang w:eastAsia="ja-JP"/>
        </w:rPr>
        <w:t xml:space="preserve">. </w:t>
      </w:r>
    </w:p>
    <w:p w14:paraId="0C35C26E" w14:textId="77777777" w:rsidR="00712312" w:rsidRDefault="00712312" w:rsidP="00712312">
      <w:pPr>
        <w:spacing w:line="240" w:lineRule="auto"/>
        <w:rPr>
          <w:bCs/>
          <w:lang w:eastAsia="ja-JP"/>
        </w:rPr>
      </w:pPr>
      <w:r>
        <w:rPr>
          <w:bCs/>
          <w:lang w:eastAsia="ja-JP"/>
        </w:rPr>
        <w:t xml:space="preserve">Plastic Surgery Research Fellowship received for participation in research leading to the first facial transplant in the United States. Project involved anatomical dissections of the peri-orbital regions of the face for consideration of nerve regeneration and return of peri-orbital function following full facial transplantation. </w:t>
      </w:r>
    </w:p>
    <w:p w14:paraId="05709C2E" w14:textId="77777777" w:rsidR="00712312" w:rsidRDefault="00712312" w:rsidP="00712312">
      <w:pPr>
        <w:spacing w:line="240" w:lineRule="auto"/>
        <w:rPr>
          <w:b/>
          <w:bCs/>
          <w:lang w:eastAsia="ja-JP"/>
        </w:rPr>
      </w:pPr>
    </w:p>
    <w:p w14:paraId="4C243640" w14:textId="77777777" w:rsidR="00712312" w:rsidRDefault="00712312" w:rsidP="00712312">
      <w:pPr>
        <w:spacing w:line="240" w:lineRule="auto"/>
        <w:rPr>
          <w:bCs/>
          <w:lang w:eastAsia="ja-JP"/>
        </w:rPr>
      </w:pPr>
      <w:r w:rsidRPr="0002566F">
        <w:rPr>
          <w:b/>
          <w:bCs/>
          <w:lang w:eastAsia="ja-JP"/>
        </w:rPr>
        <w:t xml:space="preserve">Licenses: </w:t>
      </w:r>
    </w:p>
    <w:p w14:paraId="24420F2A" w14:textId="77777777" w:rsidR="00712312" w:rsidRPr="0002566F" w:rsidRDefault="00712312" w:rsidP="00712312">
      <w:pPr>
        <w:pStyle w:val="ListParagraph"/>
        <w:numPr>
          <w:ilvl w:val="0"/>
          <w:numId w:val="1"/>
        </w:numPr>
        <w:rPr>
          <w:bCs/>
          <w:sz w:val="22"/>
          <w:szCs w:val="22"/>
          <w:lang w:eastAsia="ja-JP"/>
        </w:rPr>
      </w:pPr>
      <w:r w:rsidRPr="0002566F">
        <w:rPr>
          <w:bCs/>
          <w:sz w:val="22"/>
          <w:szCs w:val="22"/>
          <w:lang w:eastAsia="ja-JP"/>
        </w:rPr>
        <w:t>Physician and Surgeon, State of Texas.</w:t>
      </w:r>
    </w:p>
    <w:p w14:paraId="3645CAD3" w14:textId="77777777" w:rsidR="00DC51E4" w:rsidRPr="00712312" w:rsidRDefault="00712312" w:rsidP="00712312">
      <w:pPr>
        <w:pStyle w:val="ListParagraph"/>
        <w:numPr>
          <w:ilvl w:val="0"/>
          <w:numId w:val="1"/>
        </w:numPr>
        <w:rPr>
          <w:bCs/>
          <w:sz w:val="22"/>
          <w:szCs w:val="22"/>
          <w:lang w:eastAsia="ja-JP"/>
        </w:rPr>
      </w:pPr>
      <w:r>
        <w:rPr>
          <w:bCs/>
          <w:sz w:val="22"/>
          <w:szCs w:val="22"/>
          <w:lang w:eastAsia="ja-JP"/>
        </w:rPr>
        <w:t xml:space="preserve">Federal DEA License Current. </w:t>
      </w:r>
    </w:p>
    <w:sectPr w:rsidR="00DC51E4" w:rsidRPr="007123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8652A" w14:textId="77777777" w:rsidR="001059E0" w:rsidRDefault="001059E0" w:rsidP="00712312">
      <w:pPr>
        <w:spacing w:after="0" w:line="240" w:lineRule="auto"/>
      </w:pPr>
      <w:r>
        <w:separator/>
      </w:r>
    </w:p>
  </w:endnote>
  <w:endnote w:type="continuationSeparator" w:id="0">
    <w:p w14:paraId="030E5E64" w14:textId="77777777" w:rsidR="001059E0" w:rsidRDefault="001059E0" w:rsidP="00712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BDA33" w14:textId="77777777" w:rsidR="00C97C52" w:rsidRDefault="00C97C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FBCEF" w14:textId="77777777" w:rsidR="00712312" w:rsidRPr="00FA54EF" w:rsidRDefault="00712312" w:rsidP="00712312">
    <w:pPr>
      <w:pStyle w:val="Footer"/>
      <w:pBdr>
        <w:top w:val="single" w:sz="4" w:space="1" w:color="auto"/>
      </w:pBdr>
      <w:jc w:val="center"/>
      <w:rPr>
        <w:rFonts w:ascii="Century Gothic" w:hAnsi="Century Gothic"/>
        <w:color w:val="3B3838" w:themeColor="background2" w:themeShade="40"/>
        <w:sz w:val="28"/>
        <w:szCs w:val="28"/>
      </w:rPr>
    </w:pPr>
    <w:r w:rsidRPr="00FA54EF">
      <w:rPr>
        <w:rFonts w:ascii="Century Gothic" w:hAnsi="Century Gothic"/>
        <w:color w:val="3B3838" w:themeColor="background2" w:themeShade="40"/>
        <w:sz w:val="28"/>
        <w:szCs w:val="28"/>
      </w:rPr>
      <w:t>www.synergyplasticsurgery.com</w:t>
    </w:r>
  </w:p>
  <w:p w14:paraId="399FC210" w14:textId="77777777" w:rsidR="00712312" w:rsidRPr="00712312" w:rsidRDefault="00712312" w:rsidP="00712312">
    <w:pPr>
      <w:pStyle w:val="Footer"/>
      <w:jc w:val="center"/>
      <w:rPr>
        <w:rFonts w:ascii="Century Gothic" w:hAnsi="Century Gothic"/>
        <w:color w:val="3B3838" w:themeColor="background2" w:themeShade="40"/>
        <w:sz w:val="20"/>
        <w:szCs w:val="20"/>
      </w:rPr>
    </w:pPr>
    <w:r w:rsidRPr="00FA54EF">
      <w:rPr>
        <w:rFonts w:ascii="Century Gothic" w:hAnsi="Century Gothic"/>
        <w:color w:val="3B3838" w:themeColor="background2" w:themeShade="40"/>
        <w:sz w:val="20"/>
        <w:szCs w:val="20"/>
      </w:rPr>
      <w:t>Modern Surgery – Classic Beauty</w:t>
    </w:r>
  </w:p>
  <w:p w14:paraId="40E4C438" w14:textId="77777777" w:rsidR="00712312" w:rsidRDefault="007123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6C02F" w14:textId="77777777" w:rsidR="00C97C52" w:rsidRDefault="00C97C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39143" w14:textId="77777777" w:rsidR="001059E0" w:rsidRDefault="001059E0" w:rsidP="00712312">
      <w:pPr>
        <w:spacing w:after="0" w:line="240" w:lineRule="auto"/>
      </w:pPr>
      <w:r>
        <w:separator/>
      </w:r>
    </w:p>
  </w:footnote>
  <w:footnote w:type="continuationSeparator" w:id="0">
    <w:p w14:paraId="43ED36D7" w14:textId="77777777" w:rsidR="001059E0" w:rsidRDefault="001059E0" w:rsidP="00712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72DDA" w14:textId="77777777" w:rsidR="00C97C52" w:rsidRDefault="00C97C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786"/>
    </w:tblGrid>
    <w:tr w:rsidR="00712312" w14:paraId="19AD9E80" w14:textId="77777777" w:rsidTr="002265EA">
      <w:trPr>
        <w:trHeight w:val="308"/>
        <w:jc w:val="center"/>
      </w:trPr>
      <w:tc>
        <w:tcPr>
          <w:tcW w:w="4786" w:type="dxa"/>
          <w:tcBorders>
            <w:bottom w:val="single" w:sz="4" w:space="0" w:color="auto"/>
          </w:tcBorders>
        </w:tcPr>
        <w:p w14:paraId="457E0885" w14:textId="77777777" w:rsidR="00712312" w:rsidRDefault="00712312" w:rsidP="00712312">
          <w:pPr>
            <w:rPr>
              <w:rFonts w:ascii="Arial" w:hAnsi="Arial"/>
              <w:b/>
            </w:rPr>
          </w:pPr>
          <w:r>
            <w:rPr>
              <w:rFonts w:ascii="Arial" w:hAnsi="Arial"/>
              <w:b/>
              <w:noProof/>
            </w:rPr>
            <w:drawing>
              <wp:inline distT="0" distB="0" distL="0" distR="0" wp14:anchorId="5D71C9B9" wp14:editId="71549F16">
                <wp:extent cx="1722809" cy="962025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ynergy_Plastic_Surgery_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423" cy="968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tcBorders>
            <w:bottom w:val="single" w:sz="4" w:space="0" w:color="auto"/>
          </w:tcBorders>
        </w:tcPr>
        <w:p w14:paraId="0F19A1C6" w14:textId="77777777" w:rsidR="00712312" w:rsidRPr="00FA54EF" w:rsidRDefault="00712312" w:rsidP="00712312">
          <w:pPr>
            <w:spacing w:after="0" w:line="240" w:lineRule="auto"/>
            <w:rPr>
              <w:rFonts w:ascii="Century Gothic" w:hAnsi="Century Gothic"/>
              <w:color w:val="1B0B07"/>
              <w:sz w:val="20"/>
              <w:szCs w:val="20"/>
            </w:rPr>
          </w:pPr>
          <w:r>
            <w:rPr>
              <w:rFonts w:ascii="Century Gothic" w:hAnsi="Century Gothic"/>
              <w:color w:val="1B0B07"/>
              <w:sz w:val="20"/>
              <w:szCs w:val="20"/>
            </w:rPr>
            <w:t>Ross M. Blagg</w:t>
          </w:r>
          <w:r w:rsidRPr="00FA54EF">
            <w:rPr>
              <w:rFonts w:ascii="Century Gothic" w:hAnsi="Century Gothic"/>
              <w:color w:val="1B0B07"/>
              <w:sz w:val="20"/>
              <w:szCs w:val="20"/>
            </w:rPr>
            <w:t>, M.D.</w:t>
          </w:r>
        </w:p>
        <w:p w14:paraId="655FD908" w14:textId="77777777" w:rsidR="00712312" w:rsidRPr="00FA54EF" w:rsidRDefault="00712312" w:rsidP="00712312">
          <w:pPr>
            <w:spacing w:after="0" w:line="240" w:lineRule="auto"/>
            <w:rPr>
              <w:rFonts w:ascii="Century Gothic" w:hAnsi="Century Gothic"/>
              <w:color w:val="1B0B07"/>
              <w:sz w:val="20"/>
              <w:szCs w:val="20"/>
            </w:rPr>
          </w:pPr>
          <w:r w:rsidRPr="00FA54EF">
            <w:rPr>
              <w:rFonts w:ascii="Century Gothic" w:hAnsi="Century Gothic"/>
              <w:color w:val="1B0B07"/>
              <w:sz w:val="20"/>
              <w:szCs w:val="20"/>
            </w:rPr>
            <w:t>Plastic, Cosmetic &amp; Reconstructive Surgery</w:t>
          </w:r>
        </w:p>
        <w:p w14:paraId="4B08C573" w14:textId="30FE89A9" w:rsidR="00712312" w:rsidRDefault="00C97C52" w:rsidP="00712312">
          <w:pPr>
            <w:spacing w:after="0" w:line="240" w:lineRule="auto"/>
            <w:rPr>
              <w:rFonts w:ascii="Century Gothic" w:hAnsi="Century Gothic"/>
              <w:color w:val="1B0B07"/>
              <w:sz w:val="20"/>
              <w:szCs w:val="20"/>
            </w:rPr>
          </w:pPr>
          <w:r>
            <w:rPr>
              <w:rFonts w:ascii="Century Gothic" w:hAnsi="Century Gothic"/>
              <w:color w:val="1B0B07"/>
              <w:sz w:val="20"/>
              <w:szCs w:val="20"/>
            </w:rPr>
            <w:t xml:space="preserve">3355 Bee Caves Rd, </w:t>
          </w:r>
          <w:proofErr w:type="spellStart"/>
          <w:r>
            <w:rPr>
              <w:rFonts w:ascii="Century Gothic" w:hAnsi="Century Gothic"/>
              <w:color w:val="1B0B07"/>
              <w:sz w:val="20"/>
              <w:szCs w:val="20"/>
            </w:rPr>
            <w:t>Bldg</w:t>
          </w:r>
          <w:proofErr w:type="spellEnd"/>
          <w:r>
            <w:rPr>
              <w:rFonts w:ascii="Century Gothic" w:hAnsi="Century Gothic"/>
              <w:color w:val="1B0B07"/>
              <w:sz w:val="20"/>
              <w:szCs w:val="20"/>
            </w:rPr>
            <w:t xml:space="preserve"> 4, Suite 401</w:t>
          </w:r>
        </w:p>
        <w:p w14:paraId="2FF3E50C" w14:textId="5151442A" w:rsidR="00C97C52" w:rsidRPr="00FA54EF" w:rsidRDefault="00C97C52" w:rsidP="00712312">
          <w:pPr>
            <w:spacing w:after="0" w:line="240" w:lineRule="auto"/>
            <w:rPr>
              <w:rFonts w:ascii="Century Gothic" w:hAnsi="Century Gothic"/>
              <w:color w:val="1B0B07"/>
              <w:sz w:val="20"/>
              <w:szCs w:val="20"/>
            </w:rPr>
          </w:pPr>
          <w:r>
            <w:rPr>
              <w:rFonts w:ascii="Century Gothic" w:hAnsi="Century Gothic"/>
              <w:color w:val="1B0B07"/>
              <w:sz w:val="20"/>
              <w:szCs w:val="20"/>
            </w:rPr>
            <w:t>Austin, TX 78746</w:t>
          </w:r>
        </w:p>
        <w:p w14:paraId="2A8BB082" w14:textId="77777777" w:rsidR="00712312" w:rsidRPr="00FA54EF" w:rsidRDefault="00712312" w:rsidP="00712312">
          <w:pPr>
            <w:spacing w:after="0" w:line="240" w:lineRule="auto"/>
            <w:rPr>
              <w:rFonts w:ascii="Century Gothic" w:hAnsi="Century Gothic"/>
              <w:color w:val="1B0B07"/>
              <w:sz w:val="20"/>
              <w:szCs w:val="20"/>
            </w:rPr>
          </w:pPr>
          <w:r w:rsidRPr="00FA54EF">
            <w:rPr>
              <w:rFonts w:ascii="Century Gothic" w:hAnsi="Century Gothic"/>
              <w:color w:val="1B0B07"/>
              <w:sz w:val="20"/>
              <w:szCs w:val="20"/>
            </w:rPr>
            <w:t>(512) 244-1444</w:t>
          </w:r>
        </w:p>
        <w:p w14:paraId="4BFF3C00" w14:textId="77777777" w:rsidR="00712312" w:rsidRPr="00FA54EF" w:rsidRDefault="00712312" w:rsidP="00712312">
          <w:pPr>
            <w:spacing w:after="0" w:line="240" w:lineRule="auto"/>
            <w:rPr>
              <w:rFonts w:ascii="Arial" w:hAnsi="Arial"/>
              <w:b/>
              <w:color w:val="201E12"/>
            </w:rPr>
          </w:pPr>
          <w:r w:rsidRPr="00FA54EF">
            <w:rPr>
              <w:rFonts w:ascii="Century Gothic" w:hAnsi="Century Gothic"/>
              <w:color w:val="1B0B07"/>
              <w:sz w:val="20"/>
              <w:szCs w:val="20"/>
            </w:rPr>
            <w:t>Fax (512) 244-1445</w:t>
          </w:r>
        </w:p>
      </w:tc>
    </w:tr>
  </w:tbl>
  <w:p w14:paraId="34A64774" w14:textId="77777777" w:rsidR="00712312" w:rsidRDefault="00712312" w:rsidP="007123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9A918" w14:textId="77777777" w:rsidR="00C97C52" w:rsidRDefault="00C97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61C0F"/>
    <w:multiLevelType w:val="hybridMultilevel"/>
    <w:tmpl w:val="9DECF5A4"/>
    <w:lvl w:ilvl="0" w:tplc="5ED6BE7E">
      <w:start w:val="201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312"/>
    <w:rsid w:val="00043BD4"/>
    <w:rsid w:val="001059E0"/>
    <w:rsid w:val="0027709D"/>
    <w:rsid w:val="002E4FD7"/>
    <w:rsid w:val="002F1548"/>
    <w:rsid w:val="002F6BF1"/>
    <w:rsid w:val="003348C9"/>
    <w:rsid w:val="00567DA8"/>
    <w:rsid w:val="00712312"/>
    <w:rsid w:val="008D556F"/>
    <w:rsid w:val="008E4A3C"/>
    <w:rsid w:val="00C539B6"/>
    <w:rsid w:val="00C97C52"/>
    <w:rsid w:val="00DC51E4"/>
    <w:rsid w:val="00E0021E"/>
    <w:rsid w:val="00E41B69"/>
    <w:rsid w:val="00E81BF8"/>
    <w:rsid w:val="00F4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4FAC04"/>
  <w15:docId w15:val="{8BEB293A-45B3-F14F-85F4-36C4BD72A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231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23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2312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2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312"/>
  </w:style>
  <w:style w:type="paragraph" w:styleId="Footer">
    <w:name w:val="footer"/>
    <w:basedOn w:val="Normal"/>
    <w:link w:val="FooterChar"/>
    <w:uiPriority w:val="99"/>
    <w:unhideWhenUsed/>
    <w:rsid w:val="00712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312"/>
  </w:style>
  <w:style w:type="table" w:styleId="TableGrid">
    <w:name w:val="Table Grid"/>
    <w:basedOn w:val="TableNormal"/>
    <w:uiPriority w:val="59"/>
    <w:rsid w:val="00712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A3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A3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ashwords.com/books/view/63134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Mahlon Kerr</dc:creator>
  <cp:keywords/>
  <dc:description/>
  <cp:lastModifiedBy>Microsoft Office User</cp:lastModifiedBy>
  <cp:revision>6</cp:revision>
  <dcterms:created xsi:type="dcterms:W3CDTF">2022-11-11T13:34:00Z</dcterms:created>
  <dcterms:modified xsi:type="dcterms:W3CDTF">2024-08-24T16:03:00Z</dcterms:modified>
</cp:coreProperties>
</file>