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299F" w14:textId="25D8C15B" w:rsidR="001A6B97" w:rsidRDefault="001A6B97" w:rsidP="00521E9F">
      <w:pPr>
        <w:jc w:val="center"/>
        <w:rPr>
          <w:b/>
          <w:bCs/>
          <w:u w:val="single"/>
        </w:rPr>
      </w:pPr>
    </w:p>
    <w:p w14:paraId="6FDBEF3F" w14:textId="077E7855" w:rsidR="0053487A" w:rsidRPr="004A26A9" w:rsidRDefault="00BC078A" w:rsidP="00521E9F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92A366" wp14:editId="1C91D497">
            <wp:simplePos x="0" y="0"/>
            <wp:positionH relativeFrom="margin">
              <wp:posOffset>6162675</wp:posOffset>
            </wp:positionH>
            <wp:positionV relativeFrom="paragraph">
              <wp:posOffset>8890</wp:posOffset>
            </wp:positionV>
            <wp:extent cx="1019175" cy="1273969"/>
            <wp:effectExtent l="0" t="0" r="0" b="2540"/>
            <wp:wrapNone/>
            <wp:docPr id="1836184754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84754" name="Picture 1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7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45B3" w:rsidRPr="004A26A9">
        <w:rPr>
          <w:rFonts w:ascii="Aptos" w:hAnsi="Aptos"/>
          <w:b/>
          <w:bCs/>
          <w:sz w:val="22"/>
          <w:szCs w:val="22"/>
          <w:u w:val="single"/>
        </w:rPr>
        <w:t>Service Offerings Available</w:t>
      </w:r>
    </w:p>
    <w:p w14:paraId="37857CB7" w14:textId="3A9C25EA" w:rsidR="00521E9F" w:rsidRPr="004A26A9" w:rsidRDefault="00521E9F" w:rsidP="00521E9F">
      <w:pPr>
        <w:rPr>
          <w:rFonts w:ascii="Aptos" w:hAnsi="Aptos"/>
          <w:sz w:val="22"/>
          <w:szCs w:val="22"/>
        </w:rPr>
      </w:pPr>
    </w:p>
    <w:p w14:paraId="0423BC0F" w14:textId="77777777" w:rsidR="00E30CF3" w:rsidRPr="004A26A9" w:rsidRDefault="00E30CF3" w:rsidP="00E70756">
      <w:pPr>
        <w:pStyle w:val="ListParagraph"/>
        <w:widowControl/>
        <w:overflowPunct/>
        <w:adjustRightInd/>
        <w:spacing w:after="200" w:line="276" w:lineRule="auto"/>
        <w:rPr>
          <w:rFonts w:ascii="Aptos" w:hAnsi="Aptos"/>
          <w:sz w:val="22"/>
          <w:szCs w:val="22"/>
        </w:rPr>
        <w:sectPr w:rsidR="00E30CF3" w:rsidRPr="004A26A9" w:rsidSect="000205FE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pgNumType w:start="1"/>
          <w:cols w:space="720"/>
          <w:noEndnote/>
          <w:docGrid w:linePitch="326"/>
        </w:sectPr>
      </w:pPr>
    </w:p>
    <w:p w14:paraId="727F4383" w14:textId="77777777" w:rsidR="00423CAF" w:rsidRPr="004A26A9" w:rsidRDefault="00423CAF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Litigation Support</w:t>
      </w:r>
    </w:p>
    <w:p w14:paraId="52E53697" w14:textId="251F019D" w:rsidR="004478BF" w:rsidRPr="004A26A9" w:rsidRDefault="004478BF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Deposition and Trial Support</w:t>
      </w:r>
    </w:p>
    <w:p w14:paraId="572FCE1E" w14:textId="0A1EDCA2" w:rsidR="004478BF" w:rsidRPr="004A26A9" w:rsidRDefault="00C6352E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Accident Reconstruction</w:t>
      </w:r>
    </w:p>
    <w:p w14:paraId="51065050" w14:textId="5AFD6458" w:rsidR="00C6352E" w:rsidRPr="004A26A9" w:rsidRDefault="00C6352E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Courtroom Presentations</w:t>
      </w:r>
    </w:p>
    <w:p w14:paraId="343706FC" w14:textId="77777777" w:rsidR="00B371F9" w:rsidRPr="004A26A9" w:rsidRDefault="00B371F9" w:rsidP="00B371F9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Technical Evidence Review</w:t>
      </w:r>
    </w:p>
    <w:p w14:paraId="180376EB" w14:textId="77777777" w:rsidR="00B371F9" w:rsidRPr="004A26A9" w:rsidRDefault="00B371F9" w:rsidP="00B371F9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Forensic Engineering</w:t>
      </w:r>
    </w:p>
    <w:p w14:paraId="55F48E53" w14:textId="77777777" w:rsidR="004A26A9" w:rsidRPr="004A26A9" w:rsidRDefault="004A26A9" w:rsidP="00EC7958">
      <w:pPr>
        <w:pStyle w:val="ListParagraph"/>
        <w:widowControl/>
        <w:overflowPunct/>
        <w:adjustRightInd/>
        <w:ind w:left="360"/>
        <w:rPr>
          <w:rFonts w:ascii="Aptos" w:hAnsi="Aptos"/>
          <w:sz w:val="22"/>
          <w:szCs w:val="22"/>
        </w:rPr>
      </w:pPr>
    </w:p>
    <w:p w14:paraId="139EA5BE" w14:textId="2CBAAC4E" w:rsidR="006E683A" w:rsidRPr="004A26A9" w:rsidRDefault="006E683A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Air</w:t>
      </w:r>
      <w:r w:rsidR="00AC24AB">
        <w:rPr>
          <w:rFonts w:ascii="Aptos" w:hAnsi="Aptos"/>
          <w:sz w:val="22"/>
          <w:szCs w:val="22"/>
        </w:rPr>
        <w:t xml:space="preserve"> Quality Engineering</w:t>
      </w:r>
    </w:p>
    <w:p w14:paraId="6C1832E7" w14:textId="141038F3" w:rsidR="00326E32" w:rsidRPr="004A26A9" w:rsidRDefault="00326E32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Safety </w:t>
      </w:r>
      <w:r w:rsidR="00AB378C" w:rsidRPr="004A26A9">
        <w:rPr>
          <w:rFonts w:ascii="Aptos" w:hAnsi="Aptos"/>
          <w:sz w:val="22"/>
          <w:szCs w:val="22"/>
        </w:rPr>
        <w:t>E</w:t>
      </w:r>
      <w:r w:rsidR="00FD268B" w:rsidRPr="004A26A9">
        <w:rPr>
          <w:rFonts w:ascii="Aptos" w:hAnsi="Aptos"/>
          <w:sz w:val="22"/>
          <w:szCs w:val="22"/>
        </w:rPr>
        <w:t>ngineering</w:t>
      </w:r>
    </w:p>
    <w:p w14:paraId="3BC17A35" w14:textId="694B56B9" w:rsidR="006E683A" w:rsidRPr="004A26A9" w:rsidRDefault="006E683A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Environmental Engineering</w:t>
      </w:r>
    </w:p>
    <w:p w14:paraId="17EDE2BF" w14:textId="3D2C8EE2" w:rsidR="00322A1E" w:rsidRPr="004A26A9" w:rsidRDefault="00FD268B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P</w:t>
      </w:r>
      <w:r w:rsidR="009908CB" w:rsidRPr="004A26A9">
        <w:rPr>
          <w:rFonts w:ascii="Aptos" w:hAnsi="Aptos"/>
          <w:sz w:val="22"/>
          <w:szCs w:val="22"/>
        </w:rPr>
        <w:t>roduction</w:t>
      </w:r>
      <w:r w:rsidR="00322A1E" w:rsidRPr="004A26A9">
        <w:rPr>
          <w:rFonts w:ascii="Aptos" w:hAnsi="Aptos"/>
          <w:sz w:val="22"/>
          <w:szCs w:val="22"/>
        </w:rPr>
        <w:t xml:space="preserve"> Engineering</w:t>
      </w:r>
    </w:p>
    <w:p w14:paraId="6B79C2D7" w14:textId="3181BF4A" w:rsidR="00D8777D" w:rsidRDefault="00D8777D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Regulatory Compliance Evaluations</w:t>
      </w:r>
    </w:p>
    <w:p w14:paraId="6A9B8DA0" w14:textId="77777777" w:rsidR="00AC24AB" w:rsidRPr="004A26A9" w:rsidRDefault="00AC24AB" w:rsidP="00AC24AB">
      <w:pPr>
        <w:pStyle w:val="ListParagraph"/>
        <w:widowControl/>
        <w:overflowPunct/>
        <w:adjustRightInd/>
        <w:ind w:left="360"/>
        <w:rPr>
          <w:rFonts w:ascii="Aptos" w:hAnsi="Aptos"/>
          <w:sz w:val="22"/>
          <w:szCs w:val="22"/>
        </w:rPr>
      </w:pPr>
    </w:p>
    <w:p w14:paraId="06F9963A" w14:textId="73200474" w:rsidR="0008234A" w:rsidRPr="004A26A9" w:rsidRDefault="00FD268B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EHS Due Diligence</w:t>
      </w:r>
    </w:p>
    <w:p w14:paraId="7CBD7DF8" w14:textId="2FF5E25B" w:rsidR="00275C74" w:rsidRPr="004A26A9" w:rsidRDefault="00FB1F83" w:rsidP="00EC7958">
      <w:pPr>
        <w:pStyle w:val="ListParagraph"/>
        <w:widowControl/>
        <w:numPr>
          <w:ilvl w:val="0"/>
          <w:numId w:val="16"/>
        </w:numPr>
        <w:overflowPunct/>
        <w:adjustRightInd/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E</w:t>
      </w:r>
      <w:r w:rsidR="00FD268B" w:rsidRPr="004A26A9">
        <w:rPr>
          <w:rFonts w:ascii="Aptos" w:hAnsi="Aptos"/>
          <w:sz w:val="22"/>
          <w:szCs w:val="22"/>
        </w:rPr>
        <w:t>HS Auditing</w:t>
      </w:r>
    </w:p>
    <w:p w14:paraId="40ED9CB4" w14:textId="3796EF40" w:rsidR="005E1366" w:rsidRPr="004A26A9" w:rsidRDefault="00042E7C" w:rsidP="009331C4">
      <w:pPr>
        <w:pStyle w:val="ListParagraph"/>
        <w:widowControl/>
        <w:numPr>
          <w:ilvl w:val="0"/>
          <w:numId w:val="16"/>
        </w:numPr>
        <w:overflowPunct/>
        <w:adjustRightInd/>
        <w:ind w:left="360" w:right="714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Risk Management</w:t>
      </w:r>
    </w:p>
    <w:p w14:paraId="5FB89F1E" w14:textId="6ACCB7E9" w:rsidR="00030E08" w:rsidRPr="004A26A9" w:rsidRDefault="00FD268B" w:rsidP="001B1287">
      <w:pPr>
        <w:pStyle w:val="ListParagraph"/>
        <w:widowControl/>
        <w:numPr>
          <w:ilvl w:val="0"/>
          <w:numId w:val="16"/>
        </w:numPr>
        <w:overflowPunct/>
        <w:adjustRightInd/>
        <w:ind w:left="360" w:right="1344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Occup</w:t>
      </w:r>
      <w:r w:rsidR="00E30CF3" w:rsidRPr="004A26A9">
        <w:rPr>
          <w:rFonts w:ascii="Aptos" w:hAnsi="Aptos"/>
          <w:sz w:val="22"/>
          <w:szCs w:val="22"/>
        </w:rPr>
        <w:t>ational Health Management</w:t>
      </w:r>
    </w:p>
    <w:p w14:paraId="1E73F829" w14:textId="77777777" w:rsidR="00FB185F" w:rsidRDefault="00FB185F" w:rsidP="001B1287">
      <w:pPr>
        <w:widowControl/>
        <w:overflowPunct/>
        <w:adjustRightInd/>
        <w:spacing w:line="276" w:lineRule="auto"/>
        <w:ind w:right="1344"/>
        <w:rPr>
          <w:rFonts w:ascii="Aptos" w:hAnsi="Aptos"/>
          <w:sz w:val="22"/>
          <w:szCs w:val="22"/>
        </w:rPr>
        <w:sectPr w:rsidR="00FB185F" w:rsidSect="00A3784D">
          <w:type w:val="continuous"/>
          <w:pgSz w:w="12240" w:h="15840"/>
          <w:pgMar w:top="720" w:right="720" w:bottom="720" w:left="720" w:header="720" w:footer="720" w:gutter="0"/>
          <w:pgNumType w:start="1"/>
          <w:cols w:num="3" w:space="144"/>
          <w:noEndnote/>
          <w:docGrid w:linePitch="326"/>
        </w:sectPr>
      </w:pPr>
    </w:p>
    <w:p w14:paraId="154E3141" w14:textId="5B72ACD4" w:rsidR="00005643" w:rsidRPr="004A26A9" w:rsidRDefault="006A3180" w:rsidP="00513250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/>
          <w:bCs/>
          <w:sz w:val="22"/>
          <w:szCs w:val="22"/>
          <w:u w:val="single"/>
        </w:rPr>
        <w:t>Employment</w:t>
      </w:r>
    </w:p>
    <w:p w14:paraId="09E8A975" w14:textId="77777777" w:rsidR="00062E36" w:rsidRPr="004A26A9" w:rsidRDefault="00062E36" w:rsidP="00B14085">
      <w:pPr>
        <w:rPr>
          <w:rFonts w:ascii="Aptos" w:hAnsi="Aptos"/>
          <w:b/>
          <w:bCs/>
          <w:sz w:val="22"/>
          <w:szCs w:val="22"/>
          <w:u w:val="single"/>
        </w:rPr>
      </w:pPr>
    </w:p>
    <w:p w14:paraId="232757C3" w14:textId="6C07F990" w:rsidR="008E4FF9" w:rsidRPr="004A26A9" w:rsidRDefault="008E4FF9" w:rsidP="008E4FF9">
      <w:pPr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Inertia Consulting (</w:t>
      </w:r>
      <w:r w:rsidR="00322A1E" w:rsidRPr="004A26A9">
        <w:rPr>
          <w:rFonts w:ascii="Aptos" w:hAnsi="Aptos"/>
          <w:b/>
          <w:bCs/>
          <w:sz w:val="22"/>
          <w:szCs w:val="22"/>
        </w:rPr>
        <w:t>Edmond</w:t>
      </w:r>
      <w:r w:rsidRPr="004A26A9">
        <w:rPr>
          <w:rFonts w:ascii="Aptos" w:hAnsi="Aptos"/>
          <w:b/>
          <w:bCs/>
          <w:sz w:val="22"/>
          <w:szCs w:val="22"/>
        </w:rPr>
        <w:t>, OK)</w:t>
      </w:r>
      <w:r w:rsidR="00D431BC" w:rsidRPr="004A26A9">
        <w:rPr>
          <w:rFonts w:ascii="Aptos" w:hAnsi="Aptos"/>
          <w:b/>
          <w:bCs/>
          <w:sz w:val="22"/>
          <w:szCs w:val="22"/>
        </w:rPr>
        <w:t xml:space="preserve"> – Owner/Managing Partner</w:t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="00766809">
        <w:rPr>
          <w:rFonts w:ascii="Aptos" w:hAnsi="Aptos"/>
          <w:b/>
          <w:bCs/>
          <w:sz w:val="22"/>
          <w:szCs w:val="22"/>
        </w:rPr>
        <w:t>07/2020</w:t>
      </w:r>
      <w:r w:rsidRPr="004A26A9">
        <w:rPr>
          <w:rFonts w:ascii="Aptos" w:hAnsi="Aptos"/>
          <w:b/>
          <w:bCs/>
          <w:sz w:val="22"/>
          <w:szCs w:val="22"/>
        </w:rPr>
        <w:t xml:space="preserve"> – Present </w:t>
      </w:r>
    </w:p>
    <w:p w14:paraId="375EA0B8" w14:textId="32A5C66D" w:rsidR="008E4FF9" w:rsidRPr="004A26A9" w:rsidRDefault="008E4FF9" w:rsidP="008E4FF9">
      <w:pPr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 xml:space="preserve">(Privately owned consulting firm specializing in HSE service provision primarily in </w:t>
      </w:r>
      <w:r w:rsidR="00614CFE" w:rsidRPr="004A26A9">
        <w:rPr>
          <w:rFonts w:ascii="Aptos" w:hAnsi="Aptos"/>
          <w:bCs/>
          <w:sz w:val="18"/>
          <w:szCs w:val="22"/>
        </w:rPr>
        <w:t>the oil and gas industry</w:t>
      </w:r>
      <w:r w:rsidRPr="004A26A9">
        <w:rPr>
          <w:rFonts w:ascii="Aptos" w:hAnsi="Aptos"/>
          <w:bCs/>
          <w:sz w:val="18"/>
          <w:szCs w:val="22"/>
        </w:rPr>
        <w:t>)</w:t>
      </w:r>
    </w:p>
    <w:p w14:paraId="44487442" w14:textId="3170E39C" w:rsidR="008E4FF9" w:rsidRPr="004A26A9" w:rsidRDefault="008E4FF9" w:rsidP="008E4FF9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  <w:u w:val="single"/>
        </w:rPr>
        <w:t>HSE Engineer/</w:t>
      </w:r>
      <w:r w:rsidR="00614CFE" w:rsidRPr="004A26A9">
        <w:rPr>
          <w:rFonts w:ascii="Aptos" w:hAnsi="Aptos"/>
          <w:bCs/>
          <w:sz w:val="22"/>
          <w:szCs w:val="22"/>
          <w:u w:val="single"/>
        </w:rPr>
        <w:t>Managing Partner/Owner</w:t>
      </w:r>
      <w:r w:rsidRPr="004A26A9">
        <w:rPr>
          <w:rFonts w:ascii="Aptos" w:hAnsi="Aptos"/>
          <w:bCs/>
          <w:sz w:val="22"/>
          <w:szCs w:val="22"/>
        </w:rPr>
        <w:t xml:space="preserve"> </w:t>
      </w:r>
    </w:p>
    <w:p w14:paraId="2AA0D168" w14:textId="25932AF5" w:rsidR="008E4FF9" w:rsidRPr="004A26A9" w:rsidRDefault="00614CFE" w:rsidP="008E4FF9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Company owner </w:t>
      </w:r>
      <w:r w:rsidR="007C1ACF" w:rsidRPr="004A26A9">
        <w:rPr>
          <w:rFonts w:ascii="Aptos" w:hAnsi="Aptos"/>
          <w:bCs/>
          <w:sz w:val="22"/>
          <w:szCs w:val="22"/>
        </w:rPr>
        <w:t>responsible for delivering fit-for-purpose/economic solutions to complex problems</w:t>
      </w:r>
      <w:r w:rsidR="008E4FF9" w:rsidRPr="004A26A9">
        <w:rPr>
          <w:rFonts w:ascii="Aptos" w:hAnsi="Aptos"/>
          <w:bCs/>
          <w:sz w:val="22"/>
          <w:szCs w:val="22"/>
        </w:rPr>
        <w:t xml:space="preserve">.  </w:t>
      </w:r>
    </w:p>
    <w:p w14:paraId="2759110E" w14:textId="5708AEBE" w:rsidR="000F4C98" w:rsidRPr="004A26A9" w:rsidRDefault="000F4C98" w:rsidP="000F4C98">
      <w:pPr>
        <w:pStyle w:val="ListParagraph"/>
        <w:numPr>
          <w:ilvl w:val="0"/>
          <w:numId w:val="9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Litigation support – </w:t>
      </w:r>
      <w:r w:rsidR="00E14E72">
        <w:rPr>
          <w:rFonts w:ascii="Aptos" w:hAnsi="Aptos"/>
          <w:sz w:val="22"/>
          <w:szCs w:val="22"/>
        </w:rPr>
        <w:t>consulting</w:t>
      </w:r>
      <w:r w:rsidRPr="004A26A9">
        <w:rPr>
          <w:rFonts w:ascii="Aptos" w:hAnsi="Aptos"/>
          <w:sz w:val="22"/>
          <w:szCs w:val="22"/>
        </w:rPr>
        <w:t xml:space="preserve"> on </w:t>
      </w:r>
      <w:r w:rsidR="00DE33E0">
        <w:rPr>
          <w:rFonts w:ascii="Aptos" w:hAnsi="Aptos"/>
          <w:sz w:val="22"/>
          <w:szCs w:val="22"/>
        </w:rPr>
        <w:t>injury related</w:t>
      </w:r>
      <w:r w:rsidRPr="004A26A9">
        <w:rPr>
          <w:rFonts w:ascii="Aptos" w:hAnsi="Aptos"/>
          <w:sz w:val="22"/>
          <w:szCs w:val="22"/>
        </w:rPr>
        <w:t xml:space="preserve"> and risk related cases</w:t>
      </w:r>
    </w:p>
    <w:p w14:paraId="4B625EE4" w14:textId="11E228F0" w:rsidR="00A101D2" w:rsidRDefault="00A101D2" w:rsidP="00A101D2">
      <w:pPr>
        <w:pStyle w:val="ListParagraph"/>
        <w:numPr>
          <w:ilvl w:val="1"/>
          <w:numId w:val="9"/>
        </w:numPr>
        <w:tabs>
          <w:tab w:val="left" w:pos="450"/>
        </w:tabs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Expert testimony, courtroom presentations, evidence review and analysis</w:t>
      </w:r>
      <w:r w:rsidR="00D44637">
        <w:rPr>
          <w:rFonts w:ascii="Aptos" w:hAnsi="Aptos"/>
          <w:sz w:val="22"/>
          <w:szCs w:val="22"/>
        </w:rPr>
        <w:t>, case review</w:t>
      </w:r>
    </w:p>
    <w:p w14:paraId="11E3F602" w14:textId="46A4F325" w:rsidR="00D44637" w:rsidRDefault="00D44637" w:rsidP="00A101D2">
      <w:pPr>
        <w:pStyle w:val="ListParagraph"/>
        <w:numPr>
          <w:ilvl w:val="1"/>
          <w:numId w:val="9"/>
        </w:numPr>
        <w:tabs>
          <w:tab w:val="left" w:pos="45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Regulatory analysis and applicability determinations</w:t>
      </w:r>
    </w:p>
    <w:p w14:paraId="08577DAF" w14:textId="3A97D7E7" w:rsidR="00DF465A" w:rsidRDefault="00DF465A" w:rsidP="00A101D2">
      <w:pPr>
        <w:pStyle w:val="ListParagraph"/>
        <w:numPr>
          <w:ilvl w:val="1"/>
          <w:numId w:val="9"/>
        </w:numPr>
        <w:tabs>
          <w:tab w:val="left" w:pos="45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Incident investigations</w:t>
      </w:r>
      <w:r w:rsidR="00D33FF6">
        <w:rPr>
          <w:rFonts w:ascii="Aptos" w:hAnsi="Aptos"/>
          <w:sz w:val="22"/>
          <w:szCs w:val="22"/>
        </w:rPr>
        <w:t xml:space="preserve"> and root cause analysis</w:t>
      </w:r>
    </w:p>
    <w:p w14:paraId="0A8673D8" w14:textId="26E1FF19" w:rsidR="00D33FF6" w:rsidRPr="004A26A9" w:rsidRDefault="00D33FF6" w:rsidP="00A101D2">
      <w:pPr>
        <w:pStyle w:val="ListParagraph"/>
        <w:numPr>
          <w:ilvl w:val="1"/>
          <w:numId w:val="9"/>
        </w:numPr>
        <w:tabs>
          <w:tab w:val="left" w:pos="45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OSHA investigation management</w:t>
      </w:r>
    </w:p>
    <w:p w14:paraId="004F8FCB" w14:textId="77777777" w:rsidR="009331C4" w:rsidRPr="00354F4C" w:rsidRDefault="009331C4" w:rsidP="009331C4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Accident/incident investigations, root cause analysis, contributing factors analysis</w:t>
      </w:r>
    </w:p>
    <w:p w14:paraId="074C04F7" w14:textId="77777777" w:rsidR="009331C4" w:rsidRPr="00354F4C" w:rsidRDefault="009331C4" w:rsidP="009331C4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Incident management, direct investigations, coordinate corrective actions, report serious incidents to regulatory authorities, manage investigations and legal interactions</w:t>
      </w:r>
    </w:p>
    <w:p w14:paraId="0A671D46" w14:textId="77777777" w:rsidR="009331C4" w:rsidRPr="004A26A9" w:rsidRDefault="009331C4" w:rsidP="009331C4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>Deep-dive auditing of compliance programs/outcomes/challenges</w:t>
      </w:r>
    </w:p>
    <w:p w14:paraId="21D88F29" w14:textId="28BC6C5B" w:rsidR="00F353FF" w:rsidRPr="004A26A9" w:rsidRDefault="00F353FF" w:rsidP="00F353FF">
      <w:pPr>
        <w:pStyle w:val="ListParagraph"/>
        <w:numPr>
          <w:ilvl w:val="0"/>
          <w:numId w:val="9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Professional speaker – public speaker and writer on HSE</w:t>
      </w:r>
      <w:r w:rsidR="007240E9">
        <w:rPr>
          <w:rFonts w:ascii="Aptos" w:hAnsi="Aptos"/>
          <w:sz w:val="22"/>
          <w:szCs w:val="22"/>
        </w:rPr>
        <w:t xml:space="preserve"> and risk</w:t>
      </w:r>
      <w:r w:rsidRPr="004A26A9">
        <w:rPr>
          <w:rFonts w:ascii="Aptos" w:hAnsi="Aptos"/>
          <w:sz w:val="22"/>
          <w:szCs w:val="22"/>
        </w:rPr>
        <w:t xml:space="preserve"> related topics</w:t>
      </w:r>
    </w:p>
    <w:p w14:paraId="05FF031E" w14:textId="77777777" w:rsidR="008E4FF9" w:rsidRPr="004A26A9" w:rsidRDefault="008E4FF9" w:rsidP="00B14085">
      <w:pPr>
        <w:rPr>
          <w:rFonts w:ascii="Aptos" w:hAnsi="Aptos"/>
          <w:b/>
          <w:bCs/>
          <w:sz w:val="22"/>
          <w:szCs w:val="22"/>
        </w:rPr>
      </w:pPr>
    </w:p>
    <w:p w14:paraId="1FEFD4CF" w14:textId="0C013A50" w:rsidR="004D40B7" w:rsidRPr="004A26A9" w:rsidRDefault="004D40B7" w:rsidP="00B14085">
      <w:pPr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 xml:space="preserve">Blackbeard </w:t>
      </w:r>
      <w:r w:rsidR="002336CF" w:rsidRPr="004A26A9">
        <w:rPr>
          <w:rFonts w:ascii="Aptos" w:hAnsi="Aptos"/>
          <w:b/>
          <w:bCs/>
          <w:sz w:val="22"/>
          <w:szCs w:val="22"/>
        </w:rPr>
        <w:t>Holdings</w:t>
      </w:r>
      <w:r w:rsidR="00E73A7E" w:rsidRPr="004A26A9">
        <w:rPr>
          <w:rFonts w:ascii="Aptos" w:hAnsi="Aptos"/>
          <w:b/>
          <w:bCs/>
          <w:sz w:val="22"/>
          <w:szCs w:val="22"/>
        </w:rPr>
        <w:t xml:space="preserve"> (Tulsa, OK)</w:t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  <w:t xml:space="preserve">10/2019 – </w:t>
      </w:r>
      <w:r w:rsidR="008E4FF9" w:rsidRPr="004A26A9">
        <w:rPr>
          <w:rFonts w:ascii="Aptos" w:hAnsi="Aptos"/>
          <w:b/>
          <w:bCs/>
          <w:sz w:val="22"/>
          <w:szCs w:val="22"/>
        </w:rPr>
        <w:t>10/2022</w:t>
      </w:r>
      <w:r w:rsidRPr="004A26A9">
        <w:rPr>
          <w:rFonts w:ascii="Aptos" w:hAnsi="Aptos"/>
          <w:b/>
          <w:bCs/>
          <w:sz w:val="22"/>
          <w:szCs w:val="22"/>
        </w:rPr>
        <w:t xml:space="preserve"> </w:t>
      </w:r>
    </w:p>
    <w:p w14:paraId="4EC3BC26" w14:textId="0A3A63F6" w:rsidR="004D40B7" w:rsidRPr="004A26A9" w:rsidRDefault="004D40B7" w:rsidP="00B14085">
      <w:pPr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</w:t>
      </w:r>
      <w:r w:rsidR="00667940" w:rsidRPr="004A26A9">
        <w:rPr>
          <w:rFonts w:ascii="Aptos" w:hAnsi="Aptos"/>
          <w:bCs/>
          <w:sz w:val="18"/>
          <w:szCs w:val="22"/>
        </w:rPr>
        <w:t xml:space="preserve">Private </w:t>
      </w:r>
      <w:r w:rsidR="00C71291" w:rsidRPr="004A26A9">
        <w:rPr>
          <w:rFonts w:ascii="Aptos" w:hAnsi="Aptos"/>
          <w:bCs/>
          <w:sz w:val="18"/>
          <w:szCs w:val="22"/>
        </w:rPr>
        <w:t>upstream O&amp;G</w:t>
      </w:r>
      <w:r w:rsidRPr="004A26A9">
        <w:rPr>
          <w:rFonts w:ascii="Aptos" w:hAnsi="Aptos"/>
          <w:bCs/>
          <w:sz w:val="18"/>
          <w:szCs w:val="22"/>
        </w:rPr>
        <w:t xml:space="preserve"> with $1.9 billion in assets and &lt;</w:t>
      </w:r>
      <w:r w:rsidR="00A472FF" w:rsidRPr="004A26A9">
        <w:rPr>
          <w:rFonts w:ascii="Aptos" w:hAnsi="Aptos"/>
          <w:bCs/>
          <w:sz w:val="18"/>
          <w:szCs w:val="22"/>
        </w:rPr>
        <w:t>3</w:t>
      </w:r>
      <w:r w:rsidRPr="004A26A9">
        <w:rPr>
          <w:rFonts w:ascii="Aptos" w:hAnsi="Aptos"/>
          <w:bCs/>
          <w:sz w:val="18"/>
          <w:szCs w:val="22"/>
        </w:rPr>
        <w:t>00 employees</w:t>
      </w:r>
      <w:r w:rsidR="001D42C5" w:rsidRPr="004A26A9">
        <w:rPr>
          <w:rFonts w:ascii="Aptos" w:hAnsi="Aptos"/>
          <w:bCs/>
          <w:sz w:val="18"/>
          <w:szCs w:val="22"/>
        </w:rPr>
        <w:t>, service and midstream compan</w:t>
      </w:r>
      <w:r w:rsidR="00197ACC" w:rsidRPr="004A26A9">
        <w:rPr>
          <w:rFonts w:ascii="Aptos" w:hAnsi="Aptos"/>
          <w:bCs/>
          <w:sz w:val="18"/>
          <w:szCs w:val="22"/>
        </w:rPr>
        <w:t>ies</w:t>
      </w:r>
      <w:r w:rsidR="001D42C5" w:rsidRPr="004A26A9">
        <w:rPr>
          <w:rFonts w:ascii="Aptos" w:hAnsi="Aptos"/>
          <w:bCs/>
          <w:sz w:val="18"/>
          <w:szCs w:val="22"/>
        </w:rPr>
        <w:t xml:space="preserve"> under management</w:t>
      </w:r>
      <w:r w:rsidRPr="004A26A9">
        <w:rPr>
          <w:rFonts w:ascii="Aptos" w:hAnsi="Aptos"/>
          <w:bCs/>
          <w:sz w:val="18"/>
          <w:szCs w:val="22"/>
        </w:rPr>
        <w:t>)</w:t>
      </w:r>
    </w:p>
    <w:p w14:paraId="1FED649C" w14:textId="33BC7C3A" w:rsidR="005C01D5" w:rsidRPr="004A26A9" w:rsidRDefault="004D40B7" w:rsidP="004D40B7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  <w:u w:val="single"/>
        </w:rPr>
        <w:t xml:space="preserve">HSE </w:t>
      </w:r>
      <w:r w:rsidR="004A278F" w:rsidRPr="004A26A9">
        <w:rPr>
          <w:rFonts w:ascii="Aptos" w:hAnsi="Aptos"/>
          <w:bCs/>
          <w:sz w:val="22"/>
          <w:szCs w:val="22"/>
          <w:u w:val="single"/>
        </w:rPr>
        <w:t>Engineer/</w:t>
      </w:r>
      <w:r w:rsidRPr="004A26A9">
        <w:rPr>
          <w:rFonts w:ascii="Aptos" w:hAnsi="Aptos"/>
          <w:bCs/>
          <w:sz w:val="22"/>
          <w:szCs w:val="22"/>
          <w:u w:val="single"/>
        </w:rPr>
        <w:t>Manager</w:t>
      </w:r>
      <w:r w:rsidR="00FC375D" w:rsidRPr="004A26A9">
        <w:rPr>
          <w:rFonts w:ascii="Aptos" w:hAnsi="Aptos"/>
          <w:bCs/>
          <w:sz w:val="22"/>
          <w:szCs w:val="22"/>
        </w:rPr>
        <w:t xml:space="preserve"> </w:t>
      </w:r>
    </w:p>
    <w:p w14:paraId="7E66B59A" w14:textId="5B80E989" w:rsidR="00794066" w:rsidRPr="004A26A9" w:rsidRDefault="005C01D5" w:rsidP="004D40B7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>T</w:t>
      </w:r>
      <w:r w:rsidR="00794066" w:rsidRPr="004A26A9">
        <w:rPr>
          <w:rFonts w:ascii="Aptos" w:hAnsi="Aptos"/>
          <w:bCs/>
          <w:sz w:val="22"/>
          <w:szCs w:val="22"/>
        </w:rPr>
        <w:t xml:space="preserve">op </w:t>
      </w:r>
      <w:r w:rsidR="00010F2F" w:rsidRPr="004A26A9">
        <w:rPr>
          <w:rFonts w:ascii="Aptos" w:hAnsi="Aptos"/>
          <w:bCs/>
          <w:sz w:val="22"/>
          <w:szCs w:val="22"/>
        </w:rPr>
        <w:t>HSE</w:t>
      </w:r>
      <w:r w:rsidR="00794066" w:rsidRPr="004A26A9">
        <w:rPr>
          <w:rFonts w:ascii="Aptos" w:hAnsi="Aptos"/>
          <w:bCs/>
          <w:sz w:val="22"/>
          <w:szCs w:val="22"/>
        </w:rPr>
        <w:t xml:space="preserve"> </w:t>
      </w:r>
      <w:proofErr w:type="gramStart"/>
      <w:r w:rsidR="00794066" w:rsidRPr="004A26A9">
        <w:rPr>
          <w:rFonts w:ascii="Aptos" w:hAnsi="Aptos"/>
          <w:bCs/>
          <w:sz w:val="22"/>
          <w:szCs w:val="22"/>
        </w:rPr>
        <w:t>position</w:t>
      </w:r>
      <w:proofErr w:type="gramEnd"/>
      <w:r w:rsidR="00794066" w:rsidRPr="004A26A9">
        <w:rPr>
          <w:rFonts w:ascii="Aptos" w:hAnsi="Aptos"/>
          <w:bCs/>
          <w:sz w:val="22"/>
          <w:szCs w:val="22"/>
        </w:rPr>
        <w:t xml:space="preserve"> responsible for planning, </w:t>
      </w:r>
      <w:r w:rsidR="00584BD4" w:rsidRPr="004A26A9">
        <w:rPr>
          <w:rFonts w:ascii="Aptos" w:hAnsi="Aptos"/>
          <w:bCs/>
          <w:sz w:val="22"/>
          <w:szCs w:val="22"/>
        </w:rPr>
        <w:t>implementing,</w:t>
      </w:r>
      <w:r w:rsidR="00794066" w:rsidRPr="004A26A9">
        <w:rPr>
          <w:rFonts w:ascii="Aptos" w:hAnsi="Aptos"/>
          <w:bCs/>
          <w:sz w:val="22"/>
          <w:szCs w:val="22"/>
        </w:rPr>
        <w:t xml:space="preserve"> and directing strategies and programs to ensure compliance with all applicable safety, health and envi</w:t>
      </w:r>
      <w:r w:rsidR="00FC375D" w:rsidRPr="004A26A9">
        <w:rPr>
          <w:rFonts w:ascii="Aptos" w:hAnsi="Aptos"/>
          <w:bCs/>
          <w:sz w:val="22"/>
          <w:szCs w:val="22"/>
        </w:rPr>
        <w:t>ronmental</w:t>
      </w:r>
      <w:r w:rsidR="00794066" w:rsidRPr="004A26A9">
        <w:rPr>
          <w:rFonts w:ascii="Aptos" w:hAnsi="Aptos"/>
          <w:bCs/>
          <w:sz w:val="22"/>
          <w:szCs w:val="22"/>
        </w:rPr>
        <w:t xml:space="preserve"> regulations and requirements</w:t>
      </w:r>
      <w:r w:rsidR="00FC375D" w:rsidRPr="004A26A9">
        <w:rPr>
          <w:rFonts w:ascii="Aptos" w:hAnsi="Aptos"/>
          <w:bCs/>
          <w:sz w:val="22"/>
          <w:szCs w:val="22"/>
        </w:rPr>
        <w:t xml:space="preserve">. </w:t>
      </w:r>
      <w:r w:rsidR="0078217E">
        <w:rPr>
          <w:rFonts w:ascii="Aptos" w:hAnsi="Aptos"/>
          <w:bCs/>
          <w:sz w:val="22"/>
          <w:szCs w:val="22"/>
        </w:rPr>
        <w:t xml:space="preserve"> </w:t>
      </w:r>
      <w:r w:rsidR="00FC375D" w:rsidRPr="004A26A9">
        <w:rPr>
          <w:rFonts w:ascii="Aptos" w:hAnsi="Aptos"/>
          <w:bCs/>
          <w:sz w:val="22"/>
          <w:szCs w:val="22"/>
        </w:rPr>
        <w:t xml:space="preserve">Role focuses on establishing a corporate strategy to reduce overall workplace accidents and incidents.  </w:t>
      </w:r>
    </w:p>
    <w:p w14:paraId="51F58478" w14:textId="6072B7D9" w:rsidR="004D40B7" w:rsidRPr="004A26A9" w:rsidRDefault="004D40B7" w:rsidP="004D40B7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>Responsible for developing and implementing a global HSE management system designed for sustainable and effective compliance</w:t>
      </w:r>
    </w:p>
    <w:p w14:paraId="2506423D" w14:textId="77777777" w:rsidR="00380FBF" w:rsidRPr="00374C2D" w:rsidRDefault="00380FBF" w:rsidP="00380FBF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Incident management, direct investigations, coordinate corrective actions, report serious incidents to regulatory authorities, manage investigations and legal interactions</w:t>
      </w:r>
    </w:p>
    <w:p w14:paraId="2C03E68F" w14:textId="63276D50" w:rsidR="00B67293" w:rsidRPr="004A26A9" w:rsidRDefault="00B67293" w:rsidP="004D40B7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 xml:space="preserve">Ensure integration </w:t>
      </w:r>
      <w:r w:rsidR="0053487A" w:rsidRPr="004A26A9">
        <w:rPr>
          <w:rFonts w:ascii="Aptos" w:hAnsi="Aptos"/>
          <w:bCs/>
          <w:sz w:val="22"/>
          <w:szCs w:val="22"/>
        </w:rPr>
        <w:t>and communication across all company disciplines</w:t>
      </w:r>
    </w:p>
    <w:p w14:paraId="52E7E18F" w14:textId="5C192668" w:rsidR="004D40B7" w:rsidRPr="004A26A9" w:rsidRDefault="004D40B7" w:rsidP="004D40B7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 xml:space="preserve">Design processes </w:t>
      </w:r>
      <w:r w:rsidR="009E434C">
        <w:rPr>
          <w:rFonts w:ascii="Aptos" w:hAnsi="Aptos"/>
          <w:bCs/>
          <w:sz w:val="22"/>
          <w:szCs w:val="22"/>
        </w:rPr>
        <w:t xml:space="preserve">for </w:t>
      </w:r>
      <w:r w:rsidRPr="004A26A9">
        <w:rPr>
          <w:rFonts w:ascii="Aptos" w:hAnsi="Aptos"/>
          <w:bCs/>
          <w:sz w:val="22"/>
          <w:szCs w:val="22"/>
        </w:rPr>
        <w:t xml:space="preserve">related </w:t>
      </w:r>
      <w:r w:rsidR="0074289F" w:rsidRPr="004A26A9">
        <w:rPr>
          <w:rFonts w:ascii="Aptos" w:hAnsi="Aptos"/>
          <w:bCs/>
          <w:sz w:val="22"/>
          <w:szCs w:val="22"/>
        </w:rPr>
        <w:t xml:space="preserve">HSE </w:t>
      </w:r>
      <w:r w:rsidRPr="004A26A9">
        <w:rPr>
          <w:rFonts w:ascii="Aptos" w:hAnsi="Aptos"/>
          <w:bCs/>
          <w:sz w:val="22"/>
          <w:szCs w:val="22"/>
        </w:rPr>
        <w:t>functions to ensure reliable execution</w:t>
      </w:r>
      <w:r w:rsidR="001A43D7">
        <w:rPr>
          <w:rFonts w:ascii="Aptos" w:hAnsi="Aptos"/>
          <w:bCs/>
          <w:sz w:val="22"/>
          <w:szCs w:val="22"/>
        </w:rPr>
        <w:t xml:space="preserve">, </w:t>
      </w:r>
      <w:r w:rsidR="00B67293" w:rsidRPr="004A26A9">
        <w:rPr>
          <w:rFonts w:ascii="Aptos" w:hAnsi="Aptos"/>
          <w:bCs/>
          <w:sz w:val="22"/>
          <w:szCs w:val="22"/>
        </w:rPr>
        <w:t>consistent quality</w:t>
      </w:r>
      <w:r w:rsidR="001A43D7">
        <w:rPr>
          <w:rFonts w:ascii="Aptos" w:hAnsi="Aptos"/>
          <w:bCs/>
          <w:sz w:val="22"/>
          <w:szCs w:val="22"/>
        </w:rPr>
        <w:t xml:space="preserve"> and reduce risk</w:t>
      </w:r>
    </w:p>
    <w:p w14:paraId="18F0C9A6" w14:textId="7E695E11" w:rsidR="0074289F" w:rsidRPr="004A26A9" w:rsidRDefault="0074289F" w:rsidP="004D40B7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 xml:space="preserve">Report to and support COO in all </w:t>
      </w:r>
      <w:r w:rsidR="003236FA" w:rsidRPr="004A26A9">
        <w:rPr>
          <w:rFonts w:ascii="Aptos" w:hAnsi="Aptos"/>
          <w:bCs/>
          <w:sz w:val="22"/>
          <w:szCs w:val="22"/>
        </w:rPr>
        <w:t>aspects of operational excellence</w:t>
      </w:r>
    </w:p>
    <w:p w14:paraId="61026FB0" w14:textId="0013CB27" w:rsidR="00374C2D" w:rsidRPr="004A26A9" w:rsidRDefault="00374C2D" w:rsidP="004D40B7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 xml:space="preserve">Develop </w:t>
      </w:r>
      <w:r w:rsidR="00354F4C">
        <w:rPr>
          <w:rFonts w:ascii="Aptos" w:hAnsi="Aptos"/>
          <w:bCs/>
          <w:sz w:val="22"/>
          <w:szCs w:val="22"/>
        </w:rPr>
        <w:t>companywide</w:t>
      </w:r>
      <w:r>
        <w:rPr>
          <w:rFonts w:ascii="Aptos" w:hAnsi="Aptos"/>
          <w:bCs/>
          <w:sz w:val="22"/>
          <w:szCs w:val="22"/>
        </w:rPr>
        <w:t xml:space="preserve"> training program designed for engagement, retention, and education</w:t>
      </w:r>
    </w:p>
    <w:p w14:paraId="550D2DA1" w14:textId="77777777" w:rsidR="00CF0E57" w:rsidRDefault="00CF0E57" w:rsidP="00F0130E">
      <w:pPr>
        <w:rPr>
          <w:rFonts w:ascii="Aptos" w:hAnsi="Aptos"/>
          <w:b/>
          <w:bCs/>
          <w:sz w:val="22"/>
          <w:szCs w:val="22"/>
        </w:rPr>
      </w:pPr>
    </w:p>
    <w:p w14:paraId="7EF11CA3" w14:textId="3780836B" w:rsidR="000E1C86" w:rsidRPr="004A26A9" w:rsidRDefault="00B14085" w:rsidP="00F0130E">
      <w:pPr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Tecolote Energy LLC</w:t>
      </w:r>
      <w:r w:rsidR="00E73A7E" w:rsidRPr="004A26A9">
        <w:rPr>
          <w:rFonts w:ascii="Aptos" w:hAnsi="Aptos"/>
          <w:b/>
          <w:bCs/>
          <w:sz w:val="22"/>
          <w:szCs w:val="22"/>
        </w:rPr>
        <w:t xml:space="preserve"> (Tulsa, OK)</w:t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</w:r>
      <w:r w:rsidRPr="004A26A9">
        <w:rPr>
          <w:rFonts w:ascii="Aptos" w:hAnsi="Aptos"/>
          <w:b/>
          <w:bCs/>
          <w:sz w:val="22"/>
          <w:szCs w:val="22"/>
        </w:rPr>
        <w:tab/>
        <w:t xml:space="preserve">11/2016 – </w:t>
      </w:r>
      <w:r w:rsidR="004D40B7" w:rsidRPr="004A26A9">
        <w:rPr>
          <w:rFonts w:ascii="Aptos" w:hAnsi="Aptos"/>
          <w:b/>
          <w:bCs/>
          <w:sz w:val="22"/>
          <w:szCs w:val="22"/>
        </w:rPr>
        <w:t>10/2019</w:t>
      </w:r>
      <w:r w:rsidRPr="004A26A9">
        <w:rPr>
          <w:rFonts w:ascii="Aptos" w:hAnsi="Aptos"/>
          <w:b/>
          <w:bCs/>
          <w:sz w:val="22"/>
          <w:szCs w:val="22"/>
        </w:rPr>
        <w:tab/>
      </w:r>
    </w:p>
    <w:p w14:paraId="02E495D3" w14:textId="6E9EA3A5" w:rsidR="000E1C86" w:rsidRPr="004A26A9" w:rsidRDefault="000E1C86" w:rsidP="00F0130E">
      <w:pPr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</w:t>
      </w:r>
      <w:r w:rsidR="00667940" w:rsidRPr="004A26A9">
        <w:rPr>
          <w:rFonts w:ascii="Aptos" w:hAnsi="Aptos"/>
          <w:bCs/>
          <w:sz w:val="18"/>
          <w:szCs w:val="22"/>
        </w:rPr>
        <w:t xml:space="preserve">Private equity backed, upstream O&amp;G </w:t>
      </w:r>
      <w:r w:rsidRPr="004A26A9">
        <w:rPr>
          <w:rFonts w:ascii="Aptos" w:hAnsi="Aptos"/>
          <w:bCs/>
          <w:sz w:val="18"/>
          <w:szCs w:val="22"/>
        </w:rPr>
        <w:t xml:space="preserve">company with $630 million in assets and </w:t>
      </w:r>
      <w:r w:rsidR="007D6E04" w:rsidRPr="004A26A9">
        <w:rPr>
          <w:rFonts w:ascii="Aptos" w:hAnsi="Aptos"/>
          <w:bCs/>
          <w:sz w:val="18"/>
          <w:szCs w:val="22"/>
        </w:rPr>
        <w:t>&lt;100</w:t>
      </w:r>
      <w:r w:rsidRPr="004A26A9">
        <w:rPr>
          <w:rFonts w:ascii="Aptos" w:hAnsi="Aptos"/>
          <w:bCs/>
          <w:sz w:val="18"/>
          <w:szCs w:val="22"/>
        </w:rPr>
        <w:t xml:space="preserve"> employees)</w:t>
      </w:r>
    </w:p>
    <w:p w14:paraId="41390602" w14:textId="2A94D03D" w:rsidR="000E1C86" w:rsidRPr="004A26A9" w:rsidRDefault="000E1C86" w:rsidP="000E1C86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  <w:u w:val="single"/>
        </w:rPr>
        <w:t>EHS</w:t>
      </w:r>
      <w:r w:rsidR="00195806">
        <w:rPr>
          <w:rFonts w:ascii="Aptos" w:hAnsi="Aptos"/>
          <w:bCs/>
          <w:sz w:val="22"/>
          <w:szCs w:val="22"/>
          <w:u w:val="single"/>
        </w:rPr>
        <w:t xml:space="preserve"> </w:t>
      </w:r>
      <w:r w:rsidRPr="004A26A9">
        <w:rPr>
          <w:rFonts w:ascii="Aptos" w:hAnsi="Aptos"/>
          <w:bCs/>
          <w:sz w:val="22"/>
          <w:szCs w:val="22"/>
          <w:u w:val="single"/>
        </w:rPr>
        <w:t>&amp;</w:t>
      </w:r>
      <w:r w:rsidR="00195806">
        <w:rPr>
          <w:rFonts w:ascii="Aptos" w:hAnsi="Aptos"/>
          <w:bCs/>
          <w:sz w:val="22"/>
          <w:szCs w:val="22"/>
          <w:u w:val="single"/>
        </w:rPr>
        <w:t xml:space="preserve"> </w:t>
      </w:r>
      <w:r w:rsidRPr="004A26A9">
        <w:rPr>
          <w:rFonts w:ascii="Aptos" w:hAnsi="Aptos"/>
          <w:bCs/>
          <w:sz w:val="22"/>
          <w:szCs w:val="22"/>
          <w:u w:val="single"/>
        </w:rPr>
        <w:t>R</w:t>
      </w:r>
      <w:r w:rsidR="00DE69A9" w:rsidRPr="004A26A9">
        <w:rPr>
          <w:rFonts w:ascii="Aptos" w:hAnsi="Aptos"/>
          <w:bCs/>
          <w:sz w:val="22"/>
          <w:szCs w:val="22"/>
          <w:u w:val="single"/>
        </w:rPr>
        <w:t>egulatory</w:t>
      </w:r>
      <w:r w:rsidR="00F24753" w:rsidRPr="004A26A9">
        <w:rPr>
          <w:rFonts w:ascii="Aptos" w:hAnsi="Aptos"/>
          <w:bCs/>
          <w:sz w:val="22"/>
          <w:szCs w:val="22"/>
          <w:u w:val="single"/>
        </w:rPr>
        <w:t xml:space="preserve"> Engineer/</w:t>
      </w:r>
      <w:r w:rsidRPr="004A26A9">
        <w:rPr>
          <w:rFonts w:ascii="Aptos" w:hAnsi="Aptos"/>
          <w:bCs/>
          <w:sz w:val="22"/>
          <w:szCs w:val="22"/>
          <w:u w:val="single"/>
        </w:rPr>
        <w:t>Manager</w:t>
      </w:r>
      <w:r w:rsidR="00057EBB" w:rsidRPr="004A26A9">
        <w:rPr>
          <w:rFonts w:ascii="Aptos" w:hAnsi="Aptos"/>
          <w:bCs/>
          <w:sz w:val="22"/>
          <w:szCs w:val="22"/>
        </w:rPr>
        <w:t xml:space="preserve"> (11/2016</w:t>
      </w:r>
      <w:r w:rsidR="00C7377A" w:rsidRPr="004A26A9">
        <w:rPr>
          <w:rFonts w:ascii="Aptos" w:hAnsi="Aptos"/>
          <w:bCs/>
          <w:sz w:val="22"/>
          <w:szCs w:val="22"/>
        </w:rPr>
        <w:t xml:space="preserve"> – 10/2019)</w:t>
      </w:r>
    </w:p>
    <w:p w14:paraId="58E00C5E" w14:textId="77777777" w:rsidR="005C01D5" w:rsidRPr="004A26A9" w:rsidRDefault="005C01D5" w:rsidP="005C01D5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Top EHS </w:t>
      </w:r>
      <w:proofErr w:type="gramStart"/>
      <w:r w:rsidRPr="004A26A9">
        <w:rPr>
          <w:rFonts w:ascii="Aptos" w:hAnsi="Aptos"/>
          <w:bCs/>
          <w:sz w:val="22"/>
          <w:szCs w:val="22"/>
        </w:rPr>
        <w:t>position</w:t>
      </w:r>
      <w:proofErr w:type="gramEnd"/>
      <w:r w:rsidRPr="004A26A9">
        <w:rPr>
          <w:rFonts w:ascii="Aptos" w:hAnsi="Aptos"/>
          <w:bCs/>
          <w:sz w:val="22"/>
          <w:szCs w:val="22"/>
        </w:rPr>
        <w:t xml:space="preserve"> responsible for planning, implementing, and directing strategies and programs to ensure compliance with all applicable safety, health and environmental regulations and requirements.  Role focuses on establishing a corporate strategy to reduce overall workplace accidents and incidents.  </w:t>
      </w:r>
    </w:p>
    <w:p w14:paraId="43A849DA" w14:textId="77777777" w:rsidR="000E1C86" w:rsidRPr="004A26A9" w:rsidRDefault="000E1C86" w:rsidP="000E1C86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 xml:space="preserve">Responsible for developing and implementing a global EHS and Regulatory management system designed for </w:t>
      </w:r>
      <w:r w:rsidRPr="004A26A9">
        <w:rPr>
          <w:rFonts w:ascii="Aptos" w:hAnsi="Aptos"/>
          <w:bCs/>
          <w:sz w:val="22"/>
          <w:szCs w:val="22"/>
        </w:rPr>
        <w:lastRenderedPageBreak/>
        <w:t>sustainable and effective compliance</w:t>
      </w:r>
    </w:p>
    <w:p w14:paraId="688CF00C" w14:textId="77777777" w:rsidR="00380FBF" w:rsidRPr="002C0275" w:rsidRDefault="00380FBF" w:rsidP="00380FBF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Incident management, direct investigations, coordinate corrective actions, report serious incidents to regulatory authorities, manage investigations and legal interactions</w:t>
      </w:r>
    </w:p>
    <w:p w14:paraId="2A2602D8" w14:textId="77777777" w:rsidR="000E1C86" w:rsidRPr="004A26A9" w:rsidRDefault="000E1C86" w:rsidP="000E1C86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>Design process maps for all related functionalities to ensure reliable execution</w:t>
      </w:r>
    </w:p>
    <w:p w14:paraId="0F47D95C" w14:textId="5E32DAD4" w:rsidR="000E1C86" w:rsidRPr="004A26A9" w:rsidRDefault="000E1C86" w:rsidP="000E1C86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</w:rPr>
        <w:t xml:space="preserve">Manage all field level EHS employees </w:t>
      </w:r>
      <w:r w:rsidR="00B14085" w:rsidRPr="004A26A9">
        <w:rPr>
          <w:rFonts w:ascii="Aptos" w:hAnsi="Aptos"/>
          <w:bCs/>
          <w:sz w:val="22"/>
          <w:szCs w:val="22"/>
        </w:rPr>
        <w:t>to</w:t>
      </w:r>
      <w:r w:rsidRPr="004A26A9">
        <w:rPr>
          <w:rFonts w:ascii="Aptos" w:hAnsi="Aptos"/>
          <w:bCs/>
          <w:sz w:val="22"/>
          <w:szCs w:val="22"/>
        </w:rPr>
        <w:t xml:space="preserve"> maximize their value to the organization</w:t>
      </w:r>
    </w:p>
    <w:p w14:paraId="08508FCF" w14:textId="4A93FF47" w:rsidR="002C0275" w:rsidRPr="00E72EA0" w:rsidRDefault="002C0275" w:rsidP="00E72EA0">
      <w:pPr>
        <w:pStyle w:val="ListParagraph"/>
        <w:numPr>
          <w:ilvl w:val="0"/>
          <w:numId w:val="9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 xml:space="preserve">Develop </w:t>
      </w:r>
      <w:r w:rsidR="00354F4C">
        <w:rPr>
          <w:rFonts w:ascii="Aptos" w:hAnsi="Aptos"/>
          <w:bCs/>
          <w:sz w:val="22"/>
          <w:szCs w:val="22"/>
        </w:rPr>
        <w:t>companywide</w:t>
      </w:r>
      <w:r>
        <w:rPr>
          <w:rFonts w:ascii="Aptos" w:hAnsi="Aptos"/>
          <w:bCs/>
          <w:sz w:val="22"/>
          <w:szCs w:val="22"/>
        </w:rPr>
        <w:t xml:space="preserve"> training program designed for engagement, retention, and education</w:t>
      </w:r>
    </w:p>
    <w:p w14:paraId="16503D26" w14:textId="0A5D5D1D" w:rsidR="00206D84" w:rsidRPr="00E14E72" w:rsidRDefault="00206D84" w:rsidP="000E1C86">
      <w:pPr>
        <w:pStyle w:val="ListParagraph"/>
        <w:numPr>
          <w:ilvl w:val="0"/>
          <w:numId w:val="9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>Drove TRIR to zero within 1 year, MVA rate = 0 for 2 years</w:t>
      </w:r>
    </w:p>
    <w:p w14:paraId="526A5D70" w14:textId="158F10EC" w:rsidR="000E1C86" w:rsidRPr="00E14E72" w:rsidRDefault="000E1C86" w:rsidP="000E1C86">
      <w:pPr>
        <w:rPr>
          <w:rFonts w:ascii="Aptos" w:hAnsi="Aptos"/>
          <w:bCs/>
          <w:sz w:val="22"/>
          <w:szCs w:val="22"/>
        </w:rPr>
      </w:pPr>
      <w:r w:rsidRPr="00E14E72">
        <w:rPr>
          <w:rFonts w:ascii="Aptos" w:hAnsi="Aptos"/>
          <w:bCs/>
          <w:sz w:val="22"/>
          <w:szCs w:val="22"/>
          <w:u w:val="single"/>
        </w:rPr>
        <w:t>Production Engineer</w:t>
      </w:r>
      <w:r w:rsidR="00C42124" w:rsidRPr="00E14E72">
        <w:rPr>
          <w:rFonts w:ascii="Aptos" w:hAnsi="Aptos"/>
          <w:bCs/>
          <w:sz w:val="22"/>
          <w:szCs w:val="22"/>
        </w:rPr>
        <w:t xml:space="preserve"> (11/2017 – 10/2019)</w:t>
      </w:r>
    </w:p>
    <w:p w14:paraId="2C88DD2A" w14:textId="7B8C119F" w:rsidR="005C01D5" w:rsidRPr="00E14E72" w:rsidRDefault="006B6902" w:rsidP="000E1C86">
      <w:pPr>
        <w:rPr>
          <w:rFonts w:ascii="Aptos" w:hAnsi="Aptos"/>
          <w:bCs/>
          <w:sz w:val="22"/>
          <w:szCs w:val="22"/>
        </w:rPr>
      </w:pPr>
      <w:r w:rsidRPr="00E14E72">
        <w:rPr>
          <w:rFonts w:ascii="Aptos" w:hAnsi="Aptos"/>
          <w:bCs/>
          <w:sz w:val="22"/>
          <w:szCs w:val="22"/>
        </w:rPr>
        <w:t xml:space="preserve">Oversee daily operation of well group, including well performance, </w:t>
      </w:r>
      <w:r w:rsidR="00D02290" w:rsidRPr="00E14E72">
        <w:rPr>
          <w:rFonts w:ascii="Aptos" w:hAnsi="Aptos"/>
          <w:bCs/>
          <w:sz w:val="22"/>
          <w:szCs w:val="22"/>
        </w:rPr>
        <w:t>planning,</w:t>
      </w:r>
      <w:r w:rsidRPr="00E14E72">
        <w:rPr>
          <w:rFonts w:ascii="Aptos" w:hAnsi="Aptos"/>
          <w:bCs/>
          <w:sz w:val="22"/>
          <w:szCs w:val="22"/>
        </w:rPr>
        <w:t xml:space="preserve"> and supervising workover operations, and maximizing recovery </w:t>
      </w:r>
      <w:r w:rsidR="0094412D" w:rsidRPr="00E14E72">
        <w:rPr>
          <w:rFonts w:ascii="Aptos" w:hAnsi="Aptos"/>
          <w:bCs/>
          <w:sz w:val="22"/>
          <w:szCs w:val="22"/>
        </w:rPr>
        <w:t xml:space="preserve">utilizing a variety of artificial lift technologies.  Responsible for design and implementation of </w:t>
      </w:r>
      <w:r w:rsidR="00D17BDA" w:rsidRPr="00E14E72">
        <w:rPr>
          <w:rFonts w:ascii="Aptos" w:hAnsi="Aptos"/>
          <w:bCs/>
          <w:sz w:val="22"/>
          <w:szCs w:val="22"/>
        </w:rPr>
        <w:t>subsurface equipment and surface facilities.</w:t>
      </w:r>
    </w:p>
    <w:p w14:paraId="558F624F" w14:textId="77777777" w:rsidR="000E1C86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>Analyze, interpret, and optimize the performance of individual wells</w:t>
      </w:r>
    </w:p>
    <w:p w14:paraId="78BB5B9E" w14:textId="7610D3CA" w:rsidR="002F3BCC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>Identify wells for production enhancements</w:t>
      </w:r>
      <w:r w:rsidR="00AD422D" w:rsidRPr="00E14E72">
        <w:rPr>
          <w:rFonts w:ascii="Aptos" w:hAnsi="Aptos"/>
          <w:bCs/>
          <w:sz w:val="22"/>
          <w:szCs w:val="22"/>
        </w:rPr>
        <w:t xml:space="preserve">, created </w:t>
      </w:r>
      <w:r w:rsidR="003355A9" w:rsidRPr="00E14E72">
        <w:rPr>
          <w:rFonts w:ascii="Aptos" w:hAnsi="Aptos"/>
          <w:bCs/>
          <w:sz w:val="22"/>
          <w:szCs w:val="22"/>
        </w:rPr>
        <w:t>over $</w:t>
      </w:r>
      <w:r w:rsidR="00682179" w:rsidRPr="00E14E72">
        <w:rPr>
          <w:rFonts w:ascii="Aptos" w:hAnsi="Aptos"/>
          <w:bCs/>
          <w:sz w:val="22"/>
          <w:szCs w:val="22"/>
        </w:rPr>
        <w:t xml:space="preserve"> </w:t>
      </w:r>
      <w:r w:rsidR="00787164" w:rsidRPr="00E14E72">
        <w:rPr>
          <w:rFonts w:ascii="Aptos" w:hAnsi="Aptos"/>
          <w:bCs/>
          <w:sz w:val="22"/>
          <w:szCs w:val="22"/>
        </w:rPr>
        <w:t>5</w:t>
      </w:r>
      <w:r w:rsidR="00FE2109" w:rsidRPr="00E14E72">
        <w:rPr>
          <w:rFonts w:ascii="Aptos" w:hAnsi="Aptos"/>
          <w:bCs/>
          <w:sz w:val="22"/>
          <w:szCs w:val="22"/>
        </w:rPr>
        <w:t xml:space="preserve">.1 </w:t>
      </w:r>
      <w:r w:rsidR="003355A9" w:rsidRPr="00E14E72">
        <w:rPr>
          <w:rFonts w:ascii="Aptos" w:hAnsi="Aptos"/>
          <w:bCs/>
          <w:sz w:val="22"/>
          <w:szCs w:val="22"/>
        </w:rPr>
        <w:t>MM in uplift revenue</w:t>
      </w:r>
      <w:r w:rsidR="00603C7F" w:rsidRPr="00E14E72">
        <w:rPr>
          <w:rFonts w:ascii="Aptos" w:hAnsi="Aptos"/>
          <w:bCs/>
          <w:sz w:val="22"/>
          <w:szCs w:val="22"/>
        </w:rPr>
        <w:t xml:space="preserve"> in 2 years</w:t>
      </w:r>
    </w:p>
    <w:p w14:paraId="46B6C451" w14:textId="77777777" w:rsidR="002F3BCC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>Maximize daily production and ultimate recovery from producing wells</w:t>
      </w:r>
    </w:p>
    <w:p w14:paraId="6C964472" w14:textId="77777777" w:rsidR="002F3BCC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 xml:space="preserve">Development of surface production systems </w:t>
      </w:r>
    </w:p>
    <w:p w14:paraId="5BCCAE44" w14:textId="264826FD" w:rsidR="002F3BCC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 xml:space="preserve">Determine most </w:t>
      </w:r>
      <w:r w:rsidR="00CA061C" w:rsidRPr="00E14E72">
        <w:rPr>
          <w:rFonts w:ascii="Aptos" w:hAnsi="Aptos"/>
          <w:bCs/>
          <w:sz w:val="22"/>
          <w:szCs w:val="22"/>
        </w:rPr>
        <w:t>cost-effective</w:t>
      </w:r>
      <w:r w:rsidRPr="00E14E72">
        <w:rPr>
          <w:rFonts w:ascii="Aptos" w:hAnsi="Aptos"/>
          <w:bCs/>
          <w:sz w:val="22"/>
          <w:szCs w:val="22"/>
        </w:rPr>
        <w:t xml:space="preserve"> artificial lift mechanisms for depleted wells</w:t>
      </w:r>
      <w:r w:rsidR="004D7FB8" w:rsidRPr="00E14E72">
        <w:rPr>
          <w:rFonts w:ascii="Aptos" w:hAnsi="Aptos"/>
          <w:bCs/>
          <w:sz w:val="22"/>
          <w:szCs w:val="22"/>
        </w:rPr>
        <w:t>, managed &gt;</w:t>
      </w:r>
      <w:r w:rsidR="00EC42B7" w:rsidRPr="00E14E72">
        <w:rPr>
          <w:rFonts w:ascii="Aptos" w:hAnsi="Aptos"/>
          <w:bCs/>
          <w:sz w:val="22"/>
          <w:szCs w:val="22"/>
        </w:rPr>
        <w:t>100</w:t>
      </w:r>
      <w:r w:rsidR="004D7FB8" w:rsidRPr="00E14E72">
        <w:rPr>
          <w:rFonts w:ascii="Aptos" w:hAnsi="Aptos"/>
          <w:bCs/>
          <w:sz w:val="22"/>
          <w:szCs w:val="22"/>
        </w:rPr>
        <w:t xml:space="preserve"> </w:t>
      </w:r>
      <w:r w:rsidR="00EC42B7" w:rsidRPr="00E14E72">
        <w:rPr>
          <w:rFonts w:ascii="Aptos" w:hAnsi="Aptos"/>
          <w:bCs/>
          <w:sz w:val="22"/>
          <w:szCs w:val="22"/>
        </w:rPr>
        <w:t xml:space="preserve">successful </w:t>
      </w:r>
      <w:r w:rsidR="004D7FB8" w:rsidRPr="00E14E72">
        <w:rPr>
          <w:rFonts w:ascii="Aptos" w:hAnsi="Aptos"/>
          <w:bCs/>
          <w:sz w:val="22"/>
          <w:szCs w:val="22"/>
        </w:rPr>
        <w:t>workover</w:t>
      </w:r>
      <w:r w:rsidR="0002684A" w:rsidRPr="00E14E72">
        <w:rPr>
          <w:rFonts w:ascii="Aptos" w:hAnsi="Aptos"/>
          <w:bCs/>
          <w:sz w:val="22"/>
          <w:szCs w:val="22"/>
        </w:rPr>
        <w:t xml:space="preserve"> projects</w:t>
      </w:r>
    </w:p>
    <w:p w14:paraId="62FB4593" w14:textId="3D8613B4" w:rsidR="002F3BCC" w:rsidRPr="00E14E72" w:rsidRDefault="002F3BCC" w:rsidP="000E1C86">
      <w:pPr>
        <w:pStyle w:val="ListParagraph"/>
        <w:numPr>
          <w:ilvl w:val="0"/>
          <w:numId w:val="10"/>
        </w:numPr>
        <w:ind w:left="360"/>
        <w:rPr>
          <w:rFonts w:ascii="Aptos" w:hAnsi="Aptos"/>
          <w:bCs/>
          <w:sz w:val="22"/>
          <w:szCs w:val="22"/>
          <w:u w:val="single"/>
        </w:rPr>
      </w:pPr>
      <w:r w:rsidRPr="00E14E72">
        <w:rPr>
          <w:rFonts w:ascii="Aptos" w:hAnsi="Aptos"/>
          <w:bCs/>
          <w:sz w:val="22"/>
          <w:szCs w:val="22"/>
        </w:rPr>
        <w:t>Responsible for all plugging and abandonment projects</w:t>
      </w:r>
      <w:r w:rsidR="002C1FD1" w:rsidRPr="00E14E72">
        <w:rPr>
          <w:rFonts w:ascii="Aptos" w:hAnsi="Aptos"/>
          <w:bCs/>
          <w:sz w:val="22"/>
          <w:szCs w:val="22"/>
        </w:rPr>
        <w:t>, plugged &gt;</w:t>
      </w:r>
      <w:r w:rsidR="00CB3AFA" w:rsidRPr="00E14E72">
        <w:rPr>
          <w:rFonts w:ascii="Aptos" w:hAnsi="Aptos"/>
          <w:bCs/>
          <w:sz w:val="22"/>
          <w:szCs w:val="22"/>
        </w:rPr>
        <w:t>8</w:t>
      </w:r>
      <w:r w:rsidR="002C1FD1" w:rsidRPr="00E14E72">
        <w:rPr>
          <w:rFonts w:ascii="Aptos" w:hAnsi="Aptos"/>
          <w:bCs/>
          <w:sz w:val="22"/>
          <w:szCs w:val="22"/>
        </w:rPr>
        <w:t>0 wells</w:t>
      </w:r>
    </w:p>
    <w:p w14:paraId="5CA91575" w14:textId="77777777" w:rsidR="000E1C86" w:rsidRPr="004A26A9" w:rsidRDefault="000E1C86" w:rsidP="00F0130E">
      <w:pPr>
        <w:rPr>
          <w:rFonts w:ascii="Aptos" w:hAnsi="Aptos"/>
          <w:b/>
          <w:bCs/>
          <w:sz w:val="14"/>
          <w:szCs w:val="22"/>
          <w:u w:val="single"/>
        </w:rPr>
      </w:pPr>
    </w:p>
    <w:p w14:paraId="38DAEE2A" w14:textId="1F3625CC" w:rsidR="00F0130E" w:rsidRPr="004A26A9" w:rsidRDefault="00DF4D15" w:rsidP="00F0130E">
      <w:pPr>
        <w:rPr>
          <w:rFonts w:ascii="Aptos" w:hAnsi="Aptos"/>
          <w:b/>
          <w:bCs/>
          <w:sz w:val="22"/>
          <w:szCs w:val="22"/>
        </w:rPr>
      </w:pPr>
      <w:proofErr w:type="spellStart"/>
      <w:r w:rsidRPr="004A26A9">
        <w:rPr>
          <w:rFonts w:ascii="Aptos" w:hAnsi="Aptos"/>
          <w:b/>
          <w:bCs/>
          <w:sz w:val="22"/>
          <w:szCs w:val="22"/>
        </w:rPr>
        <w:t>Midstates</w:t>
      </w:r>
      <w:proofErr w:type="spellEnd"/>
      <w:r w:rsidRPr="004A26A9">
        <w:rPr>
          <w:rFonts w:ascii="Aptos" w:hAnsi="Aptos"/>
          <w:b/>
          <w:bCs/>
          <w:sz w:val="22"/>
          <w:szCs w:val="22"/>
        </w:rPr>
        <w:t xml:space="preserve"> Petro</w:t>
      </w:r>
      <w:r w:rsidR="00F0130E" w:rsidRPr="004A26A9">
        <w:rPr>
          <w:rFonts w:ascii="Aptos" w:hAnsi="Aptos"/>
          <w:b/>
          <w:bCs/>
          <w:sz w:val="22"/>
          <w:szCs w:val="22"/>
        </w:rPr>
        <w:t>leum Company</w:t>
      </w:r>
      <w:r w:rsidR="00E73A7E" w:rsidRPr="004A26A9">
        <w:rPr>
          <w:rFonts w:ascii="Aptos" w:hAnsi="Aptos"/>
          <w:b/>
          <w:bCs/>
          <w:sz w:val="22"/>
          <w:szCs w:val="22"/>
        </w:rPr>
        <w:t xml:space="preserve"> (Tulsa, OK)</w:t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3A6576">
        <w:rPr>
          <w:rFonts w:ascii="Aptos" w:hAnsi="Aptos"/>
          <w:b/>
          <w:bCs/>
          <w:sz w:val="22"/>
          <w:szCs w:val="22"/>
        </w:rPr>
        <w:tab/>
      </w:r>
      <w:r w:rsidR="00C83F3C" w:rsidRPr="004A26A9">
        <w:rPr>
          <w:rFonts w:ascii="Aptos" w:hAnsi="Aptos"/>
          <w:b/>
          <w:bCs/>
          <w:sz w:val="22"/>
          <w:szCs w:val="22"/>
        </w:rPr>
        <w:t>1/20</w:t>
      </w:r>
      <w:r w:rsidRPr="004A26A9">
        <w:rPr>
          <w:rFonts w:ascii="Aptos" w:hAnsi="Aptos"/>
          <w:b/>
          <w:bCs/>
          <w:sz w:val="22"/>
          <w:szCs w:val="22"/>
        </w:rPr>
        <w:t>15</w:t>
      </w:r>
      <w:r w:rsidR="00C83F3C" w:rsidRPr="004A26A9">
        <w:rPr>
          <w:rFonts w:ascii="Aptos" w:hAnsi="Aptos"/>
          <w:b/>
          <w:bCs/>
          <w:sz w:val="22"/>
          <w:szCs w:val="22"/>
        </w:rPr>
        <w:t xml:space="preserve"> </w:t>
      </w:r>
      <w:r w:rsidR="00F0130E" w:rsidRPr="004A26A9">
        <w:rPr>
          <w:rFonts w:ascii="Aptos" w:hAnsi="Aptos"/>
          <w:b/>
          <w:bCs/>
          <w:sz w:val="22"/>
          <w:szCs w:val="22"/>
        </w:rPr>
        <w:t>–</w:t>
      </w:r>
      <w:r w:rsidR="000E1C86" w:rsidRPr="004A26A9">
        <w:rPr>
          <w:rFonts w:ascii="Aptos" w:hAnsi="Aptos"/>
          <w:b/>
          <w:bCs/>
          <w:sz w:val="22"/>
          <w:szCs w:val="22"/>
        </w:rPr>
        <w:t xml:space="preserve"> 11/2016</w:t>
      </w:r>
    </w:p>
    <w:p w14:paraId="41EFA61D" w14:textId="6E52275C" w:rsidR="00F0130E" w:rsidRPr="004A26A9" w:rsidRDefault="00F0130E" w:rsidP="00F0130E">
      <w:pPr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</w:t>
      </w:r>
      <w:r w:rsidR="00CA061C" w:rsidRPr="004A26A9">
        <w:rPr>
          <w:rFonts w:ascii="Aptos" w:hAnsi="Aptos"/>
          <w:bCs/>
          <w:sz w:val="18"/>
          <w:szCs w:val="22"/>
        </w:rPr>
        <w:t>Publicly traded</w:t>
      </w:r>
      <w:r w:rsidRPr="004A26A9">
        <w:rPr>
          <w:rFonts w:ascii="Aptos" w:hAnsi="Aptos"/>
          <w:bCs/>
          <w:sz w:val="18"/>
          <w:szCs w:val="22"/>
        </w:rPr>
        <w:t xml:space="preserve"> </w:t>
      </w:r>
      <w:r w:rsidR="00667940" w:rsidRPr="004A26A9">
        <w:rPr>
          <w:rFonts w:ascii="Aptos" w:hAnsi="Aptos"/>
          <w:bCs/>
          <w:sz w:val="18"/>
          <w:szCs w:val="22"/>
        </w:rPr>
        <w:t xml:space="preserve">upstream O&amp;G </w:t>
      </w:r>
      <w:r w:rsidRPr="004A26A9">
        <w:rPr>
          <w:rFonts w:ascii="Aptos" w:hAnsi="Aptos"/>
          <w:bCs/>
          <w:sz w:val="18"/>
          <w:szCs w:val="22"/>
        </w:rPr>
        <w:t>company with $600 million in assets and 125 employees)</w:t>
      </w:r>
    </w:p>
    <w:p w14:paraId="21C46CBF" w14:textId="114CF60F" w:rsidR="0044615B" w:rsidRPr="004A26A9" w:rsidRDefault="00520D32" w:rsidP="00F0130E">
      <w:pPr>
        <w:rPr>
          <w:rFonts w:ascii="Aptos" w:hAnsi="Aptos"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  <w:u w:val="single"/>
        </w:rPr>
        <w:t>Environmental</w:t>
      </w:r>
      <w:r w:rsidR="00470692" w:rsidRPr="004A26A9">
        <w:rPr>
          <w:rFonts w:ascii="Aptos" w:hAnsi="Aptos"/>
          <w:bCs/>
          <w:sz w:val="22"/>
          <w:szCs w:val="22"/>
          <w:u w:val="single"/>
        </w:rPr>
        <w:t xml:space="preserve"> &amp; Air</w:t>
      </w:r>
      <w:r w:rsidR="00F24753" w:rsidRPr="004A26A9">
        <w:rPr>
          <w:rFonts w:ascii="Aptos" w:hAnsi="Aptos"/>
          <w:bCs/>
          <w:sz w:val="22"/>
          <w:szCs w:val="22"/>
          <w:u w:val="single"/>
        </w:rPr>
        <w:t xml:space="preserve"> Program</w:t>
      </w:r>
      <w:r w:rsidRPr="004A26A9">
        <w:rPr>
          <w:rFonts w:ascii="Aptos" w:hAnsi="Aptos"/>
          <w:bCs/>
          <w:sz w:val="22"/>
          <w:szCs w:val="22"/>
          <w:u w:val="single"/>
        </w:rPr>
        <w:t xml:space="preserve"> Manager</w:t>
      </w:r>
    </w:p>
    <w:p w14:paraId="7B21BC66" w14:textId="77777777" w:rsidR="00200EE0" w:rsidRPr="004A26A9" w:rsidRDefault="004C0903" w:rsidP="00200EE0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Plans, manages, and directs company efforts relative to </w:t>
      </w:r>
      <w:r w:rsidR="00ED283C" w:rsidRPr="004A26A9">
        <w:rPr>
          <w:rFonts w:ascii="Aptos" w:hAnsi="Aptos"/>
          <w:bCs/>
          <w:sz w:val="22"/>
          <w:szCs w:val="22"/>
        </w:rPr>
        <w:t xml:space="preserve">environmental compliance, </w:t>
      </w:r>
      <w:r w:rsidRPr="004A26A9">
        <w:rPr>
          <w:rFonts w:ascii="Aptos" w:hAnsi="Aptos"/>
          <w:bCs/>
          <w:sz w:val="22"/>
          <w:szCs w:val="22"/>
        </w:rPr>
        <w:t>air permitting, control strategies</w:t>
      </w:r>
      <w:r w:rsidR="0015591C" w:rsidRPr="004A26A9">
        <w:rPr>
          <w:rFonts w:ascii="Aptos" w:hAnsi="Aptos"/>
          <w:bCs/>
          <w:sz w:val="22"/>
          <w:szCs w:val="22"/>
        </w:rPr>
        <w:t xml:space="preserve">, and </w:t>
      </w:r>
      <w:r w:rsidR="00200EE0" w:rsidRPr="004A26A9">
        <w:rPr>
          <w:rFonts w:ascii="Aptos" w:hAnsi="Aptos"/>
          <w:bCs/>
          <w:sz w:val="22"/>
          <w:szCs w:val="22"/>
        </w:rPr>
        <w:t>remedial</w:t>
      </w:r>
      <w:r w:rsidR="0015591C" w:rsidRPr="004A26A9">
        <w:rPr>
          <w:rFonts w:ascii="Aptos" w:hAnsi="Aptos"/>
          <w:bCs/>
          <w:sz w:val="22"/>
          <w:szCs w:val="22"/>
        </w:rPr>
        <w:t xml:space="preserve"> obligations.  </w:t>
      </w:r>
      <w:r w:rsidR="006F09B0" w:rsidRPr="004A26A9">
        <w:rPr>
          <w:rFonts w:ascii="Aptos" w:hAnsi="Aptos"/>
          <w:bCs/>
          <w:sz w:val="22"/>
          <w:szCs w:val="22"/>
        </w:rPr>
        <w:t xml:space="preserve">Requires individuals with thorough knowledge of environmental </w:t>
      </w:r>
      <w:r w:rsidR="00875397" w:rsidRPr="004A26A9">
        <w:rPr>
          <w:rFonts w:ascii="Aptos" w:hAnsi="Aptos"/>
          <w:bCs/>
          <w:sz w:val="22"/>
          <w:szCs w:val="22"/>
        </w:rPr>
        <w:t xml:space="preserve">regulations and the ability to communicate with and influence representatives from state, federal and local governments.  </w:t>
      </w:r>
    </w:p>
    <w:p w14:paraId="078C966F" w14:textId="139B8390" w:rsidR="0044615B" w:rsidRPr="00E14E72" w:rsidRDefault="0044615B" w:rsidP="00200EE0">
      <w:pPr>
        <w:pStyle w:val="ListParagraph"/>
        <w:numPr>
          <w:ilvl w:val="0"/>
          <w:numId w:val="17"/>
        </w:numPr>
        <w:ind w:left="360"/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Air Program Manager – </w:t>
      </w:r>
      <w:r w:rsidR="00CC217F" w:rsidRPr="004A26A9">
        <w:rPr>
          <w:rFonts w:ascii="Aptos" w:hAnsi="Aptos"/>
          <w:bCs/>
          <w:sz w:val="22"/>
          <w:szCs w:val="22"/>
        </w:rPr>
        <w:t xml:space="preserve">developed and implemented </w:t>
      </w:r>
      <w:r w:rsidRPr="004A26A9">
        <w:rPr>
          <w:rFonts w:ascii="Aptos" w:hAnsi="Aptos"/>
          <w:bCs/>
          <w:sz w:val="22"/>
          <w:szCs w:val="22"/>
        </w:rPr>
        <w:t xml:space="preserve">air program from ground up covering all of </w:t>
      </w:r>
      <w:proofErr w:type="spellStart"/>
      <w:r w:rsidRPr="004A26A9">
        <w:rPr>
          <w:rFonts w:ascii="Aptos" w:hAnsi="Aptos"/>
          <w:bCs/>
          <w:sz w:val="22"/>
          <w:szCs w:val="22"/>
        </w:rPr>
        <w:t>Midstates</w:t>
      </w:r>
      <w:proofErr w:type="spellEnd"/>
      <w:r w:rsidRPr="004A26A9">
        <w:rPr>
          <w:rFonts w:ascii="Aptos" w:hAnsi="Aptos"/>
          <w:bCs/>
          <w:sz w:val="22"/>
          <w:szCs w:val="22"/>
        </w:rPr>
        <w:t>’ operations</w:t>
      </w:r>
      <w:r w:rsidR="00453B57" w:rsidRPr="004A26A9">
        <w:rPr>
          <w:rFonts w:ascii="Aptos" w:hAnsi="Aptos"/>
          <w:bCs/>
          <w:sz w:val="22"/>
          <w:szCs w:val="22"/>
        </w:rPr>
        <w:t xml:space="preserve">.  Internalized all air permitting for cost </w:t>
      </w:r>
      <w:r w:rsidR="00453B57" w:rsidRPr="00E14E72">
        <w:rPr>
          <w:rFonts w:ascii="Aptos" w:hAnsi="Aptos"/>
          <w:bCs/>
          <w:sz w:val="22"/>
          <w:szCs w:val="22"/>
        </w:rPr>
        <w:t>saving of $</w:t>
      </w:r>
      <w:r w:rsidR="00C40651" w:rsidRPr="00E14E72">
        <w:rPr>
          <w:rFonts w:ascii="Aptos" w:hAnsi="Aptos"/>
          <w:bCs/>
          <w:sz w:val="22"/>
          <w:szCs w:val="22"/>
        </w:rPr>
        <w:t xml:space="preserve"> </w:t>
      </w:r>
      <w:r w:rsidR="00453B57" w:rsidRPr="00E14E72">
        <w:rPr>
          <w:rFonts w:ascii="Aptos" w:hAnsi="Aptos"/>
          <w:bCs/>
          <w:sz w:val="22"/>
          <w:szCs w:val="22"/>
        </w:rPr>
        <w:t>1</w:t>
      </w:r>
      <w:r w:rsidR="00C40651" w:rsidRPr="00E14E72">
        <w:rPr>
          <w:rFonts w:ascii="Aptos" w:hAnsi="Aptos"/>
          <w:bCs/>
          <w:sz w:val="22"/>
          <w:szCs w:val="22"/>
        </w:rPr>
        <w:t>.3 MM annually</w:t>
      </w:r>
      <w:r w:rsidR="00893D34" w:rsidRPr="00E14E72">
        <w:rPr>
          <w:rFonts w:ascii="Aptos" w:hAnsi="Aptos"/>
          <w:bCs/>
          <w:sz w:val="22"/>
          <w:szCs w:val="22"/>
        </w:rPr>
        <w:t>.  Developed permitting and control strategies saving $</w:t>
      </w:r>
      <w:r w:rsidR="009C52EF" w:rsidRPr="00E14E72">
        <w:rPr>
          <w:rFonts w:ascii="Aptos" w:hAnsi="Aptos"/>
          <w:bCs/>
          <w:sz w:val="22"/>
          <w:szCs w:val="22"/>
        </w:rPr>
        <w:t xml:space="preserve"> </w:t>
      </w:r>
      <w:r w:rsidR="00787164" w:rsidRPr="00E14E72">
        <w:rPr>
          <w:rFonts w:ascii="Aptos" w:hAnsi="Aptos"/>
          <w:bCs/>
          <w:sz w:val="22"/>
          <w:szCs w:val="22"/>
        </w:rPr>
        <w:t>4.</w:t>
      </w:r>
      <w:r w:rsidR="00893D34" w:rsidRPr="00E14E72">
        <w:rPr>
          <w:rFonts w:ascii="Aptos" w:hAnsi="Aptos"/>
          <w:bCs/>
          <w:sz w:val="22"/>
          <w:szCs w:val="22"/>
        </w:rPr>
        <w:t>5 MM overall</w:t>
      </w:r>
      <w:r w:rsidR="00AC2633" w:rsidRPr="00E14E72">
        <w:rPr>
          <w:rFonts w:ascii="Aptos" w:hAnsi="Aptos"/>
          <w:bCs/>
          <w:sz w:val="22"/>
          <w:szCs w:val="22"/>
        </w:rPr>
        <w:t>.</w:t>
      </w:r>
    </w:p>
    <w:p w14:paraId="7254A859" w14:textId="5012F3B1" w:rsidR="001E6132" w:rsidRPr="004A26A9" w:rsidRDefault="0044615B">
      <w:pPr>
        <w:pStyle w:val="ListParagraph"/>
        <w:numPr>
          <w:ilvl w:val="0"/>
          <w:numId w:val="3"/>
        </w:numPr>
        <w:rPr>
          <w:rFonts w:ascii="Aptos" w:hAnsi="Aptos"/>
          <w:bCs/>
          <w:sz w:val="22"/>
          <w:szCs w:val="22"/>
        </w:rPr>
      </w:pPr>
      <w:r w:rsidRPr="00E14E72">
        <w:rPr>
          <w:rFonts w:ascii="Aptos" w:hAnsi="Aptos"/>
          <w:bCs/>
          <w:sz w:val="22"/>
          <w:szCs w:val="22"/>
        </w:rPr>
        <w:t xml:space="preserve">Remediation </w:t>
      </w:r>
      <w:r w:rsidR="00005643" w:rsidRPr="00E14E72">
        <w:rPr>
          <w:rFonts w:ascii="Aptos" w:hAnsi="Aptos"/>
          <w:bCs/>
          <w:sz w:val="22"/>
          <w:szCs w:val="22"/>
        </w:rPr>
        <w:t>P</w:t>
      </w:r>
      <w:r w:rsidRPr="00E14E72">
        <w:rPr>
          <w:rFonts w:ascii="Aptos" w:hAnsi="Aptos"/>
          <w:bCs/>
          <w:sz w:val="22"/>
          <w:szCs w:val="22"/>
        </w:rPr>
        <w:t xml:space="preserve">roject </w:t>
      </w:r>
      <w:r w:rsidR="00005643" w:rsidRPr="00E14E72">
        <w:rPr>
          <w:rFonts w:ascii="Aptos" w:hAnsi="Aptos"/>
          <w:bCs/>
          <w:sz w:val="22"/>
          <w:szCs w:val="22"/>
        </w:rPr>
        <w:t>M</w:t>
      </w:r>
      <w:r w:rsidRPr="00E14E72">
        <w:rPr>
          <w:rFonts w:ascii="Aptos" w:hAnsi="Aptos"/>
          <w:bCs/>
          <w:sz w:val="22"/>
          <w:szCs w:val="22"/>
        </w:rPr>
        <w:t xml:space="preserve">anager – </w:t>
      </w:r>
      <w:r w:rsidR="00324459" w:rsidRPr="00E14E72">
        <w:rPr>
          <w:rFonts w:ascii="Aptos" w:hAnsi="Aptos"/>
          <w:bCs/>
          <w:sz w:val="22"/>
          <w:szCs w:val="22"/>
        </w:rPr>
        <w:t>A</w:t>
      </w:r>
      <w:r w:rsidRPr="00E14E72">
        <w:rPr>
          <w:rFonts w:ascii="Aptos" w:hAnsi="Aptos"/>
          <w:bCs/>
          <w:sz w:val="22"/>
          <w:szCs w:val="22"/>
        </w:rPr>
        <w:t>chieved company savings of $</w:t>
      </w:r>
      <w:r w:rsidR="00010DFF" w:rsidRPr="00E14E72">
        <w:rPr>
          <w:rFonts w:ascii="Aptos" w:hAnsi="Aptos"/>
          <w:bCs/>
          <w:sz w:val="22"/>
          <w:szCs w:val="22"/>
        </w:rPr>
        <w:t xml:space="preserve"> </w:t>
      </w:r>
      <w:r w:rsidRPr="00E14E72">
        <w:rPr>
          <w:rFonts w:ascii="Aptos" w:hAnsi="Aptos"/>
          <w:bCs/>
          <w:sz w:val="22"/>
          <w:szCs w:val="22"/>
        </w:rPr>
        <w:t>7.0 MM within 18</w:t>
      </w:r>
      <w:r w:rsidRPr="004A26A9">
        <w:rPr>
          <w:rFonts w:ascii="Aptos" w:hAnsi="Aptos"/>
          <w:bCs/>
          <w:sz w:val="22"/>
          <w:szCs w:val="22"/>
        </w:rPr>
        <w:t xml:space="preserve"> months, clos</w:t>
      </w:r>
      <w:r w:rsidR="00324459" w:rsidRPr="004A26A9">
        <w:rPr>
          <w:rFonts w:ascii="Aptos" w:hAnsi="Aptos"/>
          <w:bCs/>
          <w:sz w:val="22"/>
          <w:szCs w:val="22"/>
        </w:rPr>
        <w:t>ing</w:t>
      </w:r>
      <w:r w:rsidRPr="004A26A9">
        <w:rPr>
          <w:rFonts w:ascii="Aptos" w:hAnsi="Aptos"/>
          <w:bCs/>
          <w:sz w:val="22"/>
          <w:szCs w:val="22"/>
        </w:rPr>
        <w:t xml:space="preserve"> over 30 open projects</w:t>
      </w:r>
      <w:r w:rsidR="00C7141F" w:rsidRPr="004A26A9">
        <w:rPr>
          <w:rFonts w:ascii="Aptos" w:hAnsi="Aptos"/>
          <w:bCs/>
          <w:sz w:val="22"/>
          <w:szCs w:val="22"/>
        </w:rPr>
        <w:t>, and another 110 that arose during my tenure</w:t>
      </w:r>
    </w:p>
    <w:p w14:paraId="34CB5266" w14:textId="77777777" w:rsidR="00972261" w:rsidRPr="004A26A9" w:rsidRDefault="00593F60" w:rsidP="00220906">
      <w:pPr>
        <w:pStyle w:val="ListParagraph"/>
        <w:numPr>
          <w:ilvl w:val="0"/>
          <w:numId w:val="3"/>
        </w:num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>Env</w:t>
      </w:r>
      <w:r w:rsidR="00005643" w:rsidRPr="004A26A9">
        <w:rPr>
          <w:rFonts w:ascii="Aptos" w:hAnsi="Aptos"/>
          <w:bCs/>
          <w:sz w:val="22"/>
          <w:szCs w:val="22"/>
        </w:rPr>
        <w:t>ironmental</w:t>
      </w:r>
      <w:r w:rsidRPr="004A26A9">
        <w:rPr>
          <w:rFonts w:ascii="Aptos" w:hAnsi="Aptos"/>
          <w:bCs/>
          <w:sz w:val="22"/>
          <w:szCs w:val="22"/>
        </w:rPr>
        <w:t xml:space="preserve"> Team</w:t>
      </w:r>
      <w:r w:rsidR="00A22C58" w:rsidRPr="004A26A9">
        <w:rPr>
          <w:rFonts w:ascii="Aptos" w:hAnsi="Aptos"/>
          <w:bCs/>
          <w:sz w:val="22"/>
          <w:szCs w:val="22"/>
        </w:rPr>
        <w:t xml:space="preserve"> Manager – </w:t>
      </w:r>
      <w:r w:rsidR="00324459" w:rsidRPr="004A26A9">
        <w:rPr>
          <w:rFonts w:ascii="Aptos" w:hAnsi="Aptos"/>
          <w:bCs/>
          <w:sz w:val="22"/>
          <w:szCs w:val="22"/>
        </w:rPr>
        <w:t>D</w:t>
      </w:r>
      <w:r w:rsidR="0044615B" w:rsidRPr="004A26A9">
        <w:rPr>
          <w:rFonts w:ascii="Aptos" w:hAnsi="Aptos"/>
          <w:bCs/>
          <w:sz w:val="22"/>
          <w:szCs w:val="22"/>
        </w:rPr>
        <w:t xml:space="preserve">esigned and deployed compliance programs covering </w:t>
      </w:r>
      <w:r w:rsidR="00EC1F4C" w:rsidRPr="004A26A9">
        <w:rPr>
          <w:rFonts w:ascii="Aptos" w:hAnsi="Aptos"/>
          <w:bCs/>
          <w:sz w:val="22"/>
          <w:szCs w:val="22"/>
        </w:rPr>
        <w:t>air, land, water, waste</w:t>
      </w:r>
      <w:r w:rsidR="00972261" w:rsidRPr="004A26A9">
        <w:rPr>
          <w:rFonts w:ascii="Aptos" w:hAnsi="Aptos"/>
          <w:bCs/>
          <w:sz w:val="22"/>
          <w:szCs w:val="22"/>
        </w:rPr>
        <w:t>; built process to gauge overall program performance</w:t>
      </w:r>
    </w:p>
    <w:p w14:paraId="55571D01" w14:textId="77777777" w:rsidR="001B6DDF" w:rsidRPr="00374C2D" w:rsidRDefault="001B6DDF" w:rsidP="001B6DDF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Incident management, direct investigations, coordinate corrective actions, report serious incidents to regulatory authorities, manage investigations and legal interactions</w:t>
      </w:r>
    </w:p>
    <w:p w14:paraId="6EE7C551" w14:textId="77777777" w:rsidR="00B14085" w:rsidRPr="004A26A9" w:rsidRDefault="00B14085" w:rsidP="00F0130E">
      <w:pPr>
        <w:pStyle w:val="ListParagraph"/>
        <w:ind w:left="360"/>
        <w:rPr>
          <w:rFonts w:ascii="Aptos" w:hAnsi="Aptos"/>
          <w:bCs/>
          <w:sz w:val="14"/>
          <w:szCs w:val="22"/>
        </w:rPr>
      </w:pPr>
    </w:p>
    <w:p w14:paraId="57179683" w14:textId="121D6756" w:rsidR="00F0130E" w:rsidRPr="004A26A9" w:rsidRDefault="000205FE" w:rsidP="00F0130E">
      <w:pPr>
        <w:tabs>
          <w:tab w:val="left" w:pos="450"/>
        </w:tabs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Samson Resources</w:t>
      </w:r>
      <w:r w:rsidR="00307372" w:rsidRPr="004A26A9">
        <w:rPr>
          <w:rFonts w:ascii="Aptos" w:hAnsi="Aptos"/>
          <w:b/>
          <w:bCs/>
          <w:sz w:val="22"/>
          <w:szCs w:val="22"/>
        </w:rPr>
        <w:t xml:space="preserve"> (Tulsa, OK)</w:t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C83F3C" w:rsidRPr="004A26A9">
        <w:rPr>
          <w:rFonts w:ascii="Aptos" w:hAnsi="Aptos"/>
          <w:b/>
          <w:bCs/>
          <w:sz w:val="22"/>
          <w:szCs w:val="22"/>
        </w:rPr>
        <w:t>10/20</w:t>
      </w:r>
      <w:r w:rsidR="00DF4D15" w:rsidRPr="004A26A9">
        <w:rPr>
          <w:rFonts w:ascii="Aptos" w:hAnsi="Aptos"/>
          <w:b/>
          <w:bCs/>
          <w:sz w:val="22"/>
          <w:szCs w:val="22"/>
        </w:rPr>
        <w:t>12</w:t>
      </w:r>
      <w:r w:rsidR="00C83F3C" w:rsidRPr="004A26A9">
        <w:rPr>
          <w:rFonts w:ascii="Aptos" w:hAnsi="Aptos"/>
          <w:b/>
          <w:bCs/>
          <w:sz w:val="22"/>
          <w:szCs w:val="22"/>
        </w:rPr>
        <w:t xml:space="preserve"> – 1/20</w:t>
      </w:r>
      <w:r w:rsidR="00DF4D15" w:rsidRPr="004A26A9">
        <w:rPr>
          <w:rFonts w:ascii="Aptos" w:hAnsi="Aptos"/>
          <w:b/>
          <w:bCs/>
          <w:sz w:val="22"/>
          <w:szCs w:val="22"/>
        </w:rPr>
        <w:t>15</w:t>
      </w:r>
    </w:p>
    <w:p w14:paraId="3EF5FD40" w14:textId="4D13DD50" w:rsidR="00F0130E" w:rsidRPr="004A26A9" w:rsidRDefault="00F0130E" w:rsidP="00F0130E">
      <w:pPr>
        <w:tabs>
          <w:tab w:val="left" w:pos="450"/>
        </w:tabs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(Private</w:t>
      </w:r>
      <w:r w:rsidR="00573B82" w:rsidRPr="004A26A9">
        <w:rPr>
          <w:rFonts w:ascii="Aptos" w:hAnsi="Aptos"/>
          <w:bCs/>
          <w:sz w:val="18"/>
          <w:szCs w:val="22"/>
        </w:rPr>
        <w:t>ly owned</w:t>
      </w:r>
      <w:r w:rsidR="000A0A7D" w:rsidRPr="004A26A9">
        <w:rPr>
          <w:rFonts w:ascii="Aptos" w:hAnsi="Aptos"/>
          <w:bCs/>
          <w:sz w:val="18"/>
          <w:szCs w:val="22"/>
        </w:rPr>
        <w:t xml:space="preserve"> upstream O&amp;G</w:t>
      </w:r>
      <w:r w:rsidR="00324459" w:rsidRPr="004A26A9">
        <w:rPr>
          <w:rFonts w:ascii="Aptos" w:hAnsi="Aptos"/>
          <w:bCs/>
          <w:sz w:val="18"/>
          <w:szCs w:val="22"/>
        </w:rPr>
        <w:t xml:space="preserve"> </w:t>
      </w:r>
      <w:r w:rsidRPr="004A26A9">
        <w:rPr>
          <w:rFonts w:ascii="Aptos" w:hAnsi="Aptos"/>
          <w:bCs/>
          <w:sz w:val="18"/>
          <w:szCs w:val="22"/>
        </w:rPr>
        <w:t>company with $1.3 billion in assets and 1</w:t>
      </w:r>
      <w:r w:rsidR="00005643" w:rsidRPr="004A26A9">
        <w:rPr>
          <w:rFonts w:ascii="Aptos" w:hAnsi="Aptos"/>
          <w:bCs/>
          <w:sz w:val="18"/>
          <w:szCs w:val="22"/>
        </w:rPr>
        <w:t>,</w:t>
      </w:r>
      <w:r w:rsidRPr="004A26A9">
        <w:rPr>
          <w:rFonts w:ascii="Aptos" w:hAnsi="Aptos"/>
          <w:bCs/>
          <w:sz w:val="18"/>
          <w:szCs w:val="22"/>
        </w:rPr>
        <w:t>000 employees)</w:t>
      </w:r>
    </w:p>
    <w:p w14:paraId="7E015C09" w14:textId="4AE8F8AE" w:rsidR="0044615B" w:rsidRPr="004A26A9" w:rsidRDefault="00093433" w:rsidP="00F0130E">
      <w:pPr>
        <w:tabs>
          <w:tab w:val="left" w:pos="450"/>
        </w:tabs>
        <w:rPr>
          <w:rFonts w:ascii="Aptos" w:hAnsi="Aptos"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  <w:u w:val="single"/>
        </w:rPr>
        <w:t xml:space="preserve">Corporate HSE </w:t>
      </w:r>
      <w:proofErr w:type="spellStart"/>
      <w:r>
        <w:rPr>
          <w:rFonts w:ascii="Aptos" w:hAnsi="Aptos"/>
          <w:bCs/>
          <w:sz w:val="22"/>
          <w:szCs w:val="22"/>
          <w:u w:val="single"/>
        </w:rPr>
        <w:t>Speciliast</w:t>
      </w:r>
      <w:proofErr w:type="spellEnd"/>
      <w:r>
        <w:rPr>
          <w:rFonts w:ascii="Aptos" w:hAnsi="Aptos"/>
          <w:bCs/>
          <w:sz w:val="22"/>
          <w:szCs w:val="22"/>
          <w:u w:val="single"/>
        </w:rPr>
        <w:t>/</w:t>
      </w:r>
      <w:r w:rsidR="0044615B" w:rsidRPr="004A26A9">
        <w:rPr>
          <w:rFonts w:ascii="Aptos" w:hAnsi="Aptos"/>
          <w:bCs/>
          <w:sz w:val="22"/>
          <w:szCs w:val="22"/>
          <w:u w:val="single"/>
        </w:rPr>
        <w:t xml:space="preserve">Air Quality </w:t>
      </w:r>
      <w:r w:rsidR="004D40B7" w:rsidRPr="004A26A9">
        <w:rPr>
          <w:rFonts w:ascii="Aptos" w:hAnsi="Aptos"/>
          <w:bCs/>
          <w:sz w:val="22"/>
          <w:szCs w:val="22"/>
          <w:u w:val="single"/>
        </w:rPr>
        <w:t>Program Manager</w:t>
      </w:r>
    </w:p>
    <w:p w14:paraId="487145F0" w14:textId="59078AE6" w:rsidR="00BB63CC" w:rsidRPr="004A26A9" w:rsidRDefault="00BB63CC" w:rsidP="00BB63CC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Plans, manages, and directs company efforts relative to air permitting, control strategies, and reporting obligations.  </w:t>
      </w:r>
      <w:r w:rsidR="00811711" w:rsidRPr="004A26A9">
        <w:rPr>
          <w:rFonts w:ascii="Aptos" w:hAnsi="Aptos"/>
          <w:bCs/>
          <w:sz w:val="22"/>
          <w:szCs w:val="22"/>
        </w:rPr>
        <w:t>Develop comprehensive company</w:t>
      </w:r>
      <w:r w:rsidR="00513250" w:rsidRPr="004A26A9">
        <w:rPr>
          <w:rFonts w:ascii="Aptos" w:hAnsi="Aptos"/>
          <w:bCs/>
          <w:sz w:val="22"/>
          <w:szCs w:val="22"/>
        </w:rPr>
        <w:t>-</w:t>
      </w:r>
      <w:r w:rsidR="00811711" w:rsidRPr="004A26A9">
        <w:rPr>
          <w:rFonts w:ascii="Aptos" w:hAnsi="Aptos"/>
          <w:bCs/>
          <w:sz w:val="22"/>
          <w:szCs w:val="22"/>
        </w:rPr>
        <w:t xml:space="preserve">wide </w:t>
      </w:r>
      <w:proofErr w:type="gramStart"/>
      <w:r w:rsidR="00811711" w:rsidRPr="004A26A9">
        <w:rPr>
          <w:rFonts w:ascii="Aptos" w:hAnsi="Aptos"/>
          <w:bCs/>
          <w:sz w:val="22"/>
          <w:szCs w:val="22"/>
        </w:rPr>
        <w:t>program</w:t>
      </w:r>
      <w:proofErr w:type="gramEnd"/>
      <w:r w:rsidR="00811711" w:rsidRPr="004A26A9">
        <w:rPr>
          <w:rFonts w:ascii="Aptos" w:hAnsi="Aptos"/>
          <w:bCs/>
          <w:sz w:val="22"/>
          <w:szCs w:val="22"/>
        </w:rPr>
        <w:t xml:space="preserve"> to achieve reliable </w:t>
      </w:r>
      <w:r w:rsidR="00513250" w:rsidRPr="004A26A9">
        <w:rPr>
          <w:rFonts w:ascii="Aptos" w:hAnsi="Aptos"/>
          <w:bCs/>
          <w:sz w:val="22"/>
          <w:szCs w:val="22"/>
        </w:rPr>
        <w:t xml:space="preserve">and sustainable compliance.  </w:t>
      </w:r>
    </w:p>
    <w:p w14:paraId="1534B2AB" w14:textId="022EA528" w:rsidR="00716826" w:rsidRPr="004A26A9" w:rsidRDefault="00F0130E" w:rsidP="00B14085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Air Quality, Permitting, and </w:t>
      </w:r>
      <w:r w:rsidR="00FC251F" w:rsidRPr="004A26A9">
        <w:rPr>
          <w:rFonts w:ascii="Aptos" w:hAnsi="Aptos"/>
          <w:bCs/>
          <w:sz w:val="22"/>
          <w:szCs w:val="22"/>
        </w:rPr>
        <w:t xml:space="preserve">Process </w:t>
      </w:r>
      <w:r w:rsidR="00CC217F" w:rsidRPr="004A26A9">
        <w:rPr>
          <w:rFonts w:ascii="Aptos" w:hAnsi="Aptos"/>
          <w:bCs/>
          <w:sz w:val="22"/>
          <w:szCs w:val="22"/>
        </w:rPr>
        <w:t>S</w:t>
      </w:r>
      <w:r w:rsidR="00FC251F" w:rsidRPr="004A26A9">
        <w:rPr>
          <w:rFonts w:ascii="Aptos" w:hAnsi="Aptos"/>
          <w:bCs/>
          <w:sz w:val="22"/>
          <w:szCs w:val="22"/>
        </w:rPr>
        <w:t xml:space="preserve">imulation </w:t>
      </w:r>
      <w:r w:rsidR="00CC217F" w:rsidRPr="004A26A9">
        <w:rPr>
          <w:rFonts w:ascii="Aptos" w:hAnsi="Aptos"/>
          <w:bCs/>
          <w:sz w:val="22"/>
          <w:szCs w:val="22"/>
        </w:rPr>
        <w:t>E</w:t>
      </w:r>
      <w:r w:rsidR="00FC251F" w:rsidRPr="004A26A9">
        <w:rPr>
          <w:rFonts w:ascii="Aptos" w:hAnsi="Aptos"/>
          <w:bCs/>
          <w:sz w:val="22"/>
          <w:szCs w:val="22"/>
        </w:rPr>
        <w:t xml:space="preserve">xpert – </w:t>
      </w:r>
      <w:proofErr w:type="spellStart"/>
      <w:r w:rsidR="00FC251F" w:rsidRPr="004A26A9">
        <w:rPr>
          <w:rFonts w:ascii="Aptos" w:hAnsi="Aptos"/>
          <w:bCs/>
          <w:sz w:val="22"/>
          <w:szCs w:val="22"/>
        </w:rPr>
        <w:t>VMGSim</w:t>
      </w:r>
      <w:proofErr w:type="spellEnd"/>
      <w:r w:rsidR="00F13856" w:rsidRPr="004A26A9">
        <w:rPr>
          <w:rFonts w:ascii="Aptos" w:hAnsi="Aptos"/>
          <w:bCs/>
          <w:sz w:val="22"/>
          <w:szCs w:val="22"/>
        </w:rPr>
        <w:t xml:space="preserve"> (v7)</w:t>
      </w:r>
      <w:r w:rsidR="00FC251F" w:rsidRPr="004A26A9">
        <w:rPr>
          <w:rFonts w:ascii="Aptos" w:hAnsi="Aptos"/>
          <w:bCs/>
          <w:sz w:val="22"/>
          <w:szCs w:val="22"/>
        </w:rPr>
        <w:t xml:space="preserve"> software utilized for facilities</w:t>
      </w:r>
      <w:r w:rsidR="003041FC" w:rsidRPr="004A26A9">
        <w:rPr>
          <w:rFonts w:ascii="Aptos" w:hAnsi="Aptos"/>
          <w:bCs/>
          <w:sz w:val="22"/>
          <w:szCs w:val="22"/>
        </w:rPr>
        <w:t xml:space="preserve"> and district</w:t>
      </w:r>
      <w:r w:rsidR="00FC251F" w:rsidRPr="004A26A9">
        <w:rPr>
          <w:rFonts w:ascii="Aptos" w:hAnsi="Aptos"/>
          <w:bCs/>
          <w:sz w:val="22"/>
          <w:szCs w:val="22"/>
        </w:rPr>
        <w:t xml:space="preserve"> engineering support, assist</w:t>
      </w:r>
      <w:r w:rsidR="00005643" w:rsidRPr="004A26A9">
        <w:rPr>
          <w:rFonts w:ascii="Aptos" w:hAnsi="Aptos"/>
          <w:bCs/>
          <w:sz w:val="22"/>
          <w:szCs w:val="22"/>
        </w:rPr>
        <w:t>ing</w:t>
      </w:r>
      <w:r w:rsidR="00FC251F" w:rsidRPr="004A26A9">
        <w:rPr>
          <w:rFonts w:ascii="Aptos" w:hAnsi="Aptos"/>
          <w:bCs/>
          <w:sz w:val="22"/>
          <w:szCs w:val="22"/>
        </w:rPr>
        <w:t xml:space="preserve"> in flash emission evaluations and vapor characterization for proper control equipment selection</w:t>
      </w:r>
      <w:r w:rsidR="00005643" w:rsidRPr="004A26A9">
        <w:rPr>
          <w:rFonts w:ascii="Aptos" w:hAnsi="Aptos"/>
          <w:bCs/>
          <w:sz w:val="22"/>
          <w:szCs w:val="22"/>
        </w:rPr>
        <w:t>;</w:t>
      </w:r>
      <w:r w:rsidR="007C2E6E" w:rsidRPr="004A26A9">
        <w:rPr>
          <w:rFonts w:ascii="Aptos" w:hAnsi="Aptos"/>
          <w:bCs/>
          <w:sz w:val="22"/>
          <w:szCs w:val="22"/>
        </w:rPr>
        <w:t xml:space="preserve"> </w:t>
      </w:r>
      <w:r w:rsidR="00A5100D" w:rsidRPr="004A26A9">
        <w:rPr>
          <w:rFonts w:ascii="Aptos" w:hAnsi="Aptos"/>
          <w:bCs/>
          <w:sz w:val="22"/>
          <w:szCs w:val="22"/>
        </w:rPr>
        <w:t xml:space="preserve">deployed control strategy saving </w:t>
      </w:r>
      <w:r w:rsidR="00A5100D" w:rsidRPr="00E14E72">
        <w:rPr>
          <w:rFonts w:ascii="Aptos" w:hAnsi="Aptos"/>
          <w:bCs/>
          <w:sz w:val="22"/>
          <w:szCs w:val="22"/>
        </w:rPr>
        <w:t>company $</w:t>
      </w:r>
      <w:r w:rsidR="00682179" w:rsidRPr="00E14E72">
        <w:rPr>
          <w:rFonts w:ascii="Aptos" w:hAnsi="Aptos"/>
          <w:bCs/>
          <w:sz w:val="22"/>
          <w:szCs w:val="22"/>
        </w:rPr>
        <w:t xml:space="preserve"> </w:t>
      </w:r>
      <w:r w:rsidR="00A5100D" w:rsidRPr="00E14E72">
        <w:rPr>
          <w:rFonts w:ascii="Aptos" w:hAnsi="Aptos"/>
          <w:bCs/>
          <w:sz w:val="22"/>
          <w:szCs w:val="22"/>
        </w:rPr>
        <w:t>2.5 MM over</w:t>
      </w:r>
      <w:r w:rsidR="00A5100D" w:rsidRPr="004A26A9">
        <w:rPr>
          <w:rFonts w:ascii="Aptos" w:hAnsi="Aptos"/>
          <w:bCs/>
          <w:sz w:val="22"/>
          <w:szCs w:val="22"/>
        </w:rPr>
        <w:t xml:space="preserve"> </w:t>
      </w:r>
      <w:r w:rsidR="00682179" w:rsidRPr="004A26A9">
        <w:rPr>
          <w:rFonts w:ascii="Aptos" w:hAnsi="Aptos"/>
          <w:bCs/>
          <w:sz w:val="22"/>
          <w:szCs w:val="22"/>
        </w:rPr>
        <w:t>2 years</w:t>
      </w:r>
    </w:p>
    <w:p w14:paraId="21B70518" w14:textId="77777777" w:rsidR="00716826" w:rsidRPr="004A26A9" w:rsidRDefault="00716826" w:rsidP="00B14085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Tank </w:t>
      </w:r>
      <w:r w:rsidR="00324459" w:rsidRPr="004A26A9">
        <w:rPr>
          <w:rFonts w:ascii="Aptos" w:hAnsi="Aptos"/>
          <w:bCs/>
          <w:sz w:val="22"/>
          <w:szCs w:val="22"/>
        </w:rPr>
        <w:t>V</w:t>
      </w:r>
      <w:r w:rsidRPr="004A26A9">
        <w:rPr>
          <w:rFonts w:ascii="Aptos" w:hAnsi="Aptos"/>
          <w:bCs/>
          <w:sz w:val="22"/>
          <w:szCs w:val="22"/>
        </w:rPr>
        <w:t xml:space="preserve">apor </w:t>
      </w:r>
      <w:r w:rsidR="00324459" w:rsidRPr="004A26A9">
        <w:rPr>
          <w:rFonts w:ascii="Aptos" w:hAnsi="Aptos"/>
          <w:bCs/>
          <w:sz w:val="22"/>
          <w:szCs w:val="22"/>
        </w:rPr>
        <w:t>S</w:t>
      </w:r>
      <w:r w:rsidRPr="004A26A9">
        <w:rPr>
          <w:rFonts w:ascii="Aptos" w:hAnsi="Aptos"/>
          <w:bCs/>
          <w:sz w:val="22"/>
          <w:szCs w:val="22"/>
        </w:rPr>
        <w:t>pecialis</w:t>
      </w:r>
      <w:r w:rsidR="00CC217F" w:rsidRPr="004A26A9">
        <w:rPr>
          <w:rFonts w:ascii="Aptos" w:hAnsi="Aptos"/>
          <w:bCs/>
          <w:sz w:val="22"/>
          <w:szCs w:val="22"/>
        </w:rPr>
        <w:t>t –</w:t>
      </w:r>
      <w:r w:rsidR="00005643" w:rsidRPr="004A26A9">
        <w:rPr>
          <w:rFonts w:ascii="Aptos" w:hAnsi="Aptos"/>
          <w:bCs/>
          <w:sz w:val="22"/>
          <w:szCs w:val="22"/>
        </w:rPr>
        <w:t xml:space="preserve"> </w:t>
      </w:r>
      <w:r w:rsidRPr="004A26A9">
        <w:rPr>
          <w:rFonts w:ascii="Aptos" w:hAnsi="Aptos"/>
          <w:bCs/>
          <w:sz w:val="22"/>
          <w:szCs w:val="22"/>
        </w:rPr>
        <w:t>design</w:t>
      </w:r>
      <w:r w:rsidR="00005643" w:rsidRPr="004A26A9">
        <w:rPr>
          <w:rFonts w:ascii="Aptos" w:hAnsi="Aptos"/>
          <w:bCs/>
          <w:sz w:val="22"/>
          <w:szCs w:val="22"/>
        </w:rPr>
        <w:t>ed</w:t>
      </w:r>
      <w:r w:rsidRPr="004A26A9">
        <w:rPr>
          <w:rFonts w:ascii="Aptos" w:hAnsi="Aptos"/>
          <w:bCs/>
          <w:sz w:val="22"/>
          <w:szCs w:val="22"/>
        </w:rPr>
        <w:t xml:space="preserve"> and implement</w:t>
      </w:r>
      <w:r w:rsidR="00005643" w:rsidRPr="004A26A9">
        <w:rPr>
          <w:rFonts w:ascii="Aptos" w:hAnsi="Aptos"/>
          <w:bCs/>
          <w:sz w:val="22"/>
          <w:szCs w:val="22"/>
        </w:rPr>
        <w:t>ed</w:t>
      </w:r>
      <w:r w:rsidRPr="004A26A9">
        <w:rPr>
          <w:rFonts w:ascii="Aptos" w:hAnsi="Aptos"/>
          <w:bCs/>
          <w:sz w:val="22"/>
          <w:szCs w:val="22"/>
        </w:rPr>
        <w:t xml:space="preserve"> strategies </w:t>
      </w:r>
      <w:r w:rsidR="00324459" w:rsidRPr="004A26A9">
        <w:rPr>
          <w:rFonts w:ascii="Aptos" w:hAnsi="Aptos"/>
          <w:bCs/>
          <w:sz w:val="22"/>
          <w:szCs w:val="22"/>
        </w:rPr>
        <w:t xml:space="preserve">to </w:t>
      </w:r>
      <w:r w:rsidRPr="004A26A9">
        <w:rPr>
          <w:rFonts w:ascii="Aptos" w:hAnsi="Aptos"/>
          <w:bCs/>
          <w:sz w:val="22"/>
          <w:szCs w:val="22"/>
        </w:rPr>
        <w:t>predict tank vapor</w:t>
      </w:r>
      <w:r w:rsidR="00CC217F" w:rsidRPr="004A26A9">
        <w:rPr>
          <w:rFonts w:ascii="Aptos" w:hAnsi="Aptos"/>
          <w:bCs/>
          <w:sz w:val="22"/>
          <w:szCs w:val="22"/>
        </w:rPr>
        <w:t xml:space="preserve"> mass flows</w:t>
      </w:r>
      <w:r w:rsidRPr="004A26A9">
        <w:rPr>
          <w:rFonts w:ascii="Aptos" w:hAnsi="Aptos"/>
          <w:bCs/>
          <w:sz w:val="22"/>
          <w:szCs w:val="22"/>
        </w:rPr>
        <w:t xml:space="preserve"> and needed control solutions by basin/state</w:t>
      </w:r>
      <w:r w:rsidR="00005643" w:rsidRPr="004A26A9">
        <w:rPr>
          <w:rFonts w:ascii="Aptos" w:hAnsi="Aptos"/>
          <w:bCs/>
          <w:sz w:val="22"/>
          <w:szCs w:val="22"/>
        </w:rPr>
        <w:t xml:space="preserve"> and </w:t>
      </w:r>
      <w:r w:rsidRPr="004A26A9">
        <w:rPr>
          <w:rFonts w:ascii="Aptos" w:hAnsi="Aptos"/>
          <w:bCs/>
          <w:sz w:val="22"/>
          <w:szCs w:val="22"/>
        </w:rPr>
        <w:t>develo</w:t>
      </w:r>
      <w:r w:rsidR="00005643" w:rsidRPr="004A26A9">
        <w:rPr>
          <w:rFonts w:ascii="Aptos" w:hAnsi="Aptos"/>
          <w:bCs/>
          <w:sz w:val="22"/>
          <w:szCs w:val="22"/>
        </w:rPr>
        <w:t xml:space="preserve">ped </w:t>
      </w:r>
      <w:r w:rsidRPr="004A26A9">
        <w:rPr>
          <w:rFonts w:ascii="Aptos" w:hAnsi="Aptos"/>
          <w:bCs/>
          <w:sz w:val="22"/>
          <w:szCs w:val="22"/>
        </w:rPr>
        <w:t>basin</w:t>
      </w:r>
      <w:r w:rsidR="00005643" w:rsidRPr="004A26A9">
        <w:rPr>
          <w:rFonts w:ascii="Aptos" w:hAnsi="Aptos"/>
          <w:bCs/>
          <w:sz w:val="22"/>
          <w:szCs w:val="22"/>
        </w:rPr>
        <w:t>-</w:t>
      </w:r>
      <w:r w:rsidRPr="004A26A9">
        <w:rPr>
          <w:rFonts w:ascii="Aptos" w:hAnsi="Aptos"/>
          <w:bCs/>
          <w:sz w:val="22"/>
          <w:szCs w:val="22"/>
        </w:rPr>
        <w:t>specific flash curves for operational parameters</w:t>
      </w:r>
    </w:p>
    <w:p w14:paraId="054B1B53" w14:textId="77777777" w:rsidR="00FC251F" w:rsidRPr="004A26A9" w:rsidRDefault="00FC251F" w:rsidP="00B14085">
      <w:pPr>
        <w:tabs>
          <w:tab w:val="left" w:pos="360"/>
        </w:tabs>
        <w:ind w:left="360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Project </w:t>
      </w:r>
      <w:r w:rsidR="00005643" w:rsidRPr="004A26A9">
        <w:rPr>
          <w:rFonts w:ascii="Aptos" w:hAnsi="Aptos"/>
          <w:bCs/>
          <w:sz w:val="22"/>
          <w:szCs w:val="22"/>
        </w:rPr>
        <w:t>M</w:t>
      </w:r>
      <w:r w:rsidRPr="004A26A9">
        <w:rPr>
          <w:rFonts w:ascii="Aptos" w:hAnsi="Aptos"/>
          <w:bCs/>
          <w:sz w:val="22"/>
          <w:szCs w:val="22"/>
        </w:rPr>
        <w:t>anage</w:t>
      </w:r>
      <w:r w:rsidR="00A22C58" w:rsidRPr="004A26A9">
        <w:rPr>
          <w:rFonts w:ascii="Aptos" w:hAnsi="Aptos"/>
          <w:bCs/>
          <w:sz w:val="22"/>
          <w:szCs w:val="22"/>
        </w:rPr>
        <w:t>r</w:t>
      </w:r>
      <w:r w:rsidRPr="004A26A9">
        <w:rPr>
          <w:rFonts w:ascii="Aptos" w:hAnsi="Aptos"/>
          <w:bCs/>
          <w:sz w:val="22"/>
          <w:szCs w:val="22"/>
        </w:rPr>
        <w:t xml:space="preserve"> – particularly Quad Z/J/I and Quad O initiative</w:t>
      </w:r>
      <w:r w:rsidR="00005643" w:rsidRPr="004A26A9">
        <w:rPr>
          <w:rFonts w:ascii="Aptos" w:hAnsi="Aptos"/>
          <w:bCs/>
          <w:sz w:val="22"/>
          <w:szCs w:val="22"/>
        </w:rPr>
        <w:t>s</w:t>
      </w:r>
      <w:r w:rsidRPr="004A26A9">
        <w:rPr>
          <w:rFonts w:ascii="Aptos" w:hAnsi="Aptos"/>
          <w:bCs/>
          <w:sz w:val="22"/>
          <w:szCs w:val="22"/>
        </w:rPr>
        <w:t xml:space="preserve">, </w:t>
      </w:r>
      <w:r w:rsidR="00005643" w:rsidRPr="004A26A9">
        <w:rPr>
          <w:rFonts w:ascii="Aptos" w:hAnsi="Aptos"/>
          <w:bCs/>
          <w:sz w:val="22"/>
          <w:szCs w:val="22"/>
        </w:rPr>
        <w:t>including</w:t>
      </w:r>
      <w:r w:rsidRPr="004A26A9">
        <w:rPr>
          <w:rFonts w:ascii="Aptos" w:hAnsi="Aptos"/>
          <w:bCs/>
          <w:sz w:val="22"/>
          <w:szCs w:val="22"/>
        </w:rPr>
        <w:t xml:space="preserve"> GHG</w:t>
      </w:r>
      <w:r w:rsidR="003041FC" w:rsidRPr="004A26A9">
        <w:rPr>
          <w:rFonts w:ascii="Aptos" w:hAnsi="Aptos"/>
          <w:bCs/>
          <w:sz w:val="22"/>
          <w:szCs w:val="22"/>
        </w:rPr>
        <w:t xml:space="preserve">, control tech runtime tracking and data capture, </w:t>
      </w:r>
      <w:r w:rsidR="00005643" w:rsidRPr="004A26A9">
        <w:rPr>
          <w:rFonts w:ascii="Aptos" w:hAnsi="Aptos"/>
          <w:bCs/>
          <w:sz w:val="22"/>
          <w:szCs w:val="22"/>
        </w:rPr>
        <w:t xml:space="preserve">and </w:t>
      </w:r>
      <w:r w:rsidR="003041FC" w:rsidRPr="004A26A9">
        <w:rPr>
          <w:rFonts w:ascii="Aptos" w:hAnsi="Aptos"/>
          <w:bCs/>
          <w:sz w:val="22"/>
          <w:szCs w:val="22"/>
        </w:rPr>
        <w:t>emissions estimation techniques for actual emissions calculation</w:t>
      </w:r>
    </w:p>
    <w:p w14:paraId="2D63FC12" w14:textId="77777777" w:rsidR="00716826" w:rsidRPr="004A26A9" w:rsidRDefault="003041FC" w:rsidP="00B14085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Engine </w:t>
      </w:r>
      <w:r w:rsidR="00005643" w:rsidRPr="004A26A9">
        <w:rPr>
          <w:rFonts w:ascii="Aptos" w:hAnsi="Aptos"/>
          <w:bCs/>
          <w:sz w:val="22"/>
          <w:szCs w:val="22"/>
        </w:rPr>
        <w:t>S</w:t>
      </w:r>
      <w:r w:rsidRPr="004A26A9">
        <w:rPr>
          <w:rFonts w:ascii="Aptos" w:hAnsi="Aptos"/>
          <w:bCs/>
          <w:sz w:val="22"/>
          <w:szCs w:val="22"/>
        </w:rPr>
        <w:t xml:space="preserve">pecialist – on engine compliance and emissions, stack test bid proposal development, stack test </w:t>
      </w:r>
      <w:r w:rsidRPr="004A26A9">
        <w:rPr>
          <w:rFonts w:ascii="Aptos" w:hAnsi="Aptos"/>
          <w:bCs/>
          <w:sz w:val="22"/>
          <w:szCs w:val="22"/>
        </w:rPr>
        <w:lastRenderedPageBreak/>
        <w:t>methods, a</w:t>
      </w:r>
      <w:r w:rsidR="00005643" w:rsidRPr="004A26A9">
        <w:rPr>
          <w:rFonts w:ascii="Aptos" w:hAnsi="Aptos"/>
          <w:bCs/>
          <w:sz w:val="22"/>
          <w:szCs w:val="22"/>
        </w:rPr>
        <w:t>nd participate</w:t>
      </w:r>
      <w:r w:rsidRPr="004A26A9">
        <w:rPr>
          <w:rFonts w:ascii="Aptos" w:hAnsi="Aptos"/>
          <w:bCs/>
          <w:sz w:val="22"/>
          <w:szCs w:val="22"/>
        </w:rPr>
        <w:t xml:space="preserve"> in assisting emissions challenges in field</w:t>
      </w:r>
    </w:p>
    <w:p w14:paraId="6FCA0BDD" w14:textId="77777777" w:rsidR="00716826" w:rsidRPr="004A26A9" w:rsidRDefault="00A22C58" w:rsidP="00B14085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Regulatory and Compliance </w:t>
      </w:r>
      <w:r w:rsidR="00716826" w:rsidRPr="004A26A9">
        <w:rPr>
          <w:rFonts w:ascii="Aptos" w:hAnsi="Aptos"/>
          <w:bCs/>
          <w:sz w:val="22"/>
          <w:szCs w:val="22"/>
        </w:rPr>
        <w:t xml:space="preserve">Process </w:t>
      </w:r>
      <w:r w:rsidR="00005643" w:rsidRPr="004A26A9">
        <w:rPr>
          <w:rFonts w:ascii="Aptos" w:hAnsi="Aptos"/>
          <w:bCs/>
          <w:sz w:val="22"/>
          <w:szCs w:val="22"/>
        </w:rPr>
        <w:t>D</w:t>
      </w:r>
      <w:r w:rsidRPr="004A26A9">
        <w:rPr>
          <w:rFonts w:ascii="Aptos" w:hAnsi="Aptos"/>
          <w:bCs/>
          <w:sz w:val="22"/>
          <w:szCs w:val="22"/>
        </w:rPr>
        <w:t>esign/Implementation Specialist</w:t>
      </w:r>
      <w:r w:rsidR="00716826" w:rsidRPr="004A26A9">
        <w:rPr>
          <w:rFonts w:ascii="Aptos" w:hAnsi="Aptos"/>
          <w:bCs/>
          <w:sz w:val="22"/>
          <w:szCs w:val="22"/>
        </w:rPr>
        <w:t xml:space="preserve"> – </w:t>
      </w:r>
      <w:r w:rsidR="00005643" w:rsidRPr="004A26A9">
        <w:rPr>
          <w:rFonts w:ascii="Aptos" w:hAnsi="Aptos"/>
          <w:bCs/>
          <w:sz w:val="22"/>
          <w:szCs w:val="22"/>
        </w:rPr>
        <w:t xml:space="preserve">on </w:t>
      </w:r>
      <w:r w:rsidR="00716826" w:rsidRPr="004A26A9">
        <w:rPr>
          <w:rFonts w:ascii="Aptos" w:hAnsi="Aptos"/>
          <w:bCs/>
          <w:sz w:val="22"/>
          <w:szCs w:val="22"/>
        </w:rPr>
        <w:t>permi</w:t>
      </w:r>
      <w:r w:rsidRPr="004A26A9">
        <w:rPr>
          <w:rFonts w:ascii="Aptos" w:hAnsi="Aptos"/>
          <w:bCs/>
          <w:sz w:val="22"/>
          <w:szCs w:val="22"/>
        </w:rPr>
        <w:t>tting and compliance initiatives, strategy development, compliance metrics</w:t>
      </w:r>
    </w:p>
    <w:p w14:paraId="35360882" w14:textId="77777777" w:rsidR="00716826" w:rsidRPr="004A26A9" w:rsidRDefault="00716826" w:rsidP="00716826">
      <w:pPr>
        <w:tabs>
          <w:tab w:val="left" w:pos="450"/>
        </w:tabs>
        <w:ind w:left="450"/>
        <w:rPr>
          <w:rFonts w:ascii="Aptos" w:hAnsi="Aptos"/>
          <w:b/>
          <w:bCs/>
          <w:sz w:val="14"/>
          <w:szCs w:val="22"/>
        </w:rPr>
      </w:pPr>
    </w:p>
    <w:p w14:paraId="65590B80" w14:textId="04920F33" w:rsidR="00F0130E" w:rsidRPr="004A26A9" w:rsidRDefault="006A3180" w:rsidP="00F0130E">
      <w:pPr>
        <w:tabs>
          <w:tab w:val="left" w:pos="450"/>
        </w:tabs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Chesapeake Operating</w:t>
      </w:r>
      <w:r w:rsidR="00324459" w:rsidRPr="004A26A9">
        <w:rPr>
          <w:rFonts w:ascii="Aptos" w:hAnsi="Aptos"/>
          <w:b/>
          <w:bCs/>
          <w:sz w:val="22"/>
          <w:szCs w:val="22"/>
        </w:rPr>
        <w:t>,</w:t>
      </w:r>
      <w:r w:rsidRPr="004A26A9">
        <w:rPr>
          <w:rFonts w:ascii="Aptos" w:hAnsi="Aptos"/>
          <w:b/>
          <w:bCs/>
          <w:sz w:val="22"/>
          <w:szCs w:val="22"/>
        </w:rPr>
        <w:t xml:space="preserve"> Inc.</w:t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307372" w:rsidRPr="004A26A9">
        <w:rPr>
          <w:rFonts w:ascii="Aptos" w:hAnsi="Aptos"/>
          <w:b/>
          <w:bCs/>
          <w:sz w:val="22"/>
          <w:szCs w:val="22"/>
        </w:rPr>
        <w:t xml:space="preserve"> (Shreveport, LA)</w:t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proofErr w:type="gramStart"/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 xml:space="preserve"> </w:t>
      </w:r>
      <w:r w:rsidR="003041FC" w:rsidRPr="004A26A9">
        <w:rPr>
          <w:rFonts w:ascii="Aptos" w:hAnsi="Aptos"/>
          <w:b/>
          <w:bCs/>
          <w:sz w:val="22"/>
          <w:szCs w:val="22"/>
        </w:rPr>
        <w:t xml:space="preserve"> </w:t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proofErr w:type="gramEnd"/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C83F3C" w:rsidRPr="004A26A9">
        <w:rPr>
          <w:rFonts w:ascii="Aptos" w:hAnsi="Aptos"/>
          <w:b/>
          <w:bCs/>
          <w:sz w:val="22"/>
          <w:szCs w:val="22"/>
        </w:rPr>
        <w:t>04/20</w:t>
      </w:r>
      <w:r w:rsidRPr="004A26A9">
        <w:rPr>
          <w:rFonts w:ascii="Aptos" w:hAnsi="Aptos"/>
          <w:b/>
          <w:bCs/>
          <w:sz w:val="22"/>
          <w:szCs w:val="22"/>
        </w:rPr>
        <w:t>09</w:t>
      </w:r>
      <w:r w:rsidR="00C83F3C" w:rsidRPr="004A26A9">
        <w:rPr>
          <w:rFonts w:ascii="Aptos" w:hAnsi="Aptos"/>
          <w:b/>
          <w:bCs/>
          <w:sz w:val="22"/>
          <w:szCs w:val="22"/>
        </w:rPr>
        <w:t xml:space="preserve"> – 09/20</w:t>
      </w:r>
      <w:r w:rsidR="000205FE" w:rsidRPr="004A26A9">
        <w:rPr>
          <w:rFonts w:ascii="Aptos" w:hAnsi="Aptos"/>
          <w:b/>
          <w:bCs/>
          <w:sz w:val="22"/>
          <w:szCs w:val="22"/>
        </w:rPr>
        <w:t>12</w:t>
      </w:r>
    </w:p>
    <w:p w14:paraId="241B284F" w14:textId="44542D7A" w:rsidR="00F0130E" w:rsidRPr="004A26A9" w:rsidRDefault="00F0130E" w:rsidP="00F0130E">
      <w:pPr>
        <w:tabs>
          <w:tab w:val="left" w:pos="450"/>
        </w:tabs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</w:t>
      </w:r>
      <w:r w:rsidR="00CA061C" w:rsidRPr="004A26A9">
        <w:rPr>
          <w:rFonts w:ascii="Aptos" w:hAnsi="Aptos"/>
          <w:bCs/>
          <w:sz w:val="18"/>
          <w:szCs w:val="22"/>
        </w:rPr>
        <w:t>Publicly traded</w:t>
      </w:r>
      <w:r w:rsidRPr="004A26A9">
        <w:rPr>
          <w:rFonts w:ascii="Aptos" w:hAnsi="Aptos"/>
          <w:bCs/>
          <w:sz w:val="18"/>
          <w:szCs w:val="22"/>
        </w:rPr>
        <w:t xml:space="preserve"> </w:t>
      </w:r>
      <w:r w:rsidR="000A0A7D" w:rsidRPr="004A26A9">
        <w:rPr>
          <w:rFonts w:ascii="Aptos" w:hAnsi="Aptos"/>
          <w:bCs/>
          <w:sz w:val="18"/>
          <w:szCs w:val="22"/>
        </w:rPr>
        <w:t xml:space="preserve">upstream O&amp;G </w:t>
      </w:r>
      <w:r w:rsidRPr="004A26A9">
        <w:rPr>
          <w:rFonts w:ascii="Aptos" w:hAnsi="Aptos"/>
          <w:bCs/>
          <w:sz w:val="18"/>
          <w:szCs w:val="22"/>
        </w:rPr>
        <w:t xml:space="preserve">company with $4 billion in assets and over </w:t>
      </w:r>
      <w:r w:rsidR="002F171D" w:rsidRPr="004A26A9">
        <w:rPr>
          <w:rFonts w:ascii="Aptos" w:hAnsi="Aptos"/>
          <w:bCs/>
          <w:sz w:val="18"/>
          <w:szCs w:val="22"/>
        </w:rPr>
        <w:t>3</w:t>
      </w:r>
      <w:r w:rsidRPr="004A26A9">
        <w:rPr>
          <w:rFonts w:ascii="Aptos" w:hAnsi="Aptos"/>
          <w:bCs/>
          <w:sz w:val="18"/>
          <w:szCs w:val="22"/>
        </w:rPr>
        <w:t>000 employees)</w:t>
      </w:r>
    </w:p>
    <w:p w14:paraId="40E62D60" w14:textId="0C6B8B22" w:rsidR="0044615B" w:rsidRPr="004A26A9" w:rsidRDefault="0044615B" w:rsidP="00F0130E">
      <w:pPr>
        <w:tabs>
          <w:tab w:val="left" w:pos="450"/>
        </w:tabs>
        <w:rPr>
          <w:rFonts w:ascii="Aptos" w:hAnsi="Aptos"/>
          <w:bCs/>
          <w:sz w:val="22"/>
          <w:szCs w:val="22"/>
          <w:u w:val="single"/>
        </w:rPr>
      </w:pPr>
      <w:r w:rsidRPr="004A26A9">
        <w:rPr>
          <w:rFonts w:ascii="Aptos" w:hAnsi="Aptos"/>
          <w:bCs/>
          <w:sz w:val="22"/>
          <w:szCs w:val="22"/>
          <w:u w:val="single"/>
        </w:rPr>
        <w:t>EHS Field Specialist</w:t>
      </w:r>
    </w:p>
    <w:p w14:paraId="14C55D7D" w14:textId="5EB60A54" w:rsidR="00763B5D" w:rsidRPr="004A26A9" w:rsidRDefault="00763B5D" w:rsidP="00F0130E">
      <w:pPr>
        <w:tabs>
          <w:tab w:val="left" w:pos="450"/>
        </w:tabs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Assist in the implementation of EHS programs for operations in designated </w:t>
      </w:r>
      <w:r w:rsidR="00151C7E" w:rsidRPr="004A26A9">
        <w:rPr>
          <w:rFonts w:ascii="Aptos" w:hAnsi="Aptos"/>
          <w:bCs/>
          <w:sz w:val="22"/>
          <w:szCs w:val="22"/>
        </w:rPr>
        <w:t>regions</w:t>
      </w:r>
      <w:r w:rsidRPr="004A26A9">
        <w:rPr>
          <w:rFonts w:ascii="Aptos" w:hAnsi="Aptos"/>
          <w:bCs/>
          <w:sz w:val="22"/>
          <w:szCs w:val="22"/>
        </w:rPr>
        <w:t xml:space="preserve">. </w:t>
      </w:r>
      <w:r w:rsidR="000A2647" w:rsidRPr="004A26A9">
        <w:rPr>
          <w:rFonts w:ascii="Aptos" w:hAnsi="Aptos"/>
          <w:bCs/>
          <w:sz w:val="22"/>
          <w:szCs w:val="22"/>
        </w:rPr>
        <w:t xml:space="preserve">Continuously work with operations team to ensure </w:t>
      </w:r>
      <w:r w:rsidR="00611E1C" w:rsidRPr="004A26A9">
        <w:rPr>
          <w:rFonts w:ascii="Aptos" w:hAnsi="Aptos"/>
          <w:bCs/>
          <w:sz w:val="22"/>
          <w:szCs w:val="22"/>
        </w:rPr>
        <w:t>long-term</w:t>
      </w:r>
      <w:r w:rsidR="000A2647" w:rsidRPr="004A26A9">
        <w:rPr>
          <w:rFonts w:ascii="Aptos" w:hAnsi="Aptos"/>
          <w:bCs/>
          <w:sz w:val="22"/>
          <w:szCs w:val="22"/>
        </w:rPr>
        <w:t>, sustainable programmatic implementation</w:t>
      </w:r>
      <w:r w:rsidR="00040710" w:rsidRPr="004A26A9">
        <w:rPr>
          <w:rFonts w:ascii="Aptos" w:hAnsi="Aptos"/>
          <w:bCs/>
          <w:sz w:val="22"/>
          <w:szCs w:val="22"/>
        </w:rPr>
        <w:t xml:space="preserve">. </w:t>
      </w:r>
    </w:p>
    <w:p w14:paraId="59678B13" w14:textId="77777777" w:rsidR="006A3180" w:rsidRPr="004A26A9" w:rsidRDefault="006A3180" w:rsidP="00B14085">
      <w:pPr>
        <w:pStyle w:val="ListParagraph"/>
        <w:numPr>
          <w:ilvl w:val="0"/>
          <w:numId w:val="12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bookmarkStart w:id="0" w:name="_Hlk143594641"/>
      <w:r w:rsidRPr="004A26A9">
        <w:rPr>
          <w:rFonts w:ascii="Aptos" w:hAnsi="Aptos"/>
          <w:sz w:val="22"/>
          <w:szCs w:val="22"/>
        </w:rPr>
        <w:t xml:space="preserve">Air </w:t>
      </w:r>
      <w:r w:rsidR="00CC217F" w:rsidRPr="004A26A9">
        <w:rPr>
          <w:rFonts w:ascii="Aptos" w:hAnsi="Aptos"/>
          <w:sz w:val="22"/>
          <w:szCs w:val="22"/>
        </w:rPr>
        <w:t>P</w:t>
      </w:r>
      <w:r w:rsidRPr="004A26A9">
        <w:rPr>
          <w:rFonts w:ascii="Aptos" w:hAnsi="Aptos"/>
          <w:sz w:val="22"/>
          <w:szCs w:val="22"/>
        </w:rPr>
        <w:t xml:space="preserve">ermitting and </w:t>
      </w:r>
      <w:r w:rsidR="00CC217F" w:rsidRPr="004A26A9">
        <w:rPr>
          <w:rFonts w:ascii="Aptos" w:hAnsi="Aptos"/>
          <w:sz w:val="22"/>
          <w:szCs w:val="22"/>
        </w:rPr>
        <w:t>C</w:t>
      </w:r>
      <w:r w:rsidRPr="004A26A9">
        <w:rPr>
          <w:rFonts w:ascii="Aptos" w:hAnsi="Aptos"/>
          <w:sz w:val="22"/>
          <w:szCs w:val="22"/>
        </w:rPr>
        <w:t xml:space="preserve">ompliance </w:t>
      </w:r>
      <w:r w:rsidR="00CC217F" w:rsidRPr="004A26A9">
        <w:rPr>
          <w:rFonts w:ascii="Aptos" w:hAnsi="Aptos"/>
          <w:sz w:val="22"/>
          <w:szCs w:val="22"/>
        </w:rPr>
        <w:t>S</w:t>
      </w:r>
      <w:r w:rsidRPr="004A26A9">
        <w:rPr>
          <w:rFonts w:ascii="Aptos" w:hAnsi="Aptos"/>
          <w:sz w:val="22"/>
          <w:szCs w:val="22"/>
        </w:rPr>
        <w:t>pecialist</w:t>
      </w:r>
      <w:r w:rsidR="007C2E6E" w:rsidRPr="004A26A9">
        <w:rPr>
          <w:rFonts w:ascii="Aptos" w:hAnsi="Aptos"/>
          <w:sz w:val="22"/>
          <w:szCs w:val="22"/>
        </w:rPr>
        <w:t xml:space="preserve"> – </w:t>
      </w:r>
      <w:r w:rsidRPr="004A26A9">
        <w:rPr>
          <w:rFonts w:ascii="Aptos" w:hAnsi="Aptos"/>
          <w:sz w:val="22"/>
          <w:szCs w:val="22"/>
        </w:rPr>
        <w:t>provide</w:t>
      </w:r>
      <w:r w:rsidR="001E6132" w:rsidRPr="004A26A9">
        <w:rPr>
          <w:rFonts w:ascii="Aptos" w:hAnsi="Aptos"/>
          <w:sz w:val="22"/>
          <w:szCs w:val="22"/>
        </w:rPr>
        <w:t>d</w:t>
      </w:r>
      <w:r w:rsidRPr="004A26A9">
        <w:rPr>
          <w:rFonts w:ascii="Aptos" w:hAnsi="Aptos"/>
          <w:sz w:val="22"/>
          <w:szCs w:val="22"/>
        </w:rPr>
        <w:t xml:space="preserve"> support to operational endeavors</w:t>
      </w:r>
      <w:r w:rsidR="001E6132" w:rsidRPr="004A26A9">
        <w:rPr>
          <w:rFonts w:ascii="Aptos" w:hAnsi="Aptos"/>
          <w:sz w:val="22"/>
          <w:szCs w:val="22"/>
        </w:rPr>
        <w:t xml:space="preserve"> to</w:t>
      </w:r>
      <w:r w:rsidRPr="004A26A9">
        <w:rPr>
          <w:rFonts w:ascii="Aptos" w:hAnsi="Aptos"/>
          <w:sz w:val="22"/>
          <w:szCs w:val="22"/>
        </w:rPr>
        <w:t xml:space="preserve"> ensure compliance with state and federal regulations</w:t>
      </w:r>
      <w:r w:rsidR="007C2E6E" w:rsidRPr="004A26A9">
        <w:rPr>
          <w:rFonts w:ascii="Aptos" w:hAnsi="Aptos"/>
          <w:sz w:val="22"/>
          <w:szCs w:val="22"/>
        </w:rPr>
        <w:t>, ensuring field compliance requirements and strategies</w:t>
      </w:r>
      <w:r w:rsidR="002F171D" w:rsidRPr="004A26A9">
        <w:rPr>
          <w:rFonts w:ascii="Aptos" w:hAnsi="Aptos"/>
          <w:sz w:val="22"/>
          <w:szCs w:val="22"/>
        </w:rPr>
        <w:t xml:space="preserve"> were effective</w:t>
      </w:r>
    </w:p>
    <w:p w14:paraId="744F3184" w14:textId="77777777" w:rsidR="00716826" w:rsidRPr="004A26A9" w:rsidRDefault="00716826" w:rsidP="00B14085">
      <w:pPr>
        <w:pStyle w:val="ListParagraph"/>
        <w:numPr>
          <w:ilvl w:val="0"/>
          <w:numId w:val="12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Remediation </w:t>
      </w:r>
      <w:r w:rsidR="00CC217F" w:rsidRPr="004A26A9">
        <w:rPr>
          <w:rFonts w:ascii="Aptos" w:hAnsi="Aptos"/>
          <w:sz w:val="22"/>
          <w:szCs w:val="22"/>
        </w:rPr>
        <w:t>P</w:t>
      </w:r>
      <w:r w:rsidRPr="004A26A9">
        <w:rPr>
          <w:rFonts w:ascii="Aptos" w:hAnsi="Aptos"/>
          <w:sz w:val="22"/>
          <w:szCs w:val="22"/>
        </w:rPr>
        <w:t>roject</w:t>
      </w:r>
      <w:r w:rsidR="0044615B" w:rsidRPr="004A26A9">
        <w:rPr>
          <w:rFonts w:ascii="Aptos" w:hAnsi="Aptos"/>
          <w:sz w:val="22"/>
          <w:szCs w:val="22"/>
        </w:rPr>
        <w:t xml:space="preserve"> </w:t>
      </w:r>
      <w:r w:rsidR="00CC217F" w:rsidRPr="004A26A9">
        <w:rPr>
          <w:rFonts w:ascii="Aptos" w:hAnsi="Aptos"/>
          <w:sz w:val="22"/>
          <w:szCs w:val="22"/>
        </w:rPr>
        <w:t>M</w:t>
      </w:r>
      <w:r w:rsidR="0044615B" w:rsidRPr="004A26A9">
        <w:rPr>
          <w:rFonts w:ascii="Aptos" w:hAnsi="Aptos"/>
          <w:sz w:val="22"/>
          <w:szCs w:val="22"/>
        </w:rPr>
        <w:t>anager – closed over 100 remediation projects with company</w:t>
      </w:r>
    </w:p>
    <w:p w14:paraId="1D2B7816" w14:textId="77777777" w:rsidR="006A3180" w:rsidRPr="004A26A9" w:rsidRDefault="006A3180" w:rsidP="00B14085">
      <w:pPr>
        <w:pStyle w:val="ListParagraph"/>
        <w:numPr>
          <w:ilvl w:val="0"/>
          <w:numId w:val="12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Regulatory </w:t>
      </w:r>
      <w:r w:rsidR="00CC217F" w:rsidRPr="004A26A9">
        <w:rPr>
          <w:rFonts w:ascii="Aptos" w:hAnsi="Aptos"/>
          <w:sz w:val="22"/>
          <w:szCs w:val="22"/>
        </w:rPr>
        <w:t>L</w:t>
      </w:r>
      <w:r w:rsidRPr="004A26A9">
        <w:rPr>
          <w:rFonts w:ascii="Aptos" w:hAnsi="Aptos"/>
          <w:sz w:val="22"/>
          <w:szCs w:val="22"/>
        </w:rPr>
        <w:t>iaison</w:t>
      </w:r>
      <w:r w:rsidR="007C2E6E" w:rsidRPr="004A26A9">
        <w:rPr>
          <w:rFonts w:ascii="Aptos" w:hAnsi="Aptos"/>
          <w:sz w:val="22"/>
          <w:szCs w:val="22"/>
        </w:rPr>
        <w:t xml:space="preserve"> – </w:t>
      </w:r>
      <w:r w:rsidRPr="004A26A9">
        <w:rPr>
          <w:rFonts w:ascii="Aptos" w:hAnsi="Aptos"/>
          <w:sz w:val="22"/>
          <w:szCs w:val="22"/>
        </w:rPr>
        <w:t>coordinate</w:t>
      </w:r>
      <w:r w:rsidR="001E6132" w:rsidRPr="004A26A9">
        <w:rPr>
          <w:rFonts w:ascii="Aptos" w:hAnsi="Aptos"/>
          <w:sz w:val="22"/>
          <w:szCs w:val="22"/>
        </w:rPr>
        <w:t>d</w:t>
      </w:r>
      <w:r w:rsidRPr="004A26A9">
        <w:rPr>
          <w:rFonts w:ascii="Aptos" w:hAnsi="Aptos"/>
          <w:sz w:val="22"/>
          <w:szCs w:val="22"/>
        </w:rPr>
        <w:t xml:space="preserve"> meeting</w:t>
      </w:r>
      <w:r w:rsidR="001E6132" w:rsidRPr="004A26A9">
        <w:rPr>
          <w:rFonts w:ascii="Aptos" w:hAnsi="Aptos"/>
          <w:sz w:val="22"/>
          <w:szCs w:val="22"/>
        </w:rPr>
        <w:t>s</w:t>
      </w:r>
      <w:r w:rsidRPr="004A26A9">
        <w:rPr>
          <w:rFonts w:ascii="Aptos" w:hAnsi="Aptos"/>
          <w:sz w:val="22"/>
          <w:szCs w:val="22"/>
        </w:rPr>
        <w:t xml:space="preserve"> with regulatory officials, develop</w:t>
      </w:r>
      <w:r w:rsidR="001E6132" w:rsidRPr="004A26A9">
        <w:rPr>
          <w:rFonts w:ascii="Aptos" w:hAnsi="Aptos"/>
          <w:sz w:val="22"/>
          <w:szCs w:val="22"/>
        </w:rPr>
        <w:t>ed</w:t>
      </w:r>
      <w:r w:rsidRPr="004A26A9">
        <w:rPr>
          <w:rFonts w:ascii="Aptos" w:hAnsi="Aptos"/>
          <w:sz w:val="22"/>
          <w:szCs w:val="22"/>
        </w:rPr>
        <w:t xml:space="preserve"> </w:t>
      </w:r>
      <w:r w:rsidR="001E6132" w:rsidRPr="004A26A9">
        <w:rPr>
          <w:rFonts w:ascii="Aptos" w:hAnsi="Aptos"/>
          <w:sz w:val="22"/>
          <w:szCs w:val="22"/>
        </w:rPr>
        <w:t>improved</w:t>
      </w:r>
      <w:r w:rsidRPr="004A26A9">
        <w:rPr>
          <w:rFonts w:ascii="Aptos" w:hAnsi="Aptos"/>
          <w:sz w:val="22"/>
          <w:szCs w:val="22"/>
        </w:rPr>
        <w:t xml:space="preserve"> communications policies with agency management</w:t>
      </w:r>
    </w:p>
    <w:bookmarkEnd w:id="0"/>
    <w:p w14:paraId="6B9C86F3" w14:textId="7616FE09" w:rsidR="0079434F" w:rsidRDefault="0079434F" w:rsidP="00B14085">
      <w:pPr>
        <w:pStyle w:val="ListParagraph"/>
        <w:numPr>
          <w:ilvl w:val="0"/>
          <w:numId w:val="12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Participate in </w:t>
      </w:r>
      <w:r w:rsidR="0056193E">
        <w:rPr>
          <w:rFonts w:ascii="Aptos" w:hAnsi="Aptos"/>
          <w:sz w:val="22"/>
          <w:szCs w:val="22"/>
        </w:rPr>
        <w:t>legal support, depositions, and insurer interactions</w:t>
      </w:r>
    </w:p>
    <w:p w14:paraId="27AAA375" w14:textId="7B5E4C28" w:rsidR="00144BA7" w:rsidRPr="004A26A9" w:rsidRDefault="00144BA7" w:rsidP="00B14085">
      <w:pPr>
        <w:pStyle w:val="ListParagraph"/>
        <w:numPr>
          <w:ilvl w:val="0"/>
          <w:numId w:val="12"/>
        </w:numPr>
        <w:tabs>
          <w:tab w:val="left" w:pos="450"/>
        </w:tabs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EHS </w:t>
      </w:r>
      <w:r w:rsidR="00CC217F" w:rsidRPr="004A26A9">
        <w:rPr>
          <w:rFonts w:ascii="Aptos" w:hAnsi="Aptos"/>
          <w:sz w:val="22"/>
          <w:szCs w:val="22"/>
        </w:rPr>
        <w:t>C</w:t>
      </w:r>
      <w:r w:rsidRPr="004A26A9">
        <w:rPr>
          <w:rFonts w:ascii="Aptos" w:hAnsi="Aptos"/>
          <w:sz w:val="22"/>
          <w:szCs w:val="22"/>
        </w:rPr>
        <w:t xml:space="preserve">ontractor </w:t>
      </w:r>
      <w:r w:rsidR="00CC217F" w:rsidRPr="004A26A9">
        <w:rPr>
          <w:rFonts w:ascii="Aptos" w:hAnsi="Aptos"/>
          <w:sz w:val="22"/>
          <w:szCs w:val="22"/>
        </w:rPr>
        <w:t>M</w:t>
      </w:r>
      <w:r w:rsidRPr="004A26A9">
        <w:rPr>
          <w:rFonts w:ascii="Aptos" w:hAnsi="Aptos"/>
          <w:sz w:val="22"/>
          <w:szCs w:val="22"/>
        </w:rPr>
        <w:t>anager – managed a team of contractors dedicated to helping Chesapeake comply with federal/state regulations</w:t>
      </w:r>
    </w:p>
    <w:p w14:paraId="1DE7EB09" w14:textId="1A137C09" w:rsidR="001B6DDF" w:rsidRPr="00374C2D" w:rsidRDefault="001B6DDF" w:rsidP="001B6DDF">
      <w:pPr>
        <w:pStyle w:val="ListParagraph"/>
        <w:numPr>
          <w:ilvl w:val="0"/>
          <w:numId w:val="12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 xml:space="preserve">Incident management, lead </w:t>
      </w:r>
      <w:r w:rsidR="001205F0">
        <w:rPr>
          <w:rFonts w:ascii="Aptos" w:hAnsi="Aptos"/>
          <w:bCs/>
          <w:sz w:val="22"/>
          <w:szCs w:val="22"/>
        </w:rPr>
        <w:t>field</w:t>
      </w:r>
      <w:r>
        <w:rPr>
          <w:rFonts w:ascii="Aptos" w:hAnsi="Aptos"/>
          <w:bCs/>
          <w:sz w:val="22"/>
          <w:szCs w:val="22"/>
        </w:rPr>
        <w:t xml:space="preserve"> investigations, </w:t>
      </w:r>
      <w:r w:rsidR="001205F0">
        <w:rPr>
          <w:rFonts w:ascii="Aptos" w:hAnsi="Aptos"/>
          <w:bCs/>
          <w:sz w:val="22"/>
          <w:szCs w:val="22"/>
        </w:rPr>
        <w:t>develop</w:t>
      </w:r>
      <w:r>
        <w:rPr>
          <w:rFonts w:ascii="Aptos" w:hAnsi="Aptos"/>
          <w:bCs/>
          <w:sz w:val="22"/>
          <w:szCs w:val="22"/>
        </w:rPr>
        <w:t xml:space="preserve"> corrective actions, report serious incidents to regulatory authorities, manage investigations and legal interactions</w:t>
      </w:r>
    </w:p>
    <w:p w14:paraId="6A721162" w14:textId="77777777" w:rsidR="00F567D7" w:rsidRPr="004A26A9" w:rsidRDefault="00F567D7" w:rsidP="00F0130E">
      <w:pPr>
        <w:tabs>
          <w:tab w:val="left" w:pos="450"/>
        </w:tabs>
        <w:ind w:left="360"/>
        <w:rPr>
          <w:rFonts w:ascii="Aptos" w:hAnsi="Aptos"/>
          <w:sz w:val="14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  </w:t>
      </w:r>
    </w:p>
    <w:p w14:paraId="09002022" w14:textId="3DECC56F" w:rsidR="0044615B" w:rsidRPr="004A26A9" w:rsidRDefault="006A3180" w:rsidP="00497EDA">
      <w:pPr>
        <w:ind w:left="1440" w:hanging="1440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C-K Associates</w:t>
      </w:r>
      <w:r w:rsidR="00497EDA" w:rsidRPr="004A26A9">
        <w:rPr>
          <w:rFonts w:ascii="Aptos" w:hAnsi="Aptos"/>
          <w:b/>
          <w:bCs/>
          <w:sz w:val="22"/>
          <w:szCs w:val="22"/>
        </w:rPr>
        <w:t xml:space="preserve"> (Shreveport, LA)</w:t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44615B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C83F3C" w:rsidRPr="004A26A9">
        <w:rPr>
          <w:rFonts w:ascii="Aptos" w:hAnsi="Aptos"/>
          <w:b/>
          <w:bCs/>
          <w:sz w:val="22"/>
          <w:szCs w:val="22"/>
        </w:rPr>
        <w:t>11/20</w:t>
      </w:r>
      <w:r w:rsidRPr="004A26A9">
        <w:rPr>
          <w:rFonts w:ascii="Aptos" w:hAnsi="Aptos"/>
          <w:b/>
          <w:bCs/>
          <w:sz w:val="22"/>
          <w:szCs w:val="22"/>
        </w:rPr>
        <w:t>0</w:t>
      </w:r>
      <w:r w:rsidR="009F4466" w:rsidRPr="004A26A9">
        <w:rPr>
          <w:rFonts w:ascii="Aptos" w:hAnsi="Aptos"/>
          <w:b/>
          <w:bCs/>
          <w:sz w:val="22"/>
          <w:szCs w:val="22"/>
        </w:rPr>
        <w:t>5</w:t>
      </w:r>
      <w:r w:rsidR="00C83F3C" w:rsidRPr="004A26A9">
        <w:rPr>
          <w:rFonts w:ascii="Aptos" w:hAnsi="Aptos"/>
          <w:b/>
          <w:bCs/>
          <w:sz w:val="22"/>
          <w:szCs w:val="22"/>
        </w:rPr>
        <w:t xml:space="preserve"> - 04/20</w:t>
      </w:r>
      <w:r w:rsidRPr="004A26A9">
        <w:rPr>
          <w:rFonts w:ascii="Aptos" w:hAnsi="Aptos"/>
          <w:b/>
          <w:bCs/>
          <w:sz w:val="22"/>
          <w:szCs w:val="22"/>
        </w:rPr>
        <w:t>09</w:t>
      </w:r>
    </w:p>
    <w:p w14:paraId="64DD6BAD" w14:textId="214A060C" w:rsidR="0044615B" w:rsidRPr="004A26A9" w:rsidRDefault="0044615B" w:rsidP="00F0130E">
      <w:pPr>
        <w:ind w:left="1440" w:hanging="1440"/>
        <w:rPr>
          <w:rFonts w:ascii="Aptos" w:hAnsi="Aptos"/>
          <w:bCs/>
          <w:sz w:val="18"/>
          <w:szCs w:val="22"/>
        </w:rPr>
      </w:pPr>
      <w:r w:rsidRPr="004A26A9">
        <w:rPr>
          <w:rFonts w:ascii="Aptos" w:hAnsi="Aptos"/>
          <w:bCs/>
          <w:sz w:val="18"/>
          <w:szCs w:val="22"/>
        </w:rPr>
        <w:t>(</w:t>
      </w:r>
      <w:r w:rsidR="00CA061C" w:rsidRPr="004A26A9">
        <w:rPr>
          <w:rFonts w:ascii="Aptos" w:hAnsi="Aptos"/>
          <w:bCs/>
          <w:sz w:val="18"/>
          <w:szCs w:val="22"/>
        </w:rPr>
        <w:t>Private</w:t>
      </w:r>
      <w:r w:rsidRPr="004A26A9">
        <w:rPr>
          <w:rFonts w:ascii="Aptos" w:hAnsi="Aptos"/>
          <w:bCs/>
          <w:sz w:val="18"/>
          <w:szCs w:val="22"/>
        </w:rPr>
        <w:t xml:space="preserve"> company with $100 million in assets and 150 employees)</w:t>
      </w:r>
    </w:p>
    <w:p w14:paraId="1D78B5F3" w14:textId="4858B026" w:rsidR="0044615B" w:rsidRPr="004A26A9" w:rsidRDefault="00093433" w:rsidP="00F0130E">
      <w:pPr>
        <w:ind w:left="1440" w:hanging="1440"/>
        <w:rPr>
          <w:rFonts w:ascii="Aptos" w:hAnsi="Aptos"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  <w:u w:val="single"/>
        </w:rPr>
        <w:t>Contract HSE Field Specialist</w:t>
      </w:r>
    </w:p>
    <w:p w14:paraId="3AE8E68C" w14:textId="0A64F02F" w:rsidR="006A3180" w:rsidRPr="004A26A9" w:rsidRDefault="0056687C" w:rsidP="00B14085">
      <w:pPr>
        <w:pStyle w:val="ListParagraph"/>
        <w:numPr>
          <w:ilvl w:val="0"/>
          <w:numId w:val="14"/>
        </w:numPr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Contract environmental and safety specialist focusing on air permitting, emissions calculations, compliance strategy development and execution, RMP development, </w:t>
      </w:r>
      <w:r w:rsidR="00324459" w:rsidRPr="004A26A9">
        <w:rPr>
          <w:rFonts w:ascii="Aptos" w:hAnsi="Aptos"/>
          <w:sz w:val="22"/>
          <w:szCs w:val="22"/>
        </w:rPr>
        <w:t xml:space="preserve">and </w:t>
      </w:r>
      <w:r w:rsidR="002F171D" w:rsidRPr="004A26A9">
        <w:rPr>
          <w:rFonts w:ascii="Aptos" w:hAnsi="Aptos"/>
          <w:sz w:val="22"/>
          <w:szCs w:val="22"/>
        </w:rPr>
        <w:t>incident investigations</w:t>
      </w:r>
    </w:p>
    <w:p w14:paraId="5D5EDF90" w14:textId="44A3D0E2" w:rsidR="00367223" w:rsidRPr="004A26A9" w:rsidRDefault="00367223" w:rsidP="00B14085">
      <w:pPr>
        <w:pStyle w:val="ListParagraph"/>
        <w:numPr>
          <w:ilvl w:val="0"/>
          <w:numId w:val="14"/>
        </w:numPr>
        <w:ind w:left="360"/>
        <w:rPr>
          <w:rFonts w:ascii="Aptos" w:hAnsi="Aptos"/>
          <w:sz w:val="22"/>
          <w:szCs w:val="22"/>
        </w:rPr>
      </w:pPr>
      <w:proofErr w:type="gramStart"/>
      <w:r w:rsidRPr="004A26A9">
        <w:rPr>
          <w:rFonts w:ascii="Aptos" w:hAnsi="Aptos"/>
          <w:sz w:val="22"/>
          <w:szCs w:val="22"/>
        </w:rPr>
        <w:t>Respond</w:t>
      </w:r>
      <w:proofErr w:type="gramEnd"/>
      <w:r w:rsidRPr="004A26A9">
        <w:rPr>
          <w:rFonts w:ascii="Aptos" w:hAnsi="Aptos"/>
          <w:sz w:val="22"/>
          <w:szCs w:val="22"/>
        </w:rPr>
        <w:t xml:space="preserve"> to incidents that occurred in my district, assist corporate HSE with accident investigations</w:t>
      </w:r>
    </w:p>
    <w:p w14:paraId="5B9154E7" w14:textId="2010A16B" w:rsidR="00AB1B54" w:rsidRDefault="00AB1B54" w:rsidP="00B14085">
      <w:pPr>
        <w:pStyle w:val="ListParagraph"/>
        <w:numPr>
          <w:ilvl w:val="0"/>
          <w:numId w:val="14"/>
        </w:numPr>
        <w:ind w:left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Assist in implementation of corporate led programs</w:t>
      </w:r>
    </w:p>
    <w:p w14:paraId="7CB2D363" w14:textId="10B555A6" w:rsidR="00A57D5E" w:rsidRPr="005E6812" w:rsidRDefault="00A57D5E" w:rsidP="005E6812">
      <w:pPr>
        <w:pStyle w:val="ListParagraph"/>
        <w:numPr>
          <w:ilvl w:val="0"/>
          <w:numId w:val="14"/>
        </w:numPr>
        <w:ind w:left="36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Cs/>
          <w:sz w:val="22"/>
          <w:szCs w:val="22"/>
        </w:rPr>
        <w:t>Incident management, lead field investigations, develop corrective actions, report serious incidents to regulatory authorities, manage investigations and legal interactions</w:t>
      </w:r>
    </w:p>
    <w:p w14:paraId="13E15657" w14:textId="77777777" w:rsidR="00FF7F95" w:rsidRPr="004A26A9" w:rsidRDefault="00FF7F95" w:rsidP="00F0130E">
      <w:pPr>
        <w:ind w:left="360"/>
        <w:rPr>
          <w:rFonts w:ascii="Aptos" w:hAnsi="Aptos"/>
          <w:sz w:val="14"/>
          <w:szCs w:val="22"/>
        </w:rPr>
      </w:pPr>
    </w:p>
    <w:p w14:paraId="46B9F40A" w14:textId="4AF1BE25" w:rsidR="00C83F3C" w:rsidRPr="004A26A9" w:rsidRDefault="00C83F3C" w:rsidP="00F0130E">
      <w:pPr>
        <w:rPr>
          <w:rFonts w:ascii="Aptos" w:hAnsi="Aptos"/>
          <w:b/>
          <w:sz w:val="22"/>
          <w:szCs w:val="22"/>
        </w:rPr>
      </w:pPr>
      <w:r w:rsidRPr="004A26A9">
        <w:rPr>
          <w:rFonts w:ascii="Aptos" w:hAnsi="Aptos"/>
          <w:b/>
          <w:sz w:val="22"/>
          <w:szCs w:val="22"/>
        </w:rPr>
        <w:t xml:space="preserve">Texas A&amp;M </w:t>
      </w:r>
      <w:proofErr w:type="gramStart"/>
      <w:r w:rsidRPr="004A26A9">
        <w:rPr>
          <w:rFonts w:ascii="Aptos" w:hAnsi="Aptos"/>
          <w:b/>
          <w:sz w:val="22"/>
          <w:szCs w:val="22"/>
        </w:rPr>
        <w:t>University</w:t>
      </w:r>
      <w:r w:rsidR="00F0130E" w:rsidRPr="004A26A9">
        <w:rPr>
          <w:rFonts w:ascii="Aptos" w:hAnsi="Aptos"/>
          <w:b/>
          <w:sz w:val="22"/>
          <w:szCs w:val="22"/>
        </w:rPr>
        <w:t xml:space="preserve"> </w:t>
      </w:r>
      <w:r w:rsidRPr="004A26A9">
        <w:rPr>
          <w:rFonts w:ascii="Aptos" w:hAnsi="Aptos"/>
          <w:b/>
          <w:sz w:val="22"/>
          <w:szCs w:val="22"/>
        </w:rPr>
        <w:t xml:space="preserve"> </w:t>
      </w:r>
      <w:r w:rsidR="00F0130E" w:rsidRPr="004A26A9">
        <w:rPr>
          <w:rFonts w:ascii="Aptos" w:hAnsi="Aptos"/>
          <w:b/>
          <w:sz w:val="22"/>
          <w:szCs w:val="22"/>
        </w:rPr>
        <w:tab/>
      </w:r>
      <w:proofErr w:type="gramEnd"/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="00F0130E" w:rsidRPr="004A26A9">
        <w:rPr>
          <w:rFonts w:ascii="Aptos" w:hAnsi="Aptos"/>
          <w:b/>
          <w:sz w:val="22"/>
          <w:szCs w:val="22"/>
        </w:rPr>
        <w:tab/>
      </w:r>
      <w:r w:rsidRPr="004A26A9">
        <w:rPr>
          <w:rFonts w:ascii="Aptos" w:hAnsi="Aptos"/>
          <w:b/>
          <w:sz w:val="22"/>
          <w:szCs w:val="22"/>
        </w:rPr>
        <w:t xml:space="preserve">05/2003 – </w:t>
      </w:r>
      <w:r w:rsidR="009F4466" w:rsidRPr="004A26A9">
        <w:rPr>
          <w:rFonts w:ascii="Aptos" w:hAnsi="Aptos"/>
          <w:b/>
          <w:sz w:val="22"/>
          <w:szCs w:val="22"/>
        </w:rPr>
        <w:t>11</w:t>
      </w:r>
      <w:r w:rsidRPr="004A26A9">
        <w:rPr>
          <w:rFonts w:ascii="Aptos" w:hAnsi="Aptos"/>
          <w:b/>
          <w:sz w:val="22"/>
          <w:szCs w:val="22"/>
        </w:rPr>
        <w:t>/200</w:t>
      </w:r>
      <w:r w:rsidR="009F4466" w:rsidRPr="004A26A9">
        <w:rPr>
          <w:rFonts w:ascii="Aptos" w:hAnsi="Aptos"/>
          <w:b/>
          <w:sz w:val="22"/>
          <w:szCs w:val="22"/>
        </w:rPr>
        <w:t>5</w:t>
      </w:r>
    </w:p>
    <w:p w14:paraId="66D3F275" w14:textId="77777777" w:rsidR="00C83F3C" w:rsidRPr="004A26A9" w:rsidRDefault="00F567D7" w:rsidP="00F0130E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Graduate Researcher and</w:t>
      </w:r>
      <w:r w:rsidR="00C83F3C" w:rsidRPr="004A26A9">
        <w:rPr>
          <w:rFonts w:ascii="Aptos" w:hAnsi="Aptos"/>
          <w:sz w:val="22"/>
          <w:szCs w:val="22"/>
        </w:rPr>
        <w:t xml:space="preserve"> laboratory professor</w:t>
      </w:r>
    </w:p>
    <w:p w14:paraId="6C094FA3" w14:textId="77777777" w:rsidR="00FF7F95" w:rsidRPr="004A26A9" w:rsidRDefault="00FF7F95" w:rsidP="00F0130E">
      <w:pPr>
        <w:pStyle w:val="ListParagraph"/>
        <w:ind w:left="360"/>
        <w:rPr>
          <w:rFonts w:ascii="Aptos" w:hAnsi="Aptos"/>
          <w:sz w:val="14"/>
          <w:szCs w:val="22"/>
        </w:rPr>
      </w:pPr>
    </w:p>
    <w:p w14:paraId="3C4117F3" w14:textId="7159DB12" w:rsidR="006A3180" w:rsidRPr="004A26A9" w:rsidRDefault="006A3180" w:rsidP="00F0130E">
      <w:pPr>
        <w:ind w:left="1440" w:hanging="1440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University of Texas, Tyle</w:t>
      </w:r>
      <w:r w:rsidR="00F0130E" w:rsidRPr="004A26A9">
        <w:rPr>
          <w:rFonts w:ascii="Aptos" w:hAnsi="Aptos"/>
          <w:b/>
          <w:bCs/>
          <w:sz w:val="22"/>
          <w:szCs w:val="22"/>
        </w:rPr>
        <w:t>r, T</w:t>
      </w:r>
      <w:r w:rsidR="00324459" w:rsidRPr="004A26A9">
        <w:rPr>
          <w:rFonts w:ascii="Aptos" w:hAnsi="Aptos"/>
          <w:b/>
          <w:bCs/>
          <w:sz w:val="22"/>
          <w:szCs w:val="22"/>
        </w:rPr>
        <w:t xml:space="preserve">X </w:t>
      </w:r>
      <w:r w:rsidR="00F0130E" w:rsidRPr="004A26A9">
        <w:rPr>
          <w:rFonts w:ascii="Aptos" w:hAnsi="Aptos"/>
          <w:b/>
          <w:bCs/>
          <w:sz w:val="22"/>
          <w:szCs w:val="22"/>
        </w:rPr>
        <w:t>-</w:t>
      </w:r>
      <w:r w:rsidR="00324459" w:rsidRPr="004A26A9">
        <w:rPr>
          <w:rFonts w:ascii="Aptos" w:hAnsi="Aptos"/>
          <w:b/>
          <w:bCs/>
          <w:sz w:val="22"/>
          <w:szCs w:val="22"/>
        </w:rPr>
        <w:t xml:space="preserve"> </w:t>
      </w:r>
      <w:r w:rsidR="00F0130E" w:rsidRPr="004A26A9">
        <w:rPr>
          <w:rFonts w:ascii="Aptos" w:hAnsi="Aptos"/>
          <w:b/>
          <w:bCs/>
          <w:sz w:val="22"/>
          <w:szCs w:val="22"/>
        </w:rPr>
        <w:t>Undergraduate Researcher</w:t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ab/>
      </w:r>
      <w:r w:rsidR="003A6576">
        <w:rPr>
          <w:rFonts w:ascii="Aptos" w:hAnsi="Aptos"/>
          <w:b/>
          <w:bCs/>
          <w:sz w:val="22"/>
          <w:szCs w:val="22"/>
        </w:rPr>
        <w:tab/>
      </w:r>
      <w:r w:rsidR="00F0130E" w:rsidRPr="004A26A9">
        <w:rPr>
          <w:rFonts w:ascii="Aptos" w:hAnsi="Aptos"/>
          <w:b/>
          <w:bCs/>
          <w:sz w:val="22"/>
          <w:szCs w:val="22"/>
        </w:rPr>
        <w:t>09/19</w:t>
      </w:r>
      <w:r w:rsidRPr="004A26A9">
        <w:rPr>
          <w:rFonts w:ascii="Aptos" w:hAnsi="Aptos"/>
          <w:b/>
          <w:bCs/>
          <w:sz w:val="22"/>
          <w:szCs w:val="22"/>
        </w:rPr>
        <w:t>9</w:t>
      </w:r>
      <w:r w:rsidR="000205FE" w:rsidRPr="004A26A9">
        <w:rPr>
          <w:rFonts w:ascii="Aptos" w:hAnsi="Aptos"/>
          <w:b/>
          <w:bCs/>
          <w:sz w:val="22"/>
          <w:szCs w:val="22"/>
        </w:rPr>
        <w:t>8</w:t>
      </w:r>
      <w:r w:rsidR="00F0130E" w:rsidRPr="004A26A9">
        <w:rPr>
          <w:rFonts w:ascii="Aptos" w:hAnsi="Aptos"/>
          <w:b/>
          <w:bCs/>
          <w:sz w:val="22"/>
          <w:szCs w:val="22"/>
        </w:rPr>
        <w:t xml:space="preserve"> – </w:t>
      </w:r>
      <w:r w:rsidRPr="004A26A9">
        <w:rPr>
          <w:rFonts w:ascii="Aptos" w:hAnsi="Aptos"/>
          <w:b/>
          <w:bCs/>
          <w:sz w:val="22"/>
          <w:szCs w:val="22"/>
        </w:rPr>
        <w:t>0</w:t>
      </w:r>
      <w:r w:rsidR="000205FE" w:rsidRPr="004A26A9">
        <w:rPr>
          <w:rFonts w:ascii="Aptos" w:hAnsi="Aptos"/>
          <w:b/>
          <w:bCs/>
          <w:sz w:val="22"/>
          <w:szCs w:val="22"/>
        </w:rPr>
        <w:t>5</w:t>
      </w:r>
      <w:r w:rsidR="00F0130E" w:rsidRPr="004A26A9">
        <w:rPr>
          <w:rFonts w:ascii="Aptos" w:hAnsi="Aptos"/>
          <w:b/>
          <w:bCs/>
          <w:sz w:val="22"/>
          <w:szCs w:val="22"/>
        </w:rPr>
        <w:t>/20</w:t>
      </w:r>
      <w:r w:rsidRPr="004A26A9">
        <w:rPr>
          <w:rFonts w:ascii="Aptos" w:hAnsi="Aptos"/>
          <w:b/>
          <w:bCs/>
          <w:sz w:val="22"/>
          <w:szCs w:val="22"/>
        </w:rPr>
        <w:t>03</w:t>
      </w:r>
    </w:p>
    <w:p w14:paraId="2840A94F" w14:textId="77777777" w:rsidR="006A3180" w:rsidRPr="004A26A9" w:rsidRDefault="006A3180" w:rsidP="00F0130E">
      <w:pPr>
        <w:numPr>
          <w:ilvl w:val="0"/>
          <w:numId w:val="1"/>
        </w:numPr>
        <w:ind w:left="360" w:hanging="360"/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 xml:space="preserve">Undergraduate </w:t>
      </w:r>
      <w:r w:rsidR="000205FE" w:rsidRPr="004A26A9">
        <w:rPr>
          <w:rFonts w:ascii="Aptos" w:hAnsi="Aptos"/>
          <w:sz w:val="22"/>
          <w:szCs w:val="22"/>
        </w:rPr>
        <w:t>researcher and teacher</w:t>
      </w:r>
    </w:p>
    <w:p w14:paraId="53AC01FB" w14:textId="77777777" w:rsidR="00FF7F95" w:rsidRPr="004A26A9" w:rsidRDefault="00FF7F95" w:rsidP="00F0130E">
      <w:pPr>
        <w:ind w:left="360"/>
        <w:rPr>
          <w:rFonts w:ascii="Aptos" w:hAnsi="Aptos"/>
          <w:sz w:val="14"/>
          <w:szCs w:val="22"/>
        </w:rPr>
      </w:pPr>
    </w:p>
    <w:p w14:paraId="08D4E290" w14:textId="70A0EA08" w:rsidR="006A3180" w:rsidRPr="004A26A9" w:rsidRDefault="006A3180" w:rsidP="00513250">
      <w:pPr>
        <w:jc w:val="center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Education</w:t>
      </w:r>
    </w:p>
    <w:p w14:paraId="6A0462C3" w14:textId="67116E98" w:rsidR="00520D32" w:rsidRPr="004A26A9" w:rsidRDefault="00593F60" w:rsidP="00F0130E">
      <w:pPr>
        <w:rPr>
          <w:rFonts w:ascii="Aptos" w:hAnsi="Aptos"/>
          <w:bCs/>
          <w:sz w:val="22"/>
          <w:szCs w:val="22"/>
        </w:rPr>
      </w:pPr>
      <w:r w:rsidRPr="004A26A9">
        <w:rPr>
          <w:rFonts w:ascii="Aptos" w:hAnsi="Aptos"/>
          <w:bCs/>
          <w:sz w:val="22"/>
          <w:szCs w:val="22"/>
        </w:rPr>
        <w:t xml:space="preserve">Iowa State – </w:t>
      </w:r>
      <w:proofErr w:type="gramStart"/>
      <w:r w:rsidRPr="004A26A9">
        <w:rPr>
          <w:rFonts w:ascii="Aptos" w:hAnsi="Aptos"/>
          <w:bCs/>
          <w:sz w:val="22"/>
          <w:szCs w:val="22"/>
        </w:rPr>
        <w:t>Master’s Degree</w:t>
      </w:r>
      <w:proofErr w:type="gramEnd"/>
      <w:r w:rsidRPr="004A26A9">
        <w:rPr>
          <w:rFonts w:ascii="Aptos" w:hAnsi="Aptos"/>
          <w:bCs/>
          <w:sz w:val="22"/>
          <w:szCs w:val="22"/>
        </w:rPr>
        <w:t xml:space="preserve"> </w:t>
      </w:r>
      <w:r w:rsidR="00CD76BB" w:rsidRPr="004A26A9">
        <w:rPr>
          <w:rFonts w:ascii="Aptos" w:hAnsi="Aptos"/>
          <w:bCs/>
          <w:sz w:val="22"/>
          <w:szCs w:val="22"/>
        </w:rPr>
        <w:t xml:space="preserve">– </w:t>
      </w:r>
      <w:r w:rsidR="00FE235D" w:rsidRPr="004A26A9">
        <w:rPr>
          <w:rFonts w:ascii="Aptos" w:hAnsi="Aptos"/>
          <w:bCs/>
          <w:sz w:val="22"/>
          <w:szCs w:val="22"/>
        </w:rPr>
        <w:t>Mechanical</w:t>
      </w:r>
      <w:r w:rsidR="00CD76BB" w:rsidRPr="004A26A9">
        <w:rPr>
          <w:rFonts w:ascii="Aptos" w:hAnsi="Aptos"/>
          <w:bCs/>
          <w:sz w:val="22"/>
          <w:szCs w:val="22"/>
        </w:rPr>
        <w:t xml:space="preserve"> Engineering </w:t>
      </w:r>
      <w:r w:rsidRPr="004A26A9">
        <w:rPr>
          <w:rFonts w:ascii="Aptos" w:hAnsi="Aptos"/>
          <w:bCs/>
          <w:sz w:val="22"/>
          <w:szCs w:val="22"/>
        </w:rPr>
        <w:t>(</w:t>
      </w:r>
      <w:r w:rsidR="003067EF" w:rsidRPr="004A26A9">
        <w:rPr>
          <w:rFonts w:ascii="Aptos" w:hAnsi="Aptos"/>
          <w:bCs/>
          <w:sz w:val="22"/>
          <w:szCs w:val="22"/>
        </w:rPr>
        <w:t>f</w:t>
      </w:r>
      <w:r w:rsidRPr="004A26A9">
        <w:rPr>
          <w:rFonts w:ascii="Aptos" w:hAnsi="Aptos"/>
          <w:bCs/>
          <w:sz w:val="22"/>
          <w:szCs w:val="22"/>
        </w:rPr>
        <w:t xml:space="preserve">ocused on </w:t>
      </w:r>
      <w:proofErr w:type="spellStart"/>
      <w:r w:rsidRPr="004A26A9">
        <w:rPr>
          <w:rFonts w:ascii="Aptos" w:hAnsi="Aptos"/>
          <w:bCs/>
          <w:sz w:val="22"/>
          <w:szCs w:val="22"/>
        </w:rPr>
        <w:t>thermo</w:t>
      </w:r>
      <w:proofErr w:type="spellEnd"/>
      <w:r w:rsidRPr="004A26A9">
        <w:rPr>
          <w:rFonts w:ascii="Aptos" w:hAnsi="Aptos"/>
          <w:bCs/>
          <w:sz w:val="22"/>
          <w:szCs w:val="22"/>
        </w:rPr>
        <w:t xml:space="preserve"> and fluid dynamics)</w:t>
      </w:r>
      <w:r w:rsidR="00BC281E" w:rsidRPr="004A26A9">
        <w:rPr>
          <w:rFonts w:ascii="Aptos" w:hAnsi="Aptos"/>
          <w:bCs/>
          <w:sz w:val="22"/>
          <w:szCs w:val="22"/>
        </w:rPr>
        <w:t xml:space="preserve"> – 3.9 GPA</w:t>
      </w:r>
    </w:p>
    <w:p w14:paraId="50C0D70E" w14:textId="14E698A6" w:rsidR="006A3180" w:rsidRPr="004A26A9" w:rsidRDefault="006A3180" w:rsidP="00F0130E">
      <w:pPr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Univers</w:t>
      </w:r>
      <w:r w:rsidR="000205FE" w:rsidRPr="004A26A9">
        <w:rPr>
          <w:rFonts w:ascii="Aptos" w:hAnsi="Aptos"/>
          <w:sz w:val="22"/>
          <w:szCs w:val="22"/>
        </w:rPr>
        <w:t>ity of Texas at Tyler</w:t>
      </w:r>
      <w:r w:rsidR="001E6132" w:rsidRPr="004A26A9">
        <w:rPr>
          <w:rFonts w:ascii="Aptos" w:hAnsi="Aptos"/>
          <w:sz w:val="22"/>
          <w:szCs w:val="22"/>
        </w:rPr>
        <w:t xml:space="preserve"> </w:t>
      </w:r>
      <w:r w:rsidR="000205FE" w:rsidRPr="004A26A9">
        <w:rPr>
          <w:rFonts w:ascii="Aptos" w:hAnsi="Aptos"/>
          <w:sz w:val="22"/>
          <w:szCs w:val="22"/>
        </w:rPr>
        <w:t>-</w:t>
      </w:r>
      <w:r w:rsidR="001E6132" w:rsidRPr="004A26A9">
        <w:rPr>
          <w:rFonts w:ascii="Aptos" w:hAnsi="Aptos"/>
          <w:sz w:val="22"/>
          <w:szCs w:val="22"/>
        </w:rPr>
        <w:t xml:space="preserve"> </w:t>
      </w:r>
      <w:r w:rsidR="000205FE" w:rsidRPr="004A26A9">
        <w:rPr>
          <w:rFonts w:ascii="Aptos" w:hAnsi="Aptos"/>
          <w:sz w:val="22"/>
          <w:szCs w:val="22"/>
        </w:rPr>
        <w:t>B.S. (</w:t>
      </w:r>
      <w:r w:rsidR="00214DAD">
        <w:rPr>
          <w:rFonts w:ascii="Aptos" w:hAnsi="Aptos"/>
          <w:sz w:val="22"/>
          <w:szCs w:val="22"/>
        </w:rPr>
        <w:t>Biology, minor in Chemistry</w:t>
      </w:r>
      <w:r w:rsidRPr="004A26A9">
        <w:rPr>
          <w:rFonts w:ascii="Aptos" w:hAnsi="Aptos"/>
          <w:sz w:val="22"/>
          <w:szCs w:val="22"/>
        </w:rPr>
        <w:t>)</w:t>
      </w:r>
      <w:r w:rsidR="001E6132" w:rsidRPr="004A26A9">
        <w:rPr>
          <w:rFonts w:ascii="Aptos" w:hAnsi="Aptos"/>
          <w:sz w:val="22"/>
          <w:szCs w:val="22"/>
        </w:rPr>
        <w:t xml:space="preserve"> </w:t>
      </w:r>
      <w:r w:rsidRPr="004A26A9">
        <w:rPr>
          <w:rFonts w:ascii="Aptos" w:hAnsi="Aptos"/>
          <w:sz w:val="22"/>
          <w:szCs w:val="22"/>
        </w:rPr>
        <w:t>- 3.</w:t>
      </w:r>
      <w:r w:rsidR="003041FC" w:rsidRPr="004A26A9">
        <w:rPr>
          <w:rFonts w:ascii="Aptos" w:hAnsi="Aptos"/>
          <w:sz w:val="22"/>
          <w:szCs w:val="22"/>
        </w:rPr>
        <w:t>4</w:t>
      </w:r>
      <w:r w:rsidRPr="004A26A9">
        <w:rPr>
          <w:rFonts w:ascii="Aptos" w:hAnsi="Aptos"/>
          <w:sz w:val="22"/>
          <w:szCs w:val="22"/>
        </w:rPr>
        <w:t xml:space="preserve"> GPA</w:t>
      </w:r>
      <w:r w:rsidRPr="004A26A9">
        <w:rPr>
          <w:rFonts w:ascii="Aptos" w:hAnsi="Aptos"/>
          <w:sz w:val="22"/>
          <w:szCs w:val="22"/>
        </w:rPr>
        <w:tab/>
      </w:r>
      <w:r w:rsidR="00F0130E" w:rsidRPr="004A26A9">
        <w:rPr>
          <w:rFonts w:ascii="Aptos" w:hAnsi="Aptos"/>
          <w:sz w:val="22"/>
          <w:szCs w:val="22"/>
        </w:rPr>
        <w:tab/>
      </w:r>
    </w:p>
    <w:p w14:paraId="55AB5A68" w14:textId="6BDF007F" w:rsidR="00AE3B26" w:rsidRPr="004A26A9" w:rsidRDefault="008317C1" w:rsidP="003870F7">
      <w:pPr>
        <w:rPr>
          <w:rFonts w:ascii="Aptos" w:hAnsi="Aptos"/>
          <w:sz w:val="22"/>
          <w:szCs w:val="22"/>
        </w:rPr>
      </w:pPr>
      <w:r w:rsidRPr="004A26A9">
        <w:rPr>
          <w:rFonts w:ascii="Aptos" w:hAnsi="Aptos"/>
          <w:sz w:val="22"/>
          <w:szCs w:val="22"/>
        </w:rPr>
        <w:t>Whitehouse HS</w:t>
      </w:r>
      <w:r w:rsidR="001E6132" w:rsidRPr="004A26A9">
        <w:rPr>
          <w:rFonts w:ascii="Aptos" w:hAnsi="Aptos"/>
          <w:sz w:val="22"/>
          <w:szCs w:val="22"/>
        </w:rPr>
        <w:t xml:space="preserve"> </w:t>
      </w:r>
      <w:r w:rsidR="00465AC6">
        <w:rPr>
          <w:rFonts w:ascii="Aptos" w:hAnsi="Aptos"/>
          <w:sz w:val="22"/>
          <w:szCs w:val="22"/>
        </w:rPr>
        <w:t>– N</w:t>
      </w:r>
      <w:r w:rsidR="00AE3B26" w:rsidRPr="004A26A9">
        <w:rPr>
          <w:rFonts w:ascii="Aptos" w:hAnsi="Aptos"/>
          <w:sz w:val="22"/>
          <w:szCs w:val="22"/>
        </w:rPr>
        <w:t xml:space="preserve">ational </w:t>
      </w:r>
      <w:r w:rsidR="001E6132" w:rsidRPr="004A26A9">
        <w:rPr>
          <w:rFonts w:ascii="Aptos" w:hAnsi="Aptos"/>
          <w:sz w:val="22"/>
          <w:szCs w:val="22"/>
        </w:rPr>
        <w:t>M</w:t>
      </w:r>
      <w:r w:rsidR="00AE3B26" w:rsidRPr="004A26A9">
        <w:rPr>
          <w:rFonts w:ascii="Aptos" w:hAnsi="Aptos"/>
          <w:sz w:val="22"/>
          <w:szCs w:val="22"/>
        </w:rPr>
        <w:t xml:space="preserve">erit </w:t>
      </w:r>
      <w:r w:rsidR="001E6132" w:rsidRPr="004A26A9">
        <w:rPr>
          <w:rFonts w:ascii="Aptos" w:hAnsi="Aptos"/>
          <w:sz w:val="22"/>
          <w:szCs w:val="22"/>
        </w:rPr>
        <w:t>S</w:t>
      </w:r>
      <w:r w:rsidR="00AE3B26" w:rsidRPr="004A26A9">
        <w:rPr>
          <w:rFonts w:ascii="Aptos" w:hAnsi="Aptos"/>
          <w:sz w:val="22"/>
          <w:szCs w:val="22"/>
        </w:rPr>
        <w:t>cholar, Who’s Who Listed, Full Ac</w:t>
      </w:r>
      <w:r w:rsidR="00144BA7" w:rsidRPr="004A26A9">
        <w:rPr>
          <w:rFonts w:ascii="Aptos" w:hAnsi="Aptos"/>
          <w:sz w:val="22"/>
          <w:szCs w:val="22"/>
        </w:rPr>
        <w:t>ademic Scholarship Winner to U</w:t>
      </w:r>
      <w:r w:rsidR="001E6132" w:rsidRPr="004A26A9">
        <w:rPr>
          <w:rFonts w:ascii="Aptos" w:hAnsi="Aptos"/>
          <w:sz w:val="22"/>
          <w:szCs w:val="22"/>
        </w:rPr>
        <w:t xml:space="preserve">niversity of </w:t>
      </w:r>
      <w:r w:rsidR="00144BA7" w:rsidRPr="004A26A9">
        <w:rPr>
          <w:rFonts w:ascii="Aptos" w:hAnsi="Aptos"/>
          <w:sz w:val="22"/>
          <w:szCs w:val="22"/>
        </w:rPr>
        <w:t>T</w:t>
      </w:r>
      <w:r w:rsidR="001E6132" w:rsidRPr="004A26A9">
        <w:rPr>
          <w:rFonts w:ascii="Aptos" w:hAnsi="Aptos"/>
          <w:sz w:val="22"/>
          <w:szCs w:val="22"/>
        </w:rPr>
        <w:t>exas</w:t>
      </w:r>
      <w:r w:rsidR="00424D7A">
        <w:rPr>
          <w:rFonts w:ascii="Aptos" w:hAnsi="Aptos"/>
          <w:sz w:val="22"/>
          <w:szCs w:val="22"/>
        </w:rPr>
        <w:t xml:space="preserve"> at Tyler</w:t>
      </w:r>
    </w:p>
    <w:p w14:paraId="29B83ACC" w14:textId="77777777" w:rsidR="00FF7F95" w:rsidRPr="004A26A9" w:rsidRDefault="00FF7F95" w:rsidP="00F0130E">
      <w:pPr>
        <w:ind w:left="720"/>
        <w:rPr>
          <w:rFonts w:ascii="Aptos" w:hAnsi="Aptos"/>
          <w:sz w:val="12"/>
          <w:szCs w:val="22"/>
        </w:rPr>
      </w:pPr>
    </w:p>
    <w:p w14:paraId="35D6F74F" w14:textId="2FD96C35" w:rsidR="00F01672" w:rsidRDefault="00F01672" w:rsidP="002E2F4A">
      <w:pPr>
        <w:tabs>
          <w:tab w:val="left" w:pos="540"/>
          <w:tab w:val="left" w:pos="1260"/>
        </w:tabs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Associations</w:t>
      </w:r>
    </w:p>
    <w:p w14:paraId="322675E9" w14:textId="67E6B8B5" w:rsidR="00F01672" w:rsidRPr="00923411" w:rsidRDefault="001E4255" w:rsidP="00F01672">
      <w:pPr>
        <w:pStyle w:val="ListParagraph"/>
        <w:numPr>
          <w:ilvl w:val="0"/>
          <w:numId w:val="18"/>
        </w:numPr>
        <w:tabs>
          <w:tab w:val="left" w:pos="540"/>
          <w:tab w:val="left" w:pos="1260"/>
        </w:tabs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National Association of Forensic Engineers, National Association of Professional Engineers, </w:t>
      </w:r>
      <w:r w:rsidR="00F01672" w:rsidRPr="00923411">
        <w:rPr>
          <w:rFonts w:ascii="Aptos" w:hAnsi="Aptos"/>
          <w:sz w:val="22"/>
          <w:szCs w:val="22"/>
        </w:rPr>
        <w:t>American Gas Association, Texas Gas Association</w:t>
      </w:r>
      <w:r w:rsidR="00AA0F26">
        <w:rPr>
          <w:rFonts w:ascii="Aptos" w:hAnsi="Aptos"/>
          <w:sz w:val="22"/>
          <w:szCs w:val="22"/>
        </w:rPr>
        <w:t>, Society of Petroleum Engineers</w:t>
      </w:r>
      <w:r w:rsidR="009C0891">
        <w:rPr>
          <w:rFonts w:ascii="Aptos" w:hAnsi="Aptos"/>
          <w:sz w:val="22"/>
          <w:szCs w:val="22"/>
        </w:rPr>
        <w:t>, American Society of Safety Professionals</w:t>
      </w:r>
    </w:p>
    <w:p w14:paraId="7514E0FA" w14:textId="77777777" w:rsidR="00923411" w:rsidRPr="00F01672" w:rsidRDefault="00923411" w:rsidP="00923411">
      <w:pPr>
        <w:pStyle w:val="ListParagraph"/>
        <w:tabs>
          <w:tab w:val="left" w:pos="540"/>
          <w:tab w:val="left" w:pos="1260"/>
        </w:tabs>
        <w:ind w:left="360"/>
        <w:rPr>
          <w:rFonts w:ascii="Aptos" w:hAnsi="Aptos"/>
          <w:b/>
          <w:bCs/>
          <w:sz w:val="22"/>
          <w:szCs w:val="22"/>
        </w:rPr>
      </w:pPr>
    </w:p>
    <w:p w14:paraId="1BB476FC" w14:textId="0D84AC69" w:rsidR="006A3180" w:rsidRPr="004A26A9" w:rsidRDefault="006A3180" w:rsidP="002E2F4A">
      <w:pPr>
        <w:tabs>
          <w:tab w:val="left" w:pos="540"/>
          <w:tab w:val="left" w:pos="1260"/>
        </w:tabs>
        <w:jc w:val="center"/>
        <w:rPr>
          <w:rFonts w:ascii="Aptos" w:hAnsi="Aptos"/>
          <w:b/>
          <w:bCs/>
          <w:sz w:val="22"/>
          <w:szCs w:val="22"/>
        </w:rPr>
      </w:pPr>
      <w:r w:rsidRPr="004A26A9">
        <w:rPr>
          <w:rFonts w:ascii="Aptos" w:hAnsi="Aptos"/>
          <w:b/>
          <w:bCs/>
          <w:sz w:val="22"/>
          <w:szCs w:val="22"/>
        </w:rPr>
        <w:t>Governmental Agency Experience</w:t>
      </w:r>
    </w:p>
    <w:p w14:paraId="754550F9" w14:textId="629B18CB" w:rsidR="006A3180" w:rsidRPr="004F1A12" w:rsidRDefault="00635C41" w:rsidP="00F0130E">
      <w:pPr>
        <w:numPr>
          <w:ilvl w:val="0"/>
          <w:numId w:val="11"/>
        </w:numPr>
        <w:tabs>
          <w:tab w:val="left" w:pos="540"/>
          <w:tab w:val="left" w:pos="1260"/>
        </w:tabs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OSHA, </w:t>
      </w:r>
      <w:r w:rsidR="003041FC" w:rsidRPr="004A26A9">
        <w:rPr>
          <w:rFonts w:ascii="Aptos" w:hAnsi="Aptos"/>
          <w:bCs/>
          <w:sz w:val="22"/>
          <w:szCs w:val="22"/>
        </w:rPr>
        <w:t>EPA, ODEQ, TCEQ, LDEQ, WDEQ, NDDH</w:t>
      </w:r>
      <w:r w:rsidR="007F450D" w:rsidRPr="004A26A9">
        <w:rPr>
          <w:rFonts w:ascii="Aptos" w:hAnsi="Aptos"/>
          <w:bCs/>
          <w:sz w:val="22"/>
          <w:szCs w:val="22"/>
        </w:rPr>
        <w:t>, RRC, OCC</w:t>
      </w:r>
    </w:p>
    <w:p w14:paraId="7CF99F7F" w14:textId="77777777" w:rsidR="004F1A12" w:rsidRPr="004A26A9" w:rsidRDefault="004F1A12" w:rsidP="004F1A12">
      <w:pPr>
        <w:tabs>
          <w:tab w:val="left" w:pos="540"/>
          <w:tab w:val="left" w:pos="1260"/>
        </w:tabs>
        <w:rPr>
          <w:rFonts w:ascii="Aptos" w:hAnsi="Aptos"/>
          <w:sz w:val="22"/>
          <w:szCs w:val="22"/>
        </w:rPr>
      </w:pPr>
    </w:p>
    <w:sectPr w:rsidR="004F1A12" w:rsidRPr="004A26A9" w:rsidSect="00E30CF3">
      <w:type w:val="continuous"/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611B" w14:textId="77777777" w:rsidR="00EB2E66" w:rsidRDefault="00EB2E66" w:rsidP="006A3180">
      <w:r>
        <w:separator/>
      </w:r>
    </w:p>
  </w:endnote>
  <w:endnote w:type="continuationSeparator" w:id="0">
    <w:p w14:paraId="1DD3ECD4" w14:textId="77777777" w:rsidR="00EB2E66" w:rsidRDefault="00EB2E66" w:rsidP="006A3180">
      <w:r>
        <w:continuationSeparator/>
      </w:r>
    </w:p>
  </w:endnote>
  <w:endnote w:type="continuationNotice" w:id="1">
    <w:p w14:paraId="0A4A0558" w14:textId="77777777" w:rsidR="00EB2E66" w:rsidRDefault="00EB2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E65" w14:textId="78D0E2A1" w:rsidR="006A3180" w:rsidRDefault="006A318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6E05" w14:textId="77777777" w:rsidR="00EB2E66" w:rsidRDefault="00EB2E66" w:rsidP="006A3180">
      <w:r>
        <w:separator/>
      </w:r>
    </w:p>
  </w:footnote>
  <w:footnote w:type="continuationSeparator" w:id="0">
    <w:p w14:paraId="2D49AD4F" w14:textId="77777777" w:rsidR="00EB2E66" w:rsidRDefault="00EB2E66" w:rsidP="006A3180">
      <w:r>
        <w:continuationSeparator/>
      </w:r>
    </w:p>
  </w:footnote>
  <w:footnote w:type="continuationNotice" w:id="1">
    <w:p w14:paraId="1FF9FF2A" w14:textId="77777777" w:rsidR="00EB2E66" w:rsidRDefault="00EB2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95B2" w14:textId="2BF636DD" w:rsidR="006A3180" w:rsidRDefault="0001556B">
    <w:pPr>
      <w:tabs>
        <w:tab w:val="center" w:pos="4320"/>
        <w:tab w:val="right" w:pos="8640"/>
      </w:tabs>
      <w:rPr>
        <w:kern w:val="0"/>
      </w:rPr>
    </w:pPr>
    <w:r w:rsidRPr="001A6B97">
      <w:rPr>
        <w:b/>
        <w:bCs/>
        <w:kern w:val="0"/>
      </w:rPr>
      <w:t>J</w:t>
    </w:r>
    <w:r w:rsidR="009E4174">
      <w:rPr>
        <w:b/>
        <w:bCs/>
        <w:kern w:val="0"/>
      </w:rPr>
      <w:t>ay</w:t>
    </w:r>
    <w:r w:rsidRPr="001A6B97">
      <w:rPr>
        <w:b/>
        <w:bCs/>
        <w:kern w:val="0"/>
      </w:rPr>
      <w:t xml:space="preserve"> Beam</w:t>
    </w:r>
    <w:r w:rsidR="004B494C">
      <w:rPr>
        <w:kern w:val="0"/>
      </w:rPr>
      <w:t xml:space="preserve"> </w:t>
    </w:r>
    <w:r w:rsidR="004B494C" w:rsidRPr="00D973F0">
      <w:rPr>
        <w:kern w:val="0"/>
        <w:sz w:val="20"/>
        <w:szCs w:val="20"/>
      </w:rPr>
      <w:t xml:space="preserve">(LI URL: </w:t>
    </w:r>
    <w:proofErr w:type="gramStart"/>
    <w:r w:rsidR="00D973F0" w:rsidRPr="00D973F0">
      <w:rPr>
        <w:rStyle w:val="vanity-namedomain"/>
        <w:sz w:val="20"/>
        <w:szCs w:val="20"/>
        <w:bdr w:val="none" w:sz="0" w:space="0" w:color="auto" w:frame="1"/>
        <w:shd w:val="clear" w:color="auto" w:fill="FFFFFF"/>
      </w:rPr>
      <w:t>www.linkedin.com/in/</w:t>
    </w:r>
    <w:r w:rsidR="00D973F0" w:rsidRPr="00D973F0">
      <w:rPr>
        <w:rStyle w:val="break-words"/>
        <w:sz w:val="20"/>
        <w:szCs w:val="20"/>
        <w:bdr w:val="none" w:sz="0" w:space="0" w:color="auto" w:frame="1"/>
        <w:shd w:val="clear" w:color="auto" w:fill="FFFFFF"/>
      </w:rPr>
      <w:t>jonathan-jay-beam)</w:t>
    </w:r>
    <w:r w:rsidR="001A6B97" w:rsidRPr="00D973F0">
      <w:rPr>
        <w:kern w:val="0"/>
        <w:sz w:val="20"/>
        <w:szCs w:val="20"/>
      </w:rPr>
      <w:t xml:space="preserve">  </w:t>
    </w:r>
    <w:r w:rsidR="00D973F0" w:rsidRPr="00D973F0">
      <w:rPr>
        <w:kern w:val="0"/>
        <w:sz w:val="20"/>
        <w:szCs w:val="20"/>
      </w:rPr>
      <w:t xml:space="preserve"> </w:t>
    </w:r>
    <w:proofErr w:type="gramEnd"/>
    <w:r w:rsidR="00D973F0" w:rsidRPr="00D973F0">
      <w:rPr>
        <w:kern w:val="0"/>
        <w:sz w:val="20"/>
        <w:szCs w:val="20"/>
      </w:rPr>
      <w:t xml:space="preserve"> </w:t>
    </w:r>
    <w:r w:rsidR="001A6B97" w:rsidRPr="00D973F0">
      <w:rPr>
        <w:kern w:val="0"/>
        <w:sz w:val="20"/>
        <w:szCs w:val="20"/>
      </w:rPr>
      <w:t xml:space="preserve"> </w:t>
    </w:r>
    <w:r w:rsidR="00D973F0">
      <w:rPr>
        <w:kern w:val="0"/>
      </w:rPr>
      <w:t xml:space="preserve">       </w:t>
    </w:r>
    <w:r w:rsidR="001A6B97" w:rsidRPr="00D973F0">
      <w:rPr>
        <w:kern w:val="0"/>
      </w:rPr>
      <w:t xml:space="preserve">  </w:t>
    </w:r>
    <w:r>
      <w:rPr>
        <w:kern w:val="0"/>
      </w:rPr>
      <w:tab/>
    </w:r>
    <w:r w:rsidR="001A6B97">
      <w:rPr>
        <w:kern w:val="0"/>
      </w:rPr>
      <w:t xml:space="preserve">           </w:t>
    </w:r>
    <w:r w:rsidR="009E4174">
      <w:rPr>
        <w:kern w:val="0"/>
      </w:rPr>
      <w:t xml:space="preserve">       </w:t>
    </w:r>
    <w:r w:rsidR="001A6B97">
      <w:rPr>
        <w:kern w:val="0"/>
      </w:rPr>
      <w:t xml:space="preserve">      </w:t>
    </w:r>
    <w:r>
      <w:rPr>
        <w:kern w:val="0"/>
      </w:rPr>
      <w:t>Cell: 918-500-7707</w:t>
    </w:r>
  </w:p>
  <w:p w14:paraId="24C6C000" w14:textId="58B21E98" w:rsidR="00D02290" w:rsidRDefault="00D02290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Residence: </w:t>
    </w:r>
    <w:r w:rsidR="00457525">
      <w:rPr>
        <w:kern w:val="0"/>
      </w:rPr>
      <w:t>Edmond</w:t>
    </w:r>
    <w:r>
      <w:rPr>
        <w:kern w:val="0"/>
      </w:rPr>
      <w:t>, OK. 7</w:t>
    </w:r>
    <w:r w:rsidR="00457525">
      <w:rPr>
        <w:kern w:val="0"/>
      </w:rPr>
      <w:t>3013</w:t>
    </w:r>
    <w:r w:rsidR="001A6B97">
      <w:rPr>
        <w:kern w:val="0"/>
      </w:rPr>
      <w:tab/>
      <w:t xml:space="preserve">   </w:t>
    </w:r>
    <w:r w:rsidR="00457525">
      <w:rPr>
        <w:kern w:val="0"/>
      </w:rPr>
      <w:t xml:space="preserve">      </w:t>
    </w:r>
    <w:r w:rsidR="001A6B97">
      <w:rPr>
        <w:kern w:val="0"/>
      </w:rPr>
      <w:t xml:space="preserve">                                Email:</w:t>
    </w:r>
    <w:r w:rsidR="002A50C8">
      <w:rPr>
        <w:kern w:val="0"/>
      </w:rPr>
      <w:t xml:space="preserve"> </w:t>
    </w:r>
    <w:hyperlink r:id="rId1" w:history="1">
      <w:r w:rsidR="00315780" w:rsidRPr="00911B52">
        <w:rPr>
          <w:rStyle w:val="Hyperlink"/>
          <w:kern w:val="0"/>
        </w:rPr>
        <w:t>jbeam@inertiaconsultants.com</w:t>
      </w:r>
    </w:hyperlink>
  </w:p>
  <w:p w14:paraId="361EA450" w14:textId="702925D9" w:rsidR="00315780" w:rsidRDefault="00315780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>Website: InertiaConsultants.com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52DBD8"/>
    <w:lvl w:ilvl="0">
      <w:numFmt w:val="bullet"/>
      <w:lvlText w:val="*"/>
      <w:lvlJc w:val="left"/>
    </w:lvl>
  </w:abstractNum>
  <w:abstractNum w:abstractNumId="1" w15:restartNumberingAfterBreak="0">
    <w:nsid w:val="044B6F97"/>
    <w:multiLevelType w:val="hybridMultilevel"/>
    <w:tmpl w:val="A610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C03"/>
    <w:multiLevelType w:val="hybridMultilevel"/>
    <w:tmpl w:val="24264E7C"/>
    <w:lvl w:ilvl="0" w:tplc="6B96D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85686"/>
    <w:multiLevelType w:val="hybridMultilevel"/>
    <w:tmpl w:val="884E9C62"/>
    <w:lvl w:ilvl="0" w:tplc="D584A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20A47"/>
    <w:multiLevelType w:val="hybridMultilevel"/>
    <w:tmpl w:val="D9CE70F8"/>
    <w:lvl w:ilvl="0" w:tplc="71508B8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B0D77FD"/>
    <w:multiLevelType w:val="hybridMultilevel"/>
    <w:tmpl w:val="32D450F8"/>
    <w:lvl w:ilvl="0" w:tplc="CDF0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90A4D"/>
    <w:multiLevelType w:val="hybridMultilevel"/>
    <w:tmpl w:val="1D4A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1931"/>
    <w:multiLevelType w:val="hybridMultilevel"/>
    <w:tmpl w:val="42C8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3F57"/>
    <w:multiLevelType w:val="hybridMultilevel"/>
    <w:tmpl w:val="7BB2F0F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58353C"/>
    <w:multiLevelType w:val="hybridMultilevel"/>
    <w:tmpl w:val="04B4C528"/>
    <w:lvl w:ilvl="0" w:tplc="7150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97517"/>
    <w:multiLevelType w:val="hybridMultilevel"/>
    <w:tmpl w:val="82F8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508A9"/>
    <w:multiLevelType w:val="hybridMultilevel"/>
    <w:tmpl w:val="C90E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75234"/>
    <w:multiLevelType w:val="hybridMultilevel"/>
    <w:tmpl w:val="8D94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47DBD"/>
    <w:multiLevelType w:val="hybridMultilevel"/>
    <w:tmpl w:val="1D9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714F9"/>
    <w:multiLevelType w:val="hybridMultilevel"/>
    <w:tmpl w:val="B07649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FA37F0E"/>
    <w:multiLevelType w:val="hybridMultilevel"/>
    <w:tmpl w:val="94E6E8DA"/>
    <w:lvl w:ilvl="0" w:tplc="7150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C5AFC"/>
    <w:multiLevelType w:val="hybridMultilevel"/>
    <w:tmpl w:val="C6566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4244A1"/>
    <w:multiLevelType w:val="hybridMultilevel"/>
    <w:tmpl w:val="35B6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9715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  <w:sz w:val="24"/>
        </w:rPr>
      </w:lvl>
    </w:lvlOverride>
  </w:num>
  <w:num w:numId="2" w16cid:durableId="253176481">
    <w:abstractNumId w:val="3"/>
  </w:num>
  <w:num w:numId="3" w16cid:durableId="1900943831">
    <w:abstractNumId w:val="16"/>
  </w:num>
  <w:num w:numId="4" w16cid:durableId="19405150">
    <w:abstractNumId w:val="2"/>
  </w:num>
  <w:num w:numId="5" w16cid:durableId="2033263836">
    <w:abstractNumId w:val="5"/>
  </w:num>
  <w:num w:numId="6" w16cid:durableId="511334433">
    <w:abstractNumId w:val="15"/>
  </w:num>
  <w:num w:numId="7" w16cid:durableId="2142530621">
    <w:abstractNumId w:val="9"/>
  </w:num>
  <w:num w:numId="8" w16cid:durableId="956057706">
    <w:abstractNumId w:val="4"/>
  </w:num>
  <w:num w:numId="9" w16cid:durableId="1899507828">
    <w:abstractNumId w:val="1"/>
  </w:num>
  <w:num w:numId="10" w16cid:durableId="112333274">
    <w:abstractNumId w:val="7"/>
  </w:num>
  <w:num w:numId="11" w16cid:durableId="1118841703">
    <w:abstractNumId w:val="17"/>
  </w:num>
  <w:num w:numId="12" w16cid:durableId="1740638980">
    <w:abstractNumId w:val="14"/>
  </w:num>
  <w:num w:numId="13" w16cid:durableId="554390097">
    <w:abstractNumId w:val="12"/>
  </w:num>
  <w:num w:numId="14" w16cid:durableId="1435327154">
    <w:abstractNumId w:val="8"/>
  </w:num>
  <w:num w:numId="15" w16cid:durableId="1759592793">
    <w:abstractNumId w:val="11"/>
  </w:num>
  <w:num w:numId="16" w16cid:durableId="742918820">
    <w:abstractNumId w:val="6"/>
  </w:num>
  <w:num w:numId="17" w16cid:durableId="261037593">
    <w:abstractNumId w:val="13"/>
  </w:num>
  <w:num w:numId="18" w16cid:durableId="1567761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A3180"/>
    <w:rsid w:val="00005643"/>
    <w:rsid w:val="00007DF2"/>
    <w:rsid w:val="0001092D"/>
    <w:rsid w:val="00010DFF"/>
    <w:rsid w:val="00010F2F"/>
    <w:rsid w:val="0001556B"/>
    <w:rsid w:val="000205FE"/>
    <w:rsid w:val="0002289D"/>
    <w:rsid w:val="00025143"/>
    <w:rsid w:val="0002684A"/>
    <w:rsid w:val="00030E08"/>
    <w:rsid w:val="00040710"/>
    <w:rsid w:val="00042E7C"/>
    <w:rsid w:val="0005152F"/>
    <w:rsid w:val="00057EBB"/>
    <w:rsid w:val="00062E36"/>
    <w:rsid w:val="00064544"/>
    <w:rsid w:val="00081DE2"/>
    <w:rsid w:val="0008234A"/>
    <w:rsid w:val="000842C3"/>
    <w:rsid w:val="00093433"/>
    <w:rsid w:val="000A0A7D"/>
    <w:rsid w:val="000A2647"/>
    <w:rsid w:val="000A45B3"/>
    <w:rsid w:val="000A59BB"/>
    <w:rsid w:val="000A70A8"/>
    <w:rsid w:val="000C64A9"/>
    <w:rsid w:val="000E1C86"/>
    <w:rsid w:val="000E3DF5"/>
    <w:rsid w:val="000F4C98"/>
    <w:rsid w:val="00105236"/>
    <w:rsid w:val="001068DF"/>
    <w:rsid w:val="001077BE"/>
    <w:rsid w:val="00107B9A"/>
    <w:rsid w:val="00112239"/>
    <w:rsid w:val="00112F7A"/>
    <w:rsid w:val="001205F0"/>
    <w:rsid w:val="00126AF0"/>
    <w:rsid w:val="00130A02"/>
    <w:rsid w:val="00140FE6"/>
    <w:rsid w:val="00144BA7"/>
    <w:rsid w:val="00151C7E"/>
    <w:rsid w:val="0015591C"/>
    <w:rsid w:val="0015605E"/>
    <w:rsid w:val="0017189B"/>
    <w:rsid w:val="00195806"/>
    <w:rsid w:val="00197ACC"/>
    <w:rsid w:val="00197EBE"/>
    <w:rsid w:val="001A43D7"/>
    <w:rsid w:val="001A644B"/>
    <w:rsid w:val="001A6B97"/>
    <w:rsid w:val="001B092B"/>
    <w:rsid w:val="001B1287"/>
    <w:rsid w:val="001B5A4F"/>
    <w:rsid w:val="001B67B5"/>
    <w:rsid w:val="001B6DDF"/>
    <w:rsid w:val="001B776A"/>
    <w:rsid w:val="001D42C5"/>
    <w:rsid w:val="001D51FA"/>
    <w:rsid w:val="001E4255"/>
    <w:rsid w:val="001E6132"/>
    <w:rsid w:val="001F22AD"/>
    <w:rsid w:val="001F74D8"/>
    <w:rsid w:val="00200EE0"/>
    <w:rsid w:val="00206D84"/>
    <w:rsid w:val="00214DAD"/>
    <w:rsid w:val="00215B8A"/>
    <w:rsid w:val="00216C27"/>
    <w:rsid w:val="00220906"/>
    <w:rsid w:val="002336CF"/>
    <w:rsid w:val="00274186"/>
    <w:rsid w:val="00275C74"/>
    <w:rsid w:val="0029117B"/>
    <w:rsid w:val="002A3E42"/>
    <w:rsid w:val="002A50C8"/>
    <w:rsid w:val="002B0630"/>
    <w:rsid w:val="002C0275"/>
    <w:rsid w:val="002C1FD1"/>
    <w:rsid w:val="002C5160"/>
    <w:rsid w:val="002C634A"/>
    <w:rsid w:val="002E2F4A"/>
    <w:rsid w:val="002F171D"/>
    <w:rsid w:val="002F3BCC"/>
    <w:rsid w:val="003041FC"/>
    <w:rsid w:val="003059F2"/>
    <w:rsid w:val="003067EF"/>
    <w:rsid w:val="00307372"/>
    <w:rsid w:val="00310508"/>
    <w:rsid w:val="00315780"/>
    <w:rsid w:val="0032108F"/>
    <w:rsid w:val="00321B22"/>
    <w:rsid w:val="00322796"/>
    <w:rsid w:val="00322A1E"/>
    <w:rsid w:val="003236FA"/>
    <w:rsid w:val="00324459"/>
    <w:rsid w:val="00326E32"/>
    <w:rsid w:val="003355A9"/>
    <w:rsid w:val="003359DC"/>
    <w:rsid w:val="00354F4C"/>
    <w:rsid w:val="003619FA"/>
    <w:rsid w:val="0036492A"/>
    <w:rsid w:val="00367223"/>
    <w:rsid w:val="00374C2D"/>
    <w:rsid w:val="00380DDA"/>
    <w:rsid w:val="00380FBF"/>
    <w:rsid w:val="00383DF4"/>
    <w:rsid w:val="003841F9"/>
    <w:rsid w:val="00385F02"/>
    <w:rsid w:val="003870F7"/>
    <w:rsid w:val="003A494A"/>
    <w:rsid w:val="003A6576"/>
    <w:rsid w:val="003E29F8"/>
    <w:rsid w:val="004006DE"/>
    <w:rsid w:val="004019AB"/>
    <w:rsid w:val="00406E30"/>
    <w:rsid w:val="004108B2"/>
    <w:rsid w:val="00420BB3"/>
    <w:rsid w:val="004221D2"/>
    <w:rsid w:val="00423CAF"/>
    <w:rsid w:val="00424D7A"/>
    <w:rsid w:val="00430F24"/>
    <w:rsid w:val="00442B48"/>
    <w:rsid w:val="0044615B"/>
    <w:rsid w:val="004478BF"/>
    <w:rsid w:val="004504B8"/>
    <w:rsid w:val="00453B57"/>
    <w:rsid w:val="00455D9D"/>
    <w:rsid w:val="00457525"/>
    <w:rsid w:val="00465AC6"/>
    <w:rsid w:val="00466A1C"/>
    <w:rsid w:val="0046725D"/>
    <w:rsid w:val="00470692"/>
    <w:rsid w:val="004840FF"/>
    <w:rsid w:val="00485C50"/>
    <w:rsid w:val="00491204"/>
    <w:rsid w:val="00497EDA"/>
    <w:rsid w:val="004A26A9"/>
    <w:rsid w:val="004A278F"/>
    <w:rsid w:val="004B494C"/>
    <w:rsid w:val="004C0903"/>
    <w:rsid w:val="004C207D"/>
    <w:rsid w:val="004D3200"/>
    <w:rsid w:val="004D40B7"/>
    <w:rsid w:val="004D7FB8"/>
    <w:rsid w:val="004E29DD"/>
    <w:rsid w:val="004E4B06"/>
    <w:rsid w:val="004E550D"/>
    <w:rsid w:val="004F1A12"/>
    <w:rsid w:val="005003CF"/>
    <w:rsid w:val="0050289B"/>
    <w:rsid w:val="00513250"/>
    <w:rsid w:val="005200FB"/>
    <w:rsid w:val="00520D32"/>
    <w:rsid w:val="00521E9F"/>
    <w:rsid w:val="00525A9D"/>
    <w:rsid w:val="0053487A"/>
    <w:rsid w:val="005567A1"/>
    <w:rsid w:val="0056193E"/>
    <w:rsid w:val="00565EFD"/>
    <w:rsid w:val="0056687C"/>
    <w:rsid w:val="00567348"/>
    <w:rsid w:val="00573B82"/>
    <w:rsid w:val="005744D8"/>
    <w:rsid w:val="00584BD4"/>
    <w:rsid w:val="00593F60"/>
    <w:rsid w:val="00596D74"/>
    <w:rsid w:val="005A2262"/>
    <w:rsid w:val="005A3648"/>
    <w:rsid w:val="005A54FE"/>
    <w:rsid w:val="005C01D5"/>
    <w:rsid w:val="005E1366"/>
    <w:rsid w:val="005E4046"/>
    <w:rsid w:val="005E6812"/>
    <w:rsid w:val="005F7C3F"/>
    <w:rsid w:val="00603C7F"/>
    <w:rsid w:val="00611E1C"/>
    <w:rsid w:val="00614CFE"/>
    <w:rsid w:val="00635C41"/>
    <w:rsid w:val="00661B09"/>
    <w:rsid w:val="00664E22"/>
    <w:rsid w:val="00667940"/>
    <w:rsid w:val="0067123D"/>
    <w:rsid w:val="006715B3"/>
    <w:rsid w:val="00682179"/>
    <w:rsid w:val="006A3180"/>
    <w:rsid w:val="006B6902"/>
    <w:rsid w:val="006E683A"/>
    <w:rsid w:val="006E7318"/>
    <w:rsid w:val="006F09B0"/>
    <w:rsid w:val="007043CB"/>
    <w:rsid w:val="00716826"/>
    <w:rsid w:val="007240E9"/>
    <w:rsid w:val="0073664B"/>
    <w:rsid w:val="0074289F"/>
    <w:rsid w:val="00761242"/>
    <w:rsid w:val="00763B5D"/>
    <w:rsid w:val="00766809"/>
    <w:rsid w:val="00771F37"/>
    <w:rsid w:val="0078217E"/>
    <w:rsid w:val="00787164"/>
    <w:rsid w:val="00794066"/>
    <w:rsid w:val="0079434F"/>
    <w:rsid w:val="0079539B"/>
    <w:rsid w:val="007A0AC8"/>
    <w:rsid w:val="007B008C"/>
    <w:rsid w:val="007B2B66"/>
    <w:rsid w:val="007C1ACF"/>
    <w:rsid w:val="007C2E6E"/>
    <w:rsid w:val="007C369D"/>
    <w:rsid w:val="007D6E04"/>
    <w:rsid w:val="007F450D"/>
    <w:rsid w:val="007F6AE8"/>
    <w:rsid w:val="00804EB3"/>
    <w:rsid w:val="00811711"/>
    <w:rsid w:val="008177D0"/>
    <w:rsid w:val="00822A46"/>
    <w:rsid w:val="008317C1"/>
    <w:rsid w:val="00856DA7"/>
    <w:rsid w:val="00857A91"/>
    <w:rsid w:val="00861AC1"/>
    <w:rsid w:val="00862141"/>
    <w:rsid w:val="00874C3C"/>
    <w:rsid w:val="00875397"/>
    <w:rsid w:val="008755B6"/>
    <w:rsid w:val="00893D34"/>
    <w:rsid w:val="008A51FA"/>
    <w:rsid w:val="008C267F"/>
    <w:rsid w:val="008D5B3F"/>
    <w:rsid w:val="008E4FF9"/>
    <w:rsid w:val="008F2C8D"/>
    <w:rsid w:val="008F6056"/>
    <w:rsid w:val="00923411"/>
    <w:rsid w:val="009331C4"/>
    <w:rsid w:val="0094412D"/>
    <w:rsid w:val="009461FE"/>
    <w:rsid w:val="009524F1"/>
    <w:rsid w:val="00966A11"/>
    <w:rsid w:val="00972261"/>
    <w:rsid w:val="0097424C"/>
    <w:rsid w:val="009908CB"/>
    <w:rsid w:val="009A0EA5"/>
    <w:rsid w:val="009B2DAF"/>
    <w:rsid w:val="009C0891"/>
    <w:rsid w:val="009C52EF"/>
    <w:rsid w:val="009D18A1"/>
    <w:rsid w:val="009D1FF5"/>
    <w:rsid w:val="009E2EFF"/>
    <w:rsid w:val="009E33AA"/>
    <w:rsid w:val="009E4174"/>
    <w:rsid w:val="009E434C"/>
    <w:rsid w:val="009F4466"/>
    <w:rsid w:val="00A06E43"/>
    <w:rsid w:val="00A101D2"/>
    <w:rsid w:val="00A22C58"/>
    <w:rsid w:val="00A3784D"/>
    <w:rsid w:val="00A436DD"/>
    <w:rsid w:val="00A472FF"/>
    <w:rsid w:val="00A5100D"/>
    <w:rsid w:val="00A57D5E"/>
    <w:rsid w:val="00A66564"/>
    <w:rsid w:val="00A8758B"/>
    <w:rsid w:val="00A933C3"/>
    <w:rsid w:val="00AA0F26"/>
    <w:rsid w:val="00AB1B54"/>
    <w:rsid w:val="00AB378C"/>
    <w:rsid w:val="00AC1488"/>
    <w:rsid w:val="00AC24AB"/>
    <w:rsid w:val="00AC2633"/>
    <w:rsid w:val="00AC4809"/>
    <w:rsid w:val="00AD422D"/>
    <w:rsid w:val="00AD6CDD"/>
    <w:rsid w:val="00AE0981"/>
    <w:rsid w:val="00AE3B26"/>
    <w:rsid w:val="00B078BA"/>
    <w:rsid w:val="00B11873"/>
    <w:rsid w:val="00B14085"/>
    <w:rsid w:val="00B371F9"/>
    <w:rsid w:val="00B37BC2"/>
    <w:rsid w:val="00B474EF"/>
    <w:rsid w:val="00B52289"/>
    <w:rsid w:val="00B572AC"/>
    <w:rsid w:val="00B64B89"/>
    <w:rsid w:val="00B67293"/>
    <w:rsid w:val="00B77B86"/>
    <w:rsid w:val="00B900B7"/>
    <w:rsid w:val="00BA7AA9"/>
    <w:rsid w:val="00BB48FB"/>
    <w:rsid w:val="00BB63CC"/>
    <w:rsid w:val="00BC078A"/>
    <w:rsid w:val="00BC0EEE"/>
    <w:rsid w:val="00BC281E"/>
    <w:rsid w:val="00BD3565"/>
    <w:rsid w:val="00BE427F"/>
    <w:rsid w:val="00BE45CB"/>
    <w:rsid w:val="00BF798B"/>
    <w:rsid w:val="00C02458"/>
    <w:rsid w:val="00C02C78"/>
    <w:rsid w:val="00C152AE"/>
    <w:rsid w:val="00C40651"/>
    <w:rsid w:val="00C4068C"/>
    <w:rsid w:val="00C42124"/>
    <w:rsid w:val="00C44B70"/>
    <w:rsid w:val="00C45431"/>
    <w:rsid w:val="00C6352E"/>
    <w:rsid w:val="00C71291"/>
    <w:rsid w:val="00C7141F"/>
    <w:rsid w:val="00C7377A"/>
    <w:rsid w:val="00C83357"/>
    <w:rsid w:val="00C83F3C"/>
    <w:rsid w:val="00C93396"/>
    <w:rsid w:val="00CA061C"/>
    <w:rsid w:val="00CA5F37"/>
    <w:rsid w:val="00CB3AFA"/>
    <w:rsid w:val="00CC217F"/>
    <w:rsid w:val="00CD0787"/>
    <w:rsid w:val="00CD28D6"/>
    <w:rsid w:val="00CD76BB"/>
    <w:rsid w:val="00CE6281"/>
    <w:rsid w:val="00CF0E57"/>
    <w:rsid w:val="00D021B5"/>
    <w:rsid w:val="00D02290"/>
    <w:rsid w:val="00D02C9C"/>
    <w:rsid w:val="00D03B3E"/>
    <w:rsid w:val="00D04405"/>
    <w:rsid w:val="00D14A3A"/>
    <w:rsid w:val="00D17BDA"/>
    <w:rsid w:val="00D3125F"/>
    <w:rsid w:val="00D33FF6"/>
    <w:rsid w:val="00D431BC"/>
    <w:rsid w:val="00D44637"/>
    <w:rsid w:val="00D46DCB"/>
    <w:rsid w:val="00D503F1"/>
    <w:rsid w:val="00D73B7B"/>
    <w:rsid w:val="00D82C0C"/>
    <w:rsid w:val="00D8309B"/>
    <w:rsid w:val="00D8777D"/>
    <w:rsid w:val="00D973F0"/>
    <w:rsid w:val="00DA5628"/>
    <w:rsid w:val="00DA641E"/>
    <w:rsid w:val="00DA69A0"/>
    <w:rsid w:val="00DB5297"/>
    <w:rsid w:val="00DC0524"/>
    <w:rsid w:val="00DD7C8D"/>
    <w:rsid w:val="00DE33E0"/>
    <w:rsid w:val="00DE464D"/>
    <w:rsid w:val="00DE5148"/>
    <w:rsid w:val="00DE69A9"/>
    <w:rsid w:val="00DF091A"/>
    <w:rsid w:val="00DF432D"/>
    <w:rsid w:val="00DF465A"/>
    <w:rsid w:val="00DF4D15"/>
    <w:rsid w:val="00E14E72"/>
    <w:rsid w:val="00E25F40"/>
    <w:rsid w:val="00E30CF3"/>
    <w:rsid w:val="00E51169"/>
    <w:rsid w:val="00E53CC8"/>
    <w:rsid w:val="00E6493E"/>
    <w:rsid w:val="00E70756"/>
    <w:rsid w:val="00E72EA0"/>
    <w:rsid w:val="00E73A7E"/>
    <w:rsid w:val="00E93A62"/>
    <w:rsid w:val="00EB2E66"/>
    <w:rsid w:val="00EC0562"/>
    <w:rsid w:val="00EC1F4C"/>
    <w:rsid w:val="00EC42B7"/>
    <w:rsid w:val="00EC507F"/>
    <w:rsid w:val="00EC65E8"/>
    <w:rsid w:val="00EC7958"/>
    <w:rsid w:val="00ED283C"/>
    <w:rsid w:val="00ED5F02"/>
    <w:rsid w:val="00EE2D3D"/>
    <w:rsid w:val="00F0130E"/>
    <w:rsid w:val="00F01672"/>
    <w:rsid w:val="00F04812"/>
    <w:rsid w:val="00F13856"/>
    <w:rsid w:val="00F20046"/>
    <w:rsid w:val="00F24753"/>
    <w:rsid w:val="00F316DB"/>
    <w:rsid w:val="00F353FF"/>
    <w:rsid w:val="00F410C9"/>
    <w:rsid w:val="00F44BD5"/>
    <w:rsid w:val="00F567D7"/>
    <w:rsid w:val="00F614EC"/>
    <w:rsid w:val="00F65524"/>
    <w:rsid w:val="00F75071"/>
    <w:rsid w:val="00F9446A"/>
    <w:rsid w:val="00FB185F"/>
    <w:rsid w:val="00FB19FD"/>
    <w:rsid w:val="00FB1F83"/>
    <w:rsid w:val="00FC251F"/>
    <w:rsid w:val="00FC375D"/>
    <w:rsid w:val="00FD0CB8"/>
    <w:rsid w:val="00FD0CE3"/>
    <w:rsid w:val="00FD1DF4"/>
    <w:rsid w:val="00FD268B"/>
    <w:rsid w:val="00FE2109"/>
    <w:rsid w:val="00FE235D"/>
    <w:rsid w:val="00FE3EAC"/>
    <w:rsid w:val="00FE4BB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77195"/>
  <w15:docId w15:val="{B5F31B07-F7CA-4A58-9755-34490B7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E2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A7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8D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8D"/>
    <w:rPr>
      <w:rFonts w:ascii="Times New Roman" w:hAnsi="Times New Roman" w:cs="Times New Roman"/>
      <w:kern w:val="28"/>
      <w:sz w:val="24"/>
      <w:szCs w:val="24"/>
    </w:rPr>
  </w:style>
  <w:style w:type="character" w:customStyle="1" w:styleId="vanity-namedomain">
    <w:name w:val="vanity-name__domain"/>
    <w:basedOn w:val="DefaultParagraphFont"/>
    <w:rsid w:val="00D973F0"/>
  </w:style>
  <w:style w:type="character" w:customStyle="1" w:styleId="break-words">
    <w:name w:val="break-words"/>
    <w:basedOn w:val="DefaultParagraphFont"/>
    <w:rsid w:val="00D973F0"/>
  </w:style>
  <w:style w:type="character" w:styleId="UnresolvedMention">
    <w:name w:val="Unresolved Mention"/>
    <w:basedOn w:val="DefaultParagraphFont"/>
    <w:uiPriority w:val="99"/>
    <w:semiHidden/>
    <w:unhideWhenUsed/>
    <w:rsid w:val="0031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eam@inertiaconsulta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69D5-3283-4A22-BFF5-12F28513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8582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and April</dc:creator>
  <cp:keywords/>
  <cp:lastModifiedBy>Jonathan Beam</cp:lastModifiedBy>
  <cp:revision>2</cp:revision>
  <cp:lastPrinted>2025-10-16T15:11:00Z</cp:lastPrinted>
  <dcterms:created xsi:type="dcterms:W3CDTF">2026-03-24T00:43:00Z</dcterms:created>
  <dcterms:modified xsi:type="dcterms:W3CDTF">2026-03-24T00:43:00Z</dcterms:modified>
</cp:coreProperties>
</file>