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385D" w14:textId="77777777" w:rsidR="009F4449" w:rsidRDefault="00000000">
      <w:pPr>
        <w:pStyle w:val="Title"/>
      </w:pPr>
      <w:r>
        <w:t>Nathan Freeman, MD, MBA</w:t>
      </w:r>
    </w:p>
    <w:p w14:paraId="5DF4352E" w14:textId="77777777" w:rsidR="009F4449" w:rsidRDefault="00000000">
      <w:r>
        <w:t>Baton Rouge, LA • (225) 439-8774 • npfreem@gmail.com</w:t>
      </w:r>
    </w:p>
    <w:p w14:paraId="7CA9070A" w14:textId="77777777" w:rsidR="009F4449" w:rsidRDefault="00000000">
      <w:r>
        <w:t>__________________________________________________________________________________________</w:t>
      </w:r>
    </w:p>
    <w:p w14:paraId="7B8008F5" w14:textId="77777777" w:rsidR="009F4449" w:rsidRDefault="00000000">
      <w:pPr>
        <w:pStyle w:val="Heading1"/>
      </w:pPr>
      <w:r>
        <w:t>Work Experience</w:t>
      </w:r>
    </w:p>
    <w:p w14:paraId="79E4A8A5" w14:textId="77777777" w:rsidR="009F4449" w:rsidRDefault="00000000">
      <w:r>
        <w:t>1/2012 – Present</w:t>
      </w:r>
      <w:r>
        <w:br/>
        <w:t>Medical Director, Emergency Medicine</w:t>
      </w:r>
      <w:r>
        <w:br/>
        <w:t>Ochsner Medical Center – Baton Rouge, LA</w:t>
      </w:r>
      <w:r>
        <w:br/>
        <w:t>- Lead physician for a 45,000-visit community Emergency Department</w:t>
      </w:r>
      <w:r>
        <w:br/>
        <w:t>- Responsible for provider performance, staffing models, quality metrics, and department workflow redesign</w:t>
      </w:r>
      <w:r>
        <w:br/>
        <w:t>- Oversaw ED operations and growth through multiple phases of hospital development</w:t>
      </w:r>
    </w:p>
    <w:p w14:paraId="5426B5B4" w14:textId="77777777" w:rsidR="009F4449" w:rsidRDefault="00000000">
      <w:r>
        <w:t>1/2015 – Present</w:t>
      </w:r>
      <w:r>
        <w:br/>
        <w:t>Medical Director, Freestanding Emergency Department</w:t>
      </w:r>
      <w:r>
        <w:br/>
        <w:t>Ochsner Medical Complex – Plaquemine, LA</w:t>
      </w:r>
      <w:r>
        <w:br/>
        <w:t>- Medical director of a 15,000-visit freestanding ED</w:t>
      </w:r>
      <w:r>
        <w:br/>
        <w:t>- Contributed to the design, opening, and continued operational oversight of the site</w:t>
      </w:r>
      <w:r>
        <w:br/>
        <w:t>- Supervise team of physicians and advanced practice providers (APPs)</w:t>
      </w:r>
    </w:p>
    <w:p w14:paraId="6C15ACA7" w14:textId="77777777" w:rsidR="009F4449" w:rsidRDefault="00000000">
      <w:r>
        <w:t>7/2011 – Present</w:t>
      </w:r>
      <w:r>
        <w:br/>
        <w:t>Staff Physician, Emergency Medicine</w:t>
      </w:r>
      <w:r>
        <w:br/>
        <w:t>Ochsner Medical Center – Baton Rouge, LA</w:t>
      </w:r>
      <w:r>
        <w:br/>
        <w:t>- Provide comprehensive emergency care for a broad range of adult and pediatric presentations</w:t>
      </w:r>
      <w:r>
        <w:br/>
        <w:t>- Regularly supervise and mentor advanced practice providers and nursing staff</w:t>
      </w:r>
      <w:r>
        <w:br/>
        <w:t>- Participate in ED quality improvement, documentation optimization, and patient experience initiatives</w:t>
      </w:r>
    </w:p>
    <w:p w14:paraId="168D82F3" w14:textId="77777777" w:rsidR="009F4449" w:rsidRDefault="00000000">
      <w:r>
        <w:t>6/2008 – 7/2011</w:t>
      </w:r>
      <w:r>
        <w:br/>
        <w:t>Resident Physician, Emergency Medicine</w:t>
      </w:r>
      <w:r>
        <w:br/>
        <w:t>Earl K. Long Medical Center – Baton Rouge, LA</w:t>
      </w:r>
      <w:r>
        <w:br/>
        <w:t>- Trained in a high-volume emergency department under LSU Emergency Medicine residency</w:t>
      </w:r>
      <w:r>
        <w:br/>
        <w:t>- Served as Chief Resident (2010–2011)</w:t>
      </w:r>
      <w:r>
        <w:br/>
        <w:t>- Participated in curriculum development, resident scheduling, and physician-administration interface</w:t>
      </w:r>
    </w:p>
    <w:p w14:paraId="4DE5568E" w14:textId="77777777" w:rsidR="009F4449" w:rsidRDefault="00000000">
      <w:pPr>
        <w:pStyle w:val="Heading1"/>
      </w:pPr>
      <w:r>
        <w:lastRenderedPageBreak/>
        <w:t>Board Certification</w:t>
      </w:r>
    </w:p>
    <w:p w14:paraId="72365ADA" w14:textId="77777777" w:rsidR="009F4449" w:rsidRDefault="00000000">
      <w:r>
        <w:t>- Board Certified, Emergency Medicine (American Board of Emergency Medicine)</w:t>
      </w:r>
    </w:p>
    <w:p w14:paraId="2A485229" w14:textId="77777777" w:rsidR="009F4449" w:rsidRDefault="00000000">
      <w:pPr>
        <w:pStyle w:val="Heading1"/>
      </w:pPr>
      <w:r>
        <w:t>Education</w:t>
      </w:r>
    </w:p>
    <w:p w14:paraId="3384B734" w14:textId="77777777" w:rsidR="009F4449" w:rsidRDefault="00000000">
      <w:r>
        <w:t>Louisiana State University – Flores MBA Program</w:t>
      </w:r>
      <w:r>
        <w:br/>
        <w:t>Baton Rouge, LA</w:t>
      </w:r>
      <w:r>
        <w:br/>
        <w:t>Master of Business Administration, December 2016</w:t>
      </w:r>
    </w:p>
    <w:p w14:paraId="0575043C" w14:textId="77777777" w:rsidR="009F4449" w:rsidRDefault="00000000">
      <w:r>
        <w:t>Louisiana State University Health Sciences Center – Shreveport, LA</w:t>
      </w:r>
      <w:r>
        <w:br/>
        <w:t>Doctor of Medicine, May 2008</w:t>
      </w:r>
    </w:p>
    <w:p w14:paraId="75302A11" w14:textId="77777777" w:rsidR="009F4449" w:rsidRDefault="00000000">
      <w:r>
        <w:t>Northwestern State University – Natchitoches, LA</w:t>
      </w:r>
      <w:r>
        <w:br/>
        <w:t>Bachelor of Science in Biology, May 2003</w:t>
      </w:r>
    </w:p>
    <w:p w14:paraId="53CAB7D3" w14:textId="77777777" w:rsidR="009F4449" w:rsidRDefault="00000000">
      <w:pPr>
        <w:pStyle w:val="Heading1"/>
      </w:pPr>
      <w:r>
        <w:t>Professional Memberships</w:t>
      </w:r>
    </w:p>
    <w:p w14:paraId="22FAF7D7" w14:textId="77777777" w:rsidR="009F4449" w:rsidRDefault="00000000">
      <w:r>
        <w:t>- American College of Emergency Physicians (ACEP)</w:t>
      </w:r>
      <w:r>
        <w:br/>
        <w:t>- American Academy of Emergency Medicine (AAEM)</w:t>
      </w:r>
      <w:r>
        <w:br/>
        <w:t>- Louisiana Chapter of ACEP</w:t>
      </w:r>
      <w:r>
        <w:br/>
        <w:t>- Louisiana State Medical Society</w:t>
      </w:r>
      <w:r>
        <w:br/>
        <w:t>- Emergency Medicine Residents Association (EMRA)</w:t>
      </w:r>
      <w:r>
        <w:br/>
        <w:t>- Phi Kappa Phi Honor Society</w:t>
      </w:r>
    </w:p>
    <w:p w14:paraId="1102B2F3" w14:textId="77777777" w:rsidR="009F4449" w:rsidRDefault="00000000">
      <w:pPr>
        <w:pStyle w:val="Heading1"/>
      </w:pPr>
      <w:r>
        <w:t>Conferences and Presentations</w:t>
      </w:r>
    </w:p>
    <w:p w14:paraId="2F97BE77" w14:textId="63E8A56D" w:rsidR="009F4449" w:rsidRDefault="00000000">
      <w:r>
        <w:t>- AAEM 2015 – Poster Presentation: “Ruptured Cornual Pregnancy”</w:t>
      </w:r>
      <w:r>
        <w:br/>
        <w:t xml:space="preserve">- </w:t>
      </w:r>
      <w:r w:rsidR="00CD5191">
        <w:t xml:space="preserve">ACEP 2025, </w:t>
      </w:r>
      <w:r>
        <w:t>ACEP 2013, ACEP 2012, ACEP 2010 – National conference attendance</w:t>
      </w:r>
      <w:r>
        <w:br/>
        <w:t>- Southern Medical Association 2010 – Poster Presentation: “Primum Non Nocere”</w:t>
      </w:r>
    </w:p>
    <w:p w14:paraId="6B7298D2" w14:textId="77777777" w:rsidR="009F4449" w:rsidRDefault="00000000">
      <w:pPr>
        <w:pStyle w:val="Heading1"/>
      </w:pPr>
      <w:r>
        <w:t>Awards and Honors</w:t>
      </w:r>
    </w:p>
    <w:p w14:paraId="265D95F8" w14:textId="77777777" w:rsidR="009F4449" w:rsidRDefault="00000000">
      <w:r>
        <w:t>- Chief Resident, Earl K. Long Medical Center (2010–2011)</w:t>
      </w:r>
      <w:r>
        <w:br/>
        <w:t>- Louisiana State TOPS Honors Scholarship, Full Tuition Merit Scholarship (1999–2003)</w:t>
      </w:r>
    </w:p>
    <w:p w14:paraId="47579861" w14:textId="6F1F27B4" w:rsidR="009F4449" w:rsidRDefault="009F4449"/>
    <w:sectPr w:rsidR="009F44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0429404">
    <w:abstractNumId w:val="8"/>
  </w:num>
  <w:num w:numId="2" w16cid:durableId="417753444">
    <w:abstractNumId w:val="6"/>
  </w:num>
  <w:num w:numId="3" w16cid:durableId="1314020071">
    <w:abstractNumId w:val="5"/>
  </w:num>
  <w:num w:numId="4" w16cid:durableId="1012488955">
    <w:abstractNumId w:val="4"/>
  </w:num>
  <w:num w:numId="5" w16cid:durableId="2057123945">
    <w:abstractNumId w:val="7"/>
  </w:num>
  <w:num w:numId="6" w16cid:durableId="1413239201">
    <w:abstractNumId w:val="3"/>
  </w:num>
  <w:num w:numId="7" w16cid:durableId="2023580470">
    <w:abstractNumId w:val="2"/>
  </w:num>
  <w:num w:numId="8" w16cid:durableId="695891354">
    <w:abstractNumId w:val="1"/>
  </w:num>
  <w:num w:numId="9" w16cid:durableId="204794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37AAC"/>
    <w:rsid w:val="009F4449"/>
    <w:rsid w:val="00AA1D8D"/>
    <w:rsid w:val="00B47730"/>
    <w:rsid w:val="00CB0664"/>
    <w:rsid w:val="00CD5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A30C8"/>
  <w14:defaultImageDpi w14:val="300"/>
  <w15:docId w15:val="{FE935339-DFAC-7B44-B5E1-ABF4A5E8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Nathan Freeman</cp:lastModifiedBy>
  <cp:revision>2</cp:revision>
  <dcterms:created xsi:type="dcterms:W3CDTF">2025-10-16T19:16:00Z</dcterms:created>
  <dcterms:modified xsi:type="dcterms:W3CDTF">2025-10-16T19:16:00Z</dcterms:modified>
  <cp:category/>
</cp:coreProperties>
</file>