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532C6" w14:textId="77777777" w:rsidR="002843EA" w:rsidRPr="007B0E8F" w:rsidRDefault="008A7BE5" w:rsidP="00EE7BE8">
      <w:pPr>
        <w:spacing w:after="40"/>
        <w:jc w:val="center"/>
        <w:rPr>
          <w:rFonts w:asciiTheme="majorHAnsi" w:hAnsiTheme="majorHAnsi" w:cstheme="majorHAnsi"/>
          <w:color w:val="2F5496" w:themeColor="accent1" w:themeShade="BF"/>
          <w:sz w:val="44"/>
          <w:szCs w:val="44"/>
        </w:rPr>
      </w:pPr>
      <w:r w:rsidRPr="007B0E8F">
        <w:rPr>
          <w:noProof/>
        </w:rPr>
        <mc:AlternateContent>
          <mc:Choice Requires="wps">
            <w:drawing>
              <wp:anchor distT="0" distB="0" distL="114300" distR="114300" simplePos="0" relativeHeight="251658240" behindDoc="1" locked="0" layoutInCell="1" allowOverlap="1" wp14:anchorId="66380AFD" wp14:editId="0F0A7CFB">
                <wp:simplePos x="0" y="0"/>
                <wp:positionH relativeFrom="column">
                  <wp:posOffset>-889000</wp:posOffset>
                </wp:positionH>
                <wp:positionV relativeFrom="paragraph">
                  <wp:posOffset>-272415</wp:posOffset>
                </wp:positionV>
                <wp:extent cx="9658350" cy="9207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8350" cy="920750"/>
                        </a:xfrm>
                        <a:prstGeom prst="rect">
                          <a:avLst/>
                        </a:prstGeom>
                        <a:solidFill>
                          <a:srgbClr val="BFBFBF">
                            <a:alpha val="39999"/>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02A0256" id="Rectangle 1" o:spid="_x0000_s1026" style="position:absolute;margin-left:-70pt;margin-top:-21.45pt;width:760.5pt;height: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" fillcolor="#bfbfbf" stroked="f" strokeweight="1pt">
                <v:fill opacity="26214f"/>
                <v:path arrowok="t"/>
              </v:rect>
            </w:pict>
          </mc:Fallback>
        </mc:AlternateContent>
      </w:r>
      <w:r w:rsidR="003D26E0" w:rsidRPr="007B0E8F">
        <w:rPr>
          <w:rFonts w:cstheme="minorHAnsi"/>
          <w:color w:val="2F5496" w:themeColor="accent1" w:themeShade="BF"/>
          <w:spacing w:val="30"/>
          <w:sz w:val="44"/>
          <w:szCs w:val="44"/>
        </w:rPr>
        <w:t>CURRICULUM VITAE</w:t>
      </w:r>
    </w:p>
    <w:p w14:paraId="5879B6BC" w14:textId="77777777" w:rsidR="002843EA" w:rsidRPr="007B0E8F" w:rsidRDefault="002843EA" w:rsidP="00EE7BE8">
      <w:pPr>
        <w:spacing w:after="40"/>
      </w:pPr>
    </w:p>
    <w:p w14:paraId="50643E36" w14:textId="77777777" w:rsidR="002843EA" w:rsidRPr="007B0E8F" w:rsidRDefault="002843EA" w:rsidP="00EE7BE8">
      <w:pPr>
        <w:spacing w:after="40"/>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0980"/>
      </w:tblGrid>
      <w:tr w:rsidR="000A10A2" w:rsidRPr="007B0E8F" w14:paraId="43833BDD" w14:textId="77777777">
        <w:tc>
          <w:tcPr>
            <w:tcW w:w="10980" w:type="dxa"/>
          </w:tcPr>
          <w:p w14:paraId="30B37762" w14:textId="4E503326" w:rsidR="000A10A2" w:rsidRPr="007B0E8F" w:rsidRDefault="00BB783F" w:rsidP="00EE7BE8">
            <w:pPr>
              <w:spacing w:after="40"/>
              <w:jc w:val="center"/>
              <w:rPr>
                <w:rFonts w:ascii="Calibri" w:hAnsi="Calibri" w:cs="Calibri"/>
                <w:b/>
                <w:color w:val="000000" w:themeColor="text1"/>
                <w:sz w:val="32"/>
                <w:szCs w:val="32"/>
              </w:rPr>
            </w:pPr>
            <w:r w:rsidRPr="007B0E8F">
              <w:rPr>
                <w:rFonts w:ascii="Calibri" w:hAnsi="Calibri" w:cs="Calibri"/>
                <w:b/>
                <w:color w:val="000000" w:themeColor="text1"/>
                <w:sz w:val="32"/>
                <w:szCs w:val="32"/>
              </w:rPr>
              <w:t>Allison Schuessler, DO</w:t>
            </w:r>
          </w:p>
          <w:p w14:paraId="0CF34EDA" w14:textId="4684BC2D" w:rsidR="000A10A2" w:rsidRPr="007B0E8F" w:rsidRDefault="00BB783F" w:rsidP="00EE7BE8">
            <w:pPr>
              <w:spacing w:after="40"/>
              <w:jc w:val="center"/>
              <w:rPr>
                <w:rFonts w:cstheme="minorHAnsi"/>
                <w:color w:val="000000" w:themeColor="text1"/>
              </w:rPr>
            </w:pPr>
            <w:r w:rsidRPr="007B0E8F">
              <w:rPr>
                <w:rFonts w:cstheme="minorHAnsi"/>
                <w:color w:val="000000" w:themeColor="text1"/>
              </w:rPr>
              <w:t>Selinsgrove, PA 17870</w:t>
            </w:r>
          </w:p>
          <w:p w14:paraId="5D5B3590" w14:textId="26049F0A" w:rsidR="000A10A2" w:rsidRPr="007B0E8F" w:rsidRDefault="00BB783F" w:rsidP="00EE7BE8">
            <w:pPr>
              <w:spacing w:after="40"/>
              <w:jc w:val="center"/>
              <w:rPr>
                <w:rFonts w:ascii="Calibri" w:hAnsi="Calibri" w:cs="Calibri"/>
                <w:color w:val="000000" w:themeColor="text1"/>
              </w:rPr>
            </w:pPr>
            <w:r w:rsidRPr="007B0E8F">
              <w:rPr>
                <w:rFonts w:ascii="Calibri" w:hAnsi="Calibri" w:cs="Calibri"/>
                <w:color w:val="000000" w:themeColor="text1"/>
              </w:rPr>
              <w:t>484</w:t>
            </w:r>
            <w:r w:rsidR="000A10A2" w:rsidRPr="007B0E8F">
              <w:rPr>
                <w:rFonts w:ascii="Calibri" w:hAnsi="Calibri" w:cs="Calibri"/>
                <w:color w:val="000000" w:themeColor="text1"/>
              </w:rPr>
              <w:t>-</w:t>
            </w:r>
            <w:r w:rsidRPr="007B0E8F">
              <w:rPr>
                <w:rFonts w:ascii="Calibri" w:hAnsi="Calibri" w:cs="Calibri"/>
                <w:color w:val="000000" w:themeColor="text1"/>
              </w:rPr>
              <w:t>695</w:t>
            </w:r>
            <w:r w:rsidR="001C72E3" w:rsidRPr="007B0E8F">
              <w:rPr>
                <w:rFonts w:ascii="Calibri" w:hAnsi="Calibri" w:cs="Calibri"/>
                <w:color w:val="000000" w:themeColor="text1"/>
              </w:rPr>
              <w:t>-1</w:t>
            </w:r>
            <w:r w:rsidRPr="007B0E8F">
              <w:rPr>
                <w:rFonts w:ascii="Calibri" w:hAnsi="Calibri" w:cs="Calibri"/>
                <w:color w:val="000000" w:themeColor="text1"/>
              </w:rPr>
              <w:t>304</w:t>
            </w:r>
          </w:p>
          <w:p w14:paraId="0F22C243" w14:textId="75C0B3FE" w:rsidR="000A10A2" w:rsidRPr="007B0E8F" w:rsidRDefault="00BB783F" w:rsidP="00EE7BE8">
            <w:pPr>
              <w:spacing w:after="40"/>
              <w:jc w:val="center"/>
              <w:rPr>
                <w:rFonts w:ascii="Calibri" w:hAnsi="Calibri" w:cs="Calibri"/>
                <w:color w:val="2F5496" w:themeColor="accent1" w:themeShade="BF"/>
                <w:sz w:val="28"/>
                <w:szCs w:val="26"/>
              </w:rPr>
            </w:pPr>
            <w:r w:rsidRPr="007B0E8F">
              <w:rPr>
                <w:rFonts w:ascii="Calibri" w:hAnsi="Calibri" w:cs="Calibri"/>
                <w:color w:val="000000" w:themeColor="text1"/>
              </w:rPr>
              <w:t>Allison.Schuessler@gmail.com</w:t>
            </w:r>
          </w:p>
        </w:tc>
      </w:tr>
    </w:tbl>
    <w:p w14:paraId="2AB485A2" w14:textId="77777777" w:rsidR="00171B1D" w:rsidRPr="007B0E8F" w:rsidRDefault="00171B1D" w:rsidP="00EE7BE8">
      <w:pPr>
        <w:spacing w:after="40"/>
        <w:jc w:val="both"/>
        <w:rPr>
          <w:rFonts w:ascii="Calibri" w:hAnsi="Calibri" w:cs="Calibri"/>
          <w:color w:val="2F5496" w:themeColor="accent1" w:themeShade="BF"/>
          <w:sz w:val="28"/>
          <w:szCs w:val="26"/>
        </w:rPr>
      </w:pPr>
    </w:p>
    <w:p w14:paraId="6A776540" w14:textId="77777777" w:rsidR="00171B1D" w:rsidRPr="007B0E8F" w:rsidRDefault="00171B1D" w:rsidP="00EE7BE8">
      <w:pPr>
        <w:spacing w:after="40"/>
        <w:jc w:val="both"/>
        <w:rPr>
          <w:rFonts w:ascii="Calibri" w:hAnsi="Calibri" w:cs="Calibri"/>
          <w:color w:val="2F5496" w:themeColor="accent1" w:themeShade="BF"/>
          <w:sz w:val="28"/>
          <w:szCs w:val="26"/>
        </w:rPr>
      </w:pPr>
      <w:r w:rsidRPr="007B0E8F">
        <w:rPr>
          <w:rFonts w:ascii="Calibri" w:hAnsi="Calibri" w:cs="Calibri"/>
          <w:color w:val="2F5496" w:themeColor="accent1" w:themeShade="BF"/>
          <w:sz w:val="28"/>
          <w:szCs w:val="26"/>
        </w:rPr>
        <w:t>Summary of Expertise</w:t>
      </w:r>
    </w:p>
    <w:p w14:paraId="6224DE4E" w14:textId="25A754E1" w:rsidR="000354E6" w:rsidRDefault="000354E6" w:rsidP="000354E6">
      <w:pPr>
        <w:pStyle w:val="NormalWeb"/>
      </w:pPr>
      <w:r>
        <w:t>Dr. Allison Schuessler, DO, is a board-certified pediatrician with extensive experience in both general pediatrics and pediatric emergency medicine. She provides comprehensive care in outpatient and emergency settings, blending up-to-date clinical knowledge with advanced training in pediatric mental health and pediatric dermatology. Since 2016, she has served as a pediatrician at Geisinger Medical Center and as a Pediatric Emergency Physician at St. Mary’s Medical Center, caring for a broad spectrum of pediatric conditions from routine wellness to urgent, high-acuity cases.</w:t>
      </w:r>
    </w:p>
    <w:p w14:paraId="3B715484" w14:textId="56243EF9" w:rsidR="000354E6" w:rsidRDefault="000354E6" w:rsidP="000354E6">
      <w:pPr>
        <w:pStyle w:val="NormalWeb"/>
      </w:pPr>
      <w:r>
        <w:t>An award-winning clinical educator, Dr. Schuessler is an Associate Professor of Pediatrics at Geisinger Commonwealth School of Medicine. She regularly teaches medical students and residents, lectures on topics such as ADHD, adolescent health, and skin conditions, and authors patient education materials and professional publications.</w:t>
      </w:r>
    </w:p>
    <w:p w14:paraId="05C4214D" w14:textId="77777777" w:rsidR="000354E6" w:rsidRDefault="000354E6" w:rsidP="000354E6">
      <w:pPr>
        <w:pStyle w:val="NormalWeb"/>
      </w:pPr>
      <w:r>
        <w:t>Dr. Schuessler’s leadership extends to professional service, including elected and committee roles within the Pennsylvania Osteopathic Medical Association and quality and safety initiatives at Geisinger Medical School. Her clinical expertise, strong teaching record, and ability to clearly communicate complex medical information make her a valuable resource for attorneys seeking an expert witness in pediatric medicine, mental health, and dermatology-related cases.</w:t>
      </w:r>
    </w:p>
    <w:p w14:paraId="62F2D3FF" w14:textId="77777777" w:rsidR="00171B1D" w:rsidRPr="007B0E8F" w:rsidRDefault="00171B1D" w:rsidP="00EE7BE8">
      <w:pPr>
        <w:spacing w:after="40"/>
        <w:jc w:val="both"/>
        <w:rPr>
          <w:rFonts w:ascii="Calibri" w:hAnsi="Calibri" w:cs="Calibri"/>
          <w:color w:val="2F5496" w:themeColor="accent1" w:themeShade="BF"/>
          <w:sz w:val="28"/>
          <w:szCs w:val="26"/>
        </w:rPr>
      </w:pPr>
    </w:p>
    <w:p w14:paraId="18BBBA67" w14:textId="77777777" w:rsidR="00711D50" w:rsidRPr="007B0E8F" w:rsidRDefault="00711D50" w:rsidP="00EE7BE8">
      <w:pPr>
        <w:spacing w:after="40"/>
        <w:jc w:val="both"/>
        <w:rPr>
          <w:rFonts w:ascii="Calibri" w:hAnsi="Calibri" w:cs="Calibri"/>
          <w:color w:val="2F5496" w:themeColor="accent1" w:themeShade="BF"/>
          <w:sz w:val="28"/>
          <w:szCs w:val="26"/>
        </w:rPr>
      </w:pPr>
      <w:r w:rsidRPr="007B0E8F">
        <w:rPr>
          <w:rFonts w:ascii="Calibri" w:hAnsi="Calibri" w:cs="Calibri"/>
          <w:color w:val="2F5496" w:themeColor="accent1" w:themeShade="BF"/>
          <w:sz w:val="28"/>
          <w:szCs w:val="26"/>
        </w:rPr>
        <w:t>Hospital Appointments</w:t>
      </w:r>
    </w:p>
    <w:p w14:paraId="74EABB69" w14:textId="25E349DF" w:rsidR="00F24195" w:rsidRPr="007B0E8F" w:rsidRDefault="007131CE" w:rsidP="00EE7BE8">
      <w:pPr>
        <w:tabs>
          <w:tab w:val="right" w:pos="10800"/>
        </w:tabs>
        <w:spacing w:after="40"/>
        <w:rPr>
          <w:rFonts w:asciiTheme="majorHAnsi" w:hAnsiTheme="majorHAnsi" w:cstheme="majorHAnsi"/>
          <w:sz w:val="21"/>
          <w:szCs w:val="21"/>
        </w:rPr>
      </w:pPr>
      <w:r w:rsidRPr="007B0E8F">
        <w:rPr>
          <w:rFonts w:asciiTheme="majorHAnsi" w:hAnsiTheme="majorHAnsi" w:cstheme="majorHAnsi"/>
          <w:caps/>
          <w:sz w:val="21"/>
          <w:szCs w:val="21"/>
        </w:rPr>
        <w:t>Geisinger Medical Center</w:t>
      </w:r>
      <w:r w:rsidR="00F24195" w:rsidRPr="007B0E8F">
        <w:rPr>
          <w:rFonts w:asciiTheme="majorHAnsi" w:hAnsiTheme="majorHAnsi" w:cstheme="majorHAnsi"/>
          <w:sz w:val="21"/>
          <w:szCs w:val="21"/>
        </w:rPr>
        <w:t xml:space="preserve">, </w:t>
      </w:r>
      <w:r w:rsidRPr="007B0E8F">
        <w:rPr>
          <w:rFonts w:asciiTheme="majorHAnsi" w:hAnsiTheme="majorHAnsi" w:cstheme="majorHAnsi"/>
          <w:sz w:val="21"/>
          <w:szCs w:val="21"/>
        </w:rPr>
        <w:t>Danville, PA</w:t>
      </w:r>
      <w:r w:rsidR="00F24195" w:rsidRPr="007B0E8F">
        <w:rPr>
          <w:rFonts w:asciiTheme="majorHAnsi" w:hAnsiTheme="majorHAnsi" w:cstheme="majorHAnsi"/>
          <w:sz w:val="21"/>
          <w:szCs w:val="21"/>
        </w:rPr>
        <w:tab/>
      </w:r>
      <w:r w:rsidRPr="007B0E8F">
        <w:rPr>
          <w:rFonts w:asciiTheme="majorHAnsi" w:hAnsiTheme="majorHAnsi" w:cstheme="majorHAnsi"/>
          <w:sz w:val="21"/>
          <w:szCs w:val="21"/>
        </w:rPr>
        <w:t>2016—</w:t>
      </w:r>
      <w:r w:rsidR="00C84A7F" w:rsidRPr="007B0E8F">
        <w:rPr>
          <w:rFonts w:asciiTheme="majorHAnsi" w:hAnsiTheme="majorHAnsi" w:cstheme="majorHAnsi"/>
          <w:sz w:val="21"/>
          <w:szCs w:val="21"/>
        </w:rPr>
        <w:t>P</w:t>
      </w:r>
      <w:r w:rsidR="00F370CA" w:rsidRPr="007B0E8F">
        <w:rPr>
          <w:rFonts w:asciiTheme="majorHAnsi" w:hAnsiTheme="majorHAnsi" w:cstheme="majorHAnsi"/>
          <w:sz w:val="21"/>
          <w:szCs w:val="21"/>
        </w:rPr>
        <w:t>resent</w:t>
      </w:r>
    </w:p>
    <w:p w14:paraId="6C249B9C" w14:textId="03DC88C9" w:rsidR="00F24195" w:rsidRDefault="007131CE" w:rsidP="00EE7BE8">
      <w:pPr>
        <w:spacing w:after="40"/>
        <w:rPr>
          <w:rFonts w:asciiTheme="majorHAnsi" w:hAnsiTheme="majorHAnsi" w:cstheme="majorHAnsi"/>
          <w:b/>
          <w:sz w:val="21"/>
          <w:szCs w:val="21"/>
        </w:rPr>
      </w:pPr>
      <w:r w:rsidRPr="007B0E8F">
        <w:rPr>
          <w:rFonts w:asciiTheme="majorHAnsi" w:hAnsiTheme="majorHAnsi" w:cstheme="majorHAnsi"/>
          <w:b/>
          <w:sz w:val="21"/>
          <w:szCs w:val="21"/>
        </w:rPr>
        <w:t>Pediatrician</w:t>
      </w:r>
    </w:p>
    <w:p w14:paraId="5372A23D" w14:textId="1B95C50F" w:rsidR="00711D50" w:rsidRPr="007B0E8F" w:rsidRDefault="007131CE" w:rsidP="00EE7BE8">
      <w:pPr>
        <w:tabs>
          <w:tab w:val="right" w:pos="10800"/>
        </w:tabs>
        <w:spacing w:after="40"/>
        <w:rPr>
          <w:rFonts w:asciiTheme="majorHAnsi" w:hAnsiTheme="majorHAnsi" w:cstheme="majorHAnsi"/>
          <w:sz w:val="21"/>
          <w:szCs w:val="21"/>
        </w:rPr>
      </w:pPr>
      <w:r w:rsidRPr="007B0E8F">
        <w:rPr>
          <w:rFonts w:asciiTheme="majorHAnsi" w:hAnsiTheme="majorHAnsi" w:cstheme="majorHAnsi"/>
          <w:caps/>
          <w:sz w:val="21"/>
          <w:szCs w:val="21"/>
        </w:rPr>
        <w:t>St. Mary’s Medical Center</w:t>
      </w:r>
      <w:r w:rsidR="001C72E3" w:rsidRPr="007B0E8F">
        <w:rPr>
          <w:rFonts w:asciiTheme="majorHAnsi" w:hAnsiTheme="majorHAnsi" w:cstheme="majorHAnsi"/>
          <w:sz w:val="21"/>
          <w:szCs w:val="21"/>
        </w:rPr>
        <w:t xml:space="preserve">, </w:t>
      </w:r>
      <w:r w:rsidRPr="007B0E8F">
        <w:rPr>
          <w:rFonts w:asciiTheme="majorHAnsi" w:hAnsiTheme="majorHAnsi" w:cstheme="majorHAnsi"/>
          <w:sz w:val="21"/>
          <w:szCs w:val="21"/>
        </w:rPr>
        <w:t>Langhorne, PA</w:t>
      </w:r>
      <w:r w:rsidR="00711D50" w:rsidRPr="007B0E8F">
        <w:rPr>
          <w:rFonts w:asciiTheme="majorHAnsi" w:hAnsiTheme="majorHAnsi" w:cstheme="majorHAnsi"/>
          <w:sz w:val="21"/>
          <w:szCs w:val="21"/>
        </w:rPr>
        <w:tab/>
      </w:r>
      <w:r w:rsidRPr="007B0E8F">
        <w:rPr>
          <w:rFonts w:asciiTheme="majorHAnsi" w:hAnsiTheme="majorHAnsi" w:cstheme="majorHAnsi"/>
          <w:sz w:val="21"/>
          <w:szCs w:val="21"/>
        </w:rPr>
        <w:t>2016—</w:t>
      </w:r>
      <w:r w:rsidR="00C84A7F" w:rsidRPr="007B0E8F">
        <w:rPr>
          <w:rFonts w:asciiTheme="majorHAnsi" w:hAnsiTheme="majorHAnsi" w:cstheme="majorHAnsi"/>
          <w:sz w:val="21"/>
          <w:szCs w:val="21"/>
        </w:rPr>
        <w:t>P</w:t>
      </w:r>
      <w:r w:rsidRPr="007B0E8F">
        <w:rPr>
          <w:rFonts w:asciiTheme="majorHAnsi" w:hAnsiTheme="majorHAnsi" w:cstheme="majorHAnsi"/>
          <w:sz w:val="21"/>
          <w:szCs w:val="21"/>
        </w:rPr>
        <w:t>resent</w:t>
      </w:r>
    </w:p>
    <w:p w14:paraId="6FC6CDA8" w14:textId="412F341F" w:rsidR="001C72E3" w:rsidRDefault="00DB1F2C" w:rsidP="00EE7BE8">
      <w:pPr>
        <w:spacing w:after="40"/>
        <w:rPr>
          <w:rFonts w:asciiTheme="majorHAnsi" w:hAnsiTheme="majorHAnsi" w:cstheme="majorHAnsi"/>
          <w:b/>
          <w:sz w:val="21"/>
          <w:szCs w:val="21"/>
        </w:rPr>
      </w:pPr>
      <w:r w:rsidRPr="007B0E8F">
        <w:rPr>
          <w:rFonts w:asciiTheme="majorHAnsi" w:hAnsiTheme="majorHAnsi" w:cstheme="majorHAnsi"/>
          <w:b/>
          <w:sz w:val="21"/>
          <w:szCs w:val="21"/>
        </w:rPr>
        <w:t>Pediatric Emergency Physician</w:t>
      </w:r>
    </w:p>
    <w:p w14:paraId="38CC9B85" w14:textId="424A3DA8" w:rsidR="00711D50" w:rsidRPr="007B0E8F" w:rsidRDefault="00DB1F2C" w:rsidP="00EE7BE8">
      <w:pPr>
        <w:tabs>
          <w:tab w:val="right" w:pos="10800"/>
        </w:tabs>
        <w:spacing w:after="40"/>
        <w:rPr>
          <w:rFonts w:asciiTheme="majorHAnsi" w:hAnsiTheme="majorHAnsi" w:cstheme="majorHAnsi"/>
          <w:sz w:val="21"/>
          <w:szCs w:val="21"/>
        </w:rPr>
      </w:pPr>
      <w:r w:rsidRPr="007B0E8F">
        <w:rPr>
          <w:rFonts w:asciiTheme="majorHAnsi" w:hAnsiTheme="majorHAnsi" w:cstheme="majorHAnsi"/>
          <w:caps/>
          <w:sz w:val="21"/>
          <w:szCs w:val="21"/>
        </w:rPr>
        <w:t>Al dupont nemours hospital for children</w:t>
      </w:r>
      <w:r w:rsidR="001C72E3" w:rsidRPr="007B0E8F">
        <w:rPr>
          <w:rFonts w:asciiTheme="majorHAnsi" w:hAnsiTheme="majorHAnsi" w:cstheme="majorHAnsi"/>
          <w:sz w:val="21"/>
          <w:szCs w:val="21"/>
        </w:rPr>
        <w:t xml:space="preserve">, </w:t>
      </w:r>
      <w:r w:rsidRPr="007B0E8F">
        <w:rPr>
          <w:rFonts w:asciiTheme="majorHAnsi" w:hAnsiTheme="majorHAnsi" w:cstheme="majorHAnsi"/>
          <w:sz w:val="21"/>
          <w:szCs w:val="21"/>
        </w:rPr>
        <w:t>Wilmington, DE</w:t>
      </w:r>
      <w:r w:rsidR="001C72E3" w:rsidRPr="007B0E8F">
        <w:rPr>
          <w:rFonts w:asciiTheme="majorHAnsi" w:hAnsiTheme="majorHAnsi" w:cstheme="majorHAnsi"/>
          <w:sz w:val="21"/>
          <w:szCs w:val="21"/>
        </w:rPr>
        <w:t xml:space="preserve"> </w:t>
      </w:r>
      <w:r w:rsidR="001C72E3" w:rsidRPr="007B0E8F">
        <w:rPr>
          <w:rFonts w:asciiTheme="majorHAnsi" w:hAnsiTheme="majorHAnsi" w:cstheme="majorHAnsi"/>
          <w:sz w:val="21"/>
          <w:szCs w:val="21"/>
        </w:rPr>
        <w:tab/>
      </w:r>
      <w:r w:rsidRPr="007B0E8F">
        <w:rPr>
          <w:rFonts w:asciiTheme="majorHAnsi" w:hAnsiTheme="majorHAnsi" w:cstheme="majorHAnsi"/>
          <w:sz w:val="21"/>
          <w:szCs w:val="21"/>
        </w:rPr>
        <w:t>2015—2016</w:t>
      </w:r>
    </w:p>
    <w:p w14:paraId="1C770FF7" w14:textId="1B997414" w:rsidR="001C72E3" w:rsidRPr="007B0E8F" w:rsidRDefault="00DB1F2C" w:rsidP="00EE7BE8">
      <w:pPr>
        <w:spacing w:after="40"/>
        <w:rPr>
          <w:rFonts w:asciiTheme="majorHAnsi" w:hAnsiTheme="majorHAnsi" w:cstheme="majorHAnsi"/>
          <w:b/>
          <w:sz w:val="21"/>
          <w:szCs w:val="21"/>
        </w:rPr>
      </w:pPr>
      <w:r w:rsidRPr="007B0E8F">
        <w:rPr>
          <w:rFonts w:asciiTheme="majorHAnsi" w:hAnsiTheme="majorHAnsi" w:cstheme="majorHAnsi"/>
          <w:b/>
          <w:sz w:val="21"/>
          <w:szCs w:val="21"/>
        </w:rPr>
        <w:t>General Pediatrician, Emergency Department FastTrack</w:t>
      </w:r>
    </w:p>
    <w:p w14:paraId="4FDE8DC7" w14:textId="4796DB1E" w:rsidR="001C72E3" w:rsidRPr="007B0E8F" w:rsidRDefault="00DB1F2C" w:rsidP="00EE7BE8">
      <w:pPr>
        <w:spacing w:after="40"/>
        <w:rPr>
          <w:rFonts w:asciiTheme="majorHAnsi" w:hAnsiTheme="majorHAnsi" w:cstheme="majorHAnsi"/>
          <w:b/>
          <w:sz w:val="21"/>
          <w:szCs w:val="21"/>
        </w:rPr>
      </w:pPr>
      <w:r w:rsidRPr="007B0E8F">
        <w:rPr>
          <w:rFonts w:asciiTheme="majorHAnsi" w:hAnsiTheme="majorHAnsi" w:cstheme="majorHAnsi"/>
          <w:sz w:val="21"/>
          <w:szCs w:val="21"/>
        </w:rPr>
        <w:t xml:space="preserve"> </w:t>
      </w:r>
    </w:p>
    <w:p w14:paraId="048E8AEF" w14:textId="77777777" w:rsidR="00305CE8" w:rsidRPr="007B0E8F" w:rsidRDefault="00305CE8" w:rsidP="00EE7BE8">
      <w:pPr>
        <w:spacing w:after="40"/>
        <w:jc w:val="both"/>
        <w:rPr>
          <w:rFonts w:ascii="Calibri" w:hAnsi="Calibri" w:cs="Calibri"/>
          <w:color w:val="2F5496" w:themeColor="accent1" w:themeShade="BF"/>
          <w:sz w:val="28"/>
          <w:szCs w:val="26"/>
        </w:rPr>
      </w:pPr>
      <w:r w:rsidRPr="007B0E8F">
        <w:rPr>
          <w:rFonts w:ascii="Calibri" w:hAnsi="Calibri" w:cs="Calibri"/>
          <w:color w:val="2F5496" w:themeColor="accent1" w:themeShade="BF"/>
          <w:sz w:val="28"/>
          <w:szCs w:val="26"/>
        </w:rPr>
        <w:t>Academic Appointments</w:t>
      </w:r>
    </w:p>
    <w:p w14:paraId="6B74AE04" w14:textId="2EEAFCF7" w:rsidR="00305CE8" w:rsidRPr="007B0E8F" w:rsidRDefault="00EC57E7" w:rsidP="00EE7BE8">
      <w:pPr>
        <w:tabs>
          <w:tab w:val="right" w:pos="10800"/>
        </w:tabs>
        <w:spacing w:after="40"/>
        <w:rPr>
          <w:rFonts w:asciiTheme="majorHAnsi" w:hAnsiTheme="majorHAnsi" w:cstheme="majorHAnsi"/>
          <w:sz w:val="21"/>
          <w:szCs w:val="21"/>
        </w:rPr>
      </w:pPr>
      <w:r w:rsidRPr="007B0E8F">
        <w:rPr>
          <w:rFonts w:asciiTheme="majorHAnsi" w:hAnsiTheme="majorHAnsi" w:cstheme="majorHAnsi"/>
          <w:caps/>
          <w:sz w:val="21"/>
          <w:szCs w:val="21"/>
        </w:rPr>
        <w:t>Geisinger Commonwealth school of medicine</w:t>
      </w:r>
      <w:r w:rsidR="00305CE8" w:rsidRPr="007B0E8F">
        <w:rPr>
          <w:rFonts w:asciiTheme="majorHAnsi" w:hAnsiTheme="majorHAnsi" w:cstheme="majorHAnsi"/>
          <w:sz w:val="21"/>
          <w:szCs w:val="21"/>
        </w:rPr>
        <w:t xml:space="preserve">, </w:t>
      </w:r>
      <w:r w:rsidRPr="007B0E8F">
        <w:rPr>
          <w:rFonts w:asciiTheme="majorHAnsi" w:hAnsiTheme="majorHAnsi" w:cstheme="majorHAnsi"/>
          <w:sz w:val="21"/>
          <w:szCs w:val="21"/>
        </w:rPr>
        <w:t>Scranton,</w:t>
      </w:r>
      <w:r w:rsidR="00305CE8" w:rsidRPr="007B0E8F">
        <w:rPr>
          <w:rFonts w:asciiTheme="majorHAnsi" w:hAnsiTheme="majorHAnsi" w:cstheme="majorHAnsi"/>
          <w:sz w:val="21"/>
          <w:szCs w:val="21"/>
        </w:rPr>
        <w:t xml:space="preserve"> </w:t>
      </w:r>
      <w:r w:rsidRPr="007B0E8F">
        <w:rPr>
          <w:rFonts w:asciiTheme="majorHAnsi" w:hAnsiTheme="majorHAnsi" w:cstheme="majorHAnsi"/>
          <w:sz w:val="21"/>
          <w:szCs w:val="21"/>
        </w:rPr>
        <w:t>PA</w:t>
      </w:r>
      <w:r w:rsidR="00305CE8" w:rsidRPr="007B0E8F">
        <w:rPr>
          <w:rFonts w:asciiTheme="majorHAnsi" w:hAnsiTheme="majorHAnsi" w:cstheme="majorHAnsi"/>
          <w:sz w:val="21"/>
          <w:szCs w:val="21"/>
        </w:rPr>
        <w:tab/>
      </w:r>
      <w:r w:rsidRPr="007B0E8F">
        <w:rPr>
          <w:rFonts w:asciiTheme="majorHAnsi" w:hAnsiTheme="majorHAnsi" w:cstheme="majorHAnsi"/>
          <w:sz w:val="21"/>
          <w:szCs w:val="21"/>
        </w:rPr>
        <w:t>2019—Present</w:t>
      </w:r>
    </w:p>
    <w:p w14:paraId="7644BC52" w14:textId="0EC1FA15" w:rsidR="00305CE8" w:rsidRPr="007B0E8F" w:rsidRDefault="00120AC9" w:rsidP="00EE7BE8">
      <w:pPr>
        <w:spacing w:after="40"/>
        <w:rPr>
          <w:rFonts w:asciiTheme="majorHAnsi" w:hAnsiTheme="majorHAnsi" w:cstheme="majorHAnsi"/>
          <w:b/>
          <w:sz w:val="21"/>
          <w:szCs w:val="21"/>
        </w:rPr>
      </w:pPr>
      <w:r w:rsidRPr="007B0E8F">
        <w:rPr>
          <w:rFonts w:asciiTheme="majorHAnsi" w:hAnsiTheme="majorHAnsi" w:cstheme="majorHAnsi"/>
          <w:b/>
          <w:sz w:val="21"/>
          <w:szCs w:val="21"/>
        </w:rPr>
        <w:t>Clinical Faculty: Associate Professor of Pediatrics</w:t>
      </w:r>
    </w:p>
    <w:p w14:paraId="38E95A97" w14:textId="0785CEE1" w:rsidR="00FC3604" w:rsidRPr="007B0E8F" w:rsidRDefault="00FC3604" w:rsidP="00EE7BE8">
      <w:pPr>
        <w:tabs>
          <w:tab w:val="right" w:pos="10800"/>
        </w:tabs>
        <w:spacing w:after="40"/>
        <w:rPr>
          <w:rFonts w:asciiTheme="majorHAnsi" w:hAnsiTheme="majorHAnsi" w:cstheme="majorHAnsi"/>
          <w:sz w:val="21"/>
          <w:szCs w:val="21"/>
        </w:rPr>
      </w:pPr>
      <w:r w:rsidRPr="007B0E8F">
        <w:rPr>
          <w:rFonts w:asciiTheme="majorHAnsi" w:hAnsiTheme="majorHAnsi" w:cstheme="majorHAnsi"/>
          <w:caps/>
          <w:sz w:val="21"/>
          <w:szCs w:val="21"/>
        </w:rPr>
        <w:t>Philadelphia college of osteopathic medicine</w:t>
      </w:r>
      <w:r w:rsidRPr="007B0E8F">
        <w:rPr>
          <w:rFonts w:asciiTheme="majorHAnsi" w:hAnsiTheme="majorHAnsi" w:cstheme="majorHAnsi"/>
          <w:sz w:val="21"/>
          <w:szCs w:val="21"/>
        </w:rPr>
        <w:t>, Philadelphia, PA</w:t>
      </w:r>
      <w:r w:rsidRPr="007B0E8F">
        <w:rPr>
          <w:rFonts w:asciiTheme="majorHAnsi" w:hAnsiTheme="majorHAnsi" w:cstheme="majorHAnsi"/>
          <w:sz w:val="21"/>
          <w:szCs w:val="21"/>
        </w:rPr>
        <w:tab/>
        <w:t>2016—Present</w:t>
      </w:r>
    </w:p>
    <w:p w14:paraId="6B452A98" w14:textId="335E4A22" w:rsidR="00FC3604" w:rsidRPr="007B0E8F" w:rsidRDefault="00FC3604" w:rsidP="00EE7BE8">
      <w:pPr>
        <w:spacing w:after="40"/>
        <w:rPr>
          <w:rFonts w:asciiTheme="majorHAnsi" w:hAnsiTheme="majorHAnsi" w:cstheme="majorHAnsi"/>
          <w:b/>
          <w:sz w:val="21"/>
          <w:szCs w:val="21"/>
        </w:rPr>
      </w:pPr>
      <w:r w:rsidRPr="007B0E8F">
        <w:rPr>
          <w:rFonts w:asciiTheme="majorHAnsi" w:hAnsiTheme="majorHAnsi" w:cstheme="majorHAnsi"/>
          <w:b/>
          <w:sz w:val="21"/>
          <w:szCs w:val="21"/>
        </w:rPr>
        <w:t>Clinical Faculty: Pediatrics</w:t>
      </w:r>
    </w:p>
    <w:p w14:paraId="156DD2CB" w14:textId="5BB58A25" w:rsidR="00FC3604" w:rsidRPr="007B0E8F" w:rsidRDefault="00FC3604" w:rsidP="00EE7BE8">
      <w:pPr>
        <w:tabs>
          <w:tab w:val="right" w:pos="10800"/>
        </w:tabs>
        <w:spacing w:after="40"/>
        <w:rPr>
          <w:rFonts w:asciiTheme="majorHAnsi" w:hAnsiTheme="majorHAnsi" w:cstheme="majorHAnsi"/>
          <w:sz w:val="21"/>
          <w:szCs w:val="21"/>
        </w:rPr>
      </w:pPr>
      <w:r w:rsidRPr="007B0E8F">
        <w:rPr>
          <w:rFonts w:asciiTheme="majorHAnsi" w:hAnsiTheme="majorHAnsi" w:cstheme="majorHAnsi"/>
          <w:caps/>
          <w:sz w:val="21"/>
          <w:szCs w:val="21"/>
        </w:rPr>
        <w:t xml:space="preserve">Lock </w:t>
      </w:r>
      <w:r w:rsidR="00650E3A" w:rsidRPr="007B0E8F">
        <w:rPr>
          <w:rFonts w:asciiTheme="majorHAnsi" w:hAnsiTheme="majorHAnsi" w:cstheme="majorHAnsi"/>
          <w:caps/>
          <w:sz w:val="21"/>
          <w:szCs w:val="21"/>
        </w:rPr>
        <w:t>Haven</w:t>
      </w:r>
      <w:r w:rsidRPr="007B0E8F">
        <w:rPr>
          <w:rFonts w:asciiTheme="majorHAnsi" w:hAnsiTheme="majorHAnsi" w:cstheme="majorHAnsi"/>
          <w:caps/>
          <w:sz w:val="21"/>
          <w:szCs w:val="21"/>
        </w:rPr>
        <w:t xml:space="preserve"> University</w:t>
      </w:r>
      <w:r w:rsidRPr="007B0E8F">
        <w:rPr>
          <w:rFonts w:asciiTheme="majorHAnsi" w:hAnsiTheme="majorHAnsi" w:cstheme="majorHAnsi"/>
          <w:sz w:val="21"/>
          <w:szCs w:val="21"/>
        </w:rPr>
        <w:t>, Lock Haven, PA</w:t>
      </w:r>
      <w:r w:rsidRPr="007B0E8F">
        <w:rPr>
          <w:rFonts w:asciiTheme="majorHAnsi" w:hAnsiTheme="majorHAnsi" w:cstheme="majorHAnsi"/>
          <w:sz w:val="21"/>
          <w:szCs w:val="21"/>
        </w:rPr>
        <w:tab/>
        <w:t>2016—2020</w:t>
      </w:r>
    </w:p>
    <w:p w14:paraId="313C6913" w14:textId="239A8E10" w:rsidR="00FC3604" w:rsidRPr="007B0E8F" w:rsidRDefault="00FC3604" w:rsidP="00EE7BE8">
      <w:pPr>
        <w:spacing w:after="40"/>
        <w:rPr>
          <w:rFonts w:asciiTheme="majorHAnsi" w:hAnsiTheme="majorHAnsi" w:cstheme="majorHAnsi"/>
          <w:b/>
          <w:sz w:val="21"/>
          <w:szCs w:val="21"/>
        </w:rPr>
      </w:pPr>
      <w:r w:rsidRPr="007B0E8F">
        <w:rPr>
          <w:rFonts w:asciiTheme="majorHAnsi" w:hAnsiTheme="majorHAnsi" w:cstheme="majorHAnsi"/>
          <w:b/>
          <w:sz w:val="21"/>
          <w:szCs w:val="21"/>
        </w:rPr>
        <w:lastRenderedPageBreak/>
        <w:t xml:space="preserve">Clinical Faculty: </w:t>
      </w:r>
      <w:r w:rsidR="00512B9D" w:rsidRPr="007B0E8F">
        <w:rPr>
          <w:rFonts w:asciiTheme="majorHAnsi" w:hAnsiTheme="majorHAnsi" w:cstheme="majorHAnsi"/>
          <w:b/>
          <w:sz w:val="21"/>
          <w:szCs w:val="21"/>
        </w:rPr>
        <w:t>Pediatrics</w:t>
      </w:r>
    </w:p>
    <w:p w14:paraId="10B0EE26" w14:textId="5E818209" w:rsidR="00512B9D" w:rsidRPr="007B0E8F" w:rsidRDefault="00650E3A" w:rsidP="00EE7BE8">
      <w:pPr>
        <w:tabs>
          <w:tab w:val="right" w:pos="10800"/>
        </w:tabs>
        <w:spacing w:after="40"/>
        <w:rPr>
          <w:rFonts w:asciiTheme="majorHAnsi" w:hAnsiTheme="majorHAnsi" w:cstheme="majorHAnsi"/>
          <w:sz w:val="21"/>
          <w:szCs w:val="21"/>
        </w:rPr>
      </w:pPr>
      <w:r w:rsidRPr="007B0E8F">
        <w:rPr>
          <w:rFonts w:asciiTheme="majorHAnsi" w:hAnsiTheme="majorHAnsi" w:cstheme="majorHAnsi"/>
          <w:caps/>
          <w:sz w:val="21"/>
          <w:szCs w:val="21"/>
        </w:rPr>
        <w:t>Bloomsburg</w:t>
      </w:r>
      <w:r w:rsidR="00512B9D" w:rsidRPr="007B0E8F">
        <w:rPr>
          <w:rFonts w:asciiTheme="majorHAnsi" w:hAnsiTheme="majorHAnsi" w:cstheme="majorHAnsi"/>
          <w:caps/>
          <w:sz w:val="21"/>
          <w:szCs w:val="21"/>
        </w:rPr>
        <w:t xml:space="preserve"> University</w:t>
      </w:r>
      <w:r w:rsidR="00512B9D" w:rsidRPr="007B0E8F">
        <w:rPr>
          <w:rFonts w:asciiTheme="majorHAnsi" w:hAnsiTheme="majorHAnsi" w:cstheme="majorHAnsi"/>
          <w:sz w:val="21"/>
          <w:szCs w:val="21"/>
        </w:rPr>
        <w:t>, Bloomsburg, PA</w:t>
      </w:r>
      <w:r w:rsidR="00512B9D" w:rsidRPr="007B0E8F">
        <w:rPr>
          <w:rFonts w:asciiTheme="majorHAnsi" w:hAnsiTheme="majorHAnsi" w:cstheme="majorHAnsi"/>
          <w:sz w:val="21"/>
          <w:szCs w:val="21"/>
        </w:rPr>
        <w:tab/>
        <w:t>2016—2020</w:t>
      </w:r>
    </w:p>
    <w:p w14:paraId="6EACDE33" w14:textId="77777777" w:rsidR="00512B9D" w:rsidRPr="007B0E8F" w:rsidRDefault="00512B9D" w:rsidP="00EE7BE8">
      <w:pPr>
        <w:spacing w:after="40"/>
        <w:rPr>
          <w:rFonts w:asciiTheme="majorHAnsi" w:hAnsiTheme="majorHAnsi" w:cstheme="majorHAnsi"/>
          <w:b/>
          <w:sz w:val="21"/>
          <w:szCs w:val="21"/>
        </w:rPr>
      </w:pPr>
      <w:r w:rsidRPr="007B0E8F">
        <w:rPr>
          <w:rFonts w:asciiTheme="majorHAnsi" w:hAnsiTheme="majorHAnsi" w:cstheme="majorHAnsi"/>
          <w:b/>
          <w:sz w:val="21"/>
          <w:szCs w:val="21"/>
        </w:rPr>
        <w:t>Clinical Faculty: Pediatrics</w:t>
      </w:r>
    </w:p>
    <w:p w14:paraId="3033D497" w14:textId="4FC2D597" w:rsidR="00512B9D" w:rsidRPr="007B0E8F" w:rsidRDefault="00512B9D" w:rsidP="00EE7BE8">
      <w:pPr>
        <w:tabs>
          <w:tab w:val="right" w:pos="10800"/>
        </w:tabs>
        <w:spacing w:after="40"/>
        <w:rPr>
          <w:rFonts w:asciiTheme="majorHAnsi" w:hAnsiTheme="majorHAnsi" w:cstheme="majorHAnsi"/>
          <w:sz w:val="21"/>
          <w:szCs w:val="21"/>
        </w:rPr>
      </w:pPr>
      <w:r w:rsidRPr="007B0E8F">
        <w:rPr>
          <w:rFonts w:asciiTheme="majorHAnsi" w:hAnsiTheme="majorHAnsi" w:cstheme="majorHAnsi"/>
          <w:caps/>
          <w:sz w:val="21"/>
          <w:szCs w:val="21"/>
        </w:rPr>
        <w:t xml:space="preserve">Drexel University, </w:t>
      </w:r>
      <w:r w:rsidRPr="007B0E8F">
        <w:rPr>
          <w:rFonts w:asciiTheme="majorHAnsi" w:hAnsiTheme="majorHAnsi" w:cstheme="majorHAnsi"/>
          <w:sz w:val="21"/>
          <w:szCs w:val="21"/>
        </w:rPr>
        <w:t>Philadelphia,</w:t>
      </w:r>
      <w:r w:rsidRPr="007B0E8F">
        <w:rPr>
          <w:rFonts w:asciiTheme="majorHAnsi" w:hAnsiTheme="majorHAnsi" w:cstheme="majorHAnsi"/>
          <w:caps/>
          <w:sz w:val="21"/>
          <w:szCs w:val="21"/>
        </w:rPr>
        <w:t xml:space="preserve"> PA</w:t>
      </w:r>
      <w:r w:rsidRPr="007B0E8F">
        <w:rPr>
          <w:rFonts w:asciiTheme="majorHAnsi" w:hAnsiTheme="majorHAnsi" w:cstheme="majorHAnsi"/>
          <w:sz w:val="21"/>
          <w:szCs w:val="21"/>
        </w:rPr>
        <w:tab/>
        <w:t>2016—2020</w:t>
      </w:r>
    </w:p>
    <w:p w14:paraId="4F6F71E2" w14:textId="77777777" w:rsidR="00512B9D" w:rsidRPr="007B0E8F" w:rsidRDefault="00512B9D" w:rsidP="00EE7BE8">
      <w:pPr>
        <w:spacing w:after="40"/>
        <w:rPr>
          <w:rFonts w:asciiTheme="majorHAnsi" w:hAnsiTheme="majorHAnsi" w:cstheme="majorHAnsi"/>
          <w:b/>
          <w:sz w:val="21"/>
          <w:szCs w:val="21"/>
        </w:rPr>
      </w:pPr>
      <w:r w:rsidRPr="007B0E8F">
        <w:rPr>
          <w:rFonts w:asciiTheme="majorHAnsi" w:hAnsiTheme="majorHAnsi" w:cstheme="majorHAnsi"/>
          <w:b/>
          <w:sz w:val="21"/>
          <w:szCs w:val="21"/>
        </w:rPr>
        <w:t>Clinical Faculty: Pediatrics</w:t>
      </w:r>
    </w:p>
    <w:p w14:paraId="3D041302" w14:textId="0BBAD6E6" w:rsidR="00512B9D" w:rsidRPr="007B0E8F" w:rsidRDefault="00512B9D" w:rsidP="00EE7BE8">
      <w:pPr>
        <w:tabs>
          <w:tab w:val="right" w:pos="10800"/>
        </w:tabs>
        <w:spacing w:after="40"/>
        <w:rPr>
          <w:rFonts w:asciiTheme="majorHAnsi" w:hAnsiTheme="majorHAnsi" w:cstheme="majorHAnsi"/>
          <w:sz w:val="21"/>
          <w:szCs w:val="21"/>
        </w:rPr>
      </w:pPr>
      <w:r w:rsidRPr="007B0E8F">
        <w:rPr>
          <w:rFonts w:asciiTheme="majorHAnsi" w:hAnsiTheme="majorHAnsi" w:cstheme="majorHAnsi"/>
          <w:caps/>
          <w:sz w:val="21"/>
          <w:szCs w:val="21"/>
        </w:rPr>
        <w:t xml:space="preserve">Georgetown University, </w:t>
      </w:r>
      <w:r w:rsidRPr="007B0E8F">
        <w:rPr>
          <w:rFonts w:asciiTheme="majorHAnsi" w:hAnsiTheme="majorHAnsi" w:cstheme="majorHAnsi"/>
          <w:sz w:val="21"/>
          <w:szCs w:val="21"/>
        </w:rPr>
        <w:t>Washington, DC</w:t>
      </w:r>
      <w:r w:rsidRPr="007B0E8F">
        <w:rPr>
          <w:rFonts w:asciiTheme="majorHAnsi" w:hAnsiTheme="majorHAnsi" w:cstheme="majorHAnsi"/>
          <w:sz w:val="21"/>
          <w:szCs w:val="21"/>
        </w:rPr>
        <w:tab/>
        <w:t>2016—2020</w:t>
      </w:r>
    </w:p>
    <w:p w14:paraId="6059F67C" w14:textId="77777777" w:rsidR="00512B9D" w:rsidRPr="007B0E8F" w:rsidRDefault="00512B9D" w:rsidP="00EE7BE8">
      <w:pPr>
        <w:spacing w:after="40"/>
        <w:rPr>
          <w:rFonts w:asciiTheme="majorHAnsi" w:hAnsiTheme="majorHAnsi" w:cstheme="majorHAnsi"/>
          <w:b/>
          <w:sz w:val="21"/>
          <w:szCs w:val="21"/>
        </w:rPr>
      </w:pPr>
      <w:r w:rsidRPr="007B0E8F">
        <w:rPr>
          <w:rFonts w:asciiTheme="majorHAnsi" w:hAnsiTheme="majorHAnsi" w:cstheme="majorHAnsi"/>
          <w:b/>
          <w:sz w:val="21"/>
          <w:szCs w:val="21"/>
        </w:rPr>
        <w:t>Clinical Faculty: Pediatrics</w:t>
      </w:r>
    </w:p>
    <w:p w14:paraId="128EC7F0" w14:textId="401D6784" w:rsidR="00CA4506" w:rsidRPr="007B0E8F" w:rsidRDefault="00CA4506" w:rsidP="00EE7BE8">
      <w:pPr>
        <w:tabs>
          <w:tab w:val="left" w:pos="2020"/>
        </w:tabs>
        <w:spacing w:after="40"/>
        <w:rPr>
          <w:rFonts w:asciiTheme="majorHAnsi" w:hAnsiTheme="majorHAnsi" w:cstheme="majorHAnsi"/>
          <w:sz w:val="21"/>
          <w:szCs w:val="21"/>
        </w:rPr>
      </w:pPr>
    </w:p>
    <w:p w14:paraId="0A98FF55" w14:textId="77777777" w:rsidR="002843EA" w:rsidRPr="007B0E8F" w:rsidRDefault="00370639" w:rsidP="00EE7BE8">
      <w:pPr>
        <w:spacing w:after="40"/>
        <w:jc w:val="both"/>
        <w:rPr>
          <w:rFonts w:ascii="Calibri" w:hAnsi="Calibri" w:cs="Calibri"/>
          <w:color w:val="2F5496" w:themeColor="accent1" w:themeShade="BF"/>
          <w:sz w:val="28"/>
          <w:szCs w:val="26"/>
        </w:rPr>
      </w:pPr>
      <w:r w:rsidRPr="007B0E8F">
        <w:rPr>
          <w:rFonts w:ascii="Calibri" w:hAnsi="Calibri" w:cs="Calibri"/>
          <w:color w:val="2F5496" w:themeColor="accent1" w:themeShade="BF"/>
          <w:sz w:val="28"/>
          <w:szCs w:val="26"/>
        </w:rPr>
        <w:t>Employment</w:t>
      </w:r>
    </w:p>
    <w:p w14:paraId="27A94214" w14:textId="29666FE2" w:rsidR="00370639" w:rsidRPr="007B0E8F" w:rsidRDefault="002F1196" w:rsidP="00EE7BE8">
      <w:pPr>
        <w:tabs>
          <w:tab w:val="right" w:pos="10800"/>
        </w:tabs>
        <w:spacing w:after="40"/>
        <w:rPr>
          <w:rFonts w:asciiTheme="majorHAnsi" w:hAnsiTheme="majorHAnsi" w:cstheme="majorHAnsi"/>
          <w:sz w:val="21"/>
          <w:szCs w:val="21"/>
        </w:rPr>
      </w:pPr>
      <w:r w:rsidRPr="007B0E8F">
        <w:rPr>
          <w:rFonts w:asciiTheme="majorHAnsi" w:hAnsiTheme="majorHAnsi" w:cstheme="majorHAnsi"/>
          <w:caps/>
          <w:sz w:val="21"/>
          <w:szCs w:val="21"/>
        </w:rPr>
        <w:t xml:space="preserve">Trinity Health/ St. Mary’s Medical </w:t>
      </w:r>
      <w:r w:rsidR="002A2D66" w:rsidRPr="007B0E8F">
        <w:rPr>
          <w:rFonts w:asciiTheme="majorHAnsi" w:hAnsiTheme="majorHAnsi" w:cstheme="majorHAnsi"/>
          <w:caps/>
          <w:sz w:val="21"/>
          <w:szCs w:val="21"/>
        </w:rPr>
        <w:t>Center</w:t>
      </w:r>
      <w:r w:rsidR="001C72E3" w:rsidRPr="007B0E8F">
        <w:rPr>
          <w:rFonts w:asciiTheme="majorHAnsi" w:hAnsiTheme="majorHAnsi" w:cstheme="majorHAnsi"/>
          <w:sz w:val="21"/>
          <w:szCs w:val="21"/>
        </w:rPr>
        <w:t xml:space="preserve">, </w:t>
      </w:r>
      <w:r w:rsidRPr="007B0E8F">
        <w:rPr>
          <w:rFonts w:asciiTheme="majorHAnsi" w:hAnsiTheme="majorHAnsi" w:cstheme="majorHAnsi"/>
          <w:sz w:val="21"/>
          <w:szCs w:val="21"/>
        </w:rPr>
        <w:t>Langhorne, PA</w:t>
      </w:r>
      <w:r w:rsidR="00370639" w:rsidRPr="007B0E8F">
        <w:rPr>
          <w:rFonts w:asciiTheme="majorHAnsi" w:hAnsiTheme="majorHAnsi" w:cstheme="majorHAnsi"/>
          <w:sz w:val="21"/>
          <w:szCs w:val="21"/>
        </w:rPr>
        <w:tab/>
      </w:r>
      <w:r w:rsidRPr="007B0E8F">
        <w:rPr>
          <w:rFonts w:asciiTheme="majorHAnsi" w:hAnsiTheme="majorHAnsi" w:cstheme="majorHAnsi"/>
          <w:sz w:val="21"/>
          <w:szCs w:val="21"/>
        </w:rPr>
        <w:t>2025</w:t>
      </w:r>
      <w:r w:rsidR="001C2DB3" w:rsidRPr="007B0E8F">
        <w:rPr>
          <w:rFonts w:asciiTheme="majorHAnsi" w:hAnsiTheme="majorHAnsi" w:cstheme="majorHAnsi"/>
          <w:sz w:val="21"/>
          <w:szCs w:val="21"/>
        </w:rPr>
        <w:t>—P</w:t>
      </w:r>
      <w:r w:rsidR="00A81FF3" w:rsidRPr="007B0E8F">
        <w:rPr>
          <w:rFonts w:asciiTheme="majorHAnsi" w:hAnsiTheme="majorHAnsi" w:cstheme="majorHAnsi"/>
          <w:sz w:val="21"/>
          <w:szCs w:val="21"/>
        </w:rPr>
        <w:t>resent</w:t>
      </w:r>
    </w:p>
    <w:p w14:paraId="2358CB17" w14:textId="7DF959A3" w:rsidR="001C72E3" w:rsidRPr="007B0E8F" w:rsidRDefault="002F1196" w:rsidP="00EE7BE8">
      <w:pPr>
        <w:spacing w:after="40"/>
        <w:rPr>
          <w:rFonts w:asciiTheme="majorHAnsi" w:hAnsiTheme="majorHAnsi" w:cstheme="majorHAnsi"/>
          <w:b/>
          <w:sz w:val="21"/>
          <w:szCs w:val="21"/>
        </w:rPr>
      </w:pPr>
      <w:r w:rsidRPr="007B0E8F">
        <w:rPr>
          <w:rFonts w:asciiTheme="majorHAnsi" w:hAnsiTheme="majorHAnsi" w:cstheme="majorHAnsi"/>
          <w:b/>
          <w:sz w:val="21"/>
          <w:szCs w:val="21"/>
        </w:rPr>
        <w:t>Locum Pediatric Emergency Room Physician</w:t>
      </w:r>
    </w:p>
    <w:p w14:paraId="2758244F" w14:textId="74F13D98" w:rsidR="000F33F7" w:rsidRPr="007B0E8F" w:rsidRDefault="000F33F7" w:rsidP="00EE7BE8">
      <w:pPr>
        <w:tabs>
          <w:tab w:val="right" w:pos="10800"/>
        </w:tabs>
        <w:spacing w:after="40"/>
        <w:rPr>
          <w:rFonts w:asciiTheme="majorHAnsi" w:hAnsiTheme="majorHAnsi" w:cstheme="majorHAnsi"/>
          <w:sz w:val="21"/>
          <w:szCs w:val="21"/>
        </w:rPr>
      </w:pPr>
      <w:r w:rsidRPr="007B0E8F">
        <w:rPr>
          <w:rFonts w:asciiTheme="majorHAnsi" w:hAnsiTheme="majorHAnsi" w:cstheme="majorHAnsi"/>
          <w:caps/>
          <w:sz w:val="21"/>
          <w:szCs w:val="21"/>
        </w:rPr>
        <w:t>Ge</w:t>
      </w:r>
      <w:r w:rsidR="00E72039" w:rsidRPr="007B0E8F">
        <w:rPr>
          <w:rFonts w:asciiTheme="majorHAnsi" w:hAnsiTheme="majorHAnsi" w:cstheme="majorHAnsi"/>
          <w:caps/>
          <w:sz w:val="21"/>
          <w:szCs w:val="21"/>
        </w:rPr>
        <w:t>I</w:t>
      </w:r>
      <w:r w:rsidRPr="007B0E8F">
        <w:rPr>
          <w:rFonts w:asciiTheme="majorHAnsi" w:hAnsiTheme="majorHAnsi" w:cstheme="majorHAnsi"/>
          <w:caps/>
          <w:sz w:val="21"/>
          <w:szCs w:val="21"/>
        </w:rPr>
        <w:t>singer Medical Center</w:t>
      </w:r>
      <w:r w:rsidR="00E72039" w:rsidRPr="007B0E8F">
        <w:rPr>
          <w:rFonts w:asciiTheme="majorHAnsi" w:hAnsiTheme="majorHAnsi" w:cstheme="majorHAnsi"/>
          <w:caps/>
          <w:sz w:val="21"/>
          <w:szCs w:val="21"/>
        </w:rPr>
        <w:t>,</w:t>
      </w:r>
      <w:r w:rsidR="0080505C" w:rsidRPr="007B0E8F">
        <w:rPr>
          <w:rFonts w:asciiTheme="majorHAnsi" w:hAnsiTheme="majorHAnsi" w:cstheme="majorHAnsi"/>
          <w:caps/>
          <w:sz w:val="21"/>
          <w:szCs w:val="21"/>
        </w:rPr>
        <w:t xml:space="preserve"> W</w:t>
      </w:r>
      <w:r w:rsidR="0080505C" w:rsidRPr="007B0E8F">
        <w:rPr>
          <w:rFonts w:asciiTheme="majorHAnsi" w:hAnsiTheme="majorHAnsi" w:cstheme="majorHAnsi"/>
          <w:sz w:val="21"/>
          <w:szCs w:val="21"/>
        </w:rPr>
        <w:t>oodbine</w:t>
      </w:r>
      <w:r w:rsidRPr="007B0E8F">
        <w:rPr>
          <w:rFonts w:asciiTheme="majorHAnsi" w:hAnsiTheme="majorHAnsi" w:cstheme="majorHAnsi"/>
          <w:sz w:val="21"/>
          <w:szCs w:val="21"/>
        </w:rPr>
        <w:t>, PA</w:t>
      </w:r>
      <w:r w:rsidR="001C72E3" w:rsidRPr="007B0E8F">
        <w:rPr>
          <w:rFonts w:asciiTheme="majorHAnsi" w:hAnsiTheme="majorHAnsi" w:cstheme="majorHAnsi"/>
          <w:sz w:val="21"/>
          <w:szCs w:val="21"/>
        </w:rPr>
        <w:tab/>
      </w:r>
      <w:r w:rsidRPr="007B0E8F">
        <w:rPr>
          <w:rFonts w:asciiTheme="majorHAnsi" w:hAnsiTheme="majorHAnsi" w:cstheme="majorHAnsi"/>
          <w:sz w:val="21"/>
          <w:szCs w:val="21"/>
        </w:rPr>
        <w:t>2020—Present</w:t>
      </w:r>
    </w:p>
    <w:p w14:paraId="0C80D280" w14:textId="77777777" w:rsidR="002F1196" w:rsidRPr="007B0E8F" w:rsidRDefault="002F1196" w:rsidP="00EE7BE8">
      <w:pPr>
        <w:spacing w:after="40"/>
        <w:rPr>
          <w:rFonts w:asciiTheme="majorHAnsi" w:hAnsiTheme="majorHAnsi" w:cstheme="majorHAnsi"/>
          <w:b/>
          <w:sz w:val="21"/>
          <w:szCs w:val="21"/>
        </w:rPr>
      </w:pPr>
      <w:r w:rsidRPr="007B0E8F">
        <w:rPr>
          <w:rFonts w:asciiTheme="majorHAnsi" w:hAnsiTheme="majorHAnsi" w:cstheme="majorHAnsi"/>
          <w:b/>
          <w:sz w:val="21"/>
          <w:szCs w:val="21"/>
        </w:rPr>
        <w:t>General Pediatrician</w:t>
      </w:r>
    </w:p>
    <w:p w14:paraId="4E31ED6E" w14:textId="6286D4A6" w:rsidR="00370639" w:rsidRPr="007B0E8F" w:rsidRDefault="005C1494" w:rsidP="00EE7BE8">
      <w:pPr>
        <w:tabs>
          <w:tab w:val="right" w:pos="10800"/>
        </w:tabs>
        <w:spacing w:after="40"/>
        <w:rPr>
          <w:rFonts w:asciiTheme="majorHAnsi" w:hAnsiTheme="majorHAnsi" w:cstheme="majorHAnsi"/>
          <w:sz w:val="21"/>
          <w:szCs w:val="21"/>
        </w:rPr>
      </w:pPr>
      <w:r w:rsidRPr="007B0E8F">
        <w:rPr>
          <w:rFonts w:asciiTheme="majorHAnsi" w:hAnsiTheme="majorHAnsi" w:cstheme="majorHAnsi"/>
          <w:sz w:val="21"/>
          <w:szCs w:val="21"/>
        </w:rPr>
        <w:t>G</w:t>
      </w:r>
      <w:r w:rsidRPr="007B0E8F">
        <w:rPr>
          <w:rFonts w:asciiTheme="majorHAnsi" w:hAnsiTheme="majorHAnsi" w:cstheme="majorHAnsi"/>
          <w:caps/>
          <w:sz w:val="21"/>
          <w:szCs w:val="21"/>
        </w:rPr>
        <w:t>eisinger Medical center</w:t>
      </w:r>
      <w:r w:rsidR="00A80E2D">
        <w:rPr>
          <w:rFonts w:asciiTheme="majorHAnsi" w:hAnsiTheme="majorHAnsi" w:cstheme="majorHAnsi"/>
          <w:caps/>
          <w:sz w:val="21"/>
          <w:szCs w:val="21"/>
        </w:rPr>
        <w:t>,</w:t>
      </w:r>
      <w:r w:rsidR="001C72E3" w:rsidRPr="007B0E8F">
        <w:rPr>
          <w:rFonts w:asciiTheme="majorHAnsi" w:hAnsiTheme="majorHAnsi" w:cstheme="majorHAnsi"/>
          <w:sz w:val="21"/>
          <w:szCs w:val="21"/>
        </w:rPr>
        <w:t xml:space="preserve"> </w:t>
      </w:r>
      <w:r w:rsidR="000F33F7" w:rsidRPr="007B0E8F">
        <w:rPr>
          <w:rFonts w:asciiTheme="majorHAnsi" w:hAnsiTheme="majorHAnsi" w:cstheme="majorHAnsi"/>
          <w:sz w:val="21"/>
          <w:szCs w:val="21"/>
        </w:rPr>
        <w:t>Susquehanna University</w:t>
      </w:r>
      <w:r w:rsidR="0080505C" w:rsidRPr="007B0E8F">
        <w:rPr>
          <w:rFonts w:asciiTheme="majorHAnsi" w:hAnsiTheme="majorHAnsi" w:cstheme="majorHAnsi"/>
          <w:sz w:val="21"/>
          <w:szCs w:val="21"/>
        </w:rPr>
        <w:t>,</w:t>
      </w:r>
      <w:r w:rsidR="000F33F7" w:rsidRPr="007B0E8F">
        <w:rPr>
          <w:rFonts w:asciiTheme="majorHAnsi" w:hAnsiTheme="majorHAnsi" w:cstheme="majorHAnsi"/>
          <w:sz w:val="21"/>
          <w:szCs w:val="21"/>
        </w:rPr>
        <w:t xml:space="preserve"> PA</w:t>
      </w:r>
      <w:r w:rsidR="00370639" w:rsidRPr="007B0E8F">
        <w:rPr>
          <w:rFonts w:asciiTheme="majorHAnsi" w:hAnsiTheme="majorHAnsi" w:cstheme="majorHAnsi"/>
          <w:sz w:val="21"/>
          <w:szCs w:val="21"/>
        </w:rPr>
        <w:tab/>
      </w:r>
      <w:r w:rsidR="000F33F7" w:rsidRPr="007B0E8F">
        <w:rPr>
          <w:rFonts w:asciiTheme="majorHAnsi" w:hAnsiTheme="majorHAnsi" w:cstheme="majorHAnsi"/>
          <w:sz w:val="21"/>
          <w:szCs w:val="21"/>
        </w:rPr>
        <w:t>2016—2020</w:t>
      </w:r>
    </w:p>
    <w:p w14:paraId="6C6E8042" w14:textId="593262BF" w:rsidR="001C72E3" w:rsidRPr="007B0E8F" w:rsidRDefault="000F33F7" w:rsidP="00EE7BE8">
      <w:pPr>
        <w:spacing w:after="40"/>
        <w:rPr>
          <w:rFonts w:asciiTheme="majorHAnsi" w:hAnsiTheme="majorHAnsi" w:cstheme="majorHAnsi"/>
          <w:b/>
          <w:sz w:val="21"/>
          <w:szCs w:val="21"/>
        </w:rPr>
      </w:pPr>
      <w:r w:rsidRPr="007B0E8F">
        <w:rPr>
          <w:rFonts w:asciiTheme="majorHAnsi" w:hAnsiTheme="majorHAnsi" w:cstheme="majorHAnsi"/>
          <w:b/>
          <w:sz w:val="21"/>
          <w:szCs w:val="21"/>
        </w:rPr>
        <w:t>General Pediatrician</w:t>
      </w:r>
    </w:p>
    <w:p w14:paraId="24096BBE" w14:textId="77777777" w:rsidR="00A41CBF" w:rsidRPr="007B0E8F" w:rsidRDefault="00A41CBF" w:rsidP="00EE7BE8">
      <w:pPr>
        <w:spacing w:after="40"/>
        <w:rPr>
          <w:rFonts w:asciiTheme="majorHAnsi" w:hAnsiTheme="majorHAnsi" w:cstheme="majorHAnsi"/>
          <w:b/>
          <w:sz w:val="21"/>
          <w:szCs w:val="21"/>
        </w:rPr>
      </w:pPr>
    </w:p>
    <w:p w14:paraId="0CCC88B2" w14:textId="77777777" w:rsidR="00A41CBF" w:rsidRPr="007B0E8F" w:rsidRDefault="00A41CBF" w:rsidP="00EE7BE8">
      <w:pPr>
        <w:spacing w:after="40"/>
        <w:jc w:val="both"/>
        <w:rPr>
          <w:rFonts w:ascii="Calibri" w:hAnsi="Calibri" w:cs="Calibri"/>
          <w:color w:val="2F5496" w:themeColor="accent1" w:themeShade="BF"/>
          <w:sz w:val="28"/>
          <w:szCs w:val="26"/>
        </w:rPr>
      </w:pPr>
      <w:r w:rsidRPr="007B0E8F">
        <w:rPr>
          <w:rFonts w:ascii="Calibri" w:hAnsi="Calibri" w:cs="Calibri"/>
          <w:color w:val="2F5496" w:themeColor="accent1" w:themeShade="BF"/>
          <w:sz w:val="28"/>
          <w:szCs w:val="26"/>
        </w:rPr>
        <w:t>Major Consulting Engagements</w:t>
      </w:r>
    </w:p>
    <w:p w14:paraId="1DA4D99A" w14:textId="6998C735" w:rsidR="00A41CBF" w:rsidRPr="007B0E8F" w:rsidRDefault="00512B9D" w:rsidP="00EE7BE8">
      <w:pPr>
        <w:tabs>
          <w:tab w:val="right" w:pos="10800"/>
        </w:tabs>
        <w:spacing w:after="40"/>
        <w:rPr>
          <w:rFonts w:asciiTheme="majorHAnsi" w:hAnsiTheme="majorHAnsi" w:cstheme="majorHAnsi"/>
          <w:sz w:val="21"/>
          <w:szCs w:val="21"/>
        </w:rPr>
      </w:pPr>
      <w:r w:rsidRPr="007B0E8F">
        <w:rPr>
          <w:rFonts w:asciiTheme="majorHAnsi" w:hAnsiTheme="majorHAnsi" w:cstheme="majorHAnsi"/>
          <w:caps/>
          <w:sz w:val="21"/>
          <w:szCs w:val="21"/>
        </w:rPr>
        <w:t xml:space="preserve">Alphasignts </w:t>
      </w:r>
      <w:r w:rsidR="00D8251A" w:rsidRPr="007B0E8F">
        <w:rPr>
          <w:rFonts w:asciiTheme="majorHAnsi" w:hAnsiTheme="majorHAnsi" w:cstheme="majorHAnsi"/>
          <w:caps/>
          <w:sz w:val="21"/>
          <w:szCs w:val="21"/>
        </w:rPr>
        <w:t>Consulting</w:t>
      </w:r>
      <w:r w:rsidR="00A41CBF" w:rsidRPr="007B0E8F">
        <w:rPr>
          <w:rFonts w:asciiTheme="majorHAnsi" w:hAnsiTheme="majorHAnsi" w:cstheme="majorHAnsi"/>
          <w:sz w:val="21"/>
          <w:szCs w:val="21"/>
        </w:rPr>
        <w:t xml:space="preserve">, </w:t>
      </w:r>
      <w:r w:rsidR="00945DBC" w:rsidRPr="007B0E8F">
        <w:rPr>
          <w:rFonts w:asciiTheme="majorHAnsi" w:hAnsiTheme="majorHAnsi" w:cstheme="majorHAnsi"/>
          <w:sz w:val="21"/>
          <w:szCs w:val="21"/>
        </w:rPr>
        <w:t>New York, NY</w:t>
      </w:r>
      <w:proofErr w:type="gramStart"/>
      <w:r w:rsidR="00A41CBF" w:rsidRPr="007B0E8F">
        <w:rPr>
          <w:rFonts w:asciiTheme="majorHAnsi" w:hAnsiTheme="majorHAnsi" w:cstheme="majorHAnsi"/>
          <w:sz w:val="21"/>
          <w:szCs w:val="21"/>
        </w:rPr>
        <w:tab/>
      </w:r>
      <w:r w:rsidR="00D8251A" w:rsidRPr="007B0E8F">
        <w:rPr>
          <w:rFonts w:asciiTheme="majorHAnsi" w:hAnsiTheme="majorHAnsi" w:cstheme="majorHAnsi"/>
          <w:sz w:val="21"/>
          <w:szCs w:val="21"/>
        </w:rPr>
        <w:t xml:space="preserve">  </w:t>
      </w:r>
      <w:r w:rsidRPr="007B0E8F">
        <w:rPr>
          <w:rFonts w:asciiTheme="majorHAnsi" w:hAnsiTheme="majorHAnsi" w:cstheme="majorHAnsi"/>
          <w:sz w:val="21"/>
          <w:szCs w:val="21"/>
        </w:rPr>
        <w:t>2025</w:t>
      </w:r>
      <w:proofErr w:type="gramEnd"/>
      <w:r w:rsidRPr="007B0E8F">
        <w:rPr>
          <w:rFonts w:asciiTheme="majorHAnsi" w:hAnsiTheme="majorHAnsi" w:cstheme="majorHAnsi"/>
          <w:sz w:val="21"/>
          <w:szCs w:val="21"/>
        </w:rPr>
        <w:t>—Present</w:t>
      </w:r>
    </w:p>
    <w:p w14:paraId="583CA09E" w14:textId="512427E6" w:rsidR="00A41CBF" w:rsidRPr="007B0E8F" w:rsidRDefault="00945DBC" w:rsidP="00EE7BE8">
      <w:pPr>
        <w:spacing w:after="40"/>
        <w:rPr>
          <w:rFonts w:asciiTheme="majorHAnsi" w:hAnsiTheme="majorHAnsi" w:cstheme="majorHAnsi"/>
          <w:b/>
          <w:sz w:val="21"/>
          <w:szCs w:val="21"/>
        </w:rPr>
      </w:pPr>
      <w:r w:rsidRPr="007B0E8F">
        <w:rPr>
          <w:rFonts w:asciiTheme="majorHAnsi" w:hAnsiTheme="majorHAnsi" w:cstheme="majorHAnsi"/>
          <w:b/>
          <w:sz w:val="21"/>
          <w:szCs w:val="21"/>
        </w:rPr>
        <w:t>Consultant</w:t>
      </w:r>
    </w:p>
    <w:p w14:paraId="4E7D440D" w14:textId="77777777" w:rsidR="00512B9D" w:rsidRPr="005760CD" w:rsidRDefault="00512B9D" w:rsidP="00EE7BE8">
      <w:pPr>
        <w:spacing w:after="40"/>
        <w:jc w:val="both"/>
        <w:rPr>
          <w:rFonts w:ascii="Calibri" w:hAnsi="Calibri" w:cs="Calibri"/>
          <w:color w:val="2F5496" w:themeColor="accent1" w:themeShade="BF"/>
          <w:sz w:val="21"/>
          <w:szCs w:val="21"/>
        </w:rPr>
      </w:pPr>
    </w:p>
    <w:p w14:paraId="56FF0A9A" w14:textId="0D3207FF" w:rsidR="00344023" w:rsidRPr="007B0E8F" w:rsidRDefault="00A41CBF" w:rsidP="00EE7BE8">
      <w:pPr>
        <w:spacing w:after="40"/>
        <w:jc w:val="both"/>
        <w:rPr>
          <w:rFonts w:ascii="Calibri" w:hAnsi="Calibri" w:cs="Calibri"/>
          <w:color w:val="2F5496" w:themeColor="accent1" w:themeShade="BF"/>
          <w:sz w:val="28"/>
          <w:szCs w:val="26"/>
        </w:rPr>
      </w:pPr>
      <w:r w:rsidRPr="007B0E8F">
        <w:rPr>
          <w:rFonts w:ascii="Calibri" w:hAnsi="Calibri" w:cs="Calibri"/>
          <w:color w:val="2F5496" w:themeColor="accent1" w:themeShade="BF"/>
          <w:sz w:val="28"/>
          <w:szCs w:val="26"/>
        </w:rPr>
        <w:t xml:space="preserve">Postdoctoral </w:t>
      </w:r>
      <w:r w:rsidR="00755454" w:rsidRPr="007B0E8F">
        <w:rPr>
          <w:rFonts w:ascii="Calibri" w:hAnsi="Calibri" w:cs="Calibri"/>
          <w:color w:val="2F5496" w:themeColor="accent1" w:themeShade="BF"/>
          <w:sz w:val="28"/>
          <w:szCs w:val="26"/>
        </w:rPr>
        <w:t>Training</w:t>
      </w:r>
    </w:p>
    <w:p w14:paraId="1F463511" w14:textId="251F3377" w:rsidR="00A41CBF" w:rsidRPr="007B0E8F" w:rsidRDefault="002E02A8" w:rsidP="00EE7BE8">
      <w:pPr>
        <w:tabs>
          <w:tab w:val="right" w:pos="10800"/>
        </w:tabs>
        <w:spacing w:after="40"/>
        <w:rPr>
          <w:rFonts w:asciiTheme="majorHAnsi" w:hAnsiTheme="majorHAnsi" w:cstheme="majorHAnsi"/>
          <w:sz w:val="21"/>
          <w:szCs w:val="21"/>
        </w:rPr>
      </w:pPr>
      <w:r w:rsidRPr="007B0E8F">
        <w:rPr>
          <w:rFonts w:asciiTheme="majorHAnsi" w:hAnsiTheme="majorHAnsi" w:cstheme="majorHAnsi"/>
          <w:sz w:val="21"/>
          <w:szCs w:val="21"/>
        </w:rPr>
        <w:t>C</w:t>
      </w:r>
      <w:r w:rsidRPr="007B0E8F">
        <w:rPr>
          <w:rFonts w:asciiTheme="majorHAnsi" w:hAnsiTheme="majorHAnsi" w:cstheme="majorHAnsi"/>
          <w:caps/>
          <w:sz w:val="21"/>
          <w:szCs w:val="21"/>
        </w:rPr>
        <w:t xml:space="preserve">rozer </w:t>
      </w:r>
      <w:r w:rsidR="00045325" w:rsidRPr="007B0E8F">
        <w:rPr>
          <w:rFonts w:asciiTheme="majorHAnsi" w:hAnsiTheme="majorHAnsi" w:cstheme="majorHAnsi"/>
          <w:caps/>
          <w:sz w:val="21"/>
          <w:szCs w:val="21"/>
        </w:rPr>
        <w:t>Chester Medical Center</w:t>
      </w:r>
      <w:r w:rsidRPr="007B0E8F">
        <w:rPr>
          <w:rFonts w:asciiTheme="majorHAnsi" w:hAnsiTheme="majorHAnsi" w:cstheme="majorHAnsi"/>
          <w:caps/>
          <w:sz w:val="21"/>
          <w:szCs w:val="21"/>
        </w:rPr>
        <w:t xml:space="preserve"> (A</w:t>
      </w:r>
      <w:r w:rsidRPr="007B0E8F">
        <w:rPr>
          <w:rFonts w:asciiTheme="majorHAnsi" w:hAnsiTheme="majorHAnsi" w:cstheme="majorHAnsi"/>
          <w:sz w:val="21"/>
          <w:szCs w:val="21"/>
        </w:rPr>
        <w:t>ffiliated with Children’s Hospital of Philadelphia)</w:t>
      </w:r>
      <w:r w:rsidR="00A41CBF" w:rsidRPr="007B0E8F">
        <w:rPr>
          <w:rFonts w:asciiTheme="majorHAnsi" w:hAnsiTheme="majorHAnsi" w:cstheme="majorHAnsi"/>
          <w:sz w:val="21"/>
          <w:szCs w:val="21"/>
        </w:rPr>
        <w:t xml:space="preserve">, </w:t>
      </w:r>
      <w:r w:rsidRPr="007B0E8F">
        <w:rPr>
          <w:rFonts w:asciiTheme="majorHAnsi" w:hAnsiTheme="majorHAnsi" w:cstheme="majorHAnsi"/>
          <w:sz w:val="21"/>
          <w:szCs w:val="21"/>
        </w:rPr>
        <w:t>Upland, PA</w:t>
      </w:r>
      <w:r w:rsidR="00A41CBF" w:rsidRPr="007B0E8F">
        <w:rPr>
          <w:rFonts w:asciiTheme="majorHAnsi" w:hAnsiTheme="majorHAnsi" w:cstheme="majorHAnsi"/>
          <w:sz w:val="21"/>
          <w:szCs w:val="21"/>
        </w:rPr>
        <w:tab/>
      </w:r>
      <w:r w:rsidRPr="007B0E8F">
        <w:rPr>
          <w:rFonts w:asciiTheme="majorHAnsi" w:hAnsiTheme="majorHAnsi" w:cstheme="majorHAnsi"/>
          <w:sz w:val="21"/>
          <w:szCs w:val="21"/>
        </w:rPr>
        <w:t>2015</w:t>
      </w:r>
      <w:r w:rsidR="00045325" w:rsidRPr="007B0E8F">
        <w:rPr>
          <w:rFonts w:asciiTheme="majorHAnsi" w:hAnsiTheme="majorHAnsi" w:cstheme="majorHAnsi"/>
          <w:sz w:val="21"/>
          <w:szCs w:val="21"/>
        </w:rPr>
        <w:t>—</w:t>
      </w:r>
      <w:r w:rsidRPr="007B0E8F">
        <w:rPr>
          <w:rFonts w:asciiTheme="majorHAnsi" w:hAnsiTheme="majorHAnsi" w:cstheme="majorHAnsi"/>
          <w:sz w:val="21"/>
          <w:szCs w:val="21"/>
        </w:rPr>
        <w:t>2016</w:t>
      </w:r>
    </w:p>
    <w:p w14:paraId="636E9388" w14:textId="7FD869A0" w:rsidR="00A41CBF" w:rsidRPr="007B0E8F" w:rsidRDefault="002E02A8" w:rsidP="00EE7BE8">
      <w:pPr>
        <w:spacing w:after="40"/>
        <w:rPr>
          <w:rFonts w:asciiTheme="majorHAnsi" w:hAnsiTheme="majorHAnsi" w:cstheme="majorHAnsi"/>
          <w:b/>
          <w:sz w:val="21"/>
          <w:szCs w:val="21"/>
        </w:rPr>
      </w:pPr>
      <w:r w:rsidRPr="007B0E8F">
        <w:rPr>
          <w:rFonts w:asciiTheme="majorHAnsi" w:hAnsiTheme="majorHAnsi" w:cstheme="majorHAnsi"/>
          <w:b/>
          <w:sz w:val="21"/>
          <w:szCs w:val="21"/>
        </w:rPr>
        <w:t>Chief Pediatric Resident</w:t>
      </w:r>
    </w:p>
    <w:p w14:paraId="393EE8BB" w14:textId="3E46C2DC" w:rsidR="002E02A8" w:rsidRPr="007B0E8F" w:rsidRDefault="002E02A8" w:rsidP="00EE7BE8">
      <w:pPr>
        <w:tabs>
          <w:tab w:val="right" w:pos="10800"/>
        </w:tabs>
        <w:spacing w:after="40"/>
        <w:rPr>
          <w:rFonts w:asciiTheme="majorHAnsi" w:hAnsiTheme="majorHAnsi" w:cstheme="majorHAnsi"/>
          <w:sz w:val="21"/>
          <w:szCs w:val="21"/>
        </w:rPr>
      </w:pPr>
      <w:bookmarkStart w:id="0" w:name="_Hlk204848194"/>
      <w:r w:rsidRPr="007B0E8F">
        <w:rPr>
          <w:rFonts w:asciiTheme="majorHAnsi" w:hAnsiTheme="majorHAnsi" w:cstheme="majorHAnsi"/>
          <w:sz w:val="21"/>
          <w:szCs w:val="21"/>
        </w:rPr>
        <w:t>C</w:t>
      </w:r>
      <w:r w:rsidRPr="007B0E8F">
        <w:rPr>
          <w:rFonts w:asciiTheme="majorHAnsi" w:hAnsiTheme="majorHAnsi" w:cstheme="majorHAnsi"/>
          <w:caps/>
          <w:sz w:val="21"/>
          <w:szCs w:val="21"/>
        </w:rPr>
        <w:t xml:space="preserve">rozer </w:t>
      </w:r>
      <w:r w:rsidR="00045325" w:rsidRPr="007B0E8F">
        <w:rPr>
          <w:rFonts w:asciiTheme="majorHAnsi" w:hAnsiTheme="majorHAnsi" w:cstheme="majorHAnsi"/>
          <w:caps/>
          <w:sz w:val="21"/>
          <w:szCs w:val="21"/>
        </w:rPr>
        <w:t>Chester Medical Center</w:t>
      </w:r>
      <w:r w:rsidRPr="007B0E8F">
        <w:rPr>
          <w:rFonts w:asciiTheme="majorHAnsi" w:hAnsiTheme="majorHAnsi" w:cstheme="majorHAnsi"/>
          <w:sz w:val="21"/>
          <w:szCs w:val="21"/>
        </w:rPr>
        <w:t xml:space="preserve"> </w:t>
      </w:r>
      <w:r w:rsidR="00344023" w:rsidRPr="007B0E8F">
        <w:rPr>
          <w:rFonts w:asciiTheme="majorHAnsi" w:hAnsiTheme="majorHAnsi" w:cstheme="majorHAnsi"/>
          <w:caps/>
          <w:sz w:val="21"/>
          <w:szCs w:val="21"/>
        </w:rPr>
        <w:t>(A</w:t>
      </w:r>
      <w:r w:rsidR="00344023" w:rsidRPr="007B0E8F">
        <w:rPr>
          <w:rFonts w:asciiTheme="majorHAnsi" w:hAnsiTheme="majorHAnsi" w:cstheme="majorHAnsi"/>
          <w:sz w:val="21"/>
          <w:szCs w:val="21"/>
        </w:rPr>
        <w:t>ffiliated with Children’s Hospital of Philadelphia), Upland, PA</w:t>
      </w:r>
      <w:r w:rsidRPr="007B0E8F">
        <w:rPr>
          <w:rFonts w:asciiTheme="majorHAnsi" w:hAnsiTheme="majorHAnsi" w:cstheme="majorHAnsi"/>
          <w:sz w:val="21"/>
          <w:szCs w:val="21"/>
        </w:rPr>
        <w:tab/>
        <w:t>201</w:t>
      </w:r>
      <w:r w:rsidR="00344023" w:rsidRPr="007B0E8F">
        <w:rPr>
          <w:rFonts w:asciiTheme="majorHAnsi" w:hAnsiTheme="majorHAnsi" w:cstheme="majorHAnsi"/>
          <w:sz w:val="21"/>
          <w:szCs w:val="21"/>
        </w:rPr>
        <w:t>2</w:t>
      </w:r>
      <w:r w:rsidR="00045325" w:rsidRPr="007B0E8F">
        <w:rPr>
          <w:rFonts w:asciiTheme="majorHAnsi" w:hAnsiTheme="majorHAnsi" w:cstheme="majorHAnsi"/>
          <w:sz w:val="21"/>
          <w:szCs w:val="21"/>
        </w:rPr>
        <w:t>—</w:t>
      </w:r>
      <w:r w:rsidRPr="007B0E8F">
        <w:rPr>
          <w:rFonts w:asciiTheme="majorHAnsi" w:hAnsiTheme="majorHAnsi" w:cstheme="majorHAnsi"/>
          <w:sz w:val="21"/>
          <w:szCs w:val="21"/>
        </w:rPr>
        <w:t>201</w:t>
      </w:r>
      <w:r w:rsidR="00344023" w:rsidRPr="007B0E8F">
        <w:rPr>
          <w:rFonts w:asciiTheme="majorHAnsi" w:hAnsiTheme="majorHAnsi" w:cstheme="majorHAnsi"/>
          <w:sz w:val="21"/>
          <w:szCs w:val="21"/>
        </w:rPr>
        <w:t>5</w:t>
      </w:r>
    </w:p>
    <w:p w14:paraId="3D732D65" w14:textId="4FCB81E0" w:rsidR="002E02A8" w:rsidRPr="007B0E8F" w:rsidRDefault="002E02A8" w:rsidP="00EE7BE8">
      <w:pPr>
        <w:spacing w:after="40"/>
        <w:rPr>
          <w:rFonts w:asciiTheme="majorHAnsi" w:hAnsiTheme="majorHAnsi" w:cstheme="majorHAnsi"/>
          <w:b/>
          <w:sz w:val="21"/>
          <w:szCs w:val="21"/>
        </w:rPr>
      </w:pPr>
      <w:r w:rsidRPr="007B0E8F">
        <w:rPr>
          <w:rFonts w:asciiTheme="majorHAnsi" w:hAnsiTheme="majorHAnsi" w:cstheme="majorHAnsi"/>
          <w:b/>
          <w:sz w:val="21"/>
          <w:szCs w:val="21"/>
        </w:rPr>
        <w:t>Pediatric Resident</w:t>
      </w:r>
    </w:p>
    <w:p w14:paraId="4B01015E" w14:textId="77777777" w:rsidR="0003254C" w:rsidRPr="007B0E8F" w:rsidRDefault="0003254C" w:rsidP="00EE7BE8">
      <w:pPr>
        <w:spacing w:after="40"/>
        <w:rPr>
          <w:rFonts w:asciiTheme="majorHAnsi" w:hAnsiTheme="majorHAnsi" w:cstheme="majorHAnsi"/>
          <w:b/>
          <w:sz w:val="21"/>
          <w:szCs w:val="21"/>
        </w:rPr>
      </w:pPr>
    </w:p>
    <w:p w14:paraId="4913FEAE" w14:textId="4F0B42AD" w:rsidR="0003254C" w:rsidRPr="007B0E8F" w:rsidRDefault="0003254C" w:rsidP="00EE7BE8">
      <w:pPr>
        <w:spacing w:after="40"/>
        <w:rPr>
          <w:rFonts w:ascii="Calibri" w:hAnsi="Calibri" w:cs="Calibri"/>
          <w:color w:val="2F5496" w:themeColor="accent1" w:themeShade="BF"/>
          <w:sz w:val="28"/>
          <w:szCs w:val="26"/>
        </w:rPr>
      </w:pPr>
      <w:r w:rsidRPr="007B0E8F">
        <w:rPr>
          <w:rFonts w:ascii="Calibri" w:hAnsi="Calibri" w:cs="Calibri"/>
          <w:color w:val="2F5496" w:themeColor="accent1" w:themeShade="BF"/>
          <w:sz w:val="28"/>
          <w:szCs w:val="26"/>
        </w:rPr>
        <w:t>Advanced Professional Training</w:t>
      </w:r>
    </w:p>
    <w:p w14:paraId="2C0DAB5D" w14:textId="66573240" w:rsidR="0082641B" w:rsidRPr="007B0E8F" w:rsidRDefault="003F0122" w:rsidP="00EE7BE8">
      <w:pPr>
        <w:tabs>
          <w:tab w:val="right" w:pos="11520"/>
        </w:tabs>
        <w:spacing w:after="40"/>
        <w:rPr>
          <w:rFonts w:asciiTheme="majorHAnsi" w:hAnsiTheme="majorHAnsi" w:cstheme="majorHAnsi"/>
          <w:bCs/>
          <w:sz w:val="21"/>
          <w:szCs w:val="21"/>
        </w:rPr>
      </w:pPr>
      <w:r w:rsidRPr="007B0E8F">
        <w:rPr>
          <w:rFonts w:asciiTheme="majorHAnsi" w:hAnsiTheme="majorHAnsi" w:cstheme="majorHAnsi"/>
          <w:bCs/>
          <w:caps/>
          <w:sz w:val="21"/>
          <w:szCs w:val="21"/>
        </w:rPr>
        <w:t>Dr. Howard Pride</w:t>
      </w:r>
      <w:r w:rsidRPr="007B0E8F">
        <w:rPr>
          <w:rFonts w:asciiTheme="majorHAnsi" w:hAnsiTheme="majorHAnsi" w:cstheme="majorHAnsi"/>
          <w:bCs/>
          <w:sz w:val="21"/>
          <w:szCs w:val="21"/>
        </w:rPr>
        <w:t xml:space="preserve">, </w:t>
      </w:r>
      <w:r w:rsidRPr="007B0E8F">
        <w:rPr>
          <w:rFonts w:asciiTheme="majorHAnsi" w:hAnsiTheme="majorHAnsi" w:cstheme="majorHAnsi"/>
          <w:caps/>
          <w:sz w:val="21"/>
          <w:szCs w:val="21"/>
        </w:rPr>
        <w:t>Geisinger Medical Center</w:t>
      </w:r>
      <w:r w:rsidRPr="007B0E8F">
        <w:rPr>
          <w:rFonts w:asciiTheme="majorHAnsi" w:hAnsiTheme="majorHAnsi" w:cstheme="majorHAnsi"/>
          <w:sz w:val="21"/>
          <w:szCs w:val="21"/>
        </w:rPr>
        <w:t>, Danville, PA</w:t>
      </w:r>
      <w:r w:rsidRPr="007B0E8F">
        <w:rPr>
          <w:rFonts w:asciiTheme="majorHAnsi" w:hAnsiTheme="majorHAnsi" w:cstheme="majorHAnsi"/>
          <w:sz w:val="21"/>
          <w:szCs w:val="21"/>
        </w:rPr>
        <w:tab/>
      </w:r>
      <w:r w:rsidRPr="007B0E8F">
        <w:rPr>
          <w:rFonts w:asciiTheme="majorHAnsi" w:hAnsiTheme="majorHAnsi" w:cstheme="majorHAnsi"/>
          <w:bCs/>
          <w:sz w:val="21"/>
          <w:szCs w:val="21"/>
        </w:rPr>
        <w:t>2023—2024</w:t>
      </w:r>
    </w:p>
    <w:p w14:paraId="2DD5F4A6" w14:textId="2DE69F66" w:rsidR="0082641B" w:rsidRPr="007B0E8F" w:rsidRDefault="003F0122" w:rsidP="00EE7BE8">
      <w:pPr>
        <w:spacing w:after="40"/>
        <w:rPr>
          <w:rFonts w:asciiTheme="majorHAnsi" w:hAnsiTheme="majorHAnsi" w:cstheme="majorHAnsi"/>
          <w:b/>
          <w:sz w:val="21"/>
          <w:szCs w:val="21"/>
        </w:rPr>
      </w:pPr>
      <w:r w:rsidRPr="007B0E8F">
        <w:rPr>
          <w:rFonts w:asciiTheme="majorHAnsi" w:hAnsiTheme="majorHAnsi" w:cstheme="majorHAnsi"/>
          <w:b/>
          <w:sz w:val="21"/>
          <w:szCs w:val="21"/>
        </w:rPr>
        <w:t xml:space="preserve">Mentorship in Pediatric Dermatology </w:t>
      </w:r>
    </w:p>
    <w:p w14:paraId="6BF67753" w14:textId="341FB20C" w:rsidR="003F0122" w:rsidRPr="000354E6" w:rsidRDefault="003F0122" w:rsidP="003F0122">
      <w:pPr>
        <w:tabs>
          <w:tab w:val="right" w:pos="11520"/>
        </w:tabs>
        <w:spacing w:after="40"/>
        <w:rPr>
          <w:rFonts w:asciiTheme="majorHAnsi" w:hAnsiTheme="majorHAnsi" w:cstheme="majorHAnsi"/>
          <w:bCs/>
          <w:sz w:val="21"/>
          <w:szCs w:val="21"/>
          <w:highlight w:val="yellow"/>
        </w:rPr>
      </w:pPr>
      <w:r w:rsidRPr="007B0E8F">
        <w:rPr>
          <w:rFonts w:asciiTheme="majorHAnsi" w:hAnsiTheme="majorHAnsi" w:cstheme="majorHAnsi"/>
          <w:bCs/>
          <w:sz w:val="21"/>
          <w:szCs w:val="21"/>
        </w:rPr>
        <w:t xml:space="preserve">THE REACH INSTITUTE, Patient-Centered Mental Health in Pediatric Primary Care (PPP) Program, New York, NY </w:t>
      </w:r>
      <w:r w:rsidRPr="007B0E8F">
        <w:rPr>
          <w:rFonts w:asciiTheme="majorHAnsi" w:hAnsiTheme="majorHAnsi" w:cstheme="majorHAnsi"/>
          <w:bCs/>
          <w:sz w:val="21"/>
          <w:szCs w:val="21"/>
        </w:rPr>
        <w:tab/>
      </w:r>
      <w:r w:rsidR="007F5F30">
        <w:rPr>
          <w:rFonts w:asciiTheme="majorHAnsi" w:hAnsiTheme="majorHAnsi" w:cstheme="majorHAnsi"/>
          <w:bCs/>
          <w:sz w:val="21"/>
          <w:szCs w:val="21"/>
        </w:rPr>
        <w:t>2018</w:t>
      </w:r>
    </w:p>
    <w:p w14:paraId="38A17F2A" w14:textId="694CAC8D" w:rsidR="003F0122" w:rsidRPr="007B0E8F" w:rsidRDefault="003F0122" w:rsidP="003F0122">
      <w:pPr>
        <w:spacing w:after="40"/>
        <w:rPr>
          <w:rFonts w:asciiTheme="majorHAnsi" w:hAnsiTheme="majorHAnsi" w:cstheme="majorHAnsi"/>
          <w:b/>
          <w:sz w:val="21"/>
          <w:szCs w:val="21"/>
        </w:rPr>
      </w:pPr>
      <w:r w:rsidRPr="007F5F30">
        <w:rPr>
          <w:rFonts w:asciiTheme="majorHAnsi" w:hAnsiTheme="majorHAnsi" w:cstheme="majorHAnsi"/>
          <w:b/>
          <w:sz w:val="21"/>
          <w:szCs w:val="21"/>
        </w:rPr>
        <w:t>Pediatric Primary Care Mental Health Specialist</w:t>
      </w:r>
    </w:p>
    <w:bookmarkEnd w:id="0"/>
    <w:p w14:paraId="0BD86CFF" w14:textId="77777777" w:rsidR="00320E48" w:rsidRPr="005760CD" w:rsidRDefault="00320E48" w:rsidP="00EE7BE8">
      <w:pPr>
        <w:spacing w:after="40"/>
        <w:jc w:val="both"/>
        <w:rPr>
          <w:rFonts w:ascii="Calibri" w:hAnsi="Calibri" w:cs="Calibri"/>
          <w:color w:val="2F5496" w:themeColor="accent1" w:themeShade="BF"/>
          <w:sz w:val="21"/>
          <w:szCs w:val="21"/>
        </w:rPr>
      </w:pPr>
    </w:p>
    <w:p w14:paraId="1A02ED84" w14:textId="77777777" w:rsidR="00A41CBF" w:rsidRPr="007B0E8F" w:rsidRDefault="00A41CBF" w:rsidP="00EE7BE8">
      <w:pPr>
        <w:spacing w:after="40"/>
        <w:jc w:val="both"/>
        <w:rPr>
          <w:rFonts w:ascii="Calibri" w:hAnsi="Calibri" w:cs="Calibri"/>
          <w:color w:val="2F5496" w:themeColor="accent1" w:themeShade="BF"/>
          <w:sz w:val="28"/>
          <w:szCs w:val="26"/>
        </w:rPr>
      </w:pPr>
      <w:r w:rsidRPr="007B0E8F">
        <w:rPr>
          <w:rFonts w:ascii="Calibri" w:hAnsi="Calibri" w:cs="Calibri"/>
          <w:color w:val="2F5496" w:themeColor="accent1" w:themeShade="BF"/>
          <w:sz w:val="28"/>
          <w:szCs w:val="26"/>
        </w:rPr>
        <w:t>Major Committee Service</w:t>
      </w:r>
    </w:p>
    <w:p w14:paraId="7D5E98D9" w14:textId="651C7A33" w:rsidR="00A41CBF" w:rsidRPr="007B0E8F" w:rsidRDefault="00C2217C" w:rsidP="00EE7BE8">
      <w:pPr>
        <w:tabs>
          <w:tab w:val="right" w:pos="10800"/>
        </w:tabs>
        <w:spacing w:after="40"/>
        <w:rPr>
          <w:rFonts w:asciiTheme="majorHAnsi" w:hAnsiTheme="majorHAnsi" w:cstheme="majorHAnsi"/>
          <w:sz w:val="21"/>
          <w:szCs w:val="21"/>
        </w:rPr>
      </w:pPr>
      <w:r w:rsidRPr="007B0E8F">
        <w:rPr>
          <w:rFonts w:asciiTheme="majorHAnsi" w:hAnsiTheme="majorHAnsi" w:cstheme="majorHAnsi"/>
          <w:caps/>
          <w:sz w:val="21"/>
          <w:szCs w:val="21"/>
        </w:rPr>
        <w:t>Geisinger Commonwealth school of medicine</w:t>
      </w:r>
      <w:r w:rsidRPr="007B0E8F">
        <w:rPr>
          <w:rFonts w:asciiTheme="majorHAnsi" w:hAnsiTheme="majorHAnsi" w:cstheme="majorHAnsi"/>
          <w:sz w:val="21"/>
          <w:szCs w:val="21"/>
        </w:rPr>
        <w:t xml:space="preserve">, Scranton, PA </w:t>
      </w:r>
      <w:r w:rsidRPr="007B0E8F">
        <w:rPr>
          <w:rFonts w:asciiTheme="majorHAnsi" w:hAnsiTheme="majorHAnsi" w:cstheme="majorHAnsi"/>
          <w:sz w:val="21"/>
          <w:szCs w:val="21"/>
        </w:rPr>
        <w:tab/>
      </w:r>
      <w:r w:rsidR="007F5F30">
        <w:rPr>
          <w:rFonts w:asciiTheme="majorHAnsi" w:hAnsiTheme="majorHAnsi" w:cstheme="majorHAnsi"/>
          <w:sz w:val="21"/>
          <w:szCs w:val="21"/>
        </w:rPr>
        <w:t>2022</w:t>
      </w:r>
      <w:r w:rsidR="002C72BF" w:rsidRPr="007B0E8F">
        <w:rPr>
          <w:rFonts w:asciiTheme="majorHAnsi" w:hAnsiTheme="majorHAnsi" w:cstheme="majorHAnsi"/>
          <w:sz w:val="21"/>
          <w:szCs w:val="21"/>
        </w:rPr>
        <w:t>—</w:t>
      </w:r>
      <w:r w:rsidR="0080505C" w:rsidRPr="007B0E8F">
        <w:rPr>
          <w:rFonts w:asciiTheme="majorHAnsi" w:hAnsiTheme="majorHAnsi" w:cstheme="majorHAnsi"/>
          <w:sz w:val="21"/>
          <w:szCs w:val="21"/>
        </w:rPr>
        <w:t>P</w:t>
      </w:r>
      <w:r w:rsidR="00A41CBF" w:rsidRPr="007B0E8F">
        <w:rPr>
          <w:rFonts w:asciiTheme="majorHAnsi" w:hAnsiTheme="majorHAnsi" w:cstheme="majorHAnsi"/>
          <w:sz w:val="21"/>
          <w:szCs w:val="21"/>
        </w:rPr>
        <w:t>resent</w:t>
      </w:r>
    </w:p>
    <w:p w14:paraId="311AAA01" w14:textId="78D2AF44" w:rsidR="00A41CBF" w:rsidRPr="007B0E8F" w:rsidRDefault="00C2217C" w:rsidP="00EE7BE8">
      <w:pPr>
        <w:spacing w:after="40"/>
        <w:rPr>
          <w:rFonts w:asciiTheme="majorHAnsi" w:hAnsiTheme="majorHAnsi" w:cstheme="majorHAnsi"/>
          <w:b/>
          <w:sz w:val="21"/>
          <w:szCs w:val="21"/>
        </w:rPr>
      </w:pPr>
      <w:r w:rsidRPr="007B0E8F">
        <w:rPr>
          <w:rFonts w:asciiTheme="majorHAnsi" w:hAnsiTheme="majorHAnsi" w:cstheme="majorHAnsi"/>
          <w:b/>
          <w:sz w:val="21"/>
          <w:szCs w:val="21"/>
        </w:rPr>
        <w:t>Member, Academy of Educators</w:t>
      </w:r>
    </w:p>
    <w:p w14:paraId="66F8B4DD" w14:textId="514F2F3B" w:rsidR="00A41CBF" w:rsidRPr="007B0E8F" w:rsidRDefault="00C2217C" w:rsidP="00EE7BE8">
      <w:pPr>
        <w:tabs>
          <w:tab w:val="right" w:pos="10800"/>
        </w:tabs>
        <w:spacing w:after="40"/>
        <w:rPr>
          <w:rFonts w:asciiTheme="majorHAnsi" w:hAnsiTheme="majorHAnsi" w:cstheme="majorHAnsi"/>
          <w:sz w:val="21"/>
          <w:szCs w:val="21"/>
        </w:rPr>
      </w:pPr>
      <w:r w:rsidRPr="007B0E8F">
        <w:rPr>
          <w:rFonts w:asciiTheme="majorHAnsi" w:hAnsiTheme="majorHAnsi" w:cstheme="majorHAnsi"/>
          <w:caps/>
          <w:sz w:val="21"/>
          <w:szCs w:val="21"/>
        </w:rPr>
        <w:t xml:space="preserve">American </w:t>
      </w:r>
      <w:r w:rsidR="00194384" w:rsidRPr="007B0E8F">
        <w:rPr>
          <w:rFonts w:asciiTheme="majorHAnsi" w:hAnsiTheme="majorHAnsi" w:cstheme="majorHAnsi"/>
          <w:caps/>
          <w:sz w:val="21"/>
          <w:szCs w:val="21"/>
        </w:rPr>
        <w:t>Osteopathic</w:t>
      </w:r>
      <w:r w:rsidRPr="007B0E8F">
        <w:rPr>
          <w:rFonts w:asciiTheme="majorHAnsi" w:hAnsiTheme="majorHAnsi" w:cstheme="majorHAnsi"/>
          <w:caps/>
          <w:sz w:val="21"/>
          <w:szCs w:val="21"/>
        </w:rPr>
        <w:t xml:space="preserve"> Association</w:t>
      </w:r>
      <w:r w:rsidR="00A41CBF" w:rsidRPr="007B0E8F">
        <w:rPr>
          <w:rFonts w:asciiTheme="majorHAnsi" w:hAnsiTheme="majorHAnsi" w:cstheme="majorHAnsi"/>
          <w:b/>
          <w:sz w:val="21"/>
          <w:szCs w:val="21"/>
        </w:rPr>
        <w:t>,</w:t>
      </w:r>
      <w:r w:rsidR="00A41CBF" w:rsidRPr="007B0E8F">
        <w:rPr>
          <w:rFonts w:asciiTheme="majorHAnsi" w:hAnsiTheme="majorHAnsi" w:cstheme="majorHAnsi"/>
          <w:sz w:val="21"/>
          <w:szCs w:val="21"/>
        </w:rPr>
        <w:t xml:space="preserve"> </w:t>
      </w:r>
      <w:r w:rsidRPr="007B0E8F">
        <w:rPr>
          <w:rFonts w:asciiTheme="majorHAnsi" w:hAnsiTheme="majorHAnsi" w:cstheme="majorHAnsi"/>
          <w:sz w:val="21"/>
          <w:szCs w:val="21"/>
        </w:rPr>
        <w:t>City, State</w:t>
      </w:r>
      <w:r w:rsidR="00A41CBF" w:rsidRPr="007B0E8F">
        <w:rPr>
          <w:rFonts w:asciiTheme="majorHAnsi" w:hAnsiTheme="majorHAnsi" w:cstheme="majorHAnsi"/>
          <w:sz w:val="21"/>
          <w:szCs w:val="21"/>
        </w:rPr>
        <w:tab/>
      </w:r>
      <w:r w:rsidRPr="007B0E8F">
        <w:rPr>
          <w:rFonts w:asciiTheme="majorHAnsi" w:hAnsiTheme="majorHAnsi" w:cstheme="majorHAnsi"/>
          <w:sz w:val="21"/>
          <w:szCs w:val="21"/>
        </w:rPr>
        <w:t>2024</w:t>
      </w:r>
    </w:p>
    <w:p w14:paraId="40215966" w14:textId="77777777" w:rsidR="0080505C" w:rsidRPr="007B0E8F" w:rsidRDefault="00C2217C" w:rsidP="0080505C">
      <w:pPr>
        <w:spacing w:after="40"/>
        <w:rPr>
          <w:rFonts w:asciiTheme="majorHAnsi" w:hAnsiTheme="majorHAnsi" w:cstheme="majorHAnsi"/>
          <w:b/>
          <w:sz w:val="21"/>
          <w:szCs w:val="21"/>
        </w:rPr>
      </w:pPr>
      <w:r w:rsidRPr="007B0E8F">
        <w:rPr>
          <w:rFonts w:asciiTheme="majorHAnsi" w:hAnsiTheme="majorHAnsi" w:cstheme="majorHAnsi"/>
          <w:b/>
          <w:sz w:val="21"/>
          <w:szCs w:val="21"/>
        </w:rPr>
        <w:t>Voting Delegate, POMA District 6</w:t>
      </w:r>
    </w:p>
    <w:p w14:paraId="459FF9E3" w14:textId="65D3CA44" w:rsidR="0080505C" w:rsidRPr="007B0E8F" w:rsidRDefault="00194384" w:rsidP="0080505C">
      <w:pPr>
        <w:tabs>
          <w:tab w:val="right" w:pos="11520"/>
        </w:tabs>
        <w:spacing w:after="40"/>
        <w:rPr>
          <w:rFonts w:asciiTheme="majorHAnsi" w:hAnsiTheme="majorHAnsi" w:cstheme="majorHAnsi"/>
          <w:sz w:val="21"/>
          <w:szCs w:val="21"/>
        </w:rPr>
      </w:pPr>
      <w:r w:rsidRPr="007B0E8F">
        <w:rPr>
          <w:rFonts w:asciiTheme="majorHAnsi" w:hAnsiTheme="majorHAnsi" w:cstheme="majorHAnsi"/>
          <w:sz w:val="21"/>
          <w:szCs w:val="21"/>
        </w:rPr>
        <w:t>GEISINGER MEDICAL SCHOOL</w:t>
      </w:r>
      <w:r w:rsidR="0080505C" w:rsidRPr="007B0E8F">
        <w:rPr>
          <w:rFonts w:asciiTheme="majorHAnsi" w:hAnsiTheme="majorHAnsi" w:cstheme="majorHAnsi"/>
          <w:sz w:val="21"/>
          <w:szCs w:val="21"/>
        </w:rPr>
        <w:t>, Danville, PA</w:t>
      </w:r>
      <w:r w:rsidR="0080505C" w:rsidRPr="007B0E8F">
        <w:rPr>
          <w:rFonts w:asciiTheme="majorHAnsi" w:hAnsiTheme="majorHAnsi" w:cstheme="majorHAnsi"/>
          <w:sz w:val="21"/>
          <w:szCs w:val="21"/>
        </w:rPr>
        <w:tab/>
        <w:t>2022—Present</w:t>
      </w:r>
    </w:p>
    <w:p w14:paraId="25424824" w14:textId="77777777" w:rsidR="0080505C" w:rsidRPr="007B0E8F" w:rsidRDefault="0080505C" w:rsidP="0080505C">
      <w:pPr>
        <w:spacing w:after="40"/>
        <w:rPr>
          <w:rFonts w:asciiTheme="majorHAnsi" w:hAnsiTheme="majorHAnsi" w:cstheme="majorHAnsi"/>
          <w:b/>
          <w:sz w:val="21"/>
          <w:szCs w:val="21"/>
        </w:rPr>
      </w:pPr>
      <w:r w:rsidRPr="007B0E8F">
        <w:rPr>
          <w:rFonts w:asciiTheme="majorHAnsi" w:hAnsiTheme="majorHAnsi" w:cstheme="majorHAnsi"/>
          <w:b/>
          <w:sz w:val="21"/>
          <w:szCs w:val="21"/>
        </w:rPr>
        <w:t>Member, Lead Exposure/Poisoning Quality and Safety Committee</w:t>
      </w:r>
    </w:p>
    <w:p w14:paraId="69CBA4D5" w14:textId="341CE71C" w:rsidR="00C2217C" w:rsidRPr="007B0E8F" w:rsidRDefault="00C2217C" w:rsidP="00EE7BE8">
      <w:pPr>
        <w:tabs>
          <w:tab w:val="right" w:pos="10800"/>
        </w:tabs>
        <w:spacing w:after="40"/>
        <w:rPr>
          <w:rFonts w:asciiTheme="majorHAnsi" w:hAnsiTheme="majorHAnsi" w:cstheme="majorHAnsi"/>
          <w:sz w:val="21"/>
          <w:szCs w:val="21"/>
        </w:rPr>
      </w:pPr>
      <w:r w:rsidRPr="007B0E8F">
        <w:rPr>
          <w:rFonts w:asciiTheme="majorHAnsi" w:hAnsiTheme="majorHAnsi" w:cstheme="majorHAnsi"/>
          <w:caps/>
          <w:sz w:val="21"/>
          <w:szCs w:val="21"/>
        </w:rPr>
        <w:t xml:space="preserve">American </w:t>
      </w:r>
      <w:r w:rsidR="002C72BF" w:rsidRPr="007B0E8F">
        <w:rPr>
          <w:rFonts w:asciiTheme="majorHAnsi" w:hAnsiTheme="majorHAnsi" w:cstheme="majorHAnsi"/>
          <w:caps/>
          <w:sz w:val="21"/>
          <w:szCs w:val="21"/>
        </w:rPr>
        <w:t>Osteopathic</w:t>
      </w:r>
      <w:r w:rsidRPr="007B0E8F">
        <w:rPr>
          <w:rFonts w:asciiTheme="majorHAnsi" w:hAnsiTheme="majorHAnsi" w:cstheme="majorHAnsi"/>
          <w:caps/>
          <w:sz w:val="21"/>
          <w:szCs w:val="21"/>
        </w:rPr>
        <w:t xml:space="preserve"> Association</w:t>
      </w:r>
      <w:r w:rsidRPr="007B0E8F">
        <w:rPr>
          <w:rFonts w:asciiTheme="majorHAnsi" w:hAnsiTheme="majorHAnsi" w:cstheme="majorHAnsi"/>
          <w:b/>
          <w:sz w:val="21"/>
          <w:szCs w:val="21"/>
        </w:rPr>
        <w:t>,</w:t>
      </w:r>
      <w:r w:rsidRPr="007B0E8F">
        <w:rPr>
          <w:rFonts w:asciiTheme="majorHAnsi" w:hAnsiTheme="majorHAnsi" w:cstheme="majorHAnsi"/>
          <w:sz w:val="21"/>
          <w:szCs w:val="21"/>
        </w:rPr>
        <w:t xml:space="preserve"> City, PA</w:t>
      </w:r>
      <w:r w:rsidRPr="007B0E8F">
        <w:rPr>
          <w:rFonts w:asciiTheme="majorHAnsi" w:hAnsiTheme="majorHAnsi" w:cstheme="majorHAnsi"/>
          <w:sz w:val="21"/>
          <w:szCs w:val="21"/>
        </w:rPr>
        <w:tab/>
      </w:r>
      <w:r w:rsidR="007F5F30">
        <w:rPr>
          <w:rFonts w:asciiTheme="majorHAnsi" w:hAnsiTheme="majorHAnsi" w:cstheme="majorHAnsi"/>
          <w:sz w:val="21"/>
          <w:szCs w:val="21"/>
        </w:rPr>
        <w:t>2021</w:t>
      </w:r>
      <w:r w:rsidR="00C16095" w:rsidRPr="007B0E8F">
        <w:rPr>
          <w:rFonts w:asciiTheme="majorHAnsi" w:hAnsiTheme="majorHAnsi" w:cstheme="majorHAnsi"/>
          <w:sz w:val="21"/>
          <w:szCs w:val="21"/>
        </w:rPr>
        <w:t>—</w:t>
      </w:r>
      <w:r w:rsidR="0080505C" w:rsidRPr="007B0E8F">
        <w:rPr>
          <w:rFonts w:asciiTheme="majorHAnsi" w:hAnsiTheme="majorHAnsi" w:cstheme="majorHAnsi"/>
          <w:sz w:val="21"/>
          <w:szCs w:val="21"/>
        </w:rPr>
        <w:t>P</w:t>
      </w:r>
      <w:r w:rsidRPr="007B0E8F">
        <w:rPr>
          <w:rFonts w:asciiTheme="majorHAnsi" w:hAnsiTheme="majorHAnsi" w:cstheme="majorHAnsi"/>
          <w:sz w:val="21"/>
          <w:szCs w:val="21"/>
        </w:rPr>
        <w:t>resent</w:t>
      </w:r>
    </w:p>
    <w:p w14:paraId="7B313E70" w14:textId="2B3550FD" w:rsidR="0080505C" w:rsidRPr="007B0E8F" w:rsidRDefault="00C2217C" w:rsidP="00EE7BE8">
      <w:pPr>
        <w:spacing w:after="40"/>
        <w:rPr>
          <w:rFonts w:asciiTheme="majorHAnsi" w:hAnsiTheme="majorHAnsi" w:cstheme="majorHAnsi"/>
          <w:b/>
          <w:sz w:val="21"/>
          <w:szCs w:val="21"/>
        </w:rPr>
      </w:pPr>
      <w:r w:rsidRPr="007B0E8F">
        <w:rPr>
          <w:rFonts w:asciiTheme="majorHAnsi" w:hAnsiTheme="majorHAnsi" w:cstheme="majorHAnsi"/>
          <w:b/>
          <w:sz w:val="21"/>
          <w:szCs w:val="21"/>
        </w:rPr>
        <w:t>Secretary/Treasurer, POMA District 6</w:t>
      </w:r>
    </w:p>
    <w:p w14:paraId="5863E945" w14:textId="77777777" w:rsidR="00C2217C" w:rsidRPr="007B0E8F" w:rsidRDefault="00C2217C" w:rsidP="00EE7BE8">
      <w:pPr>
        <w:spacing w:after="40"/>
        <w:rPr>
          <w:rFonts w:asciiTheme="majorHAnsi" w:hAnsiTheme="majorHAnsi" w:cstheme="majorHAnsi"/>
          <w:b/>
          <w:sz w:val="21"/>
          <w:szCs w:val="21"/>
        </w:rPr>
      </w:pPr>
    </w:p>
    <w:p w14:paraId="668DE299" w14:textId="77777777" w:rsidR="00A41CBF" w:rsidRPr="007B0E8F" w:rsidRDefault="00A41CBF" w:rsidP="00EE7BE8">
      <w:pPr>
        <w:spacing w:after="40"/>
        <w:rPr>
          <w:rFonts w:asciiTheme="majorHAnsi" w:hAnsiTheme="majorHAnsi" w:cstheme="majorHAnsi"/>
          <w:b/>
          <w:sz w:val="21"/>
          <w:szCs w:val="21"/>
        </w:rPr>
      </w:pPr>
      <w:r w:rsidRPr="007B0E8F">
        <w:rPr>
          <w:rFonts w:ascii="Calibri" w:hAnsi="Calibri" w:cs="Calibri"/>
          <w:color w:val="2F5496" w:themeColor="accent1" w:themeShade="BF"/>
          <w:sz w:val="28"/>
          <w:szCs w:val="26"/>
        </w:rPr>
        <w:t>Volunteer Positions</w:t>
      </w:r>
    </w:p>
    <w:p w14:paraId="158FCBF0" w14:textId="77777777" w:rsidR="00755454" w:rsidRPr="007B0E8F" w:rsidRDefault="00755454" w:rsidP="00EE7BE8">
      <w:pPr>
        <w:tabs>
          <w:tab w:val="right" w:pos="10800"/>
        </w:tabs>
        <w:spacing w:after="40"/>
        <w:rPr>
          <w:rFonts w:asciiTheme="majorHAnsi" w:hAnsiTheme="majorHAnsi" w:cstheme="majorHAnsi"/>
          <w:sz w:val="21"/>
          <w:szCs w:val="21"/>
        </w:rPr>
      </w:pPr>
      <w:r w:rsidRPr="007B0E8F">
        <w:rPr>
          <w:rFonts w:asciiTheme="majorHAnsi" w:hAnsiTheme="majorHAnsi" w:cstheme="majorHAnsi"/>
          <w:sz w:val="21"/>
          <w:szCs w:val="21"/>
        </w:rPr>
        <w:lastRenderedPageBreak/>
        <w:t>C</w:t>
      </w:r>
      <w:r w:rsidRPr="007B0E8F">
        <w:rPr>
          <w:rFonts w:asciiTheme="majorHAnsi" w:hAnsiTheme="majorHAnsi" w:cstheme="majorHAnsi"/>
          <w:caps/>
          <w:sz w:val="21"/>
          <w:szCs w:val="21"/>
        </w:rPr>
        <w:t>amp can do</w:t>
      </w:r>
      <w:r w:rsidRPr="007B0E8F">
        <w:rPr>
          <w:rFonts w:asciiTheme="majorHAnsi" w:hAnsiTheme="majorHAnsi" w:cstheme="majorHAnsi"/>
          <w:sz w:val="21"/>
          <w:szCs w:val="21"/>
        </w:rPr>
        <w:t>, Lebanon, PA</w:t>
      </w:r>
      <w:r w:rsidRPr="007B0E8F">
        <w:rPr>
          <w:rFonts w:asciiTheme="majorHAnsi" w:hAnsiTheme="majorHAnsi" w:cstheme="majorHAnsi"/>
          <w:sz w:val="21"/>
          <w:szCs w:val="21"/>
        </w:rPr>
        <w:tab/>
        <w:t>2014—Present</w:t>
      </w:r>
    </w:p>
    <w:p w14:paraId="488F6AF0" w14:textId="77777777" w:rsidR="00755454" w:rsidRPr="007B0E8F" w:rsidRDefault="00755454" w:rsidP="00EE7BE8">
      <w:pPr>
        <w:spacing w:after="40"/>
        <w:rPr>
          <w:rFonts w:asciiTheme="majorHAnsi" w:hAnsiTheme="majorHAnsi" w:cstheme="majorHAnsi"/>
          <w:b/>
          <w:sz w:val="21"/>
          <w:szCs w:val="21"/>
        </w:rPr>
      </w:pPr>
      <w:r w:rsidRPr="007B0E8F">
        <w:rPr>
          <w:rFonts w:asciiTheme="majorHAnsi" w:hAnsiTheme="majorHAnsi" w:cstheme="majorHAnsi"/>
          <w:b/>
          <w:sz w:val="21"/>
          <w:szCs w:val="21"/>
        </w:rPr>
        <w:t>Camp Physician</w:t>
      </w:r>
    </w:p>
    <w:p w14:paraId="41064E3B" w14:textId="77777777" w:rsidR="00755454" w:rsidRPr="007B0E8F" w:rsidRDefault="00755454" w:rsidP="00EE7BE8">
      <w:pPr>
        <w:tabs>
          <w:tab w:val="right" w:pos="10800"/>
        </w:tabs>
        <w:spacing w:after="40"/>
        <w:rPr>
          <w:rFonts w:asciiTheme="majorHAnsi" w:hAnsiTheme="majorHAnsi" w:cstheme="majorHAnsi"/>
          <w:sz w:val="21"/>
          <w:szCs w:val="21"/>
        </w:rPr>
      </w:pPr>
      <w:r w:rsidRPr="007B0E8F">
        <w:rPr>
          <w:rFonts w:asciiTheme="majorHAnsi" w:hAnsiTheme="majorHAnsi" w:cstheme="majorHAnsi"/>
          <w:sz w:val="21"/>
          <w:szCs w:val="21"/>
        </w:rPr>
        <w:t>S</w:t>
      </w:r>
      <w:r w:rsidRPr="007B0E8F">
        <w:rPr>
          <w:rFonts w:asciiTheme="majorHAnsi" w:hAnsiTheme="majorHAnsi" w:cstheme="majorHAnsi"/>
          <w:caps/>
          <w:sz w:val="21"/>
          <w:szCs w:val="21"/>
        </w:rPr>
        <w:t xml:space="preserve">usquehanna valley spinners and </w:t>
      </w:r>
      <w:proofErr w:type="gramStart"/>
      <w:r w:rsidRPr="007B0E8F">
        <w:rPr>
          <w:rFonts w:asciiTheme="majorHAnsi" w:hAnsiTheme="majorHAnsi" w:cstheme="majorHAnsi"/>
          <w:caps/>
          <w:sz w:val="21"/>
          <w:szCs w:val="21"/>
        </w:rPr>
        <w:t>weavers</w:t>
      </w:r>
      <w:proofErr w:type="gramEnd"/>
      <w:r w:rsidRPr="007B0E8F">
        <w:rPr>
          <w:rFonts w:asciiTheme="majorHAnsi" w:hAnsiTheme="majorHAnsi" w:cstheme="majorHAnsi"/>
          <w:caps/>
          <w:sz w:val="21"/>
          <w:szCs w:val="21"/>
        </w:rPr>
        <w:t xml:space="preserve"> guild</w:t>
      </w:r>
      <w:r w:rsidRPr="007B0E8F">
        <w:rPr>
          <w:rFonts w:asciiTheme="majorHAnsi" w:hAnsiTheme="majorHAnsi" w:cstheme="majorHAnsi"/>
          <w:sz w:val="21"/>
          <w:szCs w:val="21"/>
        </w:rPr>
        <w:t>, Lewisburg, PA</w:t>
      </w:r>
      <w:r w:rsidRPr="007B0E8F">
        <w:rPr>
          <w:rFonts w:asciiTheme="majorHAnsi" w:hAnsiTheme="majorHAnsi" w:cstheme="majorHAnsi"/>
          <w:sz w:val="21"/>
          <w:szCs w:val="21"/>
        </w:rPr>
        <w:tab/>
        <w:t>2022—2024</w:t>
      </w:r>
    </w:p>
    <w:p w14:paraId="29F40D7E" w14:textId="77777777" w:rsidR="00755454" w:rsidRPr="007B0E8F" w:rsidRDefault="00755454" w:rsidP="00EE7BE8">
      <w:pPr>
        <w:spacing w:after="40"/>
        <w:rPr>
          <w:rFonts w:asciiTheme="majorHAnsi" w:hAnsiTheme="majorHAnsi" w:cstheme="majorHAnsi"/>
          <w:b/>
          <w:sz w:val="21"/>
          <w:szCs w:val="21"/>
        </w:rPr>
      </w:pPr>
      <w:r w:rsidRPr="007B0E8F">
        <w:rPr>
          <w:rFonts w:asciiTheme="majorHAnsi" w:hAnsiTheme="majorHAnsi" w:cstheme="majorHAnsi"/>
          <w:b/>
          <w:sz w:val="21"/>
          <w:szCs w:val="21"/>
        </w:rPr>
        <w:t>Vice President</w:t>
      </w:r>
    </w:p>
    <w:p w14:paraId="1702601E" w14:textId="77777777" w:rsidR="00945DBC" w:rsidRPr="007B0E8F" w:rsidRDefault="00945DBC" w:rsidP="00EE7BE8">
      <w:pPr>
        <w:spacing w:after="40"/>
        <w:rPr>
          <w:rFonts w:asciiTheme="majorHAnsi" w:hAnsiTheme="majorHAnsi" w:cstheme="majorHAnsi"/>
          <w:b/>
          <w:sz w:val="21"/>
          <w:szCs w:val="21"/>
        </w:rPr>
      </w:pPr>
    </w:p>
    <w:p w14:paraId="3B8817DE" w14:textId="0FFBBB48" w:rsidR="00945DBC" w:rsidRPr="007B0E8F" w:rsidRDefault="00945DBC" w:rsidP="00EE7BE8">
      <w:pPr>
        <w:spacing w:after="40"/>
        <w:rPr>
          <w:rFonts w:asciiTheme="majorHAnsi" w:hAnsiTheme="majorHAnsi" w:cstheme="majorHAnsi"/>
          <w:b/>
          <w:sz w:val="21"/>
          <w:szCs w:val="21"/>
        </w:rPr>
      </w:pPr>
      <w:r w:rsidRPr="007B0E8F">
        <w:rPr>
          <w:rFonts w:ascii="Calibri" w:hAnsi="Calibri" w:cs="Calibri"/>
          <w:color w:val="2F5496" w:themeColor="accent1" w:themeShade="BF"/>
          <w:sz w:val="28"/>
          <w:szCs w:val="26"/>
        </w:rPr>
        <w:t>Research Experience</w:t>
      </w:r>
    </w:p>
    <w:p w14:paraId="2DB05563" w14:textId="5A31D130" w:rsidR="00CA0076" w:rsidRPr="007B0E8F" w:rsidRDefault="00CA0076" w:rsidP="00EE7BE8">
      <w:pPr>
        <w:tabs>
          <w:tab w:val="right" w:pos="10800"/>
        </w:tabs>
        <w:spacing w:after="40"/>
        <w:rPr>
          <w:rFonts w:asciiTheme="majorHAnsi" w:hAnsiTheme="majorHAnsi" w:cstheme="majorHAnsi"/>
          <w:sz w:val="21"/>
          <w:szCs w:val="21"/>
        </w:rPr>
      </w:pPr>
      <w:r w:rsidRPr="007B0E8F">
        <w:rPr>
          <w:rFonts w:asciiTheme="majorHAnsi" w:hAnsiTheme="majorHAnsi" w:cstheme="majorHAnsi"/>
          <w:caps/>
          <w:sz w:val="21"/>
          <w:szCs w:val="21"/>
        </w:rPr>
        <w:t xml:space="preserve">Susquehanna </w:t>
      </w:r>
      <w:r w:rsidR="00BC5723" w:rsidRPr="007B0E8F">
        <w:rPr>
          <w:rFonts w:asciiTheme="majorHAnsi" w:hAnsiTheme="majorHAnsi" w:cstheme="majorHAnsi"/>
          <w:caps/>
          <w:sz w:val="21"/>
          <w:szCs w:val="21"/>
        </w:rPr>
        <w:t>University</w:t>
      </w:r>
      <w:r w:rsidRPr="007B0E8F">
        <w:rPr>
          <w:rFonts w:asciiTheme="majorHAnsi" w:hAnsiTheme="majorHAnsi" w:cstheme="majorHAnsi"/>
          <w:caps/>
          <w:sz w:val="21"/>
          <w:szCs w:val="21"/>
        </w:rPr>
        <w:t xml:space="preserve">, Geisinger Hospital, </w:t>
      </w:r>
      <w:r w:rsidRPr="007B0E8F">
        <w:rPr>
          <w:rFonts w:asciiTheme="majorHAnsi" w:hAnsiTheme="majorHAnsi" w:cstheme="majorHAnsi"/>
          <w:sz w:val="21"/>
          <w:szCs w:val="21"/>
        </w:rPr>
        <w:t>Danville, PA</w:t>
      </w:r>
      <w:r w:rsidR="00EE7BE8" w:rsidRPr="007B0E8F">
        <w:rPr>
          <w:rFonts w:asciiTheme="majorHAnsi" w:hAnsiTheme="majorHAnsi" w:cstheme="majorHAnsi"/>
          <w:sz w:val="21"/>
          <w:szCs w:val="21"/>
        </w:rPr>
        <w:tab/>
      </w:r>
      <w:r w:rsidRPr="007B0E8F">
        <w:rPr>
          <w:rFonts w:asciiTheme="majorHAnsi" w:hAnsiTheme="majorHAnsi" w:cstheme="majorHAnsi"/>
          <w:sz w:val="21"/>
          <w:szCs w:val="21"/>
        </w:rPr>
        <w:t xml:space="preserve"> 2005—2008</w:t>
      </w:r>
    </w:p>
    <w:p w14:paraId="36312778" w14:textId="27B2A5E9" w:rsidR="00EE7BE8" w:rsidRPr="007B0E8F" w:rsidRDefault="00EE7BE8" w:rsidP="00EE7BE8">
      <w:pPr>
        <w:spacing w:after="40"/>
        <w:rPr>
          <w:rFonts w:asciiTheme="majorHAnsi" w:hAnsiTheme="majorHAnsi" w:cstheme="majorHAnsi"/>
          <w:b/>
          <w:sz w:val="21"/>
          <w:szCs w:val="21"/>
        </w:rPr>
      </w:pPr>
      <w:r w:rsidRPr="007B0E8F">
        <w:rPr>
          <w:rFonts w:asciiTheme="majorHAnsi" w:hAnsiTheme="majorHAnsi" w:cstheme="majorHAnsi"/>
          <w:b/>
          <w:sz w:val="21"/>
          <w:szCs w:val="21"/>
        </w:rPr>
        <w:t>Lab Site Supervisor (Cardiovascular and Laparoscopic Bariatric Surgery Research)</w:t>
      </w:r>
    </w:p>
    <w:p w14:paraId="1B79D42C" w14:textId="28A7F06A" w:rsidR="00B179CE" w:rsidRPr="007B0E8F" w:rsidRDefault="00BC5723" w:rsidP="00EE7BE8">
      <w:pPr>
        <w:tabs>
          <w:tab w:val="right" w:pos="10800"/>
        </w:tabs>
        <w:spacing w:after="40"/>
        <w:rPr>
          <w:rFonts w:asciiTheme="majorHAnsi" w:hAnsiTheme="majorHAnsi" w:cstheme="majorHAnsi"/>
          <w:caps/>
          <w:sz w:val="21"/>
          <w:szCs w:val="21"/>
        </w:rPr>
      </w:pPr>
      <w:r w:rsidRPr="007B0E8F">
        <w:rPr>
          <w:rFonts w:asciiTheme="majorHAnsi" w:hAnsiTheme="majorHAnsi" w:cstheme="majorHAnsi"/>
          <w:caps/>
          <w:sz w:val="21"/>
          <w:szCs w:val="21"/>
        </w:rPr>
        <w:t>Laboratory</w:t>
      </w:r>
      <w:r w:rsidR="007B564C" w:rsidRPr="007B0E8F">
        <w:rPr>
          <w:rFonts w:asciiTheme="majorHAnsi" w:hAnsiTheme="majorHAnsi" w:cstheme="majorHAnsi"/>
          <w:caps/>
          <w:sz w:val="21"/>
          <w:szCs w:val="21"/>
        </w:rPr>
        <w:t xml:space="preserve"> of Dr. Mitchell Chernin, Bucknell University</w:t>
      </w:r>
      <w:r w:rsidR="00B179CE" w:rsidRPr="007B0E8F">
        <w:rPr>
          <w:rFonts w:asciiTheme="majorHAnsi" w:hAnsiTheme="majorHAnsi" w:cstheme="majorHAnsi"/>
          <w:bCs/>
          <w:sz w:val="21"/>
          <w:szCs w:val="21"/>
        </w:rPr>
        <w:t>,</w:t>
      </w:r>
      <w:r w:rsidR="00B179CE" w:rsidRPr="007B0E8F">
        <w:rPr>
          <w:rFonts w:asciiTheme="majorHAnsi" w:hAnsiTheme="majorHAnsi" w:cstheme="majorHAnsi"/>
          <w:sz w:val="21"/>
          <w:szCs w:val="21"/>
        </w:rPr>
        <w:t xml:space="preserve"> </w:t>
      </w:r>
      <w:r w:rsidR="007B564C" w:rsidRPr="007B0E8F">
        <w:rPr>
          <w:rFonts w:asciiTheme="majorHAnsi" w:hAnsiTheme="majorHAnsi" w:cstheme="majorHAnsi"/>
          <w:sz w:val="21"/>
          <w:szCs w:val="21"/>
        </w:rPr>
        <w:t>Lewisburg, PA</w:t>
      </w:r>
      <w:r w:rsidR="00B179CE" w:rsidRPr="007B0E8F">
        <w:rPr>
          <w:rFonts w:asciiTheme="majorHAnsi" w:hAnsiTheme="majorHAnsi" w:cstheme="majorHAnsi"/>
          <w:sz w:val="21"/>
          <w:szCs w:val="21"/>
        </w:rPr>
        <w:tab/>
      </w:r>
      <w:r w:rsidR="007B564C" w:rsidRPr="007B0E8F">
        <w:rPr>
          <w:rFonts w:asciiTheme="majorHAnsi" w:hAnsiTheme="majorHAnsi" w:cstheme="majorHAnsi"/>
          <w:sz w:val="21"/>
          <w:szCs w:val="21"/>
        </w:rPr>
        <w:t>2005—2007</w:t>
      </w:r>
    </w:p>
    <w:p w14:paraId="2BCD60D8" w14:textId="3F7310DA" w:rsidR="00B179CE" w:rsidRPr="007B0E8F" w:rsidRDefault="007B564C" w:rsidP="00EE7BE8">
      <w:pPr>
        <w:spacing w:after="40"/>
        <w:rPr>
          <w:rFonts w:asciiTheme="majorHAnsi" w:hAnsiTheme="majorHAnsi" w:cstheme="majorHAnsi"/>
          <w:b/>
          <w:sz w:val="21"/>
          <w:szCs w:val="21"/>
        </w:rPr>
      </w:pPr>
      <w:r w:rsidRPr="007B0E8F">
        <w:rPr>
          <w:rFonts w:asciiTheme="majorHAnsi" w:hAnsiTheme="majorHAnsi" w:cstheme="majorHAnsi"/>
          <w:b/>
          <w:sz w:val="21"/>
          <w:szCs w:val="21"/>
        </w:rPr>
        <w:t>Student Researcher (Genetic Microbiology</w:t>
      </w:r>
      <w:r w:rsidR="00CA0076" w:rsidRPr="007B0E8F">
        <w:rPr>
          <w:rFonts w:asciiTheme="majorHAnsi" w:hAnsiTheme="majorHAnsi" w:cstheme="majorHAnsi"/>
          <w:b/>
          <w:sz w:val="21"/>
          <w:szCs w:val="21"/>
        </w:rPr>
        <w:t>)</w:t>
      </w:r>
    </w:p>
    <w:p w14:paraId="54BC02B9" w14:textId="77777777" w:rsidR="007131CE" w:rsidRPr="007B0E8F" w:rsidRDefault="007131CE" w:rsidP="00EE7BE8">
      <w:pPr>
        <w:spacing w:after="40"/>
        <w:rPr>
          <w:rFonts w:asciiTheme="majorHAnsi" w:hAnsiTheme="majorHAnsi" w:cstheme="majorHAnsi"/>
          <w:b/>
          <w:sz w:val="21"/>
          <w:szCs w:val="21"/>
        </w:rPr>
      </w:pPr>
    </w:p>
    <w:p w14:paraId="2A81ABEA" w14:textId="77777777" w:rsidR="00A41CBF" w:rsidRPr="007B0E8F" w:rsidRDefault="00A41CBF" w:rsidP="00EE7BE8">
      <w:pPr>
        <w:spacing w:after="40"/>
        <w:jc w:val="both"/>
        <w:rPr>
          <w:rFonts w:ascii="Calibri" w:hAnsi="Calibri" w:cs="Calibri"/>
          <w:color w:val="2F5496" w:themeColor="accent1" w:themeShade="BF"/>
          <w:sz w:val="28"/>
          <w:szCs w:val="26"/>
        </w:rPr>
      </w:pPr>
      <w:r w:rsidRPr="007B0E8F">
        <w:rPr>
          <w:rFonts w:ascii="Calibri" w:hAnsi="Calibri" w:cs="Calibri"/>
          <w:color w:val="2F5496" w:themeColor="accent1" w:themeShade="BF"/>
          <w:sz w:val="28"/>
          <w:szCs w:val="26"/>
        </w:rPr>
        <w:t>Education</w:t>
      </w:r>
    </w:p>
    <w:p w14:paraId="4BACEBCD" w14:textId="5BC6EB12" w:rsidR="00A41CBF" w:rsidRPr="007B0E8F" w:rsidRDefault="002E02A8" w:rsidP="00EE7BE8">
      <w:pPr>
        <w:tabs>
          <w:tab w:val="right" w:pos="10800"/>
        </w:tabs>
        <w:spacing w:after="40"/>
        <w:rPr>
          <w:rFonts w:asciiTheme="majorHAnsi" w:hAnsiTheme="majorHAnsi" w:cstheme="majorHAnsi"/>
          <w:sz w:val="21"/>
          <w:szCs w:val="21"/>
        </w:rPr>
      </w:pPr>
      <w:r w:rsidRPr="007B0E8F">
        <w:rPr>
          <w:rFonts w:asciiTheme="majorHAnsi" w:hAnsiTheme="majorHAnsi" w:cstheme="majorHAnsi"/>
          <w:caps/>
          <w:sz w:val="21"/>
          <w:szCs w:val="21"/>
        </w:rPr>
        <w:t xml:space="preserve">Kania School of </w:t>
      </w:r>
      <w:r w:rsidR="007032AD" w:rsidRPr="007B0E8F">
        <w:rPr>
          <w:rFonts w:asciiTheme="majorHAnsi" w:hAnsiTheme="majorHAnsi" w:cstheme="majorHAnsi"/>
          <w:caps/>
          <w:sz w:val="21"/>
          <w:szCs w:val="21"/>
        </w:rPr>
        <w:t>Business</w:t>
      </w:r>
      <w:r w:rsidR="00A41CBF" w:rsidRPr="007B0E8F">
        <w:rPr>
          <w:rFonts w:asciiTheme="majorHAnsi" w:hAnsiTheme="majorHAnsi" w:cstheme="majorHAnsi"/>
          <w:b/>
          <w:sz w:val="21"/>
          <w:szCs w:val="21"/>
        </w:rPr>
        <w:t>,</w:t>
      </w:r>
      <w:r w:rsidR="00A41CBF" w:rsidRPr="007B0E8F">
        <w:rPr>
          <w:rFonts w:asciiTheme="majorHAnsi" w:hAnsiTheme="majorHAnsi" w:cstheme="majorHAnsi"/>
          <w:sz w:val="21"/>
          <w:szCs w:val="21"/>
        </w:rPr>
        <w:t xml:space="preserve"> </w:t>
      </w:r>
      <w:r w:rsidR="00807D50" w:rsidRPr="007B0E8F">
        <w:rPr>
          <w:rFonts w:asciiTheme="majorHAnsi" w:hAnsiTheme="majorHAnsi" w:cstheme="majorHAnsi"/>
          <w:sz w:val="21"/>
          <w:szCs w:val="21"/>
        </w:rPr>
        <w:t>UNIVERSITY OF SCRANTON</w:t>
      </w:r>
      <w:r w:rsidRPr="007B0E8F">
        <w:rPr>
          <w:rFonts w:asciiTheme="majorHAnsi" w:hAnsiTheme="majorHAnsi" w:cstheme="majorHAnsi"/>
          <w:sz w:val="21"/>
          <w:szCs w:val="21"/>
        </w:rPr>
        <w:t>, Scranton, PA</w:t>
      </w:r>
      <w:r w:rsidR="00A41CBF" w:rsidRPr="007B0E8F">
        <w:rPr>
          <w:rFonts w:asciiTheme="majorHAnsi" w:hAnsiTheme="majorHAnsi" w:cstheme="majorHAnsi"/>
          <w:sz w:val="21"/>
          <w:szCs w:val="21"/>
        </w:rPr>
        <w:tab/>
      </w:r>
      <w:r w:rsidRPr="007B0E8F">
        <w:rPr>
          <w:rFonts w:asciiTheme="majorHAnsi" w:hAnsiTheme="majorHAnsi" w:cstheme="majorHAnsi"/>
          <w:sz w:val="21"/>
          <w:szCs w:val="21"/>
        </w:rPr>
        <w:t>Expected 2026</w:t>
      </w:r>
    </w:p>
    <w:p w14:paraId="43DEEF5D" w14:textId="4A4B74B3" w:rsidR="00A41CBF" w:rsidRPr="007B0E8F" w:rsidRDefault="002E02A8" w:rsidP="00EE7BE8">
      <w:pPr>
        <w:spacing w:after="40"/>
        <w:rPr>
          <w:rFonts w:asciiTheme="majorHAnsi" w:hAnsiTheme="majorHAnsi" w:cstheme="majorHAnsi"/>
          <w:b/>
          <w:sz w:val="21"/>
          <w:szCs w:val="21"/>
        </w:rPr>
      </w:pPr>
      <w:r w:rsidRPr="007B0E8F">
        <w:rPr>
          <w:rFonts w:asciiTheme="majorHAnsi" w:hAnsiTheme="majorHAnsi" w:cstheme="majorHAnsi"/>
          <w:b/>
          <w:sz w:val="21"/>
          <w:szCs w:val="21"/>
        </w:rPr>
        <w:t>MBA (Healthcare Administration</w:t>
      </w:r>
      <w:r w:rsidR="00EE7BE8" w:rsidRPr="007B0E8F">
        <w:rPr>
          <w:rFonts w:asciiTheme="majorHAnsi" w:hAnsiTheme="majorHAnsi" w:cstheme="majorHAnsi"/>
          <w:b/>
          <w:sz w:val="21"/>
          <w:szCs w:val="21"/>
        </w:rPr>
        <w:t>)</w:t>
      </w:r>
    </w:p>
    <w:p w14:paraId="5A919F18" w14:textId="7F870AC7" w:rsidR="00A41CBF" w:rsidRPr="007B0E8F" w:rsidRDefault="002E02A8" w:rsidP="00EE7BE8">
      <w:pPr>
        <w:tabs>
          <w:tab w:val="right" w:pos="10800"/>
        </w:tabs>
        <w:spacing w:after="40"/>
        <w:rPr>
          <w:rFonts w:asciiTheme="majorHAnsi" w:hAnsiTheme="majorHAnsi" w:cstheme="majorHAnsi"/>
          <w:sz w:val="21"/>
          <w:szCs w:val="21"/>
        </w:rPr>
      </w:pPr>
      <w:r w:rsidRPr="007B0E8F">
        <w:rPr>
          <w:rFonts w:asciiTheme="majorHAnsi" w:hAnsiTheme="majorHAnsi" w:cstheme="majorHAnsi"/>
          <w:sz w:val="21"/>
          <w:szCs w:val="21"/>
        </w:rPr>
        <w:t>K</w:t>
      </w:r>
      <w:r w:rsidRPr="007B0E8F">
        <w:rPr>
          <w:rFonts w:asciiTheme="majorHAnsi" w:hAnsiTheme="majorHAnsi" w:cstheme="majorHAnsi"/>
          <w:caps/>
          <w:sz w:val="21"/>
          <w:szCs w:val="21"/>
        </w:rPr>
        <w:t xml:space="preserve">irksville </w:t>
      </w:r>
      <w:r w:rsidR="007032AD" w:rsidRPr="007B0E8F">
        <w:rPr>
          <w:rFonts w:asciiTheme="majorHAnsi" w:hAnsiTheme="majorHAnsi" w:cstheme="majorHAnsi"/>
          <w:caps/>
          <w:sz w:val="21"/>
          <w:szCs w:val="21"/>
        </w:rPr>
        <w:t>College</w:t>
      </w:r>
      <w:r w:rsidRPr="007B0E8F">
        <w:rPr>
          <w:rFonts w:asciiTheme="majorHAnsi" w:hAnsiTheme="majorHAnsi" w:cstheme="majorHAnsi"/>
          <w:caps/>
          <w:sz w:val="21"/>
          <w:szCs w:val="21"/>
        </w:rPr>
        <w:t xml:space="preserve"> of </w:t>
      </w:r>
      <w:r w:rsidR="007032AD" w:rsidRPr="007B0E8F">
        <w:rPr>
          <w:rFonts w:asciiTheme="majorHAnsi" w:hAnsiTheme="majorHAnsi" w:cstheme="majorHAnsi"/>
          <w:caps/>
          <w:sz w:val="21"/>
          <w:szCs w:val="21"/>
        </w:rPr>
        <w:t>Osteopathic Medicine</w:t>
      </w:r>
      <w:r w:rsidRPr="007B0E8F">
        <w:rPr>
          <w:rFonts w:asciiTheme="majorHAnsi" w:hAnsiTheme="majorHAnsi" w:cstheme="majorHAnsi"/>
          <w:caps/>
          <w:sz w:val="21"/>
          <w:szCs w:val="21"/>
        </w:rPr>
        <w:t>, a.T. Still University</w:t>
      </w:r>
      <w:r w:rsidR="00A41CBF" w:rsidRPr="007B0E8F">
        <w:rPr>
          <w:rFonts w:asciiTheme="majorHAnsi" w:hAnsiTheme="majorHAnsi" w:cstheme="majorHAnsi"/>
          <w:sz w:val="21"/>
          <w:szCs w:val="21"/>
        </w:rPr>
        <w:t xml:space="preserve">, </w:t>
      </w:r>
      <w:r w:rsidRPr="007B0E8F">
        <w:rPr>
          <w:rFonts w:asciiTheme="majorHAnsi" w:hAnsiTheme="majorHAnsi" w:cstheme="majorHAnsi"/>
          <w:sz w:val="21"/>
          <w:szCs w:val="21"/>
        </w:rPr>
        <w:t>Kirksville, MO</w:t>
      </w:r>
      <w:r w:rsidR="00A41CBF" w:rsidRPr="007B0E8F">
        <w:rPr>
          <w:rFonts w:asciiTheme="majorHAnsi" w:hAnsiTheme="majorHAnsi" w:cstheme="majorHAnsi"/>
          <w:sz w:val="21"/>
          <w:szCs w:val="21"/>
        </w:rPr>
        <w:tab/>
      </w:r>
      <w:r w:rsidRPr="007B0E8F">
        <w:rPr>
          <w:rFonts w:asciiTheme="majorHAnsi" w:hAnsiTheme="majorHAnsi" w:cstheme="majorHAnsi"/>
          <w:sz w:val="21"/>
          <w:szCs w:val="21"/>
        </w:rPr>
        <w:t>2012</w:t>
      </w:r>
    </w:p>
    <w:p w14:paraId="1FBA0E78" w14:textId="18075D31" w:rsidR="002E02A8" w:rsidRPr="007B0E8F" w:rsidRDefault="002E02A8" w:rsidP="00EE7BE8">
      <w:pPr>
        <w:spacing w:after="40"/>
        <w:rPr>
          <w:rFonts w:asciiTheme="majorHAnsi" w:hAnsiTheme="majorHAnsi" w:cstheme="majorHAnsi"/>
          <w:b/>
          <w:sz w:val="21"/>
          <w:szCs w:val="21"/>
        </w:rPr>
      </w:pPr>
      <w:r w:rsidRPr="007B0E8F">
        <w:rPr>
          <w:rFonts w:asciiTheme="majorHAnsi" w:hAnsiTheme="majorHAnsi" w:cstheme="majorHAnsi"/>
          <w:b/>
          <w:sz w:val="21"/>
          <w:szCs w:val="21"/>
        </w:rPr>
        <w:t>DO</w:t>
      </w:r>
    </w:p>
    <w:p w14:paraId="1E097F60" w14:textId="7AB55E50" w:rsidR="002E02A8" w:rsidRPr="007B0E8F" w:rsidRDefault="002E02A8" w:rsidP="00EE7BE8">
      <w:pPr>
        <w:tabs>
          <w:tab w:val="right" w:pos="10800"/>
        </w:tabs>
        <w:spacing w:after="40"/>
        <w:rPr>
          <w:rFonts w:asciiTheme="majorHAnsi" w:hAnsiTheme="majorHAnsi" w:cstheme="majorHAnsi"/>
          <w:sz w:val="21"/>
          <w:szCs w:val="21"/>
        </w:rPr>
      </w:pPr>
      <w:r w:rsidRPr="007B0E8F">
        <w:rPr>
          <w:rFonts w:asciiTheme="majorHAnsi" w:hAnsiTheme="majorHAnsi" w:cstheme="majorHAnsi"/>
          <w:sz w:val="21"/>
          <w:szCs w:val="21"/>
        </w:rPr>
        <w:t>B</w:t>
      </w:r>
      <w:r w:rsidRPr="007B0E8F">
        <w:rPr>
          <w:rFonts w:asciiTheme="majorHAnsi" w:hAnsiTheme="majorHAnsi" w:cstheme="majorHAnsi"/>
          <w:caps/>
          <w:sz w:val="21"/>
          <w:szCs w:val="21"/>
        </w:rPr>
        <w:t xml:space="preserve">ucknell </w:t>
      </w:r>
      <w:r w:rsidR="007032AD" w:rsidRPr="007B0E8F">
        <w:rPr>
          <w:rFonts w:asciiTheme="majorHAnsi" w:hAnsiTheme="majorHAnsi" w:cstheme="majorHAnsi"/>
          <w:caps/>
          <w:sz w:val="21"/>
          <w:szCs w:val="21"/>
        </w:rPr>
        <w:t>University</w:t>
      </w:r>
      <w:r w:rsidRPr="007B0E8F">
        <w:rPr>
          <w:rFonts w:asciiTheme="majorHAnsi" w:hAnsiTheme="majorHAnsi" w:cstheme="majorHAnsi"/>
          <w:caps/>
          <w:sz w:val="21"/>
          <w:szCs w:val="21"/>
        </w:rPr>
        <w:t xml:space="preserve">, </w:t>
      </w:r>
      <w:r w:rsidR="007032AD" w:rsidRPr="007B0E8F">
        <w:rPr>
          <w:rFonts w:asciiTheme="majorHAnsi" w:hAnsiTheme="majorHAnsi" w:cstheme="majorHAnsi"/>
          <w:sz w:val="21"/>
          <w:szCs w:val="21"/>
        </w:rPr>
        <w:t>Lewisburg</w:t>
      </w:r>
      <w:r w:rsidRPr="007B0E8F">
        <w:rPr>
          <w:rFonts w:asciiTheme="majorHAnsi" w:hAnsiTheme="majorHAnsi" w:cstheme="majorHAnsi"/>
          <w:caps/>
          <w:sz w:val="21"/>
          <w:szCs w:val="21"/>
        </w:rPr>
        <w:t>, PA</w:t>
      </w:r>
      <w:r w:rsidRPr="007B0E8F">
        <w:rPr>
          <w:rFonts w:asciiTheme="majorHAnsi" w:hAnsiTheme="majorHAnsi" w:cstheme="majorHAnsi"/>
          <w:sz w:val="21"/>
          <w:szCs w:val="21"/>
        </w:rPr>
        <w:tab/>
        <w:t>2007</w:t>
      </w:r>
    </w:p>
    <w:p w14:paraId="028AB334" w14:textId="1927BBDE" w:rsidR="002E02A8" w:rsidRPr="007B0E8F" w:rsidRDefault="002E02A8" w:rsidP="00EE7BE8">
      <w:pPr>
        <w:spacing w:after="40"/>
        <w:rPr>
          <w:rFonts w:asciiTheme="majorHAnsi" w:hAnsiTheme="majorHAnsi" w:cstheme="majorHAnsi"/>
          <w:b/>
          <w:sz w:val="21"/>
          <w:szCs w:val="21"/>
        </w:rPr>
      </w:pPr>
      <w:r w:rsidRPr="007B0E8F">
        <w:rPr>
          <w:rFonts w:asciiTheme="majorHAnsi" w:hAnsiTheme="majorHAnsi" w:cstheme="majorHAnsi"/>
          <w:b/>
          <w:sz w:val="21"/>
          <w:szCs w:val="21"/>
        </w:rPr>
        <w:t>B</w:t>
      </w:r>
      <w:r w:rsidR="00197923">
        <w:rPr>
          <w:rFonts w:asciiTheme="majorHAnsi" w:hAnsiTheme="majorHAnsi" w:cstheme="majorHAnsi"/>
          <w:b/>
          <w:sz w:val="21"/>
          <w:szCs w:val="21"/>
        </w:rPr>
        <w:t>S</w:t>
      </w:r>
      <w:r w:rsidRPr="007B0E8F">
        <w:rPr>
          <w:rFonts w:asciiTheme="majorHAnsi" w:hAnsiTheme="majorHAnsi" w:cstheme="majorHAnsi"/>
          <w:b/>
          <w:sz w:val="21"/>
          <w:szCs w:val="21"/>
        </w:rPr>
        <w:t xml:space="preserve"> (Biology)</w:t>
      </w:r>
    </w:p>
    <w:p w14:paraId="6218A16A" w14:textId="77777777" w:rsidR="00A41CBF" w:rsidRPr="005760CD" w:rsidRDefault="00A41CBF" w:rsidP="00EE7BE8">
      <w:pPr>
        <w:spacing w:after="40"/>
        <w:rPr>
          <w:rFonts w:ascii="Calibri" w:hAnsi="Calibri" w:cs="Calibri"/>
          <w:color w:val="2F5496" w:themeColor="accent1" w:themeShade="BF"/>
          <w:sz w:val="21"/>
          <w:szCs w:val="21"/>
        </w:rPr>
      </w:pPr>
    </w:p>
    <w:p w14:paraId="65F5507F" w14:textId="77777777" w:rsidR="00A41CBF" w:rsidRPr="007B0E8F" w:rsidRDefault="00A41CBF" w:rsidP="00EE7BE8">
      <w:pPr>
        <w:spacing w:after="40"/>
        <w:rPr>
          <w:rFonts w:ascii="Calibri" w:hAnsi="Calibri" w:cs="Calibri"/>
          <w:color w:val="2F5496" w:themeColor="accent1" w:themeShade="BF"/>
          <w:sz w:val="28"/>
          <w:szCs w:val="26"/>
        </w:rPr>
      </w:pPr>
      <w:r w:rsidRPr="007B0E8F">
        <w:rPr>
          <w:rFonts w:ascii="Calibri" w:hAnsi="Calibri" w:cs="Calibri"/>
          <w:color w:val="2F5496" w:themeColor="accent1" w:themeShade="BF"/>
          <w:sz w:val="28"/>
          <w:szCs w:val="26"/>
        </w:rPr>
        <w:t xml:space="preserve">Licenses and Certifications </w:t>
      </w:r>
    </w:p>
    <w:p w14:paraId="3DC735E2" w14:textId="7B7655A5" w:rsidR="00A30EDD" w:rsidRPr="007B0E8F" w:rsidRDefault="00A30EDD" w:rsidP="00EE7BE8">
      <w:pPr>
        <w:tabs>
          <w:tab w:val="right" w:pos="10800"/>
        </w:tabs>
        <w:spacing w:after="40"/>
        <w:rPr>
          <w:rFonts w:asciiTheme="majorHAnsi" w:hAnsiTheme="majorHAnsi" w:cstheme="majorHAnsi"/>
          <w:sz w:val="21"/>
          <w:szCs w:val="21"/>
        </w:rPr>
      </w:pPr>
      <w:r w:rsidRPr="007B0E8F">
        <w:rPr>
          <w:rFonts w:asciiTheme="majorHAnsi" w:hAnsiTheme="majorHAnsi" w:cstheme="majorHAnsi"/>
          <w:sz w:val="21"/>
          <w:szCs w:val="21"/>
        </w:rPr>
        <w:t xml:space="preserve">DRUG ENFORCEMENT ADMINISTRATION </w:t>
      </w:r>
      <w:r w:rsidRPr="007B0E8F">
        <w:rPr>
          <w:rFonts w:asciiTheme="majorHAnsi" w:hAnsiTheme="majorHAnsi" w:cstheme="majorHAnsi"/>
          <w:sz w:val="21"/>
          <w:szCs w:val="21"/>
        </w:rPr>
        <w:tab/>
        <w:t xml:space="preserve">Expires </w:t>
      </w:r>
      <w:r w:rsidR="007F5F30">
        <w:rPr>
          <w:rFonts w:asciiTheme="majorHAnsi" w:hAnsiTheme="majorHAnsi" w:cstheme="majorHAnsi"/>
          <w:sz w:val="21"/>
          <w:szCs w:val="21"/>
        </w:rPr>
        <w:t>2027</w:t>
      </w:r>
    </w:p>
    <w:p w14:paraId="543CB0FE" w14:textId="6D515287" w:rsidR="00A41CBF" w:rsidRPr="007B0E8F" w:rsidRDefault="00A80E2D" w:rsidP="00EE7BE8">
      <w:pPr>
        <w:tabs>
          <w:tab w:val="right" w:pos="10800"/>
        </w:tabs>
        <w:spacing w:after="40"/>
        <w:rPr>
          <w:rFonts w:asciiTheme="majorHAnsi" w:hAnsiTheme="majorHAnsi" w:cstheme="majorHAnsi"/>
          <w:sz w:val="21"/>
          <w:szCs w:val="21"/>
        </w:rPr>
      </w:pPr>
      <w:r>
        <w:rPr>
          <w:rFonts w:asciiTheme="majorHAnsi" w:hAnsiTheme="majorHAnsi" w:cstheme="majorHAnsi"/>
          <w:sz w:val="21"/>
          <w:szCs w:val="21"/>
        </w:rPr>
        <w:t>Pennsylvania</w:t>
      </w:r>
      <w:r w:rsidR="007F5F30">
        <w:rPr>
          <w:rFonts w:asciiTheme="majorHAnsi" w:hAnsiTheme="majorHAnsi" w:cstheme="majorHAnsi"/>
          <w:sz w:val="21"/>
          <w:szCs w:val="21"/>
        </w:rPr>
        <w:t>, Member Interstate Medical License Compact</w:t>
      </w:r>
      <w:r w:rsidR="00A41CBF" w:rsidRPr="007B0E8F">
        <w:rPr>
          <w:rFonts w:asciiTheme="majorHAnsi" w:hAnsiTheme="majorHAnsi" w:cstheme="majorHAnsi"/>
          <w:sz w:val="21"/>
          <w:szCs w:val="21"/>
        </w:rPr>
        <w:tab/>
        <w:t xml:space="preserve">Expires </w:t>
      </w:r>
      <w:r w:rsidR="00945DBC" w:rsidRPr="007B0E8F">
        <w:rPr>
          <w:rFonts w:asciiTheme="majorHAnsi" w:hAnsiTheme="majorHAnsi" w:cstheme="majorHAnsi"/>
          <w:sz w:val="21"/>
          <w:szCs w:val="21"/>
        </w:rPr>
        <w:t>2026</w:t>
      </w:r>
    </w:p>
    <w:p w14:paraId="375EE461" w14:textId="77777777" w:rsidR="00A41CBF" w:rsidRPr="007B0E8F" w:rsidRDefault="00A41CBF" w:rsidP="00EE7BE8">
      <w:pPr>
        <w:spacing w:after="40"/>
        <w:rPr>
          <w:rFonts w:asciiTheme="majorHAnsi" w:hAnsiTheme="majorHAnsi" w:cstheme="majorHAnsi"/>
          <w:b/>
          <w:sz w:val="21"/>
          <w:szCs w:val="21"/>
        </w:rPr>
      </w:pPr>
      <w:r w:rsidRPr="007B0E8F">
        <w:rPr>
          <w:rFonts w:asciiTheme="majorHAnsi" w:hAnsiTheme="majorHAnsi" w:cstheme="majorHAnsi"/>
          <w:b/>
          <w:sz w:val="21"/>
          <w:szCs w:val="21"/>
        </w:rPr>
        <w:t xml:space="preserve">Medical License </w:t>
      </w:r>
    </w:p>
    <w:p w14:paraId="4E6C2A7D" w14:textId="057ECE13" w:rsidR="00A41CBF" w:rsidRPr="007B0E8F" w:rsidRDefault="00A41CBF" w:rsidP="00EE7BE8">
      <w:pPr>
        <w:tabs>
          <w:tab w:val="right" w:pos="10800"/>
        </w:tabs>
        <w:spacing w:after="40"/>
        <w:rPr>
          <w:rFonts w:asciiTheme="majorHAnsi" w:hAnsiTheme="majorHAnsi" w:cstheme="majorHAnsi"/>
          <w:sz w:val="21"/>
          <w:szCs w:val="21"/>
        </w:rPr>
      </w:pPr>
      <w:r w:rsidRPr="007B0E8F">
        <w:rPr>
          <w:rFonts w:asciiTheme="majorHAnsi" w:hAnsiTheme="majorHAnsi" w:cstheme="majorHAnsi"/>
          <w:sz w:val="21"/>
          <w:szCs w:val="21"/>
        </w:rPr>
        <w:t>AMERICAN BOARD OF P</w:t>
      </w:r>
      <w:r w:rsidRPr="007B0E8F">
        <w:rPr>
          <w:rFonts w:asciiTheme="majorHAnsi" w:hAnsiTheme="majorHAnsi" w:cstheme="majorHAnsi"/>
          <w:caps/>
          <w:sz w:val="21"/>
          <w:szCs w:val="21"/>
        </w:rPr>
        <w:t>ediatrics</w:t>
      </w:r>
      <w:r w:rsidRPr="007B0E8F">
        <w:rPr>
          <w:rFonts w:asciiTheme="majorHAnsi" w:hAnsiTheme="majorHAnsi" w:cstheme="majorHAnsi"/>
          <w:sz w:val="21"/>
          <w:szCs w:val="21"/>
        </w:rPr>
        <w:tab/>
        <w:t>Expires</w:t>
      </w:r>
      <w:r w:rsidR="00344023" w:rsidRPr="007B0E8F">
        <w:rPr>
          <w:rFonts w:asciiTheme="majorHAnsi" w:hAnsiTheme="majorHAnsi" w:cstheme="majorHAnsi"/>
          <w:sz w:val="21"/>
          <w:szCs w:val="21"/>
        </w:rPr>
        <w:t xml:space="preserve"> 2030</w:t>
      </w:r>
      <w:r w:rsidRPr="007B0E8F">
        <w:rPr>
          <w:rFonts w:asciiTheme="majorHAnsi" w:hAnsiTheme="majorHAnsi" w:cstheme="majorHAnsi"/>
          <w:sz w:val="21"/>
          <w:szCs w:val="21"/>
        </w:rPr>
        <w:t xml:space="preserve"> </w:t>
      </w:r>
    </w:p>
    <w:p w14:paraId="26A6E1AB" w14:textId="52AA4B52" w:rsidR="00A41CBF" w:rsidRPr="007B0E8F" w:rsidRDefault="00A41CBF" w:rsidP="00EE7BE8">
      <w:pPr>
        <w:spacing w:after="40"/>
        <w:rPr>
          <w:rFonts w:asciiTheme="majorHAnsi" w:hAnsiTheme="majorHAnsi" w:cstheme="majorHAnsi"/>
          <w:b/>
          <w:sz w:val="21"/>
          <w:szCs w:val="21"/>
        </w:rPr>
      </w:pPr>
      <w:r w:rsidRPr="007B0E8F">
        <w:rPr>
          <w:rFonts w:asciiTheme="majorHAnsi" w:hAnsiTheme="majorHAnsi" w:cstheme="majorHAnsi"/>
          <w:b/>
          <w:sz w:val="21"/>
          <w:szCs w:val="21"/>
        </w:rPr>
        <w:t xml:space="preserve">Diplomate; Re-Certified </w:t>
      </w:r>
      <w:r w:rsidR="00945DBC" w:rsidRPr="007B0E8F">
        <w:rPr>
          <w:rFonts w:asciiTheme="majorHAnsi" w:hAnsiTheme="majorHAnsi" w:cstheme="majorHAnsi"/>
          <w:b/>
          <w:sz w:val="21"/>
          <w:szCs w:val="21"/>
        </w:rPr>
        <w:t>2025</w:t>
      </w:r>
    </w:p>
    <w:p w14:paraId="7139F476" w14:textId="08FAC06B" w:rsidR="007F5F30" w:rsidRPr="00197923" w:rsidRDefault="007F5F30" w:rsidP="00EE7BE8">
      <w:pPr>
        <w:tabs>
          <w:tab w:val="right" w:pos="11520"/>
        </w:tabs>
        <w:spacing w:after="40"/>
        <w:rPr>
          <w:rFonts w:asciiTheme="majorHAnsi" w:hAnsiTheme="majorHAnsi" w:cstheme="majorHAnsi"/>
          <w:bCs/>
          <w:sz w:val="21"/>
          <w:szCs w:val="21"/>
        </w:rPr>
      </w:pPr>
      <w:r>
        <w:rPr>
          <w:rFonts w:asciiTheme="majorHAnsi" w:hAnsiTheme="majorHAnsi" w:cstheme="majorHAnsi"/>
          <w:bCs/>
          <w:caps/>
          <w:sz w:val="21"/>
          <w:szCs w:val="21"/>
        </w:rPr>
        <w:t>NATIONAL BOARD OF PHYSICIANS AND SURGEONS</w:t>
      </w:r>
      <w:r w:rsidR="00197923">
        <w:rPr>
          <w:rFonts w:asciiTheme="majorHAnsi" w:hAnsiTheme="majorHAnsi" w:cstheme="majorHAnsi"/>
          <w:bCs/>
          <w:caps/>
          <w:sz w:val="21"/>
          <w:szCs w:val="21"/>
        </w:rPr>
        <w:t xml:space="preserve">                                                                                                                  E</w:t>
      </w:r>
      <w:r w:rsidR="00197923">
        <w:rPr>
          <w:rFonts w:asciiTheme="majorHAnsi" w:hAnsiTheme="majorHAnsi" w:cstheme="majorHAnsi"/>
          <w:bCs/>
          <w:sz w:val="21"/>
          <w:szCs w:val="21"/>
        </w:rPr>
        <w:t>xpires 2035</w:t>
      </w:r>
    </w:p>
    <w:p w14:paraId="044E8B68" w14:textId="3C91E387" w:rsidR="007F5F30" w:rsidRPr="007F5F30" w:rsidRDefault="007F5F30" w:rsidP="00EE7BE8">
      <w:pPr>
        <w:tabs>
          <w:tab w:val="right" w:pos="11520"/>
        </w:tabs>
        <w:spacing w:after="40"/>
        <w:rPr>
          <w:rFonts w:asciiTheme="majorHAnsi" w:hAnsiTheme="majorHAnsi" w:cstheme="majorHAnsi"/>
          <w:b/>
          <w:sz w:val="21"/>
          <w:szCs w:val="21"/>
        </w:rPr>
      </w:pPr>
      <w:r>
        <w:rPr>
          <w:rFonts w:asciiTheme="majorHAnsi" w:hAnsiTheme="majorHAnsi" w:cstheme="majorHAnsi"/>
          <w:b/>
          <w:sz w:val="21"/>
          <w:szCs w:val="21"/>
        </w:rPr>
        <w:t>Board Certified, 2025</w:t>
      </w:r>
    </w:p>
    <w:p w14:paraId="4B624712" w14:textId="63D804B8" w:rsidR="00A30EDD" w:rsidRPr="007B0E8F" w:rsidRDefault="00B179CE" w:rsidP="00EE7BE8">
      <w:pPr>
        <w:tabs>
          <w:tab w:val="right" w:pos="11520"/>
        </w:tabs>
        <w:spacing w:after="40"/>
        <w:rPr>
          <w:rFonts w:asciiTheme="majorHAnsi" w:hAnsiTheme="majorHAnsi" w:cstheme="majorHAnsi"/>
          <w:bCs/>
          <w:sz w:val="21"/>
          <w:szCs w:val="21"/>
        </w:rPr>
      </w:pPr>
      <w:r w:rsidRPr="007B0E8F">
        <w:rPr>
          <w:rFonts w:asciiTheme="majorHAnsi" w:hAnsiTheme="majorHAnsi" w:cstheme="majorHAnsi"/>
          <w:bCs/>
          <w:caps/>
          <w:sz w:val="21"/>
          <w:szCs w:val="21"/>
        </w:rPr>
        <w:t>American Heart Association</w:t>
      </w:r>
      <w:r w:rsidR="00A30EDD" w:rsidRPr="007B0E8F">
        <w:rPr>
          <w:rFonts w:asciiTheme="majorHAnsi" w:hAnsiTheme="majorHAnsi" w:cstheme="majorHAnsi"/>
          <w:bCs/>
          <w:caps/>
          <w:sz w:val="21"/>
          <w:szCs w:val="21"/>
        </w:rPr>
        <w:tab/>
        <w:t>E</w:t>
      </w:r>
      <w:r w:rsidR="00A30EDD" w:rsidRPr="007B0E8F">
        <w:rPr>
          <w:rFonts w:asciiTheme="majorHAnsi" w:hAnsiTheme="majorHAnsi" w:cstheme="majorHAnsi"/>
          <w:bCs/>
          <w:sz w:val="21"/>
          <w:szCs w:val="21"/>
        </w:rPr>
        <w:t>xpires 2026</w:t>
      </w:r>
    </w:p>
    <w:p w14:paraId="0A89947F" w14:textId="7F8FD16D" w:rsidR="00A30EDD" w:rsidRPr="007B0E8F" w:rsidRDefault="00A30EDD" w:rsidP="00EE7BE8">
      <w:pPr>
        <w:spacing w:after="40"/>
        <w:rPr>
          <w:rFonts w:asciiTheme="majorHAnsi" w:hAnsiTheme="majorHAnsi" w:cstheme="majorHAnsi"/>
          <w:b/>
          <w:sz w:val="21"/>
          <w:szCs w:val="21"/>
        </w:rPr>
      </w:pPr>
      <w:r w:rsidRPr="007B0E8F">
        <w:rPr>
          <w:rFonts w:asciiTheme="majorHAnsi" w:hAnsiTheme="majorHAnsi" w:cstheme="majorHAnsi"/>
          <w:b/>
          <w:sz w:val="21"/>
          <w:szCs w:val="21"/>
        </w:rPr>
        <w:t>Basic Life Support Certification</w:t>
      </w:r>
    </w:p>
    <w:p w14:paraId="669ACB34" w14:textId="185A4456" w:rsidR="00A30EDD" w:rsidRPr="007B0E8F" w:rsidRDefault="00B179CE" w:rsidP="00EE7BE8">
      <w:pPr>
        <w:tabs>
          <w:tab w:val="right" w:pos="11520"/>
        </w:tabs>
        <w:spacing w:after="40"/>
        <w:rPr>
          <w:rFonts w:asciiTheme="majorHAnsi" w:hAnsiTheme="majorHAnsi" w:cstheme="majorHAnsi"/>
          <w:bCs/>
          <w:sz w:val="21"/>
          <w:szCs w:val="21"/>
        </w:rPr>
      </w:pPr>
      <w:r w:rsidRPr="007B0E8F">
        <w:rPr>
          <w:rFonts w:asciiTheme="majorHAnsi" w:hAnsiTheme="majorHAnsi" w:cstheme="majorHAnsi"/>
          <w:bCs/>
          <w:caps/>
          <w:sz w:val="21"/>
          <w:szCs w:val="21"/>
        </w:rPr>
        <w:t>American Heart Association</w:t>
      </w:r>
      <w:r w:rsidR="00A30EDD" w:rsidRPr="007B0E8F">
        <w:rPr>
          <w:rFonts w:asciiTheme="majorHAnsi" w:hAnsiTheme="majorHAnsi" w:cstheme="majorHAnsi"/>
          <w:bCs/>
          <w:caps/>
          <w:sz w:val="21"/>
          <w:szCs w:val="21"/>
        </w:rPr>
        <w:tab/>
        <w:t>E</w:t>
      </w:r>
      <w:r w:rsidR="00A30EDD" w:rsidRPr="007B0E8F">
        <w:rPr>
          <w:rFonts w:asciiTheme="majorHAnsi" w:hAnsiTheme="majorHAnsi" w:cstheme="majorHAnsi"/>
          <w:bCs/>
          <w:sz w:val="21"/>
          <w:szCs w:val="21"/>
        </w:rPr>
        <w:t>xpires 2026</w:t>
      </w:r>
    </w:p>
    <w:p w14:paraId="5B7269B9" w14:textId="17AE1B8D" w:rsidR="00A30EDD" w:rsidRPr="007B0E8F" w:rsidRDefault="00A30EDD" w:rsidP="00EE7BE8">
      <w:pPr>
        <w:spacing w:after="40"/>
        <w:rPr>
          <w:rFonts w:asciiTheme="majorHAnsi" w:hAnsiTheme="majorHAnsi" w:cstheme="majorHAnsi"/>
          <w:b/>
          <w:sz w:val="21"/>
          <w:szCs w:val="21"/>
        </w:rPr>
      </w:pPr>
      <w:r w:rsidRPr="007B0E8F">
        <w:rPr>
          <w:rFonts w:asciiTheme="majorHAnsi" w:hAnsiTheme="majorHAnsi" w:cstheme="majorHAnsi"/>
          <w:b/>
          <w:sz w:val="21"/>
          <w:szCs w:val="21"/>
        </w:rPr>
        <w:t>Pediatric Advanced Life Support Certification</w:t>
      </w:r>
    </w:p>
    <w:p w14:paraId="513E668A" w14:textId="66524F02" w:rsidR="00A30EDD" w:rsidRPr="007B0E8F" w:rsidRDefault="00B179CE" w:rsidP="00EE7BE8">
      <w:pPr>
        <w:tabs>
          <w:tab w:val="right" w:pos="11520"/>
        </w:tabs>
        <w:spacing w:after="40"/>
        <w:rPr>
          <w:rFonts w:asciiTheme="majorHAnsi" w:hAnsiTheme="majorHAnsi" w:cstheme="majorHAnsi"/>
          <w:bCs/>
          <w:sz w:val="21"/>
          <w:szCs w:val="21"/>
        </w:rPr>
      </w:pPr>
      <w:r w:rsidRPr="007B0E8F">
        <w:rPr>
          <w:rFonts w:asciiTheme="majorHAnsi" w:hAnsiTheme="majorHAnsi" w:cstheme="majorHAnsi"/>
          <w:bCs/>
          <w:caps/>
          <w:sz w:val="21"/>
          <w:szCs w:val="21"/>
        </w:rPr>
        <w:t>American Academy of Pediatrics</w:t>
      </w:r>
      <w:r w:rsidR="00A30EDD" w:rsidRPr="007B0E8F">
        <w:rPr>
          <w:rFonts w:asciiTheme="majorHAnsi" w:hAnsiTheme="majorHAnsi" w:cstheme="majorHAnsi"/>
          <w:bCs/>
          <w:caps/>
          <w:sz w:val="21"/>
          <w:szCs w:val="21"/>
        </w:rPr>
        <w:tab/>
        <w:t>2014</w:t>
      </w:r>
    </w:p>
    <w:p w14:paraId="61F093DF" w14:textId="6AF4751D" w:rsidR="00A30EDD" w:rsidRPr="007B0E8F" w:rsidRDefault="00A30EDD" w:rsidP="00EE7BE8">
      <w:pPr>
        <w:spacing w:after="40"/>
        <w:rPr>
          <w:rFonts w:asciiTheme="majorHAnsi" w:hAnsiTheme="majorHAnsi" w:cstheme="majorHAnsi"/>
          <w:b/>
          <w:sz w:val="21"/>
          <w:szCs w:val="21"/>
        </w:rPr>
      </w:pPr>
      <w:r w:rsidRPr="007B0E8F">
        <w:rPr>
          <w:rFonts w:asciiTheme="majorHAnsi" w:hAnsiTheme="majorHAnsi" w:cstheme="majorHAnsi"/>
          <w:b/>
          <w:sz w:val="21"/>
          <w:szCs w:val="21"/>
        </w:rPr>
        <w:t>Neonatal Resuscitation Program Certification</w:t>
      </w:r>
    </w:p>
    <w:p w14:paraId="5ED99103" w14:textId="77777777" w:rsidR="0082641B" w:rsidRPr="005760CD" w:rsidRDefault="0082641B" w:rsidP="00EE7BE8">
      <w:pPr>
        <w:spacing w:after="40"/>
        <w:jc w:val="both"/>
        <w:rPr>
          <w:rFonts w:ascii="Calibri" w:hAnsi="Calibri" w:cs="Calibri"/>
          <w:color w:val="2F5496" w:themeColor="accent1" w:themeShade="BF"/>
          <w:sz w:val="21"/>
          <w:szCs w:val="21"/>
        </w:rPr>
      </w:pPr>
    </w:p>
    <w:p w14:paraId="08EA8F41" w14:textId="1B030B6A" w:rsidR="00A41CBF" w:rsidRPr="007B0E8F" w:rsidRDefault="00A41CBF" w:rsidP="00EE7BE8">
      <w:pPr>
        <w:spacing w:after="40"/>
        <w:jc w:val="both"/>
        <w:rPr>
          <w:rFonts w:ascii="Calibri" w:hAnsi="Calibri" w:cs="Calibri"/>
          <w:color w:val="2F5496" w:themeColor="accent1" w:themeShade="BF"/>
          <w:sz w:val="28"/>
          <w:szCs w:val="26"/>
        </w:rPr>
      </w:pPr>
      <w:r w:rsidRPr="007B0E8F">
        <w:rPr>
          <w:rFonts w:ascii="Calibri" w:hAnsi="Calibri" w:cs="Calibri"/>
          <w:color w:val="2F5496" w:themeColor="accent1" w:themeShade="BF"/>
          <w:sz w:val="28"/>
          <w:szCs w:val="26"/>
        </w:rPr>
        <w:t>Professional Societies</w:t>
      </w:r>
    </w:p>
    <w:p w14:paraId="2986630B" w14:textId="1AF0242B" w:rsidR="00A41CBF" w:rsidRPr="007B0E8F" w:rsidRDefault="00A41CBF" w:rsidP="00EE7BE8">
      <w:pPr>
        <w:tabs>
          <w:tab w:val="right" w:pos="10800"/>
        </w:tabs>
        <w:spacing w:after="40"/>
        <w:rPr>
          <w:rFonts w:asciiTheme="majorHAnsi" w:hAnsiTheme="majorHAnsi" w:cstheme="majorHAnsi"/>
          <w:sz w:val="21"/>
          <w:szCs w:val="21"/>
        </w:rPr>
      </w:pPr>
      <w:r w:rsidRPr="007B0E8F">
        <w:rPr>
          <w:rFonts w:asciiTheme="majorHAnsi" w:hAnsiTheme="majorHAnsi" w:cstheme="majorHAnsi"/>
          <w:caps/>
          <w:sz w:val="21"/>
          <w:szCs w:val="21"/>
        </w:rPr>
        <w:t xml:space="preserve">American Osteopathic </w:t>
      </w:r>
      <w:r w:rsidR="00426B0E" w:rsidRPr="007B0E8F">
        <w:rPr>
          <w:rFonts w:asciiTheme="majorHAnsi" w:hAnsiTheme="majorHAnsi" w:cstheme="majorHAnsi"/>
          <w:caps/>
          <w:sz w:val="21"/>
          <w:szCs w:val="21"/>
        </w:rPr>
        <w:t>Association</w:t>
      </w:r>
      <w:r w:rsidRPr="007B0E8F">
        <w:rPr>
          <w:rFonts w:asciiTheme="majorHAnsi" w:hAnsiTheme="majorHAnsi" w:cstheme="majorHAnsi"/>
          <w:sz w:val="21"/>
          <w:szCs w:val="21"/>
        </w:rPr>
        <w:tab/>
        <w:t xml:space="preserve"> </w:t>
      </w:r>
    </w:p>
    <w:p w14:paraId="70B70B4B" w14:textId="157547D3" w:rsidR="00A41CBF" w:rsidRPr="007B0E8F" w:rsidRDefault="00A41CBF" w:rsidP="00EE7BE8">
      <w:pPr>
        <w:tabs>
          <w:tab w:val="right" w:pos="10800"/>
        </w:tabs>
        <w:spacing w:after="40"/>
        <w:rPr>
          <w:rFonts w:asciiTheme="majorHAnsi" w:hAnsiTheme="majorHAnsi" w:cstheme="majorHAnsi"/>
          <w:caps/>
          <w:sz w:val="21"/>
          <w:szCs w:val="21"/>
        </w:rPr>
      </w:pPr>
      <w:r w:rsidRPr="007B0E8F">
        <w:rPr>
          <w:rFonts w:asciiTheme="majorHAnsi" w:hAnsiTheme="majorHAnsi" w:cstheme="majorHAnsi"/>
          <w:sz w:val="21"/>
          <w:szCs w:val="21"/>
        </w:rPr>
        <w:t>P</w:t>
      </w:r>
      <w:r w:rsidRPr="007B0E8F">
        <w:rPr>
          <w:rFonts w:asciiTheme="majorHAnsi" w:hAnsiTheme="majorHAnsi" w:cstheme="majorHAnsi"/>
          <w:caps/>
          <w:sz w:val="21"/>
          <w:szCs w:val="21"/>
        </w:rPr>
        <w:t xml:space="preserve">ennsylvania </w:t>
      </w:r>
      <w:r w:rsidR="00426B0E" w:rsidRPr="007B0E8F">
        <w:rPr>
          <w:rFonts w:asciiTheme="majorHAnsi" w:hAnsiTheme="majorHAnsi" w:cstheme="majorHAnsi"/>
          <w:caps/>
          <w:sz w:val="21"/>
          <w:szCs w:val="21"/>
        </w:rPr>
        <w:t>Osteopathic Medical Association</w:t>
      </w:r>
    </w:p>
    <w:p w14:paraId="2037B41F" w14:textId="77777777" w:rsidR="00A41CBF" w:rsidRPr="007B0E8F" w:rsidRDefault="00A41CBF" w:rsidP="00EE7BE8">
      <w:pPr>
        <w:tabs>
          <w:tab w:val="right" w:pos="10800"/>
        </w:tabs>
        <w:spacing w:after="40"/>
        <w:rPr>
          <w:rFonts w:asciiTheme="majorHAnsi" w:hAnsiTheme="majorHAnsi" w:cstheme="majorHAnsi"/>
          <w:caps/>
          <w:sz w:val="21"/>
          <w:szCs w:val="21"/>
        </w:rPr>
      </w:pPr>
      <w:r w:rsidRPr="007B0E8F">
        <w:rPr>
          <w:rFonts w:asciiTheme="majorHAnsi" w:hAnsiTheme="majorHAnsi" w:cstheme="majorHAnsi"/>
          <w:caps/>
          <w:sz w:val="21"/>
          <w:szCs w:val="21"/>
        </w:rPr>
        <w:t>American academy of pediatrics</w:t>
      </w:r>
    </w:p>
    <w:p w14:paraId="0B273A20" w14:textId="4F513840" w:rsidR="00A41CBF" w:rsidRPr="007B0E8F" w:rsidRDefault="00426B0E" w:rsidP="00EE7BE8">
      <w:pPr>
        <w:tabs>
          <w:tab w:val="right" w:pos="10800"/>
        </w:tabs>
        <w:spacing w:after="40"/>
        <w:rPr>
          <w:rFonts w:asciiTheme="majorHAnsi" w:hAnsiTheme="majorHAnsi" w:cstheme="majorHAnsi"/>
          <w:caps/>
          <w:sz w:val="21"/>
          <w:szCs w:val="21"/>
        </w:rPr>
      </w:pPr>
      <w:r w:rsidRPr="007B0E8F">
        <w:rPr>
          <w:rFonts w:asciiTheme="majorHAnsi" w:hAnsiTheme="majorHAnsi" w:cstheme="majorHAnsi"/>
          <w:caps/>
          <w:sz w:val="21"/>
          <w:szCs w:val="21"/>
        </w:rPr>
        <w:t>Pennsylvania</w:t>
      </w:r>
      <w:r w:rsidR="00A41CBF" w:rsidRPr="007B0E8F">
        <w:rPr>
          <w:rFonts w:asciiTheme="majorHAnsi" w:hAnsiTheme="majorHAnsi" w:cstheme="majorHAnsi"/>
          <w:caps/>
          <w:sz w:val="21"/>
          <w:szCs w:val="21"/>
        </w:rPr>
        <w:t xml:space="preserve"> </w:t>
      </w:r>
      <w:r w:rsidR="00A80E2D">
        <w:rPr>
          <w:rFonts w:asciiTheme="majorHAnsi" w:hAnsiTheme="majorHAnsi" w:cstheme="majorHAnsi"/>
          <w:caps/>
          <w:sz w:val="21"/>
          <w:szCs w:val="21"/>
        </w:rPr>
        <w:t>AMerican academy of Pediatrics</w:t>
      </w:r>
    </w:p>
    <w:p w14:paraId="239259D7" w14:textId="3FD59693" w:rsidR="00A41CBF" w:rsidRPr="007B0E8F" w:rsidRDefault="000F011B" w:rsidP="00EE7BE8">
      <w:pPr>
        <w:tabs>
          <w:tab w:val="right" w:pos="10800"/>
        </w:tabs>
        <w:spacing w:after="40"/>
        <w:rPr>
          <w:rFonts w:asciiTheme="majorHAnsi" w:hAnsiTheme="majorHAnsi" w:cstheme="majorHAnsi"/>
          <w:sz w:val="21"/>
          <w:szCs w:val="21"/>
        </w:rPr>
      </w:pPr>
      <w:r w:rsidRPr="007B0E8F">
        <w:rPr>
          <w:rFonts w:asciiTheme="majorHAnsi" w:hAnsiTheme="majorHAnsi" w:cstheme="majorHAnsi"/>
          <w:caps/>
          <w:sz w:val="21"/>
          <w:szCs w:val="21"/>
        </w:rPr>
        <w:t>Pennsylvania Medical Society</w:t>
      </w:r>
      <w:r w:rsidR="00A41CBF" w:rsidRPr="007B0E8F">
        <w:rPr>
          <w:rFonts w:asciiTheme="majorHAnsi" w:hAnsiTheme="majorHAnsi" w:cstheme="majorHAnsi"/>
          <w:sz w:val="21"/>
          <w:szCs w:val="21"/>
        </w:rPr>
        <w:tab/>
        <w:t xml:space="preserve"> </w:t>
      </w:r>
    </w:p>
    <w:p w14:paraId="0DD25B61" w14:textId="77777777" w:rsidR="00A41CBF" w:rsidRPr="007B0E8F" w:rsidRDefault="00A41CBF" w:rsidP="00EE7BE8">
      <w:pPr>
        <w:tabs>
          <w:tab w:val="right" w:pos="10800"/>
        </w:tabs>
        <w:spacing w:after="40"/>
        <w:rPr>
          <w:rFonts w:asciiTheme="majorHAnsi" w:hAnsiTheme="majorHAnsi" w:cstheme="majorHAnsi"/>
          <w:sz w:val="21"/>
          <w:szCs w:val="21"/>
        </w:rPr>
      </w:pPr>
    </w:p>
    <w:p w14:paraId="687960EC" w14:textId="77777777" w:rsidR="00197923" w:rsidRDefault="00197923" w:rsidP="00EE7BE8">
      <w:pPr>
        <w:spacing w:after="40"/>
        <w:jc w:val="both"/>
        <w:rPr>
          <w:rFonts w:ascii="Calibri" w:hAnsi="Calibri" w:cs="Calibri"/>
          <w:color w:val="2F5496" w:themeColor="accent1" w:themeShade="BF"/>
          <w:sz w:val="28"/>
          <w:szCs w:val="26"/>
        </w:rPr>
      </w:pPr>
    </w:p>
    <w:p w14:paraId="6BF69AC8" w14:textId="77777777" w:rsidR="00197923" w:rsidRDefault="00197923" w:rsidP="00EE7BE8">
      <w:pPr>
        <w:spacing w:after="40"/>
        <w:jc w:val="both"/>
        <w:rPr>
          <w:rFonts w:ascii="Calibri" w:hAnsi="Calibri" w:cs="Calibri"/>
          <w:color w:val="2F5496" w:themeColor="accent1" w:themeShade="BF"/>
          <w:sz w:val="28"/>
          <w:szCs w:val="26"/>
        </w:rPr>
      </w:pPr>
    </w:p>
    <w:p w14:paraId="6951D99B" w14:textId="138838C5" w:rsidR="00A41CBF" w:rsidRPr="007B0E8F" w:rsidRDefault="00A41CBF" w:rsidP="00EE7BE8">
      <w:pPr>
        <w:spacing w:after="40"/>
        <w:jc w:val="both"/>
        <w:rPr>
          <w:rFonts w:ascii="Calibri" w:hAnsi="Calibri" w:cs="Calibri"/>
          <w:color w:val="2F5496" w:themeColor="accent1" w:themeShade="BF"/>
          <w:sz w:val="28"/>
          <w:szCs w:val="26"/>
        </w:rPr>
      </w:pPr>
      <w:r w:rsidRPr="007B0E8F">
        <w:rPr>
          <w:rFonts w:ascii="Calibri" w:hAnsi="Calibri" w:cs="Calibri"/>
          <w:color w:val="2F5496" w:themeColor="accent1" w:themeShade="BF"/>
          <w:sz w:val="28"/>
          <w:szCs w:val="26"/>
        </w:rPr>
        <w:lastRenderedPageBreak/>
        <w:t>Honors and Awards</w:t>
      </w:r>
    </w:p>
    <w:p w14:paraId="0415FC55" w14:textId="020CDB05" w:rsidR="00A41CBF" w:rsidRPr="007B0E8F" w:rsidRDefault="00243177" w:rsidP="00EE7BE8">
      <w:pPr>
        <w:tabs>
          <w:tab w:val="right" w:pos="10800"/>
        </w:tabs>
        <w:spacing w:after="40"/>
        <w:rPr>
          <w:rFonts w:asciiTheme="majorHAnsi" w:hAnsiTheme="majorHAnsi" w:cstheme="majorHAnsi"/>
          <w:sz w:val="21"/>
          <w:szCs w:val="21"/>
        </w:rPr>
      </w:pPr>
      <w:r w:rsidRPr="007B0E8F">
        <w:rPr>
          <w:rFonts w:asciiTheme="majorHAnsi" w:hAnsiTheme="majorHAnsi" w:cstheme="majorHAnsi"/>
          <w:caps/>
          <w:sz w:val="21"/>
          <w:szCs w:val="21"/>
        </w:rPr>
        <w:t>Ge</w:t>
      </w:r>
      <w:r w:rsidR="00BE414E" w:rsidRPr="007B0E8F">
        <w:rPr>
          <w:rFonts w:asciiTheme="majorHAnsi" w:hAnsiTheme="majorHAnsi" w:cstheme="majorHAnsi"/>
          <w:caps/>
          <w:sz w:val="21"/>
          <w:szCs w:val="21"/>
        </w:rPr>
        <w:t>I</w:t>
      </w:r>
      <w:r w:rsidRPr="007B0E8F">
        <w:rPr>
          <w:rFonts w:asciiTheme="majorHAnsi" w:hAnsiTheme="majorHAnsi" w:cstheme="majorHAnsi"/>
          <w:caps/>
          <w:sz w:val="21"/>
          <w:szCs w:val="21"/>
        </w:rPr>
        <w:t>singer Medical Center</w:t>
      </w:r>
      <w:r w:rsidR="00A41CBF" w:rsidRPr="007B0E8F">
        <w:rPr>
          <w:rFonts w:asciiTheme="majorHAnsi" w:hAnsiTheme="majorHAnsi" w:cstheme="majorHAnsi"/>
          <w:sz w:val="21"/>
          <w:szCs w:val="21"/>
        </w:rPr>
        <w:t xml:space="preserve">, </w:t>
      </w:r>
      <w:r w:rsidR="00945DBC" w:rsidRPr="007B0E8F">
        <w:rPr>
          <w:rFonts w:asciiTheme="majorHAnsi" w:hAnsiTheme="majorHAnsi" w:cstheme="majorHAnsi"/>
          <w:sz w:val="21"/>
          <w:szCs w:val="21"/>
        </w:rPr>
        <w:t>Danville</w:t>
      </w:r>
      <w:r w:rsidRPr="007B0E8F">
        <w:rPr>
          <w:rFonts w:asciiTheme="majorHAnsi" w:hAnsiTheme="majorHAnsi" w:cstheme="majorHAnsi"/>
          <w:sz w:val="21"/>
          <w:szCs w:val="21"/>
        </w:rPr>
        <w:t>, PA</w:t>
      </w:r>
      <w:r w:rsidR="00A41CBF" w:rsidRPr="007B0E8F">
        <w:rPr>
          <w:rFonts w:asciiTheme="majorHAnsi" w:hAnsiTheme="majorHAnsi" w:cstheme="majorHAnsi"/>
          <w:sz w:val="21"/>
          <w:szCs w:val="21"/>
        </w:rPr>
        <w:tab/>
      </w:r>
      <w:r w:rsidR="00945DBC" w:rsidRPr="007B0E8F">
        <w:rPr>
          <w:rFonts w:asciiTheme="majorHAnsi" w:hAnsiTheme="majorHAnsi" w:cstheme="majorHAnsi"/>
          <w:sz w:val="21"/>
          <w:szCs w:val="21"/>
        </w:rPr>
        <w:t>2020—2021</w:t>
      </w:r>
    </w:p>
    <w:p w14:paraId="5A7E075E" w14:textId="3CFB981C" w:rsidR="00A41CBF" w:rsidRPr="007B0E8F" w:rsidRDefault="00945DBC" w:rsidP="00EE7BE8">
      <w:pPr>
        <w:spacing w:after="40"/>
        <w:rPr>
          <w:rFonts w:asciiTheme="majorHAnsi" w:hAnsiTheme="majorHAnsi" w:cstheme="majorHAnsi"/>
          <w:b/>
          <w:sz w:val="21"/>
          <w:szCs w:val="21"/>
        </w:rPr>
      </w:pPr>
      <w:r w:rsidRPr="007B0E8F">
        <w:rPr>
          <w:rFonts w:asciiTheme="majorHAnsi" w:hAnsiTheme="majorHAnsi" w:cstheme="majorHAnsi"/>
          <w:b/>
          <w:sz w:val="21"/>
          <w:szCs w:val="21"/>
        </w:rPr>
        <w:t xml:space="preserve">Pediatric Residency Program </w:t>
      </w:r>
      <w:r w:rsidR="00243177" w:rsidRPr="007B0E8F">
        <w:rPr>
          <w:rFonts w:asciiTheme="majorHAnsi" w:hAnsiTheme="majorHAnsi" w:cstheme="majorHAnsi"/>
          <w:b/>
          <w:sz w:val="21"/>
          <w:szCs w:val="21"/>
        </w:rPr>
        <w:t>Golden Apple for Excellence in Teaching</w:t>
      </w:r>
    </w:p>
    <w:p w14:paraId="4600C284" w14:textId="77777777" w:rsidR="00A41CBF" w:rsidRPr="005760CD" w:rsidRDefault="00A41CBF" w:rsidP="00EE7BE8">
      <w:pPr>
        <w:pStyle w:val="NormalWeb"/>
        <w:spacing w:before="0" w:beforeAutospacing="0" w:after="40" w:afterAutospacing="0"/>
        <w:outlineLvl w:val="0"/>
        <w:rPr>
          <w:rFonts w:ascii="Calibri" w:hAnsi="Calibri" w:cs="Calibri"/>
          <w:color w:val="2F5496" w:themeColor="accent1" w:themeShade="BF"/>
          <w:sz w:val="21"/>
          <w:szCs w:val="21"/>
        </w:rPr>
      </w:pPr>
    </w:p>
    <w:p w14:paraId="4BF4ED81" w14:textId="22BFDA45" w:rsidR="005D7592" w:rsidRPr="007B0E8F" w:rsidRDefault="005D7592" w:rsidP="00EE7BE8">
      <w:pPr>
        <w:pStyle w:val="NormalWeb"/>
        <w:spacing w:before="0" w:beforeAutospacing="0" w:after="40" w:afterAutospacing="0"/>
        <w:outlineLvl w:val="0"/>
        <w:rPr>
          <w:rFonts w:ascii="Calibri" w:hAnsi="Calibri" w:cs="Calibri"/>
          <w:color w:val="2F5496" w:themeColor="accent1" w:themeShade="BF"/>
          <w:sz w:val="28"/>
          <w:szCs w:val="26"/>
        </w:rPr>
      </w:pPr>
      <w:r w:rsidRPr="007B0E8F">
        <w:rPr>
          <w:rFonts w:ascii="Calibri" w:hAnsi="Calibri" w:cs="Calibri"/>
          <w:color w:val="2F5496" w:themeColor="accent1" w:themeShade="BF"/>
          <w:sz w:val="28"/>
          <w:szCs w:val="26"/>
        </w:rPr>
        <w:t>Presentations</w:t>
      </w:r>
    </w:p>
    <w:p w14:paraId="34C43FC3" w14:textId="228D5340" w:rsidR="00795D35" w:rsidRPr="007B0E8F" w:rsidRDefault="00795D35" w:rsidP="00795D35">
      <w:pPr>
        <w:pStyle w:val="ListParagraph"/>
        <w:numPr>
          <w:ilvl w:val="0"/>
          <w:numId w:val="23"/>
        </w:numPr>
        <w:spacing w:after="40" w:line="240" w:lineRule="auto"/>
        <w:rPr>
          <w:rFonts w:asciiTheme="majorHAnsi" w:hAnsiTheme="majorHAnsi" w:cstheme="majorHAnsi"/>
          <w:sz w:val="21"/>
          <w:szCs w:val="21"/>
        </w:rPr>
      </w:pPr>
      <w:r w:rsidRPr="007B0E8F">
        <w:rPr>
          <w:rFonts w:asciiTheme="majorHAnsi" w:hAnsiTheme="majorHAnsi" w:cstheme="majorHAnsi"/>
          <w:b/>
          <w:bCs/>
          <w:sz w:val="21"/>
          <w:szCs w:val="21"/>
        </w:rPr>
        <w:t>PA AAP Fellowship Discussion</w:t>
      </w:r>
      <w:r w:rsidRPr="007B0E8F">
        <w:rPr>
          <w:rFonts w:asciiTheme="majorHAnsi" w:hAnsiTheme="majorHAnsi" w:cstheme="majorHAnsi"/>
          <w:sz w:val="21"/>
          <w:szCs w:val="21"/>
        </w:rPr>
        <w:t xml:space="preserve"> (9/2024)</w:t>
      </w:r>
    </w:p>
    <w:p w14:paraId="1BF65D06" w14:textId="5054936D" w:rsidR="00795D35" w:rsidRPr="007B0E8F" w:rsidRDefault="00795D35" w:rsidP="00795D35">
      <w:pPr>
        <w:pStyle w:val="ListParagraph"/>
        <w:numPr>
          <w:ilvl w:val="0"/>
          <w:numId w:val="23"/>
        </w:numPr>
        <w:spacing w:after="40" w:line="240" w:lineRule="auto"/>
        <w:rPr>
          <w:rFonts w:asciiTheme="majorHAnsi" w:hAnsiTheme="majorHAnsi" w:cstheme="majorHAnsi"/>
          <w:sz w:val="21"/>
          <w:szCs w:val="21"/>
        </w:rPr>
      </w:pPr>
      <w:r w:rsidRPr="007B0E8F">
        <w:rPr>
          <w:rFonts w:asciiTheme="majorHAnsi" w:hAnsiTheme="majorHAnsi" w:cstheme="majorHAnsi"/>
          <w:sz w:val="21"/>
          <w:szCs w:val="21"/>
        </w:rPr>
        <w:t>Geisinger Medical Center, Danville, PA</w:t>
      </w:r>
    </w:p>
    <w:p w14:paraId="7A9A2D1B" w14:textId="79AFFD9F" w:rsidR="00795D35" w:rsidRPr="007B0E8F" w:rsidRDefault="00795D35" w:rsidP="00795D35">
      <w:pPr>
        <w:pStyle w:val="ListParagraph"/>
        <w:spacing w:after="40" w:line="240" w:lineRule="auto"/>
        <w:ind w:left="360"/>
        <w:rPr>
          <w:rFonts w:asciiTheme="majorHAnsi" w:hAnsiTheme="majorHAnsi" w:cstheme="majorHAnsi"/>
          <w:sz w:val="21"/>
          <w:szCs w:val="21"/>
        </w:rPr>
      </w:pPr>
      <w:r w:rsidRPr="007B0E8F">
        <w:rPr>
          <w:rFonts w:asciiTheme="majorHAnsi" w:hAnsiTheme="majorHAnsi" w:cstheme="majorHAnsi"/>
          <w:b/>
          <w:bCs/>
          <w:sz w:val="21"/>
          <w:szCs w:val="21"/>
        </w:rPr>
        <w:t>Osteopathic Grand Rounds: ADHD Guidelines</w:t>
      </w:r>
      <w:r w:rsidRPr="007B0E8F">
        <w:rPr>
          <w:rFonts w:asciiTheme="majorHAnsi" w:hAnsiTheme="majorHAnsi" w:cstheme="majorHAnsi"/>
          <w:sz w:val="21"/>
          <w:szCs w:val="21"/>
        </w:rPr>
        <w:t xml:space="preserve"> (5/2024)</w:t>
      </w:r>
    </w:p>
    <w:p w14:paraId="2BB2B7DB" w14:textId="423B12B4" w:rsidR="00795D35" w:rsidRPr="007B0E8F" w:rsidRDefault="00795D35" w:rsidP="00795D35">
      <w:pPr>
        <w:pStyle w:val="ListParagraph"/>
        <w:numPr>
          <w:ilvl w:val="0"/>
          <w:numId w:val="23"/>
        </w:numPr>
        <w:spacing w:after="40"/>
        <w:rPr>
          <w:rFonts w:asciiTheme="majorHAnsi" w:hAnsiTheme="majorHAnsi" w:cstheme="majorHAnsi"/>
          <w:sz w:val="21"/>
          <w:szCs w:val="21"/>
        </w:rPr>
      </w:pPr>
      <w:r w:rsidRPr="007B0E8F">
        <w:rPr>
          <w:rFonts w:asciiTheme="majorHAnsi" w:hAnsiTheme="majorHAnsi" w:cstheme="majorHAnsi"/>
          <w:sz w:val="21"/>
          <w:szCs w:val="21"/>
        </w:rPr>
        <w:t>Geisinger Medical Center, Danville</w:t>
      </w:r>
      <w:r w:rsidR="00BE414E" w:rsidRPr="007B0E8F">
        <w:rPr>
          <w:rFonts w:asciiTheme="majorHAnsi" w:hAnsiTheme="majorHAnsi" w:cstheme="majorHAnsi"/>
          <w:sz w:val="21"/>
          <w:szCs w:val="21"/>
        </w:rPr>
        <w:t>,</w:t>
      </w:r>
      <w:r w:rsidRPr="007B0E8F">
        <w:rPr>
          <w:rFonts w:asciiTheme="majorHAnsi" w:hAnsiTheme="majorHAnsi" w:cstheme="majorHAnsi"/>
          <w:sz w:val="21"/>
          <w:szCs w:val="21"/>
        </w:rPr>
        <w:t xml:space="preserve"> PA</w:t>
      </w:r>
    </w:p>
    <w:p w14:paraId="397E7E92" w14:textId="7CE37B9E" w:rsidR="00795D35" w:rsidRPr="007B0E8F" w:rsidRDefault="00795D35" w:rsidP="00795D35">
      <w:pPr>
        <w:pStyle w:val="ListParagraph"/>
        <w:spacing w:after="40"/>
        <w:ind w:left="360"/>
        <w:rPr>
          <w:rFonts w:asciiTheme="majorHAnsi" w:hAnsiTheme="majorHAnsi" w:cstheme="majorHAnsi"/>
          <w:b/>
          <w:bCs/>
          <w:sz w:val="21"/>
          <w:szCs w:val="21"/>
        </w:rPr>
      </w:pPr>
      <w:r w:rsidRPr="007B0E8F">
        <w:rPr>
          <w:rFonts w:asciiTheme="majorHAnsi" w:hAnsiTheme="majorHAnsi" w:cstheme="majorHAnsi"/>
          <w:b/>
          <w:bCs/>
          <w:sz w:val="21"/>
          <w:szCs w:val="21"/>
        </w:rPr>
        <w:t>Pediatric Residency Program Noon Conference: Adolescent Grab-bag—Mental Health, Birth Control, and Acne</w:t>
      </w:r>
      <w:r w:rsidR="005760CD">
        <w:rPr>
          <w:rFonts w:asciiTheme="majorHAnsi" w:hAnsiTheme="majorHAnsi" w:cstheme="majorHAnsi"/>
          <w:b/>
          <w:bCs/>
          <w:sz w:val="21"/>
          <w:szCs w:val="21"/>
        </w:rPr>
        <w:t xml:space="preserve"> </w:t>
      </w:r>
      <w:r w:rsidR="005760CD" w:rsidRPr="005760CD">
        <w:rPr>
          <w:rFonts w:asciiTheme="majorHAnsi" w:hAnsiTheme="majorHAnsi" w:cstheme="majorHAnsi"/>
          <w:sz w:val="21"/>
          <w:szCs w:val="21"/>
        </w:rPr>
        <w:t>(4/2024)</w:t>
      </w:r>
    </w:p>
    <w:p w14:paraId="11AB19E1" w14:textId="6F494C98" w:rsidR="00795D35" w:rsidRPr="007B0E8F" w:rsidRDefault="00795D35" w:rsidP="00795D35">
      <w:pPr>
        <w:pStyle w:val="ListParagraph"/>
        <w:numPr>
          <w:ilvl w:val="0"/>
          <w:numId w:val="23"/>
        </w:numPr>
        <w:spacing w:after="40"/>
        <w:rPr>
          <w:rFonts w:asciiTheme="majorHAnsi" w:hAnsiTheme="majorHAnsi" w:cstheme="majorHAnsi"/>
          <w:sz w:val="21"/>
          <w:szCs w:val="21"/>
        </w:rPr>
      </w:pPr>
      <w:r w:rsidRPr="007B0E8F">
        <w:rPr>
          <w:rFonts w:asciiTheme="majorHAnsi" w:hAnsiTheme="majorHAnsi" w:cstheme="majorHAnsi"/>
          <w:sz w:val="21"/>
          <w:szCs w:val="21"/>
        </w:rPr>
        <w:t>Geisinger Medical Center, Danville</w:t>
      </w:r>
      <w:r w:rsidR="00BE414E" w:rsidRPr="007B0E8F">
        <w:rPr>
          <w:rFonts w:asciiTheme="majorHAnsi" w:hAnsiTheme="majorHAnsi" w:cstheme="majorHAnsi"/>
          <w:sz w:val="21"/>
          <w:szCs w:val="21"/>
        </w:rPr>
        <w:t>,</w:t>
      </w:r>
      <w:r w:rsidRPr="007B0E8F">
        <w:rPr>
          <w:rFonts w:asciiTheme="majorHAnsi" w:hAnsiTheme="majorHAnsi" w:cstheme="majorHAnsi"/>
          <w:sz w:val="21"/>
          <w:szCs w:val="21"/>
        </w:rPr>
        <w:t xml:space="preserve"> PA</w:t>
      </w:r>
    </w:p>
    <w:p w14:paraId="4F4EDEBF" w14:textId="2A8AA007" w:rsidR="00795D35" w:rsidRDefault="00795D35" w:rsidP="00795D35">
      <w:pPr>
        <w:pStyle w:val="ListParagraph"/>
        <w:spacing w:after="40"/>
        <w:ind w:left="360"/>
        <w:rPr>
          <w:rFonts w:asciiTheme="majorHAnsi" w:hAnsiTheme="majorHAnsi" w:cstheme="majorHAnsi"/>
          <w:sz w:val="21"/>
          <w:szCs w:val="21"/>
        </w:rPr>
      </w:pPr>
      <w:r w:rsidRPr="007B0E8F">
        <w:rPr>
          <w:rFonts w:asciiTheme="majorHAnsi" w:hAnsiTheme="majorHAnsi" w:cstheme="majorHAnsi"/>
          <w:b/>
          <w:bCs/>
          <w:sz w:val="21"/>
          <w:szCs w:val="21"/>
        </w:rPr>
        <w:t>Pediatric Residency Program Noon Conference: ADHD Diagnosis and Medication Prescribing</w:t>
      </w:r>
      <w:r w:rsidR="005760CD">
        <w:rPr>
          <w:rFonts w:asciiTheme="majorHAnsi" w:hAnsiTheme="majorHAnsi" w:cstheme="majorHAnsi"/>
          <w:b/>
          <w:bCs/>
          <w:sz w:val="21"/>
          <w:szCs w:val="21"/>
        </w:rPr>
        <w:t xml:space="preserve"> </w:t>
      </w:r>
      <w:r w:rsidR="005760CD" w:rsidRPr="005760CD">
        <w:rPr>
          <w:rFonts w:asciiTheme="majorHAnsi" w:hAnsiTheme="majorHAnsi" w:cstheme="majorHAnsi"/>
          <w:sz w:val="21"/>
          <w:szCs w:val="21"/>
        </w:rPr>
        <w:t>(11/2022)</w:t>
      </w:r>
    </w:p>
    <w:p w14:paraId="30534F14" w14:textId="77777777" w:rsidR="005760CD" w:rsidRPr="007B0E8F" w:rsidRDefault="005760CD" w:rsidP="00795D35">
      <w:pPr>
        <w:pStyle w:val="ListParagraph"/>
        <w:spacing w:after="40"/>
        <w:ind w:left="360"/>
        <w:rPr>
          <w:rFonts w:asciiTheme="majorHAnsi" w:hAnsiTheme="majorHAnsi" w:cstheme="majorHAnsi"/>
          <w:b/>
          <w:bCs/>
          <w:sz w:val="21"/>
          <w:szCs w:val="21"/>
        </w:rPr>
      </w:pPr>
    </w:p>
    <w:p w14:paraId="26331580" w14:textId="4E161887" w:rsidR="00A41CBF" w:rsidRPr="007B0E8F" w:rsidRDefault="00A41CBF" w:rsidP="00EE7BE8">
      <w:pPr>
        <w:spacing w:after="40"/>
        <w:jc w:val="both"/>
        <w:rPr>
          <w:rFonts w:ascii="Calibri" w:hAnsi="Calibri" w:cs="Calibri"/>
          <w:color w:val="2F5496" w:themeColor="accent1" w:themeShade="BF"/>
          <w:sz w:val="28"/>
          <w:szCs w:val="26"/>
        </w:rPr>
      </w:pPr>
      <w:r w:rsidRPr="007B0E8F">
        <w:rPr>
          <w:rFonts w:ascii="Calibri" w:hAnsi="Calibri" w:cs="Calibri"/>
          <w:color w:val="2F5496" w:themeColor="accent1" w:themeShade="BF"/>
          <w:sz w:val="28"/>
          <w:szCs w:val="26"/>
        </w:rPr>
        <w:t>Publications</w:t>
      </w:r>
    </w:p>
    <w:p w14:paraId="73E358B1" w14:textId="79A0FEB8" w:rsidR="00412C1C" w:rsidRPr="007B0E8F" w:rsidRDefault="00412C1C" w:rsidP="00C30FC6">
      <w:pPr>
        <w:pStyle w:val="ListParagraph"/>
        <w:numPr>
          <w:ilvl w:val="0"/>
          <w:numId w:val="30"/>
        </w:numPr>
        <w:spacing w:after="40" w:line="240" w:lineRule="auto"/>
        <w:rPr>
          <w:rFonts w:asciiTheme="majorHAnsi" w:hAnsiTheme="majorHAnsi" w:cstheme="majorHAnsi"/>
          <w:sz w:val="21"/>
          <w:szCs w:val="21"/>
        </w:rPr>
      </w:pPr>
      <w:r w:rsidRPr="007B0E8F">
        <w:rPr>
          <w:rFonts w:asciiTheme="majorHAnsi" w:hAnsiTheme="majorHAnsi" w:cstheme="majorHAnsi"/>
          <w:sz w:val="21"/>
          <w:szCs w:val="21"/>
        </w:rPr>
        <w:t>"Talking to Families About ADHD: A Compassionate Approach"</w:t>
      </w:r>
      <w:r w:rsidR="00212CE1" w:rsidRPr="007B0E8F">
        <w:rPr>
          <w:rFonts w:asciiTheme="majorHAnsi" w:hAnsiTheme="majorHAnsi" w:cstheme="majorHAnsi"/>
          <w:sz w:val="21"/>
          <w:szCs w:val="21"/>
        </w:rPr>
        <w:t>—</w:t>
      </w:r>
      <w:r w:rsidRPr="007B0E8F">
        <w:rPr>
          <w:rFonts w:asciiTheme="majorHAnsi" w:hAnsiTheme="majorHAnsi" w:cstheme="majorHAnsi"/>
          <w:sz w:val="21"/>
          <w:szCs w:val="21"/>
        </w:rPr>
        <w:t xml:space="preserve">JWCH Quarterly </w:t>
      </w:r>
      <w:r w:rsidR="007131CE" w:rsidRPr="007B0E8F">
        <w:rPr>
          <w:rFonts w:asciiTheme="majorHAnsi" w:hAnsiTheme="majorHAnsi" w:cstheme="majorHAnsi"/>
          <w:sz w:val="21"/>
          <w:szCs w:val="21"/>
        </w:rPr>
        <w:t>Newsletter and</w:t>
      </w:r>
      <w:r w:rsidRPr="007B0E8F">
        <w:rPr>
          <w:rFonts w:asciiTheme="majorHAnsi" w:hAnsiTheme="majorHAnsi" w:cstheme="majorHAnsi"/>
          <w:sz w:val="21"/>
          <w:szCs w:val="21"/>
        </w:rPr>
        <w:t xml:space="preserve"> GHP CHIP Newsletter (Fall 2024)</w:t>
      </w:r>
    </w:p>
    <w:p w14:paraId="213AC4A4" w14:textId="3058C916" w:rsidR="00412C1C" w:rsidRPr="007B0E8F" w:rsidRDefault="00412C1C" w:rsidP="00C30FC6">
      <w:pPr>
        <w:pStyle w:val="ListParagraph"/>
        <w:numPr>
          <w:ilvl w:val="0"/>
          <w:numId w:val="30"/>
        </w:numPr>
        <w:spacing w:after="40" w:line="249" w:lineRule="auto"/>
        <w:ind w:right="142"/>
        <w:rPr>
          <w:rFonts w:asciiTheme="majorHAnsi" w:hAnsiTheme="majorHAnsi" w:cstheme="majorHAnsi"/>
          <w:sz w:val="21"/>
          <w:szCs w:val="21"/>
        </w:rPr>
      </w:pPr>
      <w:r w:rsidRPr="007B0E8F">
        <w:rPr>
          <w:rFonts w:asciiTheme="majorHAnsi" w:hAnsiTheme="majorHAnsi" w:cstheme="majorHAnsi"/>
          <w:sz w:val="21"/>
          <w:szCs w:val="21"/>
        </w:rPr>
        <w:t>"Could Your Child's Rash Be Hand-Foot-and-Mouth Disease? Learn How to Spot Symptoms of Hand-Foot-and-Mouth Disease"</w:t>
      </w:r>
      <w:r w:rsidR="00212CE1" w:rsidRPr="007B0E8F">
        <w:rPr>
          <w:rFonts w:asciiTheme="majorHAnsi" w:hAnsiTheme="majorHAnsi" w:cstheme="majorHAnsi"/>
          <w:sz w:val="21"/>
          <w:szCs w:val="21"/>
        </w:rPr>
        <w:t>—</w:t>
      </w:r>
      <w:r w:rsidRPr="007B0E8F">
        <w:rPr>
          <w:rFonts w:asciiTheme="majorHAnsi" w:hAnsiTheme="majorHAnsi" w:cstheme="majorHAnsi"/>
          <w:sz w:val="21"/>
          <w:szCs w:val="21"/>
        </w:rPr>
        <w:t>Geisinger Health System Publication (September 2023)</w:t>
      </w:r>
    </w:p>
    <w:p w14:paraId="518D86FE" w14:textId="59272EBA" w:rsidR="00412C1C" w:rsidRPr="007B0E8F" w:rsidRDefault="00412C1C" w:rsidP="00C30FC6">
      <w:pPr>
        <w:pStyle w:val="ListParagraph"/>
        <w:numPr>
          <w:ilvl w:val="0"/>
          <w:numId w:val="30"/>
        </w:numPr>
        <w:spacing w:after="40" w:line="249" w:lineRule="auto"/>
        <w:ind w:right="142"/>
        <w:rPr>
          <w:rFonts w:asciiTheme="majorHAnsi" w:hAnsiTheme="majorHAnsi" w:cstheme="majorHAnsi"/>
          <w:sz w:val="21"/>
          <w:szCs w:val="21"/>
        </w:rPr>
      </w:pPr>
      <w:r w:rsidRPr="007B0E8F">
        <w:rPr>
          <w:rFonts w:asciiTheme="majorHAnsi" w:hAnsiTheme="majorHAnsi" w:cstheme="majorHAnsi"/>
          <w:sz w:val="21"/>
          <w:szCs w:val="21"/>
        </w:rPr>
        <w:t>"Blood Pressure: The Lost Pediatric Vital Sign"</w:t>
      </w:r>
      <w:r w:rsidR="00212CE1" w:rsidRPr="007B0E8F">
        <w:rPr>
          <w:rFonts w:asciiTheme="majorHAnsi" w:hAnsiTheme="majorHAnsi" w:cstheme="majorHAnsi"/>
          <w:sz w:val="21"/>
          <w:szCs w:val="21"/>
        </w:rPr>
        <w:t>—</w:t>
      </w:r>
      <w:r w:rsidRPr="007B0E8F">
        <w:rPr>
          <w:rFonts w:asciiTheme="majorHAnsi" w:hAnsiTheme="majorHAnsi" w:cstheme="majorHAnsi"/>
          <w:sz w:val="21"/>
          <w:szCs w:val="21"/>
        </w:rPr>
        <w:t xml:space="preserve">Poster Presentation, Resident Research Day, Crozer </w:t>
      </w:r>
      <w:r w:rsidR="007131CE" w:rsidRPr="007B0E8F">
        <w:rPr>
          <w:rFonts w:asciiTheme="majorHAnsi" w:hAnsiTheme="majorHAnsi" w:cstheme="majorHAnsi"/>
          <w:sz w:val="21"/>
          <w:szCs w:val="21"/>
        </w:rPr>
        <w:t>Chester Medical</w:t>
      </w:r>
      <w:r w:rsidRPr="007B0E8F">
        <w:rPr>
          <w:rFonts w:asciiTheme="majorHAnsi" w:hAnsiTheme="majorHAnsi" w:cstheme="majorHAnsi"/>
          <w:sz w:val="21"/>
          <w:szCs w:val="21"/>
        </w:rPr>
        <w:t xml:space="preserve"> Center (2014) </w:t>
      </w:r>
    </w:p>
    <w:p w14:paraId="63DE768D" w14:textId="4F387853" w:rsidR="00412C1C" w:rsidRPr="007B0E8F" w:rsidRDefault="00412C1C" w:rsidP="00C30FC6">
      <w:pPr>
        <w:pStyle w:val="ListParagraph"/>
        <w:numPr>
          <w:ilvl w:val="0"/>
          <w:numId w:val="30"/>
        </w:numPr>
        <w:spacing w:after="40" w:line="249" w:lineRule="auto"/>
        <w:ind w:right="142"/>
        <w:rPr>
          <w:rFonts w:asciiTheme="majorHAnsi" w:hAnsiTheme="majorHAnsi" w:cstheme="majorHAnsi"/>
          <w:sz w:val="21"/>
          <w:szCs w:val="21"/>
        </w:rPr>
      </w:pPr>
      <w:r w:rsidRPr="007B0E8F">
        <w:rPr>
          <w:rFonts w:asciiTheme="majorHAnsi" w:hAnsiTheme="majorHAnsi" w:cstheme="majorHAnsi"/>
          <w:sz w:val="21"/>
          <w:szCs w:val="21"/>
        </w:rPr>
        <w:t>"Management of a Severe Drug Reaction: A Case of Toxic Epidermal Necrolysis"</w:t>
      </w:r>
      <w:r w:rsidR="00212CE1" w:rsidRPr="007B0E8F">
        <w:rPr>
          <w:rFonts w:asciiTheme="majorHAnsi" w:hAnsiTheme="majorHAnsi" w:cstheme="majorHAnsi"/>
          <w:sz w:val="21"/>
          <w:szCs w:val="21"/>
        </w:rPr>
        <w:t>—</w:t>
      </w:r>
      <w:r w:rsidRPr="007B0E8F">
        <w:rPr>
          <w:rFonts w:asciiTheme="majorHAnsi" w:hAnsiTheme="majorHAnsi" w:cstheme="majorHAnsi"/>
          <w:sz w:val="21"/>
          <w:szCs w:val="21"/>
        </w:rPr>
        <w:t xml:space="preserve">Poster </w:t>
      </w:r>
      <w:r w:rsidR="007131CE" w:rsidRPr="007B0E8F">
        <w:rPr>
          <w:rFonts w:asciiTheme="majorHAnsi" w:hAnsiTheme="majorHAnsi" w:cstheme="majorHAnsi"/>
          <w:sz w:val="21"/>
          <w:szCs w:val="21"/>
        </w:rPr>
        <w:t>Presentation, Resident</w:t>
      </w:r>
      <w:r w:rsidRPr="007B0E8F">
        <w:rPr>
          <w:rFonts w:asciiTheme="majorHAnsi" w:hAnsiTheme="majorHAnsi" w:cstheme="majorHAnsi"/>
          <w:sz w:val="21"/>
          <w:szCs w:val="21"/>
        </w:rPr>
        <w:t xml:space="preserve"> Research Day, Crozer Chester Medical Center (2014)</w:t>
      </w:r>
    </w:p>
    <w:p w14:paraId="6DEFC8D8" w14:textId="2276C44E" w:rsidR="007131CE" w:rsidRPr="007B0E8F" w:rsidRDefault="00412C1C" w:rsidP="00C30FC6">
      <w:pPr>
        <w:pStyle w:val="ListParagraph"/>
        <w:numPr>
          <w:ilvl w:val="0"/>
          <w:numId w:val="30"/>
        </w:numPr>
        <w:spacing w:after="40" w:line="249" w:lineRule="auto"/>
        <w:ind w:right="142"/>
        <w:rPr>
          <w:rFonts w:asciiTheme="majorHAnsi" w:hAnsiTheme="majorHAnsi" w:cstheme="majorHAnsi"/>
          <w:sz w:val="21"/>
          <w:szCs w:val="21"/>
        </w:rPr>
      </w:pPr>
      <w:r w:rsidRPr="007B0E8F">
        <w:rPr>
          <w:rFonts w:asciiTheme="majorHAnsi" w:hAnsiTheme="majorHAnsi" w:cstheme="majorHAnsi"/>
          <w:sz w:val="21"/>
          <w:szCs w:val="21"/>
        </w:rPr>
        <w:t>"An Alarming Case of Irritant Dermatitis"</w:t>
      </w:r>
      <w:r w:rsidR="00212CE1" w:rsidRPr="007B0E8F">
        <w:rPr>
          <w:rFonts w:asciiTheme="majorHAnsi" w:hAnsiTheme="majorHAnsi" w:cstheme="majorHAnsi"/>
          <w:sz w:val="21"/>
          <w:szCs w:val="21"/>
        </w:rPr>
        <w:t>—</w:t>
      </w:r>
      <w:r w:rsidRPr="007B0E8F">
        <w:rPr>
          <w:rFonts w:asciiTheme="majorHAnsi" w:hAnsiTheme="majorHAnsi" w:cstheme="majorHAnsi"/>
          <w:sz w:val="21"/>
          <w:szCs w:val="21"/>
        </w:rPr>
        <w:t xml:space="preserve">Poster Presentation, Resident Research Day, Crozer Chester </w:t>
      </w:r>
      <w:r w:rsidR="00946A86" w:rsidRPr="007B0E8F">
        <w:rPr>
          <w:rFonts w:asciiTheme="majorHAnsi" w:hAnsiTheme="majorHAnsi" w:cstheme="majorHAnsi"/>
          <w:sz w:val="21"/>
          <w:szCs w:val="21"/>
        </w:rPr>
        <w:t>Medical Center</w:t>
      </w:r>
      <w:r w:rsidRPr="007B0E8F">
        <w:rPr>
          <w:rFonts w:asciiTheme="majorHAnsi" w:hAnsiTheme="majorHAnsi" w:cstheme="majorHAnsi"/>
          <w:sz w:val="21"/>
          <w:szCs w:val="21"/>
        </w:rPr>
        <w:t xml:space="preserve"> (2013)</w:t>
      </w:r>
    </w:p>
    <w:p w14:paraId="23B50DE9" w14:textId="4155B8C8" w:rsidR="00412C1C" w:rsidRPr="007B0E8F" w:rsidRDefault="00412C1C" w:rsidP="000E7FB9">
      <w:pPr>
        <w:pStyle w:val="ListParagraph"/>
        <w:numPr>
          <w:ilvl w:val="0"/>
          <w:numId w:val="30"/>
        </w:numPr>
        <w:spacing w:after="40" w:line="249" w:lineRule="auto"/>
        <w:ind w:right="142"/>
        <w:rPr>
          <w:rFonts w:asciiTheme="majorHAnsi" w:hAnsiTheme="majorHAnsi" w:cstheme="majorHAnsi"/>
        </w:rPr>
      </w:pPr>
      <w:r w:rsidRPr="007B0E8F">
        <w:rPr>
          <w:rFonts w:asciiTheme="majorHAnsi" w:hAnsiTheme="majorHAnsi" w:cstheme="majorHAnsi"/>
          <w:sz w:val="21"/>
          <w:szCs w:val="21"/>
        </w:rPr>
        <w:t>"Drugstore Shots Not Best for Kids"</w:t>
      </w:r>
      <w:r w:rsidR="00212CE1" w:rsidRPr="007B0E8F">
        <w:rPr>
          <w:rFonts w:asciiTheme="majorHAnsi" w:hAnsiTheme="majorHAnsi" w:cstheme="majorHAnsi"/>
          <w:sz w:val="21"/>
          <w:szCs w:val="21"/>
        </w:rPr>
        <w:t>—</w:t>
      </w:r>
      <w:r w:rsidRPr="007B0E8F">
        <w:rPr>
          <w:rFonts w:asciiTheme="majorHAnsi" w:hAnsiTheme="majorHAnsi" w:cstheme="majorHAnsi"/>
          <w:sz w:val="21"/>
          <w:szCs w:val="21"/>
        </w:rPr>
        <w:t>Letter to the Editor, Philadelphia Inquirer (June 30, 2013)</w:t>
      </w:r>
    </w:p>
    <w:sectPr w:rsidR="00412C1C" w:rsidRPr="007B0E8F" w:rsidSect="00FC1D22">
      <w:headerReference w:type="even" r:id="rId8"/>
      <w:headerReference w:type="default" r:id="rId9"/>
      <w:footerReference w:type="default" r:id="rId10"/>
      <w:headerReference w:type="first" r:id="rId11"/>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6AC9F" w14:textId="77777777" w:rsidR="00304C1F" w:rsidRDefault="00304C1F" w:rsidP="002843EA">
      <w:r>
        <w:separator/>
      </w:r>
    </w:p>
  </w:endnote>
  <w:endnote w:type="continuationSeparator" w:id="0">
    <w:p w14:paraId="64375455" w14:textId="77777777" w:rsidR="00304C1F" w:rsidRDefault="00304C1F" w:rsidP="00284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6434C" w14:textId="250F181C" w:rsidR="00171B1D" w:rsidRDefault="00171B1D" w:rsidP="00171B1D">
    <w:pPr>
      <w:pStyle w:val="Footer"/>
      <w:rPr>
        <w:color w:val="808080" w:themeColor="background1" w:themeShade="80"/>
        <w:spacing w:val="30"/>
        <w:sz w:val="16"/>
      </w:rPr>
    </w:pPr>
    <w:r>
      <w:rPr>
        <w:color w:val="808080" w:themeColor="background1" w:themeShade="80"/>
        <w:spacing w:val="30"/>
        <w:sz w:val="16"/>
      </w:rPr>
      <w:t xml:space="preserve">August </w:t>
    </w:r>
    <w:r w:rsidR="002B72E8">
      <w:rPr>
        <w:color w:val="808080" w:themeColor="background1" w:themeShade="80"/>
        <w:spacing w:val="30"/>
        <w:sz w:val="16"/>
      </w:rPr>
      <w:t>10, 2025</w:t>
    </w:r>
  </w:p>
  <w:p w14:paraId="49306CE3" w14:textId="77777777" w:rsidR="00171B1D" w:rsidRDefault="00171B1D" w:rsidP="00171B1D">
    <w:pPr>
      <w:pStyle w:val="Footer"/>
      <w:jc w:val="both"/>
      <w:rPr>
        <w:color w:val="808080" w:themeColor="background1" w:themeShade="80"/>
        <w:spacing w:val="30"/>
        <w:sz w:val="16"/>
      </w:rPr>
    </w:pPr>
    <w:r>
      <w:rPr>
        <w:color w:val="808080" w:themeColor="background1" w:themeShade="80"/>
        <w:spacing w:val="30"/>
        <w:sz w:val="16"/>
      </w:rPr>
      <w:t xml:space="preserve">This document is not a retention agreement. A retention agreement is always required </w:t>
    </w:r>
    <w:proofErr w:type="gramStart"/>
    <w:r>
      <w:rPr>
        <w:color w:val="808080" w:themeColor="background1" w:themeShade="80"/>
        <w:spacing w:val="30"/>
        <w:sz w:val="16"/>
      </w:rPr>
      <w:t>in order to</w:t>
    </w:r>
    <w:proofErr w:type="gramEnd"/>
    <w:r>
      <w:rPr>
        <w:color w:val="808080" w:themeColor="background1" w:themeShade="80"/>
        <w:spacing w:val="30"/>
        <w:sz w:val="16"/>
      </w:rPr>
      <w:t xml:space="preserve"> be retained.</w:t>
    </w:r>
  </w:p>
  <w:p w14:paraId="61CE15BB" w14:textId="77777777" w:rsidR="00CB60FD" w:rsidRDefault="00CB60FD" w:rsidP="006A5F20">
    <w:pPr>
      <w:pStyle w:val="Footer"/>
      <w:jc w:val="center"/>
      <w:rPr>
        <w:rFonts w:cstheme="majorHAnsi"/>
        <w:i/>
        <w:noProof/>
        <w:color w:val="7F7F7F" w:themeColor="text1" w:themeTint="80"/>
        <w:sz w:val="20"/>
      </w:rPr>
    </w:pPr>
    <w:r w:rsidRPr="006414E2">
      <w:rPr>
        <w:rFonts w:cstheme="majorHAnsi"/>
        <w:i/>
        <w:sz w:val="20"/>
      </w:rPr>
      <w:tab/>
    </w:r>
    <w:r w:rsidRPr="006414E2">
      <w:rPr>
        <w:rFonts w:cstheme="majorHAnsi"/>
        <w:i/>
        <w:sz w:val="20"/>
      </w:rPr>
      <w:tab/>
    </w:r>
    <w:r w:rsidRPr="006414E2">
      <w:rPr>
        <w:rFonts w:cstheme="majorHAnsi"/>
        <w:i/>
        <w:color w:val="7F7F7F" w:themeColor="text1" w:themeTint="80"/>
        <w:sz w:val="20"/>
      </w:rPr>
      <w:t xml:space="preserve">Page </w:t>
    </w:r>
    <w:r w:rsidR="000E08FA">
      <w:rPr>
        <w:rFonts w:cstheme="majorHAnsi"/>
        <w:i/>
        <w:noProof/>
        <w:color w:val="7F7F7F" w:themeColor="text1" w:themeTint="80"/>
        <w:sz w:val="20"/>
      </w:rPr>
      <w:fldChar w:fldCharType="begin"/>
    </w:r>
    <w:r w:rsidR="000E08FA">
      <w:rPr>
        <w:rFonts w:cstheme="majorHAnsi"/>
        <w:i/>
        <w:noProof/>
        <w:color w:val="7F7F7F" w:themeColor="text1" w:themeTint="80"/>
        <w:sz w:val="20"/>
      </w:rPr>
      <w:instrText xml:space="preserve"> PAGE  \* MERGEFORMAT </w:instrText>
    </w:r>
    <w:r w:rsidR="000E08FA">
      <w:rPr>
        <w:rFonts w:cstheme="majorHAnsi"/>
        <w:i/>
        <w:noProof/>
        <w:color w:val="7F7F7F" w:themeColor="text1" w:themeTint="80"/>
        <w:sz w:val="20"/>
      </w:rPr>
      <w:fldChar w:fldCharType="separate"/>
    </w:r>
    <w:r w:rsidR="0099203F" w:rsidRPr="0099203F">
      <w:rPr>
        <w:rFonts w:cstheme="majorHAnsi"/>
        <w:i/>
        <w:noProof/>
        <w:color w:val="7F7F7F" w:themeColor="text1" w:themeTint="80"/>
        <w:sz w:val="20"/>
      </w:rPr>
      <w:t>2</w:t>
    </w:r>
    <w:r w:rsidR="000E08FA">
      <w:rPr>
        <w:rFonts w:cstheme="majorHAnsi"/>
        <w:i/>
        <w:noProof/>
        <w:color w:val="7F7F7F" w:themeColor="text1" w:themeTint="80"/>
        <w:sz w:val="20"/>
      </w:rPr>
      <w:fldChar w:fldCharType="end"/>
    </w:r>
    <w:r w:rsidRPr="006414E2">
      <w:rPr>
        <w:rFonts w:cstheme="majorHAnsi"/>
        <w:i/>
        <w:color w:val="7F7F7F" w:themeColor="text1" w:themeTint="80"/>
        <w:sz w:val="20"/>
      </w:rPr>
      <w:t xml:space="preserve"> of </w:t>
    </w:r>
    <w:r w:rsidR="000E08FA">
      <w:rPr>
        <w:rFonts w:cstheme="majorHAnsi"/>
        <w:i/>
        <w:noProof/>
        <w:color w:val="7F7F7F" w:themeColor="text1" w:themeTint="80"/>
        <w:sz w:val="20"/>
      </w:rPr>
      <w:fldChar w:fldCharType="begin"/>
    </w:r>
    <w:r w:rsidR="000E08FA">
      <w:rPr>
        <w:rFonts w:cstheme="majorHAnsi"/>
        <w:i/>
        <w:noProof/>
        <w:color w:val="7F7F7F" w:themeColor="text1" w:themeTint="80"/>
        <w:sz w:val="20"/>
      </w:rPr>
      <w:instrText xml:space="preserve"> NUMPAGES  \* MERGEFORMAT </w:instrText>
    </w:r>
    <w:r w:rsidR="000E08FA">
      <w:rPr>
        <w:rFonts w:cstheme="majorHAnsi"/>
        <w:i/>
        <w:noProof/>
        <w:color w:val="7F7F7F" w:themeColor="text1" w:themeTint="80"/>
        <w:sz w:val="20"/>
      </w:rPr>
      <w:fldChar w:fldCharType="separate"/>
    </w:r>
    <w:r w:rsidR="0099203F" w:rsidRPr="0099203F">
      <w:rPr>
        <w:rFonts w:cstheme="majorHAnsi"/>
        <w:i/>
        <w:noProof/>
        <w:color w:val="7F7F7F" w:themeColor="text1" w:themeTint="80"/>
        <w:sz w:val="20"/>
      </w:rPr>
      <w:t>5</w:t>
    </w:r>
    <w:r w:rsidR="000E08FA">
      <w:rPr>
        <w:rFonts w:cstheme="majorHAnsi"/>
        <w:i/>
        <w:noProof/>
        <w:color w:val="7F7F7F" w:themeColor="text1" w:themeTint="80"/>
        <w:sz w:val="20"/>
      </w:rPr>
      <w:fldChar w:fldCharType="end"/>
    </w:r>
  </w:p>
  <w:p w14:paraId="3A249BE6" w14:textId="382AF4BB" w:rsidR="00354457" w:rsidRPr="006414E2" w:rsidRDefault="00171B1D" w:rsidP="00171B1D">
    <w:pPr>
      <w:pStyle w:val="Footer"/>
      <w:rPr>
        <w:rFonts w:cstheme="majorHAnsi"/>
        <w:i/>
        <w:color w:val="808080" w:themeColor="background1" w:themeShade="80"/>
        <w:spacing w:val="30"/>
        <w:sz w:val="20"/>
      </w:rPr>
    </w:pPr>
    <w:r w:rsidRPr="006414E2">
      <w:rPr>
        <w:rFonts w:cstheme="majorHAnsi"/>
        <w:i/>
        <w:color w:val="7F7F7F" w:themeColor="text1" w:themeTint="80"/>
        <w:sz w:val="20"/>
      </w:rPr>
      <w:t xml:space="preserve">Curriculum Vitae- </w:t>
    </w:r>
    <w:r w:rsidR="002B72E8">
      <w:rPr>
        <w:rFonts w:cstheme="majorHAnsi"/>
        <w:i/>
        <w:color w:val="7F7F7F" w:themeColor="text1" w:themeTint="80"/>
        <w:sz w:val="20"/>
      </w:rPr>
      <w:t>Allison Schuessler</w:t>
    </w:r>
    <w:r w:rsidRPr="006414E2">
      <w:rPr>
        <w:rFonts w:cstheme="majorHAnsi"/>
        <w:i/>
        <w:color w:val="7F7F7F" w:themeColor="text1" w:themeTint="80"/>
        <w:sz w:val="20"/>
      </w:rPr>
      <w:t xml:space="preserve">, </w:t>
    </w:r>
    <w:r w:rsidR="00450EC9">
      <w:rPr>
        <w:rFonts w:cstheme="majorHAnsi"/>
        <w:i/>
        <w:color w:val="7F7F7F" w:themeColor="text1" w:themeTint="80"/>
        <w:sz w:val="20"/>
      </w:rPr>
      <w:t>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91A27" w14:textId="77777777" w:rsidR="00304C1F" w:rsidRDefault="00304C1F" w:rsidP="002843EA">
      <w:r>
        <w:separator/>
      </w:r>
    </w:p>
  </w:footnote>
  <w:footnote w:type="continuationSeparator" w:id="0">
    <w:p w14:paraId="6738C29A" w14:textId="77777777" w:rsidR="00304C1F" w:rsidRDefault="00304C1F" w:rsidP="00284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4AE4" w14:textId="77777777" w:rsidR="000A10A2" w:rsidRDefault="00000000">
    <w:pPr>
      <w:pStyle w:val="Header"/>
    </w:pPr>
    <w:r>
      <w:rPr>
        <w:noProof/>
      </w:rPr>
      <w:pict w14:anchorId="1FD65D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718997" o:spid="_x0000_s1027" type="#_x0000_t136" alt="" style="position:absolute;margin-left:0;margin-top:0;width:676.8pt;height:84.6pt;rotation:315;z-index:-251658238;mso-wrap-edited:f;mso-width-percent:0;mso-height-percent:0;mso-position-horizontal:center;mso-position-horizontal-relative:margin;mso-position-vertical:center;mso-position-vertical-relative:margin;mso-width-percent:0;mso-height-percent:0" o:allowincell="f" fillcolor="#e7e6e6 [3214]" stroked="f">
          <v:fill opacity="26214f"/>
          <v:textpath style="font-family:&quot;Calibri&quot;;font-size:1pt" string="Expert Not Retain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FFAD" w14:textId="77777777" w:rsidR="002843EA" w:rsidRDefault="00000000" w:rsidP="00A10267">
    <w:pPr>
      <w:pStyle w:val="Header"/>
    </w:pPr>
    <w:r>
      <w:rPr>
        <w:noProof/>
      </w:rPr>
      <w:pict w14:anchorId="2637E9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718998" o:spid="_x0000_s1026" type="#_x0000_t136" alt="" style="position:absolute;margin-left:0;margin-top:0;width:676.8pt;height:84.6pt;rotation:315;z-index:-251658237;mso-wrap-edited:f;mso-width-percent:0;mso-height-percent:0;mso-position-horizontal:center;mso-position-horizontal-relative:margin;mso-position-vertical:center;mso-position-vertical-relative:margin;mso-width-percent:0;mso-height-percent:0" o:allowincell="f" fillcolor="#e7e6e6 [3214]" stroked="f">
          <v:fill opacity="26214f"/>
          <v:textpath style="font-family:&quot;Calibri&quot;;font-size:1pt" string="Expert Not Retained"/>
          <w10:wrap anchorx="margin" anchory="margin"/>
        </v:shape>
      </w:pict>
    </w:r>
    <w:r w:rsidR="008A7BE5">
      <w:rPr>
        <w:noProof/>
      </w:rPr>
      <mc:AlternateContent>
        <mc:Choice Requires="wps">
          <w:drawing>
            <wp:anchor distT="0" distB="0" distL="114300" distR="114300" simplePos="0" relativeHeight="251658240" behindDoc="1" locked="0" layoutInCell="1" allowOverlap="1" wp14:anchorId="133F3ED2" wp14:editId="7C59CB63">
              <wp:simplePos x="0" y="0"/>
              <wp:positionH relativeFrom="page">
                <wp:align>right</wp:align>
              </wp:positionH>
              <wp:positionV relativeFrom="paragraph">
                <wp:posOffset>-438150</wp:posOffset>
              </wp:positionV>
              <wp:extent cx="7956550" cy="431800"/>
              <wp:effectExtent l="0" t="0" r="0" b="0"/>
              <wp:wrapThrough wrapText="bothSides">
                <wp:wrapPolygon edited="0">
                  <wp:start x="-26" y="0"/>
                  <wp:lineTo x="-26" y="20647"/>
                  <wp:lineTo x="21600" y="20647"/>
                  <wp:lineTo x="21600" y="0"/>
                  <wp:lineTo x="-26" y="0"/>
                </wp:wrapPolygon>
              </wp:wrapThrough>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56550" cy="431800"/>
                      </a:xfrm>
                      <a:prstGeom prst="rect">
                        <a:avLst/>
                      </a:prstGeom>
                      <a:solidFill>
                        <a:srgbClr val="2F5597">
                          <a:alpha val="79999"/>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F9F97A2" id="Rectangle 5" o:spid="_x0000_s1026" style="position:absolute;margin-left:575.3pt;margin-top:-34.5pt;width:626.5pt;height:34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" fillcolor="#2f5597" stroked="f" strokeweight="1pt">
              <v:fill opacity="52428f"/>
              <v:path arrowok="t"/>
              <w10:wrap type="through" anchorx="page"/>
            </v:rect>
          </w:pict>
        </mc:Fallback>
      </mc:AlternateContent>
    </w:r>
    <w:r w:rsidR="00CB60FD">
      <w:tab/>
    </w:r>
    <w:r w:rsidR="00CB60F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92C1" w14:textId="77777777" w:rsidR="000A10A2" w:rsidRDefault="00000000">
    <w:pPr>
      <w:pStyle w:val="Header"/>
    </w:pPr>
    <w:r>
      <w:rPr>
        <w:noProof/>
      </w:rPr>
      <w:pict w14:anchorId="1BDC91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718996" o:spid="_x0000_s1025" type="#_x0000_t136" alt="" style="position:absolute;margin-left:0;margin-top:0;width:676.8pt;height:84.6pt;rotation:315;z-index:-251658239;mso-wrap-edited:f;mso-width-percent:0;mso-height-percent:0;mso-position-horizontal:center;mso-position-horizontal-relative:margin;mso-position-vertical:center;mso-position-vertical-relative:margin;mso-width-percent:0;mso-height-percent:0" o:allowincell="f" fillcolor="#e7e6e6 [3214]" stroked="f">
          <v:fill opacity="26214f"/>
          <v:textpath style="font-family:&quot;Calibri&quot;;font-size:1pt" string="Expert Not Retain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442A"/>
    <w:multiLevelType w:val="hybridMultilevel"/>
    <w:tmpl w:val="C6FE8CFA"/>
    <w:lvl w:ilvl="0" w:tplc="04090011">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 w15:restartNumberingAfterBreak="0">
    <w:nsid w:val="08BB31EE"/>
    <w:multiLevelType w:val="hybridMultilevel"/>
    <w:tmpl w:val="485C6F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865CF"/>
    <w:multiLevelType w:val="hybridMultilevel"/>
    <w:tmpl w:val="ECB8E5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02052"/>
    <w:multiLevelType w:val="hybridMultilevel"/>
    <w:tmpl w:val="55F8677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B6A70"/>
    <w:multiLevelType w:val="hybridMultilevel"/>
    <w:tmpl w:val="4A00627E"/>
    <w:lvl w:ilvl="0" w:tplc="1728AED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CF118F"/>
    <w:multiLevelType w:val="hybridMultilevel"/>
    <w:tmpl w:val="42288DEE"/>
    <w:lvl w:ilvl="0" w:tplc="9496E6CA">
      <w:start w:val="1"/>
      <w:numFmt w:val="bullet"/>
      <w:lvlText w:val=""/>
      <w:lvlJc w:val="left"/>
      <w:pPr>
        <w:ind w:left="720" w:hanging="360"/>
      </w:pPr>
      <w:rPr>
        <w:rFonts w:ascii="Symbol" w:hAnsi="Symbol" w:hint="default"/>
      </w:rPr>
    </w:lvl>
    <w:lvl w:ilvl="1" w:tplc="64AA58D2">
      <w:numFmt w:val="bullet"/>
      <w:lvlText w:val="•"/>
      <w:lvlJc w:val="left"/>
      <w:pPr>
        <w:ind w:left="1800" w:hanging="720"/>
      </w:pPr>
      <w:rPr>
        <w:rFonts w:ascii="Calibri Light" w:eastAsiaTheme="minorHAnsi" w:hAnsi="Calibri Light" w:cs="Segoe U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83E17"/>
    <w:multiLevelType w:val="hybridMultilevel"/>
    <w:tmpl w:val="4E22C00C"/>
    <w:lvl w:ilvl="0" w:tplc="139A402A">
      <w:start w:val="1"/>
      <w:numFmt w:val="bullet"/>
      <w:lvlText w:val="•"/>
      <w:lvlJc w:val="left"/>
      <w:pPr>
        <w:ind w:left="2959"/>
      </w:pPr>
      <w:rPr>
        <w:rFonts w:ascii="Calibri" w:eastAsia="Calibri" w:hAnsi="Calibri" w:cs="Calibri"/>
        <w:b w:val="0"/>
        <w:i w:val="0"/>
        <w:strike w:val="0"/>
        <w:dstrike w:val="0"/>
        <w:color w:val="171717"/>
        <w:sz w:val="15"/>
        <w:szCs w:val="15"/>
        <w:u w:val="none" w:color="000000"/>
        <w:bdr w:val="none" w:sz="0" w:space="0" w:color="auto"/>
        <w:shd w:val="clear" w:color="auto" w:fill="auto"/>
        <w:vertAlign w:val="baseline"/>
      </w:rPr>
    </w:lvl>
    <w:lvl w:ilvl="1" w:tplc="0172E1AE">
      <w:start w:val="1"/>
      <w:numFmt w:val="bullet"/>
      <w:lvlText w:val="o"/>
      <w:lvlJc w:val="left"/>
      <w:pPr>
        <w:ind w:left="1080"/>
      </w:pPr>
      <w:rPr>
        <w:rFonts w:ascii="Calibri" w:eastAsia="Calibri" w:hAnsi="Calibri" w:cs="Calibri"/>
        <w:b w:val="0"/>
        <w:i w:val="0"/>
        <w:strike w:val="0"/>
        <w:dstrike w:val="0"/>
        <w:color w:val="171717"/>
        <w:sz w:val="15"/>
        <w:szCs w:val="15"/>
        <w:u w:val="none" w:color="000000"/>
        <w:bdr w:val="none" w:sz="0" w:space="0" w:color="auto"/>
        <w:shd w:val="clear" w:color="auto" w:fill="auto"/>
        <w:vertAlign w:val="baseline"/>
      </w:rPr>
    </w:lvl>
    <w:lvl w:ilvl="2" w:tplc="7868B576">
      <w:start w:val="1"/>
      <w:numFmt w:val="bullet"/>
      <w:lvlText w:val="▪"/>
      <w:lvlJc w:val="left"/>
      <w:pPr>
        <w:ind w:left="1800"/>
      </w:pPr>
      <w:rPr>
        <w:rFonts w:ascii="Calibri" w:eastAsia="Calibri" w:hAnsi="Calibri" w:cs="Calibri"/>
        <w:b w:val="0"/>
        <w:i w:val="0"/>
        <w:strike w:val="0"/>
        <w:dstrike w:val="0"/>
        <w:color w:val="171717"/>
        <w:sz w:val="15"/>
        <w:szCs w:val="15"/>
        <w:u w:val="none" w:color="000000"/>
        <w:bdr w:val="none" w:sz="0" w:space="0" w:color="auto"/>
        <w:shd w:val="clear" w:color="auto" w:fill="auto"/>
        <w:vertAlign w:val="baseline"/>
      </w:rPr>
    </w:lvl>
    <w:lvl w:ilvl="3" w:tplc="239689A6">
      <w:start w:val="1"/>
      <w:numFmt w:val="bullet"/>
      <w:lvlText w:val="•"/>
      <w:lvlJc w:val="left"/>
      <w:pPr>
        <w:ind w:left="2520"/>
      </w:pPr>
      <w:rPr>
        <w:rFonts w:ascii="Calibri" w:eastAsia="Calibri" w:hAnsi="Calibri" w:cs="Calibri"/>
        <w:b w:val="0"/>
        <w:i w:val="0"/>
        <w:strike w:val="0"/>
        <w:dstrike w:val="0"/>
        <w:color w:val="171717"/>
        <w:sz w:val="15"/>
        <w:szCs w:val="15"/>
        <w:u w:val="none" w:color="000000"/>
        <w:bdr w:val="none" w:sz="0" w:space="0" w:color="auto"/>
        <w:shd w:val="clear" w:color="auto" w:fill="auto"/>
        <w:vertAlign w:val="baseline"/>
      </w:rPr>
    </w:lvl>
    <w:lvl w:ilvl="4" w:tplc="109237F2">
      <w:start w:val="1"/>
      <w:numFmt w:val="bullet"/>
      <w:lvlText w:val="o"/>
      <w:lvlJc w:val="left"/>
      <w:pPr>
        <w:ind w:left="3240"/>
      </w:pPr>
      <w:rPr>
        <w:rFonts w:ascii="Calibri" w:eastAsia="Calibri" w:hAnsi="Calibri" w:cs="Calibri"/>
        <w:b w:val="0"/>
        <w:i w:val="0"/>
        <w:strike w:val="0"/>
        <w:dstrike w:val="0"/>
        <w:color w:val="171717"/>
        <w:sz w:val="15"/>
        <w:szCs w:val="15"/>
        <w:u w:val="none" w:color="000000"/>
        <w:bdr w:val="none" w:sz="0" w:space="0" w:color="auto"/>
        <w:shd w:val="clear" w:color="auto" w:fill="auto"/>
        <w:vertAlign w:val="baseline"/>
      </w:rPr>
    </w:lvl>
    <w:lvl w:ilvl="5" w:tplc="89E0E688">
      <w:start w:val="1"/>
      <w:numFmt w:val="bullet"/>
      <w:lvlText w:val="▪"/>
      <w:lvlJc w:val="left"/>
      <w:pPr>
        <w:ind w:left="3960"/>
      </w:pPr>
      <w:rPr>
        <w:rFonts w:ascii="Calibri" w:eastAsia="Calibri" w:hAnsi="Calibri" w:cs="Calibri"/>
        <w:b w:val="0"/>
        <w:i w:val="0"/>
        <w:strike w:val="0"/>
        <w:dstrike w:val="0"/>
        <w:color w:val="171717"/>
        <w:sz w:val="15"/>
        <w:szCs w:val="15"/>
        <w:u w:val="none" w:color="000000"/>
        <w:bdr w:val="none" w:sz="0" w:space="0" w:color="auto"/>
        <w:shd w:val="clear" w:color="auto" w:fill="auto"/>
        <w:vertAlign w:val="baseline"/>
      </w:rPr>
    </w:lvl>
    <w:lvl w:ilvl="6" w:tplc="AFF0F60A">
      <w:start w:val="1"/>
      <w:numFmt w:val="bullet"/>
      <w:lvlText w:val="•"/>
      <w:lvlJc w:val="left"/>
      <w:pPr>
        <w:ind w:left="4680"/>
      </w:pPr>
      <w:rPr>
        <w:rFonts w:ascii="Calibri" w:eastAsia="Calibri" w:hAnsi="Calibri" w:cs="Calibri"/>
        <w:b w:val="0"/>
        <w:i w:val="0"/>
        <w:strike w:val="0"/>
        <w:dstrike w:val="0"/>
        <w:color w:val="171717"/>
        <w:sz w:val="15"/>
        <w:szCs w:val="15"/>
        <w:u w:val="none" w:color="000000"/>
        <w:bdr w:val="none" w:sz="0" w:space="0" w:color="auto"/>
        <w:shd w:val="clear" w:color="auto" w:fill="auto"/>
        <w:vertAlign w:val="baseline"/>
      </w:rPr>
    </w:lvl>
    <w:lvl w:ilvl="7" w:tplc="A30209C4">
      <w:start w:val="1"/>
      <w:numFmt w:val="bullet"/>
      <w:lvlText w:val="o"/>
      <w:lvlJc w:val="left"/>
      <w:pPr>
        <w:ind w:left="5400"/>
      </w:pPr>
      <w:rPr>
        <w:rFonts w:ascii="Calibri" w:eastAsia="Calibri" w:hAnsi="Calibri" w:cs="Calibri"/>
        <w:b w:val="0"/>
        <w:i w:val="0"/>
        <w:strike w:val="0"/>
        <w:dstrike w:val="0"/>
        <w:color w:val="171717"/>
        <w:sz w:val="15"/>
        <w:szCs w:val="15"/>
        <w:u w:val="none" w:color="000000"/>
        <w:bdr w:val="none" w:sz="0" w:space="0" w:color="auto"/>
        <w:shd w:val="clear" w:color="auto" w:fill="auto"/>
        <w:vertAlign w:val="baseline"/>
      </w:rPr>
    </w:lvl>
    <w:lvl w:ilvl="8" w:tplc="204685C2">
      <w:start w:val="1"/>
      <w:numFmt w:val="bullet"/>
      <w:lvlText w:val="▪"/>
      <w:lvlJc w:val="left"/>
      <w:pPr>
        <w:ind w:left="6120"/>
      </w:pPr>
      <w:rPr>
        <w:rFonts w:ascii="Calibri" w:eastAsia="Calibri" w:hAnsi="Calibri" w:cs="Calibri"/>
        <w:b w:val="0"/>
        <w:i w:val="0"/>
        <w:strike w:val="0"/>
        <w:dstrike w:val="0"/>
        <w:color w:val="171717"/>
        <w:sz w:val="15"/>
        <w:szCs w:val="15"/>
        <w:u w:val="none" w:color="000000"/>
        <w:bdr w:val="none" w:sz="0" w:space="0" w:color="auto"/>
        <w:shd w:val="clear" w:color="auto" w:fill="auto"/>
        <w:vertAlign w:val="baseline"/>
      </w:rPr>
    </w:lvl>
  </w:abstractNum>
  <w:abstractNum w:abstractNumId="7" w15:restartNumberingAfterBreak="0">
    <w:nsid w:val="0EF62CD2"/>
    <w:multiLevelType w:val="hybridMultilevel"/>
    <w:tmpl w:val="6F62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590691"/>
    <w:multiLevelType w:val="hybridMultilevel"/>
    <w:tmpl w:val="0F8270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AF2489"/>
    <w:multiLevelType w:val="hybridMultilevel"/>
    <w:tmpl w:val="98880FD0"/>
    <w:lvl w:ilvl="0" w:tplc="9496E6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397374"/>
    <w:multiLevelType w:val="hybridMultilevel"/>
    <w:tmpl w:val="06B0CB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BC1FC5"/>
    <w:multiLevelType w:val="hybridMultilevel"/>
    <w:tmpl w:val="F750756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76301F"/>
    <w:multiLevelType w:val="hybridMultilevel"/>
    <w:tmpl w:val="2048AD1C"/>
    <w:lvl w:ilvl="0" w:tplc="FFFFFFFF">
      <w:start w:val="1"/>
      <w:numFmt w:val="decimal"/>
      <w:lvlText w:val="%1."/>
      <w:lvlJc w:val="left"/>
      <w:pPr>
        <w:ind w:left="360" w:hanging="360"/>
      </w:pPr>
      <w:rPr>
        <w:rFonts w:asciiTheme="majorHAnsi" w:hAnsiTheme="majorHAnsi" w:hint="default"/>
        <w:b w:val="0"/>
        <w:i w:val="0"/>
        <w:color w:val="auto"/>
        <w:sz w:val="2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2EA18C7"/>
    <w:multiLevelType w:val="hybridMultilevel"/>
    <w:tmpl w:val="89F2795E"/>
    <w:lvl w:ilvl="0" w:tplc="0FAC8604">
      <w:start w:val="1"/>
      <w:numFmt w:val="decimal"/>
      <w:lvlText w:val="%1."/>
      <w:lvlJc w:val="left"/>
      <w:pPr>
        <w:ind w:left="360" w:hanging="360"/>
      </w:pPr>
      <w:rPr>
        <w:rFonts w:asciiTheme="majorHAnsi" w:hAnsiTheme="majorHAnsi" w:hint="default"/>
        <w:b w:val="0"/>
        <w:i w:val="0"/>
        <w:sz w:val="2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413107"/>
    <w:multiLevelType w:val="hybridMultilevel"/>
    <w:tmpl w:val="48821604"/>
    <w:lvl w:ilvl="0" w:tplc="64B62476">
      <w:start w:val="1"/>
      <w:numFmt w:val="decimal"/>
      <w:lvlText w:val="%1)"/>
      <w:lvlJc w:val="left"/>
      <w:pPr>
        <w:ind w:left="720" w:hanging="360"/>
      </w:pPr>
      <w:rPr>
        <w:rFonts w:asciiTheme="majorHAnsi" w:hAnsiTheme="majorHAnsi" w:cstheme="majorHAnsi" w:hint="default"/>
        <w:color w:val="auto"/>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5A1BB0"/>
    <w:multiLevelType w:val="hybridMultilevel"/>
    <w:tmpl w:val="AB00A152"/>
    <w:lvl w:ilvl="0" w:tplc="5DF025CE">
      <w:start w:val="1"/>
      <w:numFmt w:val="bullet"/>
      <w:lvlText w:val="•"/>
      <w:lvlJc w:val="left"/>
      <w:pPr>
        <w:ind w:left="2959"/>
      </w:pPr>
      <w:rPr>
        <w:rFonts w:ascii="Calibri" w:eastAsia="Calibri" w:hAnsi="Calibri" w:cs="Calibri"/>
        <w:b w:val="0"/>
        <w:i w:val="0"/>
        <w:strike w:val="0"/>
        <w:dstrike w:val="0"/>
        <w:color w:val="171717"/>
        <w:sz w:val="15"/>
        <w:szCs w:val="15"/>
        <w:u w:val="none" w:color="000000"/>
        <w:bdr w:val="none" w:sz="0" w:space="0" w:color="auto"/>
        <w:shd w:val="clear" w:color="auto" w:fill="auto"/>
        <w:vertAlign w:val="baseline"/>
      </w:rPr>
    </w:lvl>
    <w:lvl w:ilvl="1" w:tplc="C7884CA8">
      <w:start w:val="1"/>
      <w:numFmt w:val="bullet"/>
      <w:lvlText w:val="o"/>
      <w:lvlJc w:val="left"/>
      <w:pPr>
        <w:ind w:left="1080"/>
      </w:pPr>
      <w:rPr>
        <w:rFonts w:ascii="Calibri" w:eastAsia="Calibri" w:hAnsi="Calibri" w:cs="Calibri"/>
        <w:b w:val="0"/>
        <w:i w:val="0"/>
        <w:strike w:val="0"/>
        <w:dstrike w:val="0"/>
        <w:color w:val="171717"/>
        <w:sz w:val="15"/>
        <w:szCs w:val="15"/>
        <w:u w:val="none" w:color="000000"/>
        <w:bdr w:val="none" w:sz="0" w:space="0" w:color="auto"/>
        <w:shd w:val="clear" w:color="auto" w:fill="auto"/>
        <w:vertAlign w:val="baseline"/>
      </w:rPr>
    </w:lvl>
    <w:lvl w:ilvl="2" w:tplc="56D6D5BE">
      <w:start w:val="1"/>
      <w:numFmt w:val="bullet"/>
      <w:lvlText w:val="▪"/>
      <w:lvlJc w:val="left"/>
      <w:pPr>
        <w:ind w:left="1800"/>
      </w:pPr>
      <w:rPr>
        <w:rFonts w:ascii="Calibri" w:eastAsia="Calibri" w:hAnsi="Calibri" w:cs="Calibri"/>
        <w:b w:val="0"/>
        <w:i w:val="0"/>
        <w:strike w:val="0"/>
        <w:dstrike w:val="0"/>
        <w:color w:val="171717"/>
        <w:sz w:val="15"/>
        <w:szCs w:val="15"/>
        <w:u w:val="none" w:color="000000"/>
        <w:bdr w:val="none" w:sz="0" w:space="0" w:color="auto"/>
        <w:shd w:val="clear" w:color="auto" w:fill="auto"/>
        <w:vertAlign w:val="baseline"/>
      </w:rPr>
    </w:lvl>
    <w:lvl w:ilvl="3" w:tplc="567AE4C8">
      <w:start w:val="1"/>
      <w:numFmt w:val="bullet"/>
      <w:lvlText w:val="•"/>
      <w:lvlJc w:val="left"/>
      <w:pPr>
        <w:ind w:left="2520"/>
      </w:pPr>
      <w:rPr>
        <w:rFonts w:ascii="Calibri" w:eastAsia="Calibri" w:hAnsi="Calibri" w:cs="Calibri"/>
        <w:b w:val="0"/>
        <w:i w:val="0"/>
        <w:strike w:val="0"/>
        <w:dstrike w:val="0"/>
        <w:color w:val="171717"/>
        <w:sz w:val="15"/>
        <w:szCs w:val="15"/>
        <w:u w:val="none" w:color="000000"/>
        <w:bdr w:val="none" w:sz="0" w:space="0" w:color="auto"/>
        <w:shd w:val="clear" w:color="auto" w:fill="auto"/>
        <w:vertAlign w:val="baseline"/>
      </w:rPr>
    </w:lvl>
    <w:lvl w:ilvl="4" w:tplc="4EDEF01C">
      <w:start w:val="1"/>
      <w:numFmt w:val="bullet"/>
      <w:lvlText w:val="o"/>
      <w:lvlJc w:val="left"/>
      <w:pPr>
        <w:ind w:left="3240"/>
      </w:pPr>
      <w:rPr>
        <w:rFonts w:ascii="Calibri" w:eastAsia="Calibri" w:hAnsi="Calibri" w:cs="Calibri"/>
        <w:b w:val="0"/>
        <w:i w:val="0"/>
        <w:strike w:val="0"/>
        <w:dstrike w:val="0"/>
        <w:color w:val="171717"/>
        <w:sz w:val="15"/>
        <w:szCs w:val="15"/>
        <w:u w:val="none" w:color="000000"/>
        <w:bdr w:val="none" w:sz="0" w:space="0" w:color="auto"/>
        <w:shd w:val="clear" w:color="auto" w:fill="auto"/>
        <w:vertAlign w:val="baseline"/>
      </w:rPr>
    </w:lvl>
    <w:lvl w:ilvl="5" w:tplc="290051B8">
      <w:start w:val="1"/>
      <w:numFmt w:val="bullet"/>
      <w:lvlText w:val="▪"/>
      <w:lvlJc w:val="left"/>
      <w:pPr>
        <w:ind w:left="3960"/>
      </w:pPr>
      <w:rPr>
        <w:rFonts w:ascii="Calibri" w:eastAsia="Calibri" w:hAnsi="Calibri" w:cs="Calibri"/>
        <w:b w:val="0"/>
        <w:i w:val="0"/>
        <w:strike w:val="0"/>
        <w:dstrike w:val="0"/>
        <w:color w:val="171717"/>
        <w:sz w:val="15"/>
        <w:szCs w:val="15"/>
        <w:u w:val="none" w:color="000000"/>
        <w:bdr w:val="none" w:sz="0" w:space="0" w:color="auto"/>
        <w:shd w:val="clear" w:color="auto" w:fill="auto"/>
        <w:vertAlign w:val="baseline"/>
      </w:rPr>
    </w:lvl>
    <w:lvl w:ilvl="6" w:tplc="5834185C">
      <w:start w:val="1"/>
      <w:numFmt w:val="bullet"/>
      <w:lvlText w:val="•"/>
      <w:lvlJc w:val="left"/>
      <w:pPr>
        <w:ind w:left="4680"/>
      </w:pPr>
      <w:rPr>
        <w:rFonts w:ascii="Calibri" w:eastAsia="Calibri" w:hAnsi="Calibri" w:cs="Calibri"/>
        <w:b w:val="0"/>
        <w:i w:val="0"/>
        <w:strike w:val="0"/>
        <w:dstrike w:val="0"/>
        <w:color w:val="171717"/>
        <w:sz w:val="15"/>
        <w:szCs w:val="15"/>
        <w:u w:val="none" w:color="000000"/>
        <w:bdr w:val="none" w:sz="0" w:space="0" w:color="auto"/>
        <w:shd w:val="clear" w:color="auto" w:fill="auto"/>
        <w:vertAlign w:val="baseline"/>
      </w:rPr>
    </w:lvl>
    <w:lvl w:ilvl="7" w:tplc="0784BE26">
      <w:start w:val="1"/>
      <w:numFmt w:val="bullet"/>
      <w:lvlText w:val="o"/>
      <w:lvlJc w:val="left"/>
      <w:pPr>
        <w:ind w:left="5400"/>
      </w:pPr>
      <w:rPr>
        <w:rFonts w:ascii="Calibri" w:eastAsia="Calibri" w:hAnsi="Calibri" w:cs="Calibri"/>
        <w:b w:val="0"/>
        <w:i w:val="0"/>
        <w:strike w:val="0"/>
        <w:dstrike w:val="0"/>
        <w:color w:val="171717"/>
        <w:sz w:val="15"/>
        <w:szCs w:val="15"/>
        <w:u w:val="none" w:color="000000"/>
        <w:bdr w:val="none" w:sz="0" w:space="0" w:color="auto"/>
        <w:shd w:val="clear" w:color="auto" w:fill="auto"/>
        <w:vertAlign w:val="baseline"/>
      </w:rPr>
    </w:lvl>
    <w:lvl w:ilvl="8" w:tplc="53BCD2E2">
      <w:start w:val="1"/>
      <w:numFmt w:val="bullet"/>
      <w:lvlText w:val="▪"/>
      <w:lvlJc w:val="left"/>
      <w:pPr>
        <w:ind w:left="6120"/>
      </w:pPr>
      <w:rPr>
        <w:rFonts w:ascii="Calibri" w:eastAsia="Calibri" w:hAnsi="Calibri" w:cs="Calibri"/>
        <w:b w:val="0"/>
        <w:i w:val="0"/>
        <w:strike w:val="0"/>
        <w:dstrike w:val="0"/>
        <w:color w:val="171717"/>
        <w:sz w:val="15"/>
        <w:szCs w:val="15"/>
        <w:u w:val="none" w:color="000000"/>
        <w:bdr w:val="none" w:sz="0" w:space="0" w:color="auto"/>
        <w:shd w:val="clear" w:color="auto" w:fill="auto"/>
        <w:vertAlign w:val="baseline"/>
      </w:rPr>
    </w:lvl>
  </w:abstractNum>
  <w:abstractNum w:abstractNumId="16" w15:restartNumberingAfterBreak="0">
    <w:nsid w:val="26BA61B6"/>
    <w:multiLevelType w:val="hybridMultilevel"/>
    <w:tmpl w:val="A7CCD34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908F3"/>
    <w:multiLevelType w:val="hybridMultilevel"/>
    <w:tmpl w:val="FE4EC09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7D12F2"/>
    <w:multiLevelType w:val="hybridMultilevel"/>
    <w:tmpl w:val="2048AD1C"/>
    <w:lvl w:ilvl="0" w:tplc="0FAC8604">
      <w:start w:val="1"/>
      <w:numFmt w:val="decimal"/>
      <w:lvlText w:val="%1."/>
      <w:lvlJc w:val="left"/>
      <w:pPr>
        <w:ind w:left="360" w:hanging="360"/>
      </w:pPr>
      <w:rPr>
        <w:rFonts w:asciiTheme="majorHAnsi" w:hAnsiTheme="majorHAnsi" w:hint="default"/>
        <w:b w:val="0"/>
        <w:i w:val="0"/>
        <w:color w:val="auto"/>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7B6C3A"/>
    <w:multiLevelType w:val="hybridMultilevel"/>
    <w:tmpl w:val="8618A5B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1826D3"/>
    <w:multiLevelType w:val="hybridMultilevel"/>
    <w:tmpl w:val="710E8694"/>
    <w:lvl w:ilvl="0" w:tplc="9496E6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1F2538"/>
    <w:multiLevelType w:val="hybridMultilevel"/>
    <w:tmpl w:val="36524E3C"/>
    <w:lvl w:ilvl="0" w:tplc="9496E6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876207"/>
    <w:multiLevelType w:val="hybridMultilevel"/>
    <w:tmpl w:val="FE20AE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62377"/>
    <w:multiLevelType w:val="hybridMultilevel"/>
    <w:tmpl w:val="979A6AF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0759CF"/>
    <w:multiLevelType w:val="hybridMultilevel"/>
    <w:tmpl w:val="DDFA72CA"/>
    <w:lvl w:ilvl="0" w:tplc="04090011">
      <w:start w:val="1"/>
      <w:numFmt w:val="decimal"/>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DFC2F3E"/>
    <w:multiLevelType w:val="hybridMultilevel"/>
    <w:tmpl w:val="20F8422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8A1B3E"/>
    <w:multiLevelType w:val="hybridMultilevel"/>
    <w:tmpl w:val="C6FE8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6D2410"/>
    <w:multiLevelType w:val="multilevel"/>
    <w:tmpl w:val="80801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B0C3C24"/>
    <w:multiLevelType w:val="hybridMultilevel"/>
    <w:tmpl w:val="F3F6B390"/>
    <w:lvl w:ilvl="0" w:tplc="3AF094C0">
      <w:start w:val="1"/>
      <w:numFmt w:val="bullet"/>
      <w:lvlText w:val="•"/>
      <w:lvlJc w:val="left"/>
      <w:pPr>
        <w:ind w:left="2959"/>
      </w:pPr>
      <w:rPr>
        <w:rFonts w:ascii="Calibri" w:eastAsia="Calibri" w:hAnsi="Calibri" w:cs="Calibri"/>
        <w:b w:val="0"/>
        <w:i w:val="0"/>
        <w:strike w:val="0"/>
        <w:dstrike w:val="0"/>
        <w:color w:val="171717"/>
        <w:sz w:val="15"/>
        <w:szCs w:val="15"/>
        <w:u w:val="none" w:color="000000"/>
        <w:bdr w:val="none" w:sz="0" w:space="0" w:color="auto"/>
        <w:shd w:val="clear" w:color="auto" w:fill="auto"/>
        <w:vertAlign w:val="baseline"/>
      </w:rPr>
    </w:lvl>
    <w:lvl w:ilvl="1" w:tplc="F35EFFE2">
      <w:start w:val="1"/>
      <w:numFmt w:val="bullet"/>
      <w:lvlText w:val="o"/>
      <w:lvlJc w:val="left"/>
      <w:pPr>
        <w:ind w:left="1080"/>
      </w:pPr>
      <w:rPr>
        <w:rFonts w:ascii="Calibri" w:eastAsia="Calibri" w:hAnsi="Calibri" w:cs="Calibri"/>
        <w:b w:val="0"/>
        <w:i w:val="0"/>
        <w:strike w:val="0"/>
        <w:dstrike w:val="0"/>
        <w:color w:val="171717"/>
        <w:sz w:val="15"/>
        <w:szCs w:val="15"/>
        <w:u w:val="none" w:color="000000"/>
        <w:bdr w:val="none" w:sz="0" w:space="0" w:color="auto"/>
        <w:shd w:val="clear" w:color="auto" w:fill="auto"/>
        <w:vertAlign w:val="baseline"/>
      </w:rPr>
    </w:lvl>
    <w:lvl w:ilvl="2" w:tplc="3A124D6A">
      <w:start w:val="1"/>
      <w:numFmt w:val="bullet"/>
      <w:lvlText w:val="▪"/>
      <w:lvlJc w:val="left"/>
      <w:pPr>
        <w:ind w:left="1800"/>
      </w:pPr>
      <w:rPr>
        <w:rFonts w:ascii="Calibri" w:eastAsia="Calibri" w:hAnsi="Calibri" w:cs="Calibri"/>
        <w:b w:val="0"/>
        <w:i w:val="0"/>
        <w:strike w:val="0"/>
        <w:dstrike w:val="0"/>
        <w:color w:val="171717"/>
        <w:sz w:val="15"/>
        <w:szCs w:val="15"/>
        <w:u w:val="none" w:color="000000"/>
        <w:bdr w:val="none" w:sz="0" w:space="0" w:color="auto"/>
        <w:shd w:val="clear" w:color="auto" w:fill="auto"/>
        <w:vertAlign w:val="baseline"/>
      </w:rPr>
    </w:lvl>
    <w:lvl w:ilvl="3" w:tplc="6644B142">
      <w:start w:val="1"/>
      <w:numFmt w:val="bullet"/>
      <w:lvlText w:val="•"/>
      <w:lvlJc w:val="left"/>
      <w:pPr>
        <w:ind w:left="2520"/>
      </w:pPr>
      <w:rPr>
        <w:rFonts w:ascii="Calibri" w:eastAsia="Calibri" w:hAnsi="Calibri" w:cs="Calibri"/>
        <w:b w:val="0"/>
        <w:i w:val="0"/>
        <w:strike w:val="0"/>
        <w:dstrike w:val="0"/>
        <w:color w:val="171717"/>
        <w:sz w:val="15"/>
        <w:szCs w:val="15"/>
        <w:u w:val="none" w:color="000000"/>
        <w:bdr w:val="none" w:sz="0" w:space="0" w:color="auto"/>
        <w:shd w:val="clear" w:color="auto" w:fill="auto"/>
        <w:vertAlign w:val="baseline"/>
      </w:rPr>
    </w:lvl>
    <w:lvl w:ilvl="4" w:tplc="B33A3310">
      <w:start w:val="1"/>
      <w:numFmt w:val="bullet"/>
      <w:lvlText w:val="o"/>
      <w:lvlJc w:val="left"/>
      <w:pPr>
        <w:ind w:left="3240"/>
      </w:pPr>
      <w:rPr>
        <w:rFonts w:ascii="Calibri" w:eastAsia="Calibri" w:hAnsi="Calibri" w:cs="Calibri"/>
        <w:b w:val="0"/>
        <w:i w:val="0"/>
        <w:strike w:val="0"/>
        <w:dstrike w:val="0"/>
        <w:color w:val="171717"/>
        <w:sz w:val="15"/>
        <w:szCs w:val="15"/>
        <w:u w:val="none" w:color="000000"/>
        <w:bdr w:val="none" w:sz="0" w:space="0" w:color="auto"/>
        <w:shd w:val="clear" w:color="auto" w:fill="auto"/>
        <w:vertAlign w:val="baseline"/>
      </w:rPr>
    </w:lvl>
    <w:lvl w:ilvl="5" w:tplc="7C08D74E">
      <w:start w:val="1"/>
      <w:numFmt w:val="bullet"/>
      <w:lvlText w:val="▪"/>
      <w:lvlJc w:val="left"/>
      <w:pPr>
        <w:ind w:left="3960"/>
      </w:pPr>
      <w:rPr>
        <w:rFonts w:ascii="Calibri" w:eastAsia="Calibri" w:hAnsi="Calibri" w:cs="Calibri"/>
        <w:b w:val="0"/>
        <w:i w:val="0"/>
        <w:strike w:val="0"/>
        <w:dstrike w:val="0"/>
        <w:color w:val="171717"/>
        <w:sz w:val="15"/>
        <w:szCs w:val="15"/>
        <w:u w:val="none" w:color="000000"/>
        <w:bdr w:val="none" w:sz="0" w:space="0" w:color="auto"/>
        <w:shd w:val="clear" w:color="auto" w:fill="auto"/>
        <w:vertAlign w:val="baseline"/>
      </w:rPr>
    </w:lvl>
    <w:lvl w:ilvl="6" w:tplc="55AC038C">
      <w:start w:val="1"/>
      <w:numFmt w:val="bullet"/>
      <w:lvlText w:val="•"/>
      <w:lvlJc w:val="left"/>
      <w:pPr>
        <w:ind w:left="4680"/>
      </w:pPr>
      <w:rPr>
        <w:rFonts w:ascii="Calibri" w:eastAsia="Calibri" w:hAnsi="Calibri" w:cs="Calibri"/>
        <w:b w:val="0"/>
        <w:i w:val="0"/>
        <w:strike w:val="0"/>
        <w:dstrike w:val="0"/>
        <w:color w:val="171717"/>
        <w:sz w:val="15"/>
        <w:szCs w:val="15"/>
        <w:u w:val="none" w:color="000000"/>
        <w:bdr w:val="none" w:sz="0" w:space="0" w:color="auto"/>
        <w:shd w:val="clear" w:color="auto" w:fill="auto"/>
        <w:vertAlign w:val="baseline"/>
      </w:rPr>
    </w:lvl>
    <w:lvl w:ilvl="7" w:tplc="9104E4BE">
      <w:start w:val="1"/>
      <w:numFmt w:val="bullet"/>
      <w:lvlText w:val="o"/>
      <w:lvlJc w:val="left"/>
      <w:pPr>
        <w:ind w:left="5400"/>
      </w:pPr>
      <w:rPr>
        <w:rFonts w:ascii="Calibri" w:eastAsia="Calibri" w:hAnsi="Calibri" w:cs="Calibri"/>
        <w:b w:val="0"/>
        <w:i w:val="0"/>
        <w:strike w:val="0"/>
        <w:dstrike w:val="0"/>
        <w:color w:val="171717"/>
        <w:sz w:val="15"/>
        <w:szCs w:val="15"/>
        <w:u w:val="none" w:color="000000"/>
        <w:bdr w:val="none" w:sz="0" w:space="0" w:color="auto"/>
        <w:shd w:val="clear" w:color="auto" w:fill="auto"/>
        <w:vertAlign w:val="baseline"/>
      </w:rPr>
    </w:lvl>
    <w:lvl w:ilvl="8" w:tplc="D86A0FFE">
      <w:start w:val="1"/>
      <w:numFmt w:val="bullet"/>
      <w:lvlText w:val="▪"/>
      <w:lvlJc w:val="left"/>
      <w:pPr>
        <w:ind w:left="6120"/>
      </w:pPr>
      <w:rPr>
        <w:rFonts w:ascii="Calibri" w:eastAsia="Calibri" w:hAnsi="Calibri" w:cs="Calibri"/>
        <w:b w:val="0"/>
        <w:i w:val="0"/>
        <w:strike w:val="0"/>
        <w:dstrike w:val="0"/>
        <w:color w:val="171717"/>
        <w:sz w:val="15"/>
        <w:szCs w:val="15"/>
        <w:u w:val="none" w:color="000000"/>
        <w:bdr w:val="none" w:sz="0" w:space="0" w:color="auto"/>
        <w:shd w:val="clear" w:color="auto" w:fill="auto"/>
        <w:vertAlign w:val="baseline"/>
      </w:rPr>
    </w:lvl>
  </w:abstractNum>
  <w:abstractNum w:abstractNumId="29" w15:restartNumberingAfterBreak="0">
    <w:nsid w:val="7DF87712"/>
    <w:multiLevelType w:val="hybridMultilevel"/>
    <w:tmpl w:val="916C42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16cid:durableId="1079014006">
    <w:abstractNumId w:val="7"/>
  </w:num>
  <w:num w:numId="2" w16cid:durableId="280838946">
    <w:abstractNumId w:val="20"/>
  </w:num>
  <w:num w:numId="3" w16cid:durableId="2002615660">
    <w:abstractNumId w:val="5"/>
  </w:num>
  <w:num w:numId="4" w16cid:durableId="1112818048">
    <w:abstractNumId w:val="21"/>
  </w:num>
  <w:num w:numId="5" w16cid:durableId="1096823240">
    <w:abstractNumId w:val="9"/>
  </w:num>
  <w:num w:numId="6" w16cid:durableId="313073899">
    <w:abstractNumId w:val="29"/>
  </w:num>
  <w:num w:numId="7" w16cid:durableId="208956330">
    <w:abstractNumId w:val="19"/>
  </w:num>
  <w:num w:numId="8" w16cid:durableId="183523878">
    <w:abstractNumId w:val="1"/>
  </w:num>
  <w:num w:numId="9" w16cid:durableId="1016686445">
    <w:abstractNumId w:val="23"/>
  </w:num>
  <w:num w:numId="10" w16cid:durableId="431510667">
    <w:abstractNumId w:val="17"/>
  </w:num>
  <w:num w:numId="11" w16cid:durableId="1418751345">
    <w:abstractNumId w:val="11"/>
  </w:num>
  <w:num w:numId="12" w16cid:durableId="1443064379">
    <w:abstractNumId w:val="16"/>
  </w:num>
  <w:num w:numId="13" w16cid:durableId="1308971204">
    <w:abstractNumId w:val="25"/>
  </w:num>
  <w:num w:numId="14" w16cid:durableId="1592616627">
    <w:abstractNumId w:val="2"/>
  </w:num>
  <w:num w:numId="15" w16cid:durableId="1284967394">
    <w:abstractNumId w:val="3"/>
  </w:num>
  <w:num w:numId="16" w16cid:durableId="1822888421">
    <w:abstractNumId w:val="22"/>
  </w:num>
  <w:num w:numId="17" w16cid:durableId="1993823976">
    <w:abstractNumId w:val="26"/>
  </w:num>
  <w:num w:numId="18" w16cid:durableId="2142573509">
    <w:abstractNumId w:val="0"/>
  </w:num>
  <w:num w:numId="19" w16cid:durableId="1319112230">
    <w:abstractNumId w:val="14"/>
  </w:num>
  <w:num w:numId="20" w16cid:durableId="594167272">
    <w:abstractNumId w:val="24"/>
  </w:num>
  <w:num w:numId="21" w16cid:durableId="924219721">
    <w:abstractNumId w:val="13"/>
  </w:num>
  <w:num w:numId="22" w16cid:durableId="857885116">
    <w:abstractNumId w:val="27"/>
  </w:num>
  <w:num w:numId="23" w16cid:durableId="949556496">
    <w:abstractNumId w:val="18"/>
  </w:num>
  <w:num w:numId="24" w16cid:durableId="2057849710">
    <w:abstractNumId w:val="10"/>
  </w:num>
  <w:num w:numId="25" w16cid:durableId="1311062466">
    <w:abstractNumId w:val="8"/>
  </w:num>
  <w:num w:numId="26" w16cid:durableId="1023022316">
    <w:abstractNumId w:val="4"/>
  </w:num>
  <w:num w:numId="27" w16cid:durableId="499665777">
    <w:abstractNumId w:val="28"/>
  </w:num>
  <w:num w:numId="28" w16cid:durableId="1857039432">
    <w:abstractNumId w:val="15"/>
  </w:num>
  <w:num w:numId="29" w16cid:durableId="1529443808">
    <w:abstractNumId w:val="6"/>
  </w:num>
  <w:num w:numId="30" w16cid:durableId="12503896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DE"/>
    <w:rsid w:val="0003254C"/>
    <w:rsid w:val="000354E6"/>
    <w:rsid w:val="00040DEA"/>
    <w:rsid w:val="00045325"/>
    <w:rsid w:val="00045F36"/>
    <w:rsid w:val="000466DD"/>
    <w:rsid w:val="00062F99"/>
    <w:rsid w:val="0006758A"/>
    <w:rsid w:val="00082D96"/>
    <w:rsid w:val="00084F56"/>
    <w:rsid w:val="00085B23"/>
    <w:rsid w:val="000A10A2"/>
    <w:rsid w:val="000B5C07"/>
    <w:rsid w:val="000C4E63"/>
    <w:rsid w:val="000D52F3"/>
    <w:rsid w:val="000E08FA"/>
    <w:rsid w:val="000F011B"/>
    <w:rsid w:val="000F33F7"/>
    <w:rsid w:val="000F763F"/>
    <w:rsid w:val="00101EFE"/>
    <w:rsid w:val="0011122F"/>
    <w:rsid w:val="00120AC9"/>
    <w:rsid w:val="00132208"/>
    <w:rsid w:val="00151809"/>
    <w:rsid w:val="00154371"/>
    <w:rsid w:val="00155112"/>
    <w:rsid w:val="00171B1D"/>
    <w:rsid w:val="001776BF"/>
    <w:rsid w:val="0018264D"/>
    <w:rsid w:val="00194384"/>
    <w:rsid w:val="00197923"/>
    <w:rsid w:val="001A7B97"/>
    <w:rsid w:val="001B1F7C"/>
    <w:rsid w:val="001C2DB3"/>
    <w:rsid w:val="001C72E3"/>
    <w:rsid w:val="001E47E2"/>
    <w:rsid w:val="001F77AA"/>
    <w:rsid w:val="001F79F7"/>
    <w:rsid w:val="00207C24"/>
    <w:rsid w:val="00212CE1"/>
    <w:rsid w:val="00231481"/>
    <w:rsid w:val="00243177"/>
    <w:rsid w:val="00243363"/>
    <w:rsid w:val="002563C5"/>
    <w:rsid w:val="00266A8D"/>
    <w:rsid w:val="00267345"/>
    <w:rsid w:val="00275AE4"/>
    <w:rsid w:val="00282457"/>
    <w:rsid w:val="002843EA"/>
    <w:rsid w:val="002A25C3"/>
    <w:rsid w:val="002A2D66"/>
    <w:rsid w:val="002A4B8E"/>
    <w:rsid w:val="002A54CF"/>
    <w:rsid w:val="002A7E10"/>
    <w:rsid w:val="002B4B04"/>
    <w:rsid w:val="002B5325"/>
    <w:rsid w:val="002B72E8"/>
    <w:rsid w:val="002C72BF"/>
    <w:rsid w:val="002E02A8"/>
    <w:rsid w:val="002E5E5E"/>
    <w:rsid w:val="002F1196"/>
    <w:rsid w:val="00304C1F"/>
    <w:rsid w:val="00304DA5"/>
    <w:rsid w:val="00305CE8"/>
    <w:rsid w:val="00315A9C"/>
    <w:rsid w:val="00320E48"/>
    <w:rsid w:val="00326CA5"/>
    <w:rsid w:val="00334B9E"/>
    <w:rsid w:val="00344023"/>
    <w:rsid w:val="003458E6"/>
    <w:rsid w:val="00354457"/>
    <w:rsid w:val="00370639"/>
    <w:rsid w:val="00371F88"/>
    <w:rsid w:val="00387DF4"/>
    <w:rsid w:val="00392E32"/>
    <w:rsid w:val="003A1F75"/>
    <w:rsid w:val="003A3F75"/>
    <w:rsid w:val="003B06F4"/>
    <w:rsid w:val="003B5F0E"/>
    <w:rsid w:val="003C0190"/>
    <w:rsid w:val="003C0EA6"/>
    <w:rsid w:val="003D26E0"/>
    <w:rsid w:val="003E43A5"/>
    <w:rsid w:val="003F0122"/>
    <w:rsid w:val="003F1DF1"/>
    <w:rsid w:val="00401BD6"/>
    <w:rsid w:val="004073E8"/>
    <w:rsid w:val="0041023B"/>
    <w:rsid w:val="00411B8E"/>
    <w:rsid w:val="00412C1C"/>
    <w:rsid w:val="004158C3"/>
    <w:rsid w:val="00426B0E"/>
    <w:rsid w:val="00447AE2"/>
    <w:rsid w:val="00450EC9"/>
    <w:rsid w:val="004647FE"/>
    <w:rsid w:val="00466A75"/>
    <w:rsid w:val="0046709C"/>
    <w:rsid w:val="0047508E"/>
    <w:rsid w:val="00483389"/>
    <w:rsid w:val="00484945"/>
    <w:rsid w:val="004931BE"/>
    <w:rsid w:val="00496965"/>
    <w:rsid w:val="004C707D"/>
    <w:rsid w:val="004D42BE"/>
    <w:rsid w:val="00500523"/>
    <w:rsid w:val="00500E1E"/>
    <w:rsid w:val="00505078"/>
    <w:rsid w:val="00512B9D"/>
    <w:rsid w:val="00522EE6"/>
    <w:rsid w:val="00525847"/>
    <w:rsid w:val="00534576"/>
    <w:rsid w:val="0053659D"/>
    <w:rsid w:val="00547E07"/>
    <w:rsid w:val="00552CF1"/>
    <w:rsid w:val="00555379"/>
    <w:rsid w:val="005760CD"/>
    <w:rsid w:val="00576BFB"/>
    <w:rsid w:val="00594FBA"/>
    <w:rsid w:val="005952D9"/>
    <w:rsid w:val="00596895"/>
    <w:rsid w:val="005A1682"/>
    <w:rsid w:val="005A1EA5"/>
    <w:rsid w:val="005C1494"/>
    <w:rsid w:val="005C7A5B"/>
    <w:rsid w:val="005D2641"/>
    <w:rsid w:val="005D7592"/>
    <w:rsid w:val="005E5738"/>
    <w:rsid w:val="00602AC5"/>
    <w:rsid w:val="00617C9B"/>
    <w:rsid w:val="00621280"/>
    <w:rsid w:val="00631208"/>
    <w:rsid w:val="006414E2"/>
    <w:rsid w:val="00650E3A"/>
    <w:rsid w:val="0065113A"/>
    <w:rsid w:val="006705F5"/>
    <w:rsid w:val="00675C59"/>
    <w:rsid w:val="00680709"/>
    <w:rsid w:val="006A5F20"/>
    <w:rsid w:val="006B483E"/>
    <w:rsid w:val="006B4DE4"/>
    <w:rsid w:val="006C6A58"/>
    <w:rsid w:val="006D139B"/>
    <w:rsid w:val="006D5797"/>
    <w:rsid w:val="006E04B0"/>
    <w:rsid w:val="006E0A9F"/>
    <w:rsid w:val="006F24A5"/>
    <w:rsid w:val="006F4A22"/>
    <w:rsid w:val="007032AD"/>
    <w:rsid w:val="00711D50"/>
    <w:rsid w:val="007131CE"/>
    <w:rsid w:val="0072175D"/>
    <w:rsid w:val="00733A0E"/>
    <w:rsid w:val="00744942"/>
    <w:rsid w:val="00750FBD"/>
    <w:rsid w:val="00755454"/>
    <w:rsid w:val="00767E57"/>
    <w:rsid w:val="00773DB9"/>
    <w:rsid w:val="0079309D"/>
    <w:rsid w:val="00793B5A"/>
    <w:rsid w:val="00794574"/>
    <w:rsid w:val="00795D35"/>
    <w:rsid w:val="00796258"/>
    <w:rsid w:val="00796852"/>
    <w:rsid w:val="007A3426"/>
    <w:rsid w:val="007A6624"/>
    <w:rsid w:val="007B0E8F"/>
    <w:rsid w:val="007B564C"/>
    <w:rsid w:val="007B591E"/>
    <w:rsid w:val="007D07F9"/>
    <w:rsid w:val="007D6274"/>
    <w:rsid w:val="007D6826"/>
    <w:rsid w:val="007F5F30"/>
    <w:rsid w:val="007F6457"/>
    <w:rsid w:val="00800E61"/>
    <w:rsid w:val="0080281D"/>
    <w:rsid w:val="0080505C"/>
    <w:rsid w:val="0080594D"/>
    <w:rsid w:val="00807D50"/>
    <w:rsid w:val="008219BA"/>
    <w:rsid w:val="00822422"/>
    <w:rsid w:val="0082407B"/>
    <w:rsid w:val="0082641B"/>
    <w:rsid w:val="0084118B"/>
    <w:rsid w:val="008479B2"/>
    <w:rsid w:val="00856334"/>
    <w:rsid w:val="008623E0"/>
    <w:rsid w:val="0088461B"/>
    <w:rsid w:val="00897100"/>
    <w:rsid w:val="008A1E81"/>
    <w:rsid w:val="008A2922"/>
    <w:rsid w:val="008A7BE5"/>
    <w:rsid w:val="008B13DD"/>
    <w:rsid w:val="008D67BC"/>
    <w:rsid w:val="008E030C"/>
    <w:rsid w:val="009164E1"/>
    <w:rsid w:val="00923EDE"/>
    <w:rsid w:val="00945DBC"/>
    <w:rsid w:val="00946A86"/>
    <w:rsid w:val="00953990"/>
    <w:rsid w:val="0095707C"/>
    <w:rsid w:val="009601EE"/>
    <w:rsid w:val="00972887"/>
    <w:rsid w:val="00974FB8"/>
    <w:rsid w:val="009860AF"/>
    <w:rsid w:val="0099203F"/>
    <w:rsid w:val="009A1846"/>
    <w:rsid w:val="009A2943"/>
    <w:rsid w:val="009A5478"/>
    <w:rsid w:val="009A66CD"/>
    <w:rsid w:val="009D12B7"/>
    <w:rsid w:val="009E28BE"/>
    <w:rsid w:val="009F6692"/>
    <w:rsid w:val="00A06039"/>
    <w:rsid w:val="00A10267"/>
    <w:rsid w:val="00A16594"/>
    <w:rsid w:val="00A23689"/>
    <w:rsid w:val="00A247FA"/>
    <w:rsid w:val="00A300FE"/>
    <w:rsid w:val="00A30EDD"/>
    <w:rsid w:val="00A31F45"/>
    <w:rsid w:val="00A41CBF"/>
    <w:rsid w:val="00A4642D"/>
    <w:rsid w:val="00A52AB6"/>
    <w:rsid w:val="00A548F0"/>
    <w:rsid w:val="00A56EAE"/>
    <w:rsid w:val="00A63161"/>
    <w:rsid w:val="00A80E2D"/>
    <w:rsid w:val="00A81FF3"/>
    <w:rsid w:val="00A86C03"/>
    <w:rsid w:val="00A901D5"/>
    <w:rsid w:val="00A90AE0"/>
    <w:rsid w:val="00A92BE5"/>
    <w:rsid w:val="00AA0A64"/>
    <w:rsid w:val="00AC0E25"/>
    <w:rsid w:val="00AC4F44"/>
    <w:rsid w:val="00AC4FF6"/>
    <w:rsid w:val="00AC5A7F"/>
    <w:rsid w:val="00AF51F5"/>
    <w:rsid w:val="00AF5F90"/>
    <w:rsid w:val="00B00B71"/>
    <w:rsid w:val="00B022FB"/>
    <w:rsid w:val="00B02B3A"/>
    <w:rsid w:val="00B11A41"/>
    <w:rsid w:val="00B16803"/>
    <w:rsid w:val="00B1766A"/>
    <w:rsid w:val="00B179CE"/>
    <w:rsid w:val="00B21489"/>
    <w:rsid w:val="00B30D91"/>
    <w:rsid w:val="00B325DE"/>
    <w:rsid w:val="00B435B8"/>
    <w:rsid w:val="00B53A7E"/>
    <w:rsid w:val="00B660D7"/>
    <w:rsid w:val="00B6743C"/>
    <w:rsid w:val="00B83B40"/>
    <w:rsid w:val="00B83C20"/>
    <w:rsid w:val="00B96BBD"/>
    <w:rsid w:val="00BB290E"/>
    <w:rsid w:val="00BB783F"/>
    <w:rsid w:val="00BC5723"/>
    <w:rsid w:val="00BD1890"/>
    <w:rsid w:val="00BE414E"/>
    <w:rsid w:val="00BE44C7"/>
    <w:rsid w:val="00C047F2"/>
    <w:rsid w:val="00C16095"/>
    <w:rsid w:val="00C1771A"/>
    <w:rsid w:val="00C2217C"/>
    <w:rsid w:val="00C30FC6"/>
    <w:rsid w:val="00C36AAE"/>
    <w:rsid w:val="00C53B2D"/>
    <w:rsid w:val="00C645C1"/>
    <w:rsid w:val="00C84A7F"/>
    <w:rsid w:val="00C97C3A"/>
    <w:rsid w:val="00CA0076"/>
    <w:rsid w:val="00CA4506"/>
    <w:rsid w:val="00CB60FD"/>
    <w:rsid w:val="00CD066D"/>
    <w:rsid w:val="00CD11A6"/>
    <w:rsid w:val="00CD25F8"/>
    <w:rsid w:val="00CF1E86"/>
    <w:rsid w:val="00CF6FA5"/>
    <w:rsid w:val="00D00C18"/>
    <w:rsid w:val="00D02941"/>
    <w:rsid w:val="00D072B7"/>
    <w:rsid w:val="00D125A3"/>
    <w:rsid w:val="00D16605"/>
    <w:rsid w:val="00D20498"/>
    <w:rsid w:val="00D2074F"/>
    <w:rsid w:val="00D30A1F"/>
    <w:rsid w:val="00D45786"/>
    <w:rsid w:val="00D631F9"/>
    <w:rsid w:val="00D65BD7"/>
    <w:rsid w:val="00D65E15"/>
    <w:rsid w:val="00D8251A"/>
    <w:rsid w:val="00D848BA"/>
    <w:rsid w:val="00DB0EA6"/>
    <w:rsid w:val="00DB10A4"/>
    <w:rsid w:val="00DB1F2C"/>
    <w:rsid w:val="00DC20D0"/>
    <w:rsid w:val="00DF00DC"/>
    <w:rsid w:val="00DF0185"/>
    <w:rsid w:val="00DF5EE3"/>
    <w:rsid w:val="00DF62D6"/>
    <w:rsid w:val="00E139D8"/>
    <w:rsid w:val="00E14356"/>
    <w:rsid w:val="00E42349"/>
    <w:rsid w:val="00E46349"/>
    <w:rsid w:val="00E60C02"/>
    <w:rsid w:val="00E60FAB"/>
    <w:rsid w:val="00E62A32"/>
    <w:rsid w:val="00E72039"/>
    <w:rsid w:val="00E85E20"/>
    <w:rsid w:val="00E908D6"/>
    <w:rsid w:val="00EB0DF6"/>
    <w:rsid w:val="00EC57E7"/>
    <w:rsid w:val="00ED1E03"/>
    <w:rsid w:val="00ED270B"/>
    <w:rsid w:val="00ED475D"/>
    <w:rsid w:val="00EE3FB8"/>
    <w:rsid w:val="00EE6E04"/>
    <w:rsid w:val="00EE7BE8"/>
    <w:rsid w:val="00F04F80"/>
    <w:rsid w:val="00F15D21"/>
    <w:rsid w:val="00F24195"/>
    <w:rsid w:val="00F370CA"/>
    <w:rsid w:val="00F4427A"/>
    <w:rsid w:val="00F50B02"/>
    <w:rsid w:val="00F54C58"/>
    <w:rsid w:val="00F97815"/>
    <w:rsid w:val="00FA62BE"/>
    <w:rsid w:val="00FC1D22"/>
    <w:rsid w:val="00FC36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5ED0E"/>
  <w15:docId w15:val="{573A37E9-E0F1-499C-A64B-90806D0D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uiPriority="9"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79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rsid w:val="00266A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BB783F"/>
    <w:pPr>
      <w:keepNext/>
      <w:keepLines/>
      <w:spacing w:after="18" w:line="264" w:lineRule="auto"/>
      <w:ind w:left="2863" w:hanging="10"/>
      <w:outlineLvl w:val="1"/>
    </w:pPr>
    <w:rPr>
      <w:rFonts w:ascii="Calibri" w:eastAsia="Calibri" w:hAnsi="Calibri" w:cs="Calibri"/>
      <w:b/>
      <w:color w:val="171717"/>
      <w:kern w:val="2"/>
      <w:sz w:val="18"/>
      <w:szCs w:val="24"/>
      <w14:ligatures w14:val="standardContextual"/>
    </w:rPr>
  </w:style>
  <w:style w:type="paragraph" w:styleId="Heading3">
    <w:name w:val="heading 3"/>
    <w:basedOn w:val="Normal"/>
    <w:next w:val="Normal"/>
    <w:link w:val="Heading3Char"/>
    <w:rsid w:val="007131C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43E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843EA"/>
  </w:style>
  <w:style w:type="paragraph" w:styleId="Footer">
    <w:name w:val="footer"/>
    <w:basedOn w:val="Normal"/>
    <w:link w:val="FooterChar"/>
    <w:uiPriority w:val="99"/>
    <w:unhideWhenUsed/>
    <w:rsid w:val="002843E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843EA"/>
  </w:style>
  <w:style w:type="character" w:styleId="Hyperlink">
    <w:name w:val="Hyperlink"/>
    <w:basedOn w:val="DefaultParagraphFont"/>
    <w:uiPriority w:val="99"/>
    <w:unhideWhenUsed/>
    <w:rsid w:val="002843EA"/>
    <w:rPr>
      <w:color w:val="0563C1" w:themeColor="hyperlink"/>
      <w:u w:val="single"/>
    </w:rPr>
  </w:style>
  <w:style w:type="character" w:customStyle="1" w:styleId="UnresolvedMention1">
    <w:name w:val="Unresolved Mention1"/>
    <w:basedOn w:val="DefaultParagraphFont"/>
    <w:uiPriority w:val="99"/>
    <w:semiHidden/>
    <w:unhideWhenUsed/>
    <w:rsid w:val="002843EA"/>
    <w:rPr>
      <w:color w:val="808080"/>
      <w:shd w:val="clear" w:color="auto" w:fill="E6E6E6"/>
    </w:rPr>
  </w:style>
  <w:style w:type="paragraph" w:styleId="ListParagraph">
    <w:name w:val="List Paragraph"/>
    <w:basedOn w:val="Normal"/>
    <w:uiPriority w:val="34"/>
    <w:qFormat/>
    <w:rsid w:val="002843EA"/>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284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6039"/>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A06039"/>
    <w:rPr>
      <w:rFonts w:ascii="Segoe UI" w:hAnsi="Segoe UI" w:cs="Segoe UI"/>
      <w:sz w:val="18"/>
      <w:szCs w:val="18"/>
    </w:rPr>
  </w:style>
  <w:style w:type="paragraph" w:styleId="NormalWeb">
    <w:name w:val="Normal (Web)"/>
    <w:basedOn w:val="Normal"/>
    <w:uiPriority w:val="99"/>
    <w:rsid w:val="0018264D"/>
    <w:pPr>
      <w:spacing w:before="100" w:beforeAutospacing="1" w:after="100" w:afterAutospacing="1"/>
    </w:pPr>
  </w:style>
  <w:style w:type="character" w:styleId="UnresolvedMention">
    <w:name w:val="Unresolved Mention"/>
    <w:basedOn w:val="DefaultParagraphFont"/>
    <w:uiPriority w:val="99"/>
    <w:semiHidden/>
    <w:unhideWhenUsed/>
    <w:rsid w:val="001B1F7C"/>
    <w:rPr>
      <w:color w:val="605E5C"/>
      <w:shd w:val="clear" w:color="auto" w:fill="E1DFDD"/>
    </w:rPr>
  </w:style>
  <w:style w:type="character" w:styleId="FollowedHyperlink">
    <w:name w:val="FollowedHyperlink"/>
    <w:basedOn w:val="DefaultParagraphFont"/>
    <w:semiHidden/>
    <w:unhideWhenUsed/>
    <w:rsid w:val="001B1F7C"/>
    <w:rPr>
      <w:color w:val="954F72" w:themeColor="followedHyperlink"/>
      <w:u w:val="single"/>
    </w:rPr>
  </w:style>
  <w:style w:type="character" w:customStyle="1" w:styleId="Heading2Char">
    <w:name w:val="Heading 2 Char"/>
    <w:basedOn w:val="DefaultParagraphFont"/>
    <w:link w:val="Heading2"/>
    <w:uiPriority w:val="9"/>
    <w:rsid w:val="00BB783F"/>
    <w:rPr>
      <w:rFonts w:ascii="Calibri" w:eastAsia="Calibri" w:hAnsi="Calibri" w:cs="Calibri"/>
      <w:b/>
      <w:color w:val="171717"/>
      <w:kern w:val="2"/>
      <w:sz w:val="18"/>
      <w:szCs w:val="24"/>
      <w14:ligatures w14:val="standardContextual"/>
    </w:rPr>
  </w:style>
  <w:style w:type="character" w:customStyle="1" w:styleId="Heading1Char">
    <w:name w:val="Heading 1 Char"/>
    <w:basedOn w:val="DefaultParagraphFont"/>
    <w:link w:val="Heading1"/>
    <w:rsid w:val="00266A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7131CE"/>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semiHidden/>
    <w:unhideWhenUsed/>
    <w:rsid w:val="00DF0185"/>
    <w:rPr>
      <w:sz w:val="16"/>
      <w:szCs w:val="16"/>
    </w:rPr>
  </w:style>
  <w:style w:type="paragraph" w:styleId="CommentText">
    <w:name w:val="annotation text"/>
    <w:basedOn w:val="Normal"/>
    <w:link w:val="CommentTextChar"/>
    <w:unhideWhenUsed/>
    <w:rsid w:val="00DF0185"/>
    <w:rPr>
      <w:sz w:val="20"/>
      <w:szCs w:val="20"/>
    </w:rPr>
  </w:style>
  <w:style w:type="character" w:customStyle="1" w:styleId="CommentTextChar">
    <w:name w:val="Comment Text Char"/>
    <w:basedOn w:val="DefaultParagraphFont"/>
    <w:link w:val="CommentText"/>
    <w:rsid w:val="00DF01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DF0185"/>
    <w:rPr>
      <w:b/>
      <w:bCs/>
    </w:rPr>
  </w:style>
  <w:style w:type="character" w:customStyle="1" w:styleId="CommentSubjectChar">
    <w:name w:val="Comment Subject Char"/>
    <w:basedOn w:val="CommentTextChar"/>
    <w:link w:val="CommentSubject"/>
    <w:semiHidden/>
    <w:rsid w:val="00DF018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7510">
      <w:bodyDiv w:val="1"/>
      <w:marLeft w:val="0"/>
      <w:marRight w:val="0"/>
      <w:marTop w:val="0"/>
      <w:marBottom w:val="0"/>
      <w:divBdr>
        <w:top w:val="none" w:sz="0" w:space="0" w:color="auto"/>
        <w:left w:val="none" w:sz="0" w:space="0" w:color="auto"/>
        <w:bottom w:val="none" w:sz="0" w:space="0" w:color="auto"/>
        <w:right w:val="none" w:sz="0" w:space="0" w:color="auto"/>
      </w:divBdr>
    </w:div>
    <w:div w:id="134690163">
      <w:bodyDiv w:val="1"/>
      <w:marLeft w:val="0"/>
      <w:marRight w:val="0"/>
      <w:marTop w:val="0"/>
      <w:marBottom w:val="0"/>
      <w:divBdr>
        <w:top w:val="none" w:sz="0" w:space="0" w:color="auto"/>
        <w:left w:val="none" w:sz="0" w:space="0" w:color="auto"/>
        <w:bottom w:val="none" w:sz="0" w:space="0" w:color="auto"/>
        <w:right w:val="none" w:sz="0" w:space="0" w:color="auto"/>
      </w:divBdr>
    </w:div>
    <w:div w:id="431585563">
      <w:bodyDiv w:val="1"/>
      <w:marLeft w:val="0"/>
      <w:marRight w:val="0"/>
      <w:marTop w:val="0"/>
      <w:marBottom w:val="0"/>
      <w:divBdr>
        <w:top w:val="none" w:sz="0" w:space="0" w:color="auto"/>
        <w:left w:val="none" w:sz="0" w:space="0" w:color="auto"/>
        <w:bottom w:val="none" w:sz="0" w:space="0" w:color="auto"/>
        <w:right w:val="none" w:sz="0" w:space="0" w:color="auto"/>
      </w:divBdr>
    </w:div>
    <w:div w:id="586380683">
      <w:bodyDiv w:val="1"/>
      <w:marLeft w:val="0"/>
      <w:marRight w:val="0"/>
      <w:marTop w:val="0"/>
      <w:marBottom w:val="0"/>
      <w:divBdr>
        <w:top w:val="none" w:sz="0" w:space="0" w:color="auto"/>
        <w:left w:val="none" w:sz="0" w:space="0" w:color="auto"/>
        <w:bottom w:val="none" w:sz="0" w:space="0" w:color="auto"/>
        <w:right w:val="none" w:sz="0" w:space="0" w:color="auto"/>
      </w:divBdr>
    </w:div>
    <w:div w:id="879318720">
      <w:bodyDiv w:val="1"/>
      <w:marLeft w:val="0"/>
      <w:marRight w:val="0"/>
      <w:marTop w:val="0"/>
      <w:marBottom w:val="0"/>
      <w:divBdr>
        <w:top w:val="none" w:sz="0" w:space="0" w:color="auto"/>
        <w:left w:val="none" w:sz="0" w:space="0" w:color="auto"/>
        <w:bottom w:val="none" w:sz="0" w:space="0" w:color="auto"/>
        <w:right w:val="none" w:sz="0" w:space="0" w:color="auto"/>
      </w:divBdr>
    </w:div>
    <w:div w:id="1081828624">
      <w:bodyDiv w:val="1"/>
      <w:marLeft w:val="0"/>
      <w:marRight w:val="0"/>
      <w:marTop w:val="0"/>
      <w:marBottom w:val="0"/>
      <w:divBdr>
        <w:top w:val="none" w:sz="0" w:space="0" w:color="auto"/>
        <w:left w:val="none" w:sz="0" w:space="0" w:color="auto"/>
        <w:bottom w:val="none" w:sz="0" w:space="0" w:color="auto"/>
        <w:right w:val="none" w:sz="0" w:space="0" w:color="auto"/>
      </w:divBdr>
    </w:div>
    <w:div w:id="1221091986">
      <w:bodyDiv w:val="1"/>
      <w:marLeft w:val="0"/>
      <w:marRight w:val="0"/>
      <w:marTop w:val="0"/>
      <w:marBottom w:val="0"/>
      <w:divBdr>
        <w:top w:val="none" w:sz="0" w:space="0" w:color="auto"/>
        <w:left w:val="none" w:sz="0" w:space="0" w:color="auto"/>
        <w:bottom w:val="none" w:sz="0" w:space="0" w:color="auto"/>
        <w:right w:val="none" w:sz="0" w:space="0" w:color="auto"/>
      </w:divBdr>
      <w:divsChild>
        <w:div w:id="1388144687">
          <w:marLeft w:val="0"/>
          <w:marRight w:val="0"/>
          <w:marTop w:val="0"/>
          <w:marBottom w:val="0"/>
          <w:divBdr>
            <w:top w:val="none" w:sz="0" w:space="0" w:color="auto"/>
            <w:left w:val="none" w:sz="0" w:space="0" w:color="auto"/>
            <w:bottom w:val="none" w:sz="0" w:space="0" w:color="auto"/>
            <w:right w:val="none" w:sz="0" w:space="0" w:color="auto"/>
          </w:divBdr>
        </w:div>
        <w:div w:id="2079590976">
          <w:marLeft w:val="0"/>
          <w:marRight w:val="0"/>
          <w:marTop w:val="0"/>
          <w:marBottom w:val="0"/>
          <w:divBdr>
            <w:top w:val="none" w:sz="0" w:space="0" w:color="auto"/>
            <w:left w:val="none" w:sz="0" w:space="0" w:color="auto"/>
            <w:bottom w:val="none" w:sz="0" w:space="0" w:color="auto"/>
            <w:right w:val="none" w:sz="0" w:space="0" w:color="auto"/>
          </w:divBdr>
        </w:div>
      </w:divsChild>
    </w:div>
    <w:div w:id="1346442500">
      <w:bodyDiv w:val="1"/>
      <w:marLeft w:val="0"/>
      <w:marRight w:val="0"/>
      <w:marTop w:val="0"/>
      <w:marBottom w:val="0"/>
      <w:divBdr>
        <w:top w:val="none" w:sz="0" w:space="0" w:color="auto"/>
        <w:left w:val="none" w:sz="0" w:space="0" w:color="auto"/>
        <w:bottom w:val="none" w:sz="0" w:space="0" w:color="auto"/>
        <w:right w:val="none" w:sz="0" w:space="0" w:color="auto"/>
      </w:divBdr>
      <w:divsChild>
        <w:div w:id="1154759856">
          <w:marLeft w:val="0"/>
          <w:marRight w:val="0"/>
          <w:marTop w:val="0"/>
          <w:marBottom w:val="0"/>
          <w:divBdr>
            <w:top w:val="none" w:sz="0" w:space="0" w:color="auto"/>
            <w:left w:val="none" w:sz="0" w:space="0" w:color="auto"/>
            <w:bottom w:val="none" w:sz="0" w:space="0" w:color="auto"/>
            <w:right w:val="none" w:sz="0" w:space="0" w:color="auto"/>
          </w:divBdr>
        </w:div>
        <w:div w:id="1003049958">
          <w:marLeft w:val="0"/>
          <w:marRight w:val="0"/>
          <w:marTop w:val="0"/>
          <w:marBottom w:val="0"/>
          <w:divBdr>
            <w:top w:val="none" w:sz="0" w:space="0" w:color="auto"/>
            <w:left w:val="none" w:sz="0" w:space="0" w:color="auto"/>
            <w:bottom w:val="none" w:sz="0" w:space="0" w:color="auto"/>
            <w:right w:val="none" w:sz="0" w:space="0" w:color="auto"/>
          </w:divBdr>
        </w:div>
      </w:divsChild>
    </w:div>
    <w:div w:id="1519586627">
      <w:bodyDiv w:val="1"/>
      <w:marLeft w:val="0"/>
      <w:marRight w:val="0"/>
      <w:marTop w:val="0"/>
      <w:marBottom w:val="0"/>
      <w:divBdr>
        <w:top w:val="none" w:sz="0" w:space="0" w:color="auto"/>
        <w:left w:val="none" w:sz="0" w:space="0" w:color="auto"/>
        <w:bottom w:val="none" w:sz="0" w:space="0" w:color="auto"/>
        <w:right w:val="none" w:sz="0" w:space="0" w:color="auto"/>
      </w:divBdr>
    </w:div>
    <w:div w:id="1523283261">
      <w:bodyDiv w:val="1"/>
      <w:marLeft w:val="0"/>
      <w:marRight w:val="0"/>
      <w:marTop w:val="0"/>
      <w:marBottom w:val="0"/>
      <w:divBdr>
        <w:top w:val="none" w:sz="0" w:space="0" w:color="auto"/>
        <w:left w:val="none" w:sz="0" w:space="0" w:color="auto"/>
        <w:bottom w:val="none" w:sz="0" w:space="0" w:color="auto"/>
        <w:right w:val="none" w:sz="0" w:space="0" w:color="auto"/>
      </w:divBdr>
    </w:div>
    <w:div w:id="1761635805">
      <w:bodyDiv w:val="1"/>
      <w:marLeft w:val="0"/>
      <w:marRight w:val="0"/>
      <w:marTop w:val="0"/>
      <w:marBottom w:val="0"/>
      <w:divBdr>
        <w:top w:val="none" w:sz="0" w:space="0" w:color="auto"/>
        <w:left w:val="none" w:sz="0" w:space="0" w:color="auto"/>
        <w:bottom w:val="none" w:sz="0" w:space="0" w:color="auto"/>
        <w:right w:val="none" w:sz="0" w:space="0" w:color="auto"/>
      </w:divBdr>
    </w:div>
    <w:div w:id="1920363972">
      <w:bodyDiv w:val="1"/>
      <w:marLeft w:val="0"/>
      <w:marRight w:val="0"/>
      <w:marTop w:val="0"/>
      <w:marBottom w:val="0"/>
      <w:divBdr>
        <w:top w:val="none" w:sz="0" w:space="0" w:color="auto"/>
        <w:left w:val="none" w:sz="0" w:space="0" w:color="auto"/>
        <w:bottom w:val="none" w:sz="0" w:space="0" w:color="auto"/>
        <w:right w:val="none" w:sz="0" w:space="0" w:color="auto"/>
      </w:divBdr>
    </w:div>
    <w:div w:id="1962878081">
      <w:bodyDiv w:val="1"/>
      <w:marLeft w:val="0"/>
      <w:marRight w:val="0"/>
      <w:marTop w:val="0"/>
      <w:marBottom w:val="0"/>
      <w:divBdr>
        <w:top w:val="none" w:sz="0" w:space="0" w:color="auto"/>
        <w:left w:val="none" w:sz="0" w:space="0" w:color="auto"/>
        <w:bottom w:val="none" w:sz="0" w:space="0" w:color="auto"/>
        <w:right w:val="none" w:sz="0" w:space="0" w:color="auto"/>
      </w:divBdr>
    </w:div>
    <w:div w:id="1981108679">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201025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2D3C2-F450-C949-921B-631EB523C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Fogelman, MD</dc:creator>
  <cp:keywords/>
  <dc:description/>
  <cp:lastModifiedBy>Allison Schuessler</cp:lastModifiedBy>
  <cp:revision>4</cp:revision>
  <cp:lastPrinted>2020-11-03T18:15:00Z</cp:lastPrinted>
  <dcterms:created xsi:type="dcterms:W3CDTF">2025-08-21T22:51:00Z</dcterms:created>
  <dcterms:modified xsi:type="dcterms:W3CDTF">2025-08-21T22:57:00Z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5a70fa41-b5c5-4a65-9585-4a78ddca3510</vt:lpwstr>
  </property>
</Properties>
</file>