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85C19" w14:textId="68141429" w:rsidR="00D8185E" w:rsidRPr="007537E1" w:rsidRDefault="00D8185E" w:rsidP="00CD6FD3">
      <w:pPr>
        <w:pStyle w:val="Heading3"/>
        <w:rPr>
          <w:lang w:val="fr-FR"/>
        </w:rPr>
      </w:pPr>
      <w:r w:rsidRPr="007537E1">
        <w:rPr>
          <w:lang w:val="fr-FR"/>
        </w:rPr>
        <w:t xml:space="preserve">VICENTE MARTINEZ, </w:t>
      </w:r>
      <w:r w:rsidR="00947298" w:rsidRPr="007537E1">
        <w:rPr>
          <w:lang w:val="fr-FR"/>
        </w:rPr>
        <w:t>PhD</w:t>
      </w:r>
      <w:r w:rsidRPr="007537E1">
        <w:rPr>
          <w:lang w:val="fr-FR"/>
        </w:rPr>
        <w:t>.</w:t>
      </w:r>
    </w:p>
    <w:p w14:paraId="1AA85C1A" w14:textId="77777777" w:rsidR="00E8764F" w:rsidRPr="007537E1" w:rsidRDefault="00E8764F">
      <w:pPr>
        <w:autoSpaceDE w:val="0"/>
        <w:autoSpaceDN w:val="0"/>
        <w:adjustRightInd w:val="0"/>
        <w:jc w:val="center"/>
        <w:rPr>
          <w:b/>
          <w:bCs/>
          <w:lang w:val="fr-FR"/>
        </w:rPr>
      </w:pPr>
      <w:r w:rsidRPr="007537E1">
        <w:rPr>
          <w:b/>
          <w:bCs/>
          <w:i/>
          <w:lang w:val="fr-FR"/>
        </w:rPr>
        <w:t>Curriculum Vitae</w:t>
      </w:r>
    </w:p>
    <w:p w14:paraId="1AA85C1B" w14:textId="77777777" w:rsidR="00E8764F" w:rsidRPr="007537E1" w:rsidRDefault="00E8764F">
      <w:pPr>
        <w:autoSpaceDE w:val="0"/>
        <w:autoSpaceDN w:val="0"/>
        <w:adjustRightInd w:val="0"/>
        <w:jc w:val="center"/>
        <w:rPr>
          <w:b/>
          <w:bCs/>
          <w:lang w:val="fr-FR"/>
        </w:rPr>
      </w:pPr>
    </w:p>
    <w:p w14:paraId="1AA85C1C" w14:textId="77777777" w:rsidR="00D8185E" w:rsidRPr="007537E1" w:rsidRDefault="00D8185E">
      <w:pPr>
        <w:tabs>
          <w:tab w:val="left" w:pos="5760"/>
        </w:tabs>
        <w:autoSpaceDE w:val="0"/>
        <w:autoSpaceDN w:val="0"/>
        <w:adjustRightInd w:val="0"/>
        <w:rPr>
          <w:b/>
          <w:bCs/>
          <w:u w:val="single"/>
          <w:lang w:val="fr-FR"/>
        </w:rPr>
      </w:pPr>
    </w:p>
    <w:p w14:paraId="1AA85C1D" w14:textId="77777777" w:rsidR="00407A2C" w:rsidRPr="00BC4465" w:rsidRDefault="00573EA2">
      <w:pPr>
        <w:tabs>
          <w:tab w:val="left" w:pos="5760"/>
        </w:tabs>
        <w:autoSpaceDE w:val="0"/>
        <w:autoSpaceDN w:val="0"/>
        <w:adjustRightInd w:val="0"/>
        <w:rPr>
          <w:b/>
          <w:bCs/>
          <w:i/>
        </w:rPr>
      </w:pPr>
      <w:r w:rsidRPr="00BC4465">
        <w:rPr>
          <w:b/>
          <w:bCs/>
          <w:i/>
        </w:rPr>
        <w:t>Personal Data:</w:t>
      </w:r>
    </w:p>
    <w:p w14:paraId="1AA85C1E" w14:textId="77777777" w:rsidR="00407A2C" w:rsidRPr="00BC4465" w:rsidRDefault="00407A2C" w:rsidP="00407A2C">
      <w:pPr>
        <w:tabs>
          <w:tab w:val="left" w:pos="2160"/>
        </w:tabs>
        <w:autoSpaceDE w:val="0"/>
        <w:autoSpaceDN w:val="0"/>
        <w:adjustRightInd w:val="0"/>
        <w:rPr>
          <w:b/>
          <w:bCs/>
          <w:u w:val="single"/>
        </w:rPr>
      </w:pPr>
    </w:p>
    <w:p w14:paraId="1AA85C1F" w14:textId="77777777" w:rsidR="00BC4465" w:rsidRPr="00BC4465" w:rsidRDefault="00BC4465" w:rsidP="00407A2C">
      <w:pPr>
        <w:tabs>
          <w:tab w:val="left" w:pos="2160"/>
        </w:tabs>
        <w:autoSpaceDE w:val="0"/>
        <w:autoSpaceDN w:val="0"/>
        <w:adjustRightInd w:val="0"/>
      </w:pPr>
      <w:r w:rsidRPr="00BC4465">
        <w:t>Legal Name:</w:t>
      </w:r>
      <w:r w:rsidRPr="00BC4465">
        <w:tab/>
        <w:t>Vicente Martinez</w:t>
      </w:r>
    </w:p>
    <w:p w14:paraId="1AA85C20" w14:textId="77777777" w:rsidR="00407A2C" w:rsidRPr="00BC4465" w:rsidRDefault="00407A2C" w:rsidP="00407A2C">
      <w:pPr>
        <w:tabs>
          <w:tab w:val="left" w:pos="2160"/>
        </w:tabs>
        <w:autoSpaceDE w:val="0"/>
        <w:autoSpaceDN w:val="0"/>
        <w:adjustRightInd w:val="0"/>
      </w:pPr>
      <w:r w:rsidRPr="00BC4465">
        <w:t>Place of Birth:</w:t>
      </w:r>
      <w:r w:rsidRPr="00BC4465">
        <w:rPr>
          <w:b/>
          <w:bCs/>
        </w:rPr>
        <w:tab/>
      </w:r>
      <w:r w:rsidR="00BC4465" w:rsidRPr="00BC4465">
        <w:rPr>
          <w:bCs/>
        </w:rPr>
        <w:t>Saginaw, Michigan.</w:t>
      </w:r>
    </w:p>
    <w:p w14:paraId="1AA85C21" w14:textId="77777777" w:rsidR="00BC4465" w:rsidRDefault="00BC4465" w:rsidP="00407A2C">
      <w:pPr>
        <w:tabs>
          <w:tab w:val="left" w:pos="2160"/>
          <w:tab w:val="left" w:pos="5760"/>
        </w:tabs>
        <w:autoSpaceDE w:val="0"/>
        <w:autoSpaceDN w:val="0"/>
        <w:adjustRightInd w:val="0"/>
      </w:pPr>
      <w:r w:rsidRPr="00BC4465">
        <w:t>Citizenship:</w:t>
      </w:r>
      <w:r w:rsidRPr="00BC4465">
        <w:tab/>
        <w:t>American</w:t>
      </w:r>
    </w:p>
    <w:p w14:paraId="40862A31" w14:textId="67AF78F1" w:rsidR="00974A1D" w:rsidRPr="00BC4465" w:rsidRDefault="00974A1D" w:rsidP="00407A2C">
      <w:pPr>
        <w:tabs>
          <w:tab w:val="left" w:pos="2160"/>
          <w:tab w:val="left" w:pos="5760"/>
        </w:tabs>
        <w:autoSpaceDE w:val="0"/>
        <w:autoSpaceDN w:val="0"/>
        <w:adjustRightInd w:val="0"/>
      </w:pPr>
      <w:r>
        <w:t>Veteran Status:</w:t>
      </w:r>
      <w:r>
        <w:tab/>
        <w:t>United States Coast Guard</w:t>
      </w:r>
      <w:r w:rsidR="005A47D2">
        <w:t xml:space="preserve"> Veteran</w:t>
      </w:r>
    </w:p>
    <w:p w14:paraId="1AA85C22" w14:textId="77777777" w:rsidR="005B1D8E" w:rsidRPr="00BC4465" w:rsidRDefault="00407A2C" w:rsidP="00407A2C">
      <w:pPr>
        <w:tabs>
          <w:tab w:val="left" w:pos="2160"/>
          <w:tab w:val="left" w:pos="5760"/>
        </w:tabs>
        <w:autoSpaceDE w:val="0"/>
        <w:autoSpaceDN w:val="0"/>
        <w:adjustRightInd w:val="0"/>
      </w:pPr>
      <w:r w:rsidRPr="00BC4465">
        <w:t>Business Address:</w:t>
      </w:r>
      <w:r w:rsidRPr="00BC4465">
        <w:tab/>
      </w:r>
      <w:r w:rsidR="005B1D8E" w:rsidRPr="00BC4465">
        <w:t>Department of Rehabilitation Medicine</w:t>
      </w:r>
    </w:p>
    <w:p w14:paraId="1AA85C23" w14:textId="77777777" w:rsidR="005B1D8E" w:rsidRPr="00BC4465" w:rsidRDefault="005B1D8E" w:rsidP="00407A2C">
      <w:pPr>
        <w:tabs>
          <w:tab w:val="left" w:pos="2160"/>
          <w:tab w:val="left" w:pos="5760"/>
        </w:tabs>
        <w:autoSpaceDE w:val="0"/>
        <w:autoSpaceDN w:val="0"/>
        <w:adjustRightInd w:val="0"/>
      </w:pPr>
      <w:r w:rsidRPr="00BC4465">
        <w:tab/>
      </w:r>
      <w:r w:rsidR="00D8185E" w:rsidRPr="00BC4465">
        <w:t>University of Washington</w:t>
      </w:r>
      <w:r w:rsidRPr="00BC4465">
        <w:t>/Harborview Medical Center</w:t>
      </w:r>
    </w:p>
    <w:p w14:paraId="1AA85C24" w14:textId="77777777" w:rsidR="00CE20D4" w:rsidRPr="00BC4465" w:rsidRDefault="00CE20D4" w:rsidP="00407A2C">
      <w:pPr>
        <w:tabs>
          <w:tab w:val="left" w:pos="2160"/>
          <w:tab w:val="left" w:pos="5760"/>
        </w:tabs>
        <w:autoSpaceDE w:val="0"/>
        <w:autoSpaceDN w:val="0"/>
        <w:adjustRightInd w:val="0"/>
      </w:pPr>
      <w:r w:rsidRPr="00BC4465">
        <w:tab/>
        <w:t>325 Ninth Avenue, Box 359740</w:t>
      </w:r>
    </w:p>
    <w:p w14:paraId="1AA85C25" w14:textId="77777777" w:rsidR="00E8764F" w:rsidRPr="00BC4465" w:rsidRDefault="00407A2C" w:rsidP="00407A2C">
      <w:pPr>
        <w:tabs>
          <w:tab w:val="left" w:pos="2160"/>
        </w:tabs>
        <w:autoSpaceDE w:val="0"/>
        <w:autoSpaceDN w:val="0"/>
        <w:adjustRightInd w:val="0"/>
      </w:pPr>
      <w:r w:rsidRPr="00BC4465">
        <w:tab/>
      </w:r>
      <w:r w:rsidR="00CE20D4" w:rsidRPr="00BC4465">
        <w:t>Seattle, WA 98104-2499</w:t>
      </w:r>
    </w:p>
    <w:p w14:paraId="1AA85C26" w14:textId="77777777" w:rsidR="00E8764F" w:rsidRPr="00BC4465" w:rsidRDefault="00407A2C" w:rsidP="00407A2C">
      <w:pPr>
        <w:tabs>
          <w:tab w:val="left" w:pos="2160"/>
        </w:tabs>
        <w:autoSpaceDE w:val="0"/>
        <w:autoSpaceDN w:val="0"/>
        <w:adjustRightInd w:val="0"/>
      </w:pPr>
      <w:r w:rsidRPr="00BC4465">
        <w:tab/>
      </w:r>
      <w:r w:rsidR="00D8185E" w:rsidRPr="00BC4465">
        <w:t>734-644-5792</w:t>
      </w:r>
    </w:p>
    <w:p w14:paraId="1AA85C27" w14:textId="77777777" w:rsidR="00E8764F" w:rsidRPr="00BC4465" w:rsidRDefault="00407A2C" w:rsidP="00407A2C">
      <w:pPr>
        <w:tabs>
          <w:tab w:val="left" w:pos="2160"/>
        </w:tabs>
        <w:autoSpaceDE w:val="0"/>
        <w:autoSpaceDN w:val="0"/>
        <w:adjustRightInd w:val="0"/>
      </w:pPr>
      <w:r w:rsidRPr="00BC4465">
        <w:tab/>
      </w:r>
      <w:r w:rsidR="00D8185E" w:rsidRPr="00BC4465">
        <w:t>vinmarti@uw.edu</w:t>
      </w:r>
    </w:p>
    <w:p w14:paraId="1AA85C28" w14:textId="77777777" w:rsidR="00E8764F" w:rsidRPr="00BC4465" w:rsidRDefault="00E8764F">
      <w:pPr>
        <w:autoSpaceDE w:val="0"/>
        <w:autoSpaceDN w:val="0"/>
        <w:adjustRightInd w:val="0"/>
        <w:rPr>
          <w:b/>
          <w:bCs/>
        </w:rPr>
      </w:pPr>
    </w:p>
    <w:p w14:paraId="0105395E" w14:textId="79E99DD2" w:rsidR="00C153D1" w:rsidRDefault="00C153D1" w:rsidP="00CE20D4">
      <w:pPr>
        <w:autoSpaceDE w:val="0"/>
        <w:autoSpaceDN w:val="0"/>
        <w:adjustRightInd w:val="0"/>
        <w:spacing w:line="360" w:lineRule="auto"/>
        <w:rPr>
          <w:i/>
          <w:u w:val="single"/>
        </w:rPr>
      </w:pPr>
      <w:r>
        <w:rPr>
          <w:b/>
          <w:bCs/>
          <w:i/>
        </w:rPr>
        <w:t xml:space="preserve">Neuromonitoring Experience: </w:t>
      </w:r>
      <w:r w:rsidRPr="003A3A37">
        <w:rPr>
          <w:i/>
          <w:u w:val="single"/>
        </w:rPr>
        <w:t xml:space="preserve">Over </w:t>
      </w:r>
      <w:r w:rsidR="00444225">
        <w:rPr>
          <w:i/>
          <w:u w:val="single"/>
        </w:rPr>
        <w:t>6</w:t>
      </w:r>
      <w:r w:rsidR="003A3A37" w:rsidRPr="003A3A37">
        <w:rPr>
          <w:i/>
          <w:u w:val="single"/>
        </w:rPr>
        <w:t xml:space="preserve">,000 brain, spine, &amp; peripheral nerve cases monitored. </w:t>
      </w:r>
      <w:r w:rsidRPr="003A3A37">
        <w:rPr>
          <w:i/>
          <w:u w:val="single"/>
        </w:rPr>
        <w:t xml:space="preserve"> </w:t>
      </w:r>
    </w:p>
    <w:p w14:paraId="7F17E860" w14:textId="77777777" w:rsidR="003A3A37" w:rsidRDefault="003A3A37" w:rsidP="00CE20D4">
      <w:pPr>
        <w:autoSpaceDE w:val="0"/>
        <w:autoSpaceDN w:val="0"/>
        <w:adjustRightInd w:val="0"/>
        <w:spacing w:line="360" w:lineRule="auto"/>
        <w:rPr>
          <w:b/>
          <w:bCs/>
          <w:i/>
        </w:rPr>
      </w:pPr>
    </w:p>
    <w:p w14:paraId="1AA85C29" w14:textId="30CB443A" w:rsidR="00E8764F" w:rsidRPr="00BC4465" w:rsidRDefault="00573EA2" w:rsidP="00CE20D4">
      <w:pPr>
        <w:autoSpaceDE w:val="0"/>
        <w:autoSpaceDN w:val="0"/>
        <w:adjustRightInd w:val="0"/>
        <w:spacing w:line="360" w:lineRule="auto"/>
        <w:rPr>
          <w:b/>
          <w:bCs/>
          <w:i/>
        </w:rPr>
      </w:pPr>
      <w:r w:rsidRPr="00BC4465">
        <w:rPr>
          <w:b/>
          <w:bCs/>
          <w:i/>
        </w:rPr>
        <w:t>Education:</w:t>
      </w:r>
    </w:p>
    <w:p w14:paraId="1AA85C2A" w14:textId="77777777" w:rsidR="00E8764F" w:rsidRPr="00BC4465" w:rsidRDefault="00E8764F" w:rsidP="00573EA2">
      <w:pPr>
        <w:autoSpaceDE w:val="0"/>
        <w:autoSpaceDN w:val="0"/>
        <w:adjustRightInd w:val="0"/>
        <w:spacing w:line="360" w:lineRule="auto"/>
        <w:rPr>
          <w:b/>
          <w:bCs/>
          <w:i/>
        </w:rPr>
      </w:pPr>
      <w:r w:rsidRPr="00BC4465">
        <w:rPr>
          <w:b/>
          <w:bCs/>
          <w:i/>
        </w:rPr>
        <w:t>Undergraduate</w:t>
      </w:r>
      <w:r w:rsidR="00573EA2" w:rsidRPr="00BC4465">
        <w:rPr>
          <w:b/>
          <w:bCs/>
          <w:i/>
        </w:rPr>
        <w:t>:</w:t>
      </w:r>
    </w:p>
    <w:p w14:paraId="1AA85C2B" w14:textId="77777777" w:rsidR="00E8764F" w:rsidRPr="00BC4465" w:rsidRDefault="00D8185E" w:rsidP="00407A2C">
      <w:pPr>
        <w:autoSpaceDE w:val="0"/>
        <w:autoSpaceDN w:val="0"/>
        <w:adjustRightInd w:val="0"/>
        <w:ind w:left="2160" w:hanging="2160"/>
      </w:pPr>
      <w:r w:rsidRPr="00BC4465">
        <w:t>May-2000</w:t>
      </w:r>
      <w:r w:rsidRPr="00BC4465">
        <w:tab/>
        <w:t>B.S. in Psychology; Michigan State University</w:t>
      </w:r>
      <w:r w:rsidR="00960F3B" w:rsidRPr="00BC4465">
        <w:t>, East Lansing, MI</w:t>
      </w:r>
    </w:p>
    <w:p w14:paraId="1AA85C2C" w14:textId="77777777" w:rsidR="00D8185E" w:rsidRPr="00BC4465" w:rsidRDefault="00D8185E" w:rsidP="00407A2C">
      <w:pPr>
        <w:autoSpaceDE w:val="0"/>
        <w:autoSpaceDN w:val="0"/>
        <w:adjustRightInd w:val="0"/>
        <w:ind w:left="2160" w:hanging="2160"/>
        <w:rPr>
          <w:i/>
          <w:iCs/>
        </w:rPr>
      </w:pPr>
    </w:p>
    <w:p w14:paraId="1AA85C2D" w14:textId="77777777" w:rsidR="00573EA2" w:rsidRPr="00BC4465" w:rsidRDefault="00E8764F" w:rsidP="00573EA2">
      <w:pPr>
        <w:autoSpaceDE w:val="0"/>
        <w:autoSpaceDN w:val="0"/>
        <w:adjustRightInd w:val="0"/>
        <w:spacing w:line="360" w:lineRule="auto"/>
        <w:ind w:left="2160" w:hanging="2160"/>
        <w:rPr>
          <w:b/>
          <w:bCs/>
          <w:i/>
        </w:rPr>
      </w:pPr>
      <w:r w:rsidRPr="00BC4465">
        <w:rPr>
          <w:b/>
          <w:bCs/>
          <w:i/>
        </w:rPr>
        <w:t>Graduate</w:t>
      </w:r>
      <w:r w:rsidR="00573EA2" w:rsidRPr="00BC4465">
        <w:rPr>
          <w:b/>
          <w:bCs/>
          <w:i/>
        </w:rPr>
        <w:t>:</w:t>
      </w:r>
    </w:p>
    <w:p w14:paraId="1AA85C2E" w14:textId="77777777" w:rsidR="00D8185E" w:rsidRPr="00BC4465" w:rsidRDefault="00F71BC2" w:rsidP="00960F3B">
      <w:pPr>
        <w:autoSpaceDE w:val="0"/>
        <w:autoSpaceDN w:val="0"/>
        <w:adjustRightInd w:val="0"/>
        <w:ind w:left="2160" w:hanging="2160"/>
      </w:pPr>
      <w:r>
        <w:t>July</w:t>
      </w:r>
      <w:r w:rsidR="00D8185E" w:rsidRPr="00BC4465">
        <w:t>-2004</w:t>
      </w:r>
      <w:r w:rsidR="00D8185E" w:rsidRPr="00BC4465">
        <w:tab/>
        <w:t>Neuroscience Graduate Studies Program; The Ohio State University</w:t>
      </w:r>
      <w:r w:rsidR="00960F3B" w:rsidRPr="00BC4465">
        <w:t xml:space="preserve">, Columbus, OH  </w:t>
      </w:r>
      <w:r w:rsidR="00D8185E" w:rsidRPr="00BC4465">
        <w:t xml:space="preserve">(transferred to Michigan) </w:t>
      </w:r>
    </w:p>
    <w:p w14:paraId="1AA85C2F" w14:textId="77777777" w:rsidR="00E8764F" w:rsidRPr="00BC4465" w:rsidRDefault="00E8764F" w:rsidP="00407A2C">
      <w:pPr>
        <w:autoSpaceDE w:val="0"/>
        <w:autoSpaceDN w:val="0"/>
        <w:adjustRightInd w:val="0"/>
        <w:ind w:left="2160" w:hanging="2160"/>
      </w:pPr>
    </w:p>
    <w:p w14:paraId="1AA85C30" w14:textId="77777777" w:rsidR="00D8185E" w:rsidRPr="00BC4465" w:rsidRDefault="00D8185E" w:rsidP="00407A2C">
      <w:pPr>
        <w:autoSpaceDE w:val="0"/>
        <w:autoSpaceDN w:val="0"/>
        <w:adjustRightInd w:val="0"/>
        <w:ind w:left="2160" w:hanging="2160"/>
        <w:rPr>
          <w:iCs/>
        </w:rPr>
      </w:pPr>
      <w:r w:rsidRPr="00BC4465">
        <w:rPr>
          <w:iCs/>
        </w:rPr>
        <w:t>April</w:t>
      </w:r>
      <w:r w:rsidR="00F71BC2">
        <w:rPr>
          <w:iCs/>
        </w:rPr>
        <w:t>-</w:t>
      </w:r>
      <w:r w:rsidRPr="00BC4465">
        <w:rPr>
          <w:iCs/>
        </w:rPr>
        <w:t>2008</w:t>
      </w:r>
      <w:r w:rsidRPr="00BC4465">
        <w:rPr>
          <w:iCs/>
        </w:rPr>
        <w:tab/>
      </w:r>
      <w:r w:rsidRPr="00BC4465">
        <w:t>Ph.D. in Biopsychology/Behavioral Neuroscience; The University of Michigan</w:t>
      </w:r>
      <w:r w:rsidR="00960F3B" w:rsidRPr="00BC4465">
        <w:t>, Ann Arbor, MI</w:t>
      </w:r>
    </w:p>
    <w:p w14:paraId="1AA85C31" w14:textId="77777777" w:rsidR="00D8185E" w:rsidRPr="00BC4465" w:rsidRDefault="00D8185E">
      <w:pPr>
        <w:autoSpaceDE w:val="0"/>
        <w:autoSpaceDN w:val="0"/>
        <w:adjustRightInd w:val="0"/>
        <w:rPr>
          <w:iCs/>
        </w:rPr>
      </w:pPr>
    </w:p>
    <w:p w14:paraId="1AA85C32" w14:textId="77777777" w:rsidR="00E8764F" w:rsidRPr="00BC4465" w:rsidRDefault="00E8764F" w:rsidP="00573EA2">
      <w:pPr>
        <w:autoSpaceDE w:val="0"/>
        <w:autoSpaceDN w:val="0"/>
        <w:adjustRightInd w:val="0"/>
        <w:spacing w:line="360" w:lineRule="auto"/>
        <w:rPr>
          <w:b/>
          <w:bCs/>
          <w:i/>
        </w:rPr>
      </w:pPr>
      <w:r w:rsidRPr="00BC4465">
        <w:rPr>
          <w:b/>
          <w:bCs/>
          <w:i/>
        </w:rPr>
        <w:t>Post Graduate Training</w:t>
      </w:r>
      <w:r w:rsidR="00573EA2" w:rsidRPr="00BC4465">
        <w:rPr>
          <w:b/>
          <w:bCs/>
          <w:i/>
        </w:rPr>
        <w:t>:</w:t>
      </w:r>
    </w:p>
    <w:p w14:paraId="1AA85C33" w14:textId="77777777" w:rsidR="00D8185E" w:rsidRPr="00BC4465" w:rsidRDefault="00D8185E" w:rsidP="00573EA2">
      <w:pPr>
        <w:pStyle w:val="Default"/>
        <w:ind w:left="2160" w:hanging="2160"/>
        <w:rPr>
          <w:rFonts w:ascii="Times New Roman" w:hAnsi="Times New Roman" w:cs="Times New Roman"/>
        </w:rPr>
      </w:pPr>
      <w:r w:rsidRPr="00BC4465">
        <w:rPr>
          <w:rFonts w:ascii="Times New Roman" w:hAnsi="Times New Roman" w:cs="Times New Roman"/>
        </w:rPr>
        <w:t>200</w:t>
      </w:r>
      <w:r w:rsidR="00A27249" w:rsidRPr="00BC4465">
        <w:rPr>
          <w:rFonts w:ascii="Times New Roman" w:hAnsi="Times New Roman" w:cs="Times New Roman"/>
        </w:rPr>
        <w:t>8</w:t>
      </w:r>
      <w:r w:rsidRPr="00BC4465">
        <w:rPr>
          <w:rFonts w:ascii="Times New Roman" w:hAnsi="Times New Roman" w:cs="Times New Roman"/>
        </w:rPr>
        <w:t>-</w:t>
      </w:r>
      <w:r w:rsidR="001C1602" w:rsidRPr="00BC4465">
        <w:rPr>
          <w:rFonts w:ascii="Times New Roman" w:hAnsi="Times New Roman" w:cs="Times New Roman"/>
        </w:rPr>
        <w:t>2013</w:t>
      </w:r>
      <w:r w:rsidRPr="00BC4465">
        <w:rPr>
          <w:rFonts w:ascii="Times New Roman" w:hAnsi="Times New Roman" w:cs="Times New Roman"/>
        </w:rPr>
        <w:tab/>
        <w:t>Senior F</w:t>
      </w:r>
      <w:r w:rsidR="00FA3BFB" w:rsidRPr="00BC4465">
        <w:rPr>
          <w:rFonts w:ascii="Times New Roman" w:hAnsi="Times New Roman" w:cs="Times New Roman"/>
        </w:rPr>
        <w:t>ellow,</w:t>
      </w:r>
      <w:r w:rsidRPr="00BC4465">
        <w:rPr>
          <w:rFonts w:ascii="Times New Roman" w:hAnsi="Times New Roman" w:cs="Times New Roman"/>
        </w:rPr>
        <w:t xml:space="preserve"> Department of Psychiatry and Behavioral Sci</w:t>
      </w:r>
      <w:r w:rsidR="00960F3B" w:rsidRPr="00BC4465">
        <w:rPr>
          <w:rFonts w:ascii="Times New Roman" w:hAnsi="Times New Roman" w:cs="Times New Roman"/>
        </w:rPr>
        <w:t>ences, University of Washington, Seattle, WA</w:t>
      </w:r>
    </w:p>
    <w:p w14:paraId="1AA85C34" w14:textId="77777777" w:rsidR="00D8185E" w:rsidRPr="00BC4465" w:rsidRDefault="00D8185E" w:rsidP="00573EA2">
      <w:pPr>
        <w:pStyle w:val="Default"/>
        <w:ind w:left="2160" w:hanging="2160"/>
        <w:rPr>
          <w:rFonts w:ascii="Times New Roman" w:hAnsi="Times New Roman" w:cs="Times New Roman"/>
        </w:rPr>
      </w:pPr>
    </w:p>
    <w:p w14:paraId="1AA85C35" w14:textId="4ECA1198" w:rsidR="00D8185E" w:rsidRPr="00BC4465" w:rsidRDefault="00D8185E" w:rsidP="00573EA2">
      <w:pPr>
        <w:pStyle w:val="Default"/>
        <w:ind w:left="2160" w:hanging="2160"/>
        <w:rPr>
          <w:rFonts w:ascii="Times New Roman" w:hAnsi="Times New Roman" w:cs="Times New Roman"/>
        </w:rPr>
      </w:pPr>
      <w:r w:rsidRPr="00BC4465">
        <w:rPr>
          <w:rFonts w:ascii="Times New Roman" w:hAnsi="Times New Roman" w:cs="Times New Roman"/>
        </w:rPr>
        <w:t>201</w:t>
      </w:r>
      <w:r w:rsidR="005A5003">
        <w:rPr>
          <w:rFonts w:ascii="Times New Roman" w:hAnsi="Times New Roman" w:cs="Times New Roman"/>
        </w:rPr>
        <w:t>1</w:t>
      </w:r>
      <w:r w:rsidRPr="00BC4465">
        <w:rPr>
          <w:rFonts w:ascii="Times New Roman" w:hAnsi="Times New Roman" w:cs="Times New Roman"/>
        </w:rPr>
        <w:t>-</w:t>
      </w:r>
      <w:r w:rsidR="00905686" w:rsidRPr="00BC4465">
        <w:rPr>
          <w:rFonts w:ascii="Times New Roman" w:hAnsi="Times New Roman" w:cs="Times New Roman"/>
        </w:rPr>
        <w:t>2013</w:t>
      </w:r>
      <w:r w:rsidRPr="00BC4465">
        <w:rPr>
          <w:rFonts w:ascii="Times New Roman" w:hAnsi="Times New Roman" w:cs="Times New Roman"/>
        </w:rPr>
        <w:tab/>
      </w:r>
      <w:r w:rsidR="00AB7167" w:rsidRPr="00BC4465">
        <w:rPr>
          <w:rFonts w:ascii="Times New Roman" w:hAnsi="Times New Roman" w:cs="Times New Roman"/>
        </w:rPr>
        <w:t xml:space="preserve">Surgical </w:t>
      </w:r>
      <w:r w:rsidR="00FA3BFB" w:rsidRPr="00BC4465">
        <w:rPr>
          <w:rFonts w:ascii="Times New Roman" w:hAnsi="Times New Roman" w:cs="Times New Roman"/>
        </w:rPr>
        <w:t xml:space="preserve">Neurophysiology </w:t>
      </w:r>
      <w:r w:rsidR="00362794">
        <w:rPr>
          <w:rFonts w:ascii="Times New Roman" w:hAnsi="Times New Roman" w:cs="Times New Roman"/>
        </w:rPr>
        <w:t>Fellowship</w:t>
      </w:r>
      <w:r w:rsidR="00FA3BFB" w:rsidRPr="00BC4465">
        <w:rPr>
          <w:rFonts w:ascii="Times New Roman" w:hAnsi="Times New Roman" w:cs="Times New Roman"/>
        </w:rPr>
        <w:t xml:space="preserve">, </w:t>
      </w:r>
      <w:r w:rsidRPr="00BC4465">
        <w:rPr>
          <w:rFonts w:ascii="Times New Roman" w:hAnsi="Times New Roman" w:cs="Times New Roman"/>
        </w:rPr>
        <w:t>Departm</w:t>
      </w:r>
      <w:r w:rsidR="00960F3B" w:rsidRPr="00BC4465">
        <w:rPr>
          <w:rFonts w:ascii="Times New Roman" w:hAnsi="Times New Roman" w:cs="Times New Roman"/>
        </w:rPr>
        <w:t xml:space="preserve">ent of Rehabilitation Medicine, </w:t>
      </w:r>
      <w:r w:rsidR="00FA3BFB" w:rsidRPr="00BC4465">
        <w:rPr>
          <w:rFonts w:ascii="Times New Roman" w:hAnsi="Times New Roman" w:cs="Times New Roman"/>
        </w:rPr>
        <w:t xml:space="preserve">University of Washington, </w:t>
      </w:r>
      <w:r w:rsidR="00960F3B" w:rsidRPr="00BC4465">
        <w:rPr>
          <w:rFonts w:ascii="Times New Roman" w:hAnsi="Times New Roman" w:cs="Times New Roman"/>
        </w:rPr>
        <w:t>Seattle, WA</w:t>
      </w:r>
    </w:p>
    <w:p w14:paraId="1AA85C36" w14:textId="77777777" w:rsidR="00E8764F" w:rsidRPr="00BC4465" w:rsidRDefault="00E8764F">
      <w:pPr>
        <w:autoSpaceDE w:val="0"/>
        <w:autoSpaceDN w:val="0"/>
        <w:adjustRightInd w:val="0"/>
        <w:rPr>
          <w:b/>
          <w:bCs/>
        </w:rPr>
      </w:pPr>
    </w:p>
    <w:p w14:paraId="1AA85C37" w14:textId="77777777" w:rsidR="00BC4465" w:rsidRPr="00BC4465" w:rsidRDefault="00BC4465" w:rsidP="00BC4465">
      <w:pPr>
        <w:autoSpaceDE w:val="0"/>
        <w:autoSpaceDN w:val="0"/>
        <w:adjustRightInd w:val="0"/>
        <w:rPr>
          <w:b/>
          <w:bCs/>
          <w:i/>
        </w:rPr>
      </w:pPr>
      <w:r w:rsidRPr="00BC4465">
        <w:rPr>
          <w:b/>
          <w:bCs/>
          <w:i/>
        </w:rPr>
        <w:t>Faculty Positions Held:</w:t>
      </w:r>
    </w:p>
    <w:p w14:paraId="1AA85C38" w14:textId="77777777" w:rsidR="00BC4465" w:rsidRPr="00BC4465" w:rsidRDefault="00BC4465" w:rsidP="00BC4465">
      <w:pPr>
        <w:autoSpaceDE w:val="0"/>
        <w:autoSpaceDN w:val="0"/>
        <w:adjustRightInd w:val="0"/>
        <w:ind w:left="2160" w:hanging="2160"/>
      </w:pPr>
      <w:r w:rsidRPr="00BC4465">
        <w:t xml:space="preserve">2019- Present </w:t>
      </w:r>
      <w:r w:rsidRPr="00BC4465">
        <w:tab/>
        <w:t>Associate Professor, Department of Rehabilitation Medicine. University of Washington, Seattle WA.</w:t>
      </w:r>
    </w:p>
    <w:p w14:paraId="1AA85C39" w14:textId="77777777" w:rsidR="00BC4465" w:rsidRPr="00BC4465" w:rsidRDefault="00BC4465" w:rsidP="00BC4465">
      <w:pPr>
        <w:autoSpaceDE w:val="0"/>
        <w:autoSpaceDN w:val="0"/>
        <w:adjustRightInd w:val="0"/>
        <w:ind w:left="2160" w:hanging="2160"/>
      </w:pPr>
    </w:p>
    <w:p w14:paraId="1AA85C3A" w14:textId="77777777" w:rsidR="00BC4465" w:rsidRPr="00BC4465" w:rsidRDefault="00BC4465" w:rsidP="00BC4465">
      <w:pPr>
        <w:autoSpaceDE w:val="0"/>
        <w:autoSpaceDN w:val="0"/>
        <w:adjustRightInd w:val="0"/>
        <w:ind w:left="2160" w:hanging="2160"/>
      </w:pPr>
      <w:r w:rsidRPr="00BC4465">
        <w:t>2013- 2019</w:t>
      </w:r>
      <w:r w:rsidRPr="00BC4465">
        <w:tab/>
        <w:t>Assistant Professor, Department of Rehabilitation Medicine. University of Washington, Seattle WA.</w:t>
      </w:r>
    </w:p>
    <w:p w14:paraId="1AA85C3B" w14:textId="77777777" w:rsidR="00BC4465" w:rsidRPr="00BC4465" w:rsidRDefault="00BC4465" w:rsidP="00BC4465">
      <w:pPr>
        <w:autoSpaceDE w:val="0"/>
        <w:autoSpaceDN w:val="0"/>
        <w:adjustRightInd w:val="0"/>
      </w:pPr>
    </w:p>
    <w:p w14:paraId="1AA85C3C" w14:textId="77777777" w:rsidR="00BC4465" w:rsidRPr="00BC4465" w:rsidRDefault="00BC4465" w:rsidP="00BC4465">
      <w:pPr>
        <w:autoSpaceDE w:val="0"/>
        <w:autoSpaceDN w:val="0"/>
        <w:adjustRightInd w:val="0"/>
      </w:pPr>
      <w:r w:rsidRPr="00BC4465">
        <w:rPr>
          <w:b/>
          <w:bCs/>
          <w:i/>
        </w:rPr>
        <w:t>Hospital Positions Held:</w:t>
      </w:r>
    </w:p>
    <w:p w14:paraId="59436A1C" w14:textId="77777777" w:rsidR="00F72E00" w:rsidRDefault="00F72E00" w:rsidP="00F72E00">
      <w:pPr>
        <w:autoSpaceDE w:val="0"/>
        <w:autoSpaceDN w:val="0"/>
        <w:adjustRightInd w:val="0"/>
        <w:ind w:left="2160" w:hanging="2160"/>
      </w:pPr>
      <w:r w:rsidRPr="00BC4465">
        <w:t>2013-Present</w:t>
      </w:r>
      <w:r w:rsidRPr="00BC4465">
        <w:tab/>
      </w:r>
      <w:r>
        <w:t xml:space="preserve">Attending </w:t>
      </w:r>
      <w:r w:rsidRPr="00BC4465">
        <w:t xml:space="preserve">Neurophysiologist: </w:t>
      </w:r>
    </w:p>
    <w:p w14:paraId="0A4A9881" w14:textId="77777777" w:rsidR="00F72E00" w:rsidRDefault="00F72E00" w:rsidP="00F72E00">
      <w:pPr>
        <w:autoSpaceDE w:val="0"/>
        <w:autoSpaceDN w:val="0"/>
        <w:adjustRightInd w:val="0"/>
        <w:ind w:left="2160"/>
      </w:pPr>
      <w:r w:rsidRPr="00BC4465">
        <w:t xml:space="preserve">University of Washington Medical Center </w:t>
      </w:r>
      <w:r>
        <w:tab/>
      </w:r>
    </w:p>
    <w:p w14:paraId="6AC948A7" w14:textId="77777777" w:rsidR="00F72E00" w:rsidRDefault="00F72E00" w:rsidP="00F72E00">
      <w:pPr>
        <w:autoSpaceDE w:val="0"/>
        <w:autoSpaceDN w:val="0"/>
        <w:adjustRightInd w:val="0"/>
        <w:ind w:left="2160"/>
      </w:pPr>
      <w:r w:rsidRPr="00BC4465">
        <w:lastRenderedPageBreak/>
        <w:t>Harborview Medical Center</w:t>
      </w:r>
    </w:p>
    <w:p w14:paraId="46F52CEC" w14:textId="77777777" w:rsidR="00F72E00" w:rsidRPr="00BC4465" w:rsidRDefault="00F72E00" w:rsidP="00F72E00">
      <w:pPr>
        <w:autoSpaceDE w:val="0"/>
        <w:autoSpaceDN w:val="0"/>
        <w:adjustRightInd w:val="0"/>
        <w:ind w:left="2160"/>
      </w:pPr>
      <w:r w:rsidRPr="00BC4465">
        <w:t>Seattle Children’s Hospital</w:t>
      </w:r>
    </w:p>
    <w:p w14:paraId="1AA85C3D" w14:textId="77777777" w:rsidR="00BC4465" w:rsidRPr="00BC4465" w:rsidRDefault="00BC4465" w:rsidP="00BC4465">
      <w:pPr>
        <w:pStyle w:val="Default"/>
        <w:ind w:left="2160" w:hanging="2160"/>
        <w:rPr>
          <w:rFonts w:ascii="Times New Roman" w:hAnsi="Times New Roman" w:cs="Times New Roman"/>
        </w:rPr>
      </w:pPr>
      <w:r w:rsidRPr="00BC4465">
        <w:rPr>
          <w:rFonts w:ascii="Times New Roman" w:hAnsi="Times New Roman" w:cs="Times New Roman"/>
        </w:rPr>
        <w:t>2000-2001</w:t>
      </w:r>
      <w:r w:rsidRPr="00BC4465">
        <w:rPr>
          <w:rFonts w:ascii="Times New Roman" w:hAnsi="Times New Roman" w:cs="Times New Roman"/>
        </w:rPr>
        <w:tab/>
        <w:t>Case Manager, Michigan Psychiatric Associates, Bay City, MI</w:t>
      </w:r>
    </w:p>
    <w:p w14:paraId="1AA85C3E" w14:textId="77777777" w:rsidR="00BC4465" w:rsidRPr="00BC4465" w:rsidRDefault="00BC4465" w:rsidP="00BC4465">
      <w:pPr>
        <w:pStyle w:val="Default"/>
        <w:ind w:left="2160" w:hanging="2160"/>
        <w:rPr>
          <w:rFonts w:ascii="Times New Roman" w:hAnsi="Times New Roman" w:cs="Times New Roman"/>
        </w:rPr>
      </w:pPr>
      <w:r w:rsidRPr="00BC4465">
        <w:rPr>
          <w:rFonts w:ascii="Times New Roman" w:hAnsi="Times New Roman" w:cs="Times New Roman"/>
        </w:rPr>
        <w:tab/>
        <w:t>Performed duties as a psychiatric case manager for the chronically and persistently mentally ill. Managed a case load of 40+ clients.</w:t>
      </w:r>
    </w:p>
    <w:p w14:paraId="1AA85C3F" w14:textId="77777777" w:rsidR="00BC4465" w:rsidRPr="00BC4465" w:rsidRDefault="00BC4465" w:rsidP="00BC4465">
      <w:pPr>
        <w:autoSpaceDE w:val="0"/>
        <w:autoSpaceDN w:val="0"/>
        <w:adjustRightInd w:val="0"/>
        <w:rPr>
          <w:b/>
        </w:rPr>
      </w:pPr>
    </w:p>
    <w:p w14:paraId="1AA85C41" w14:textId="77777777" w:rsidR="00BC4465" w:rsidRPr="00BC4465" w:rsidRDefault="00BC4465" w:rsidP="00BC4465">
      <w:pPr>
        <w:autoSpaceDE w:val="0"/>
        <w:autoSpaceDN w:val="0"/>
        <w:adjustRightInd w:val="0"/>
        <w:ind w:left="2160" w:hanging="2160"/>
      </w:pPr>
    </w:p>
    <w:p w14:paraId="1AA85C42" w14:textId="77777777" w:rsidR="00BC4465" w:rsidRPr="00BC4465" w:rsidRDefault="00BC4465" w:rsidP="00BC4465">
      <w:pPr>
        <w:autoSpaceDE w:val="0"/>
        <w:autoSpaceDN w:val="0"/>
        <w:adjustRightInd w:val="0"/>
        <w:ind w:left="2160" w:hanging="2160"/>
      </w:pPr>
    </w:p>
    <w:p w14:paraId="1AA85C43" w14:textId="77777777" w:rsidR="00BC4465" w:rsidRPr="00BC4465" w:rsidRDefault="00BC4465" w:rsidP="00BC4465">
      <w:pPr>
        <w:autoSpaceDE w:val="0"/>
        <w:autoSpaceDN w:val="0"/>
        <w:adjustRightInd w:val="0"/>
        <w:spacing w:line="360" w:lineRule="auto"/>
        <w:ind w:right="-162"/>
        <w:rPr>
          <w:b/>
          <w:bCs/>
        </w:rPr>
      </w:pPr>
      <w:r w:rsidRPr="00BC4465">
        <w:rPr>
          <w:b/>
          <w:bCs/>
          <w:i/>
        </w:rPr>
        <w:t>Honors and Awards</w:t>
      </w:r>
      <w:r w:rsidRPr="00BC4465">
        <w:rPr>
          <w:b/>
          <w:bCs/>
        </w:rPr>
        <w:t>:</w:t>
      </w:r>
    </w:p>
    <w:p w14:paraId="1AA85C44" w14:textId="77777777" w:rsidR="00BC4465" w:rsidRPr="00BC4465" w:rsidRDefault="00BC4465" w:rsidP="00BC4465">
      <w:pPr>
        <w:pStyle w:val="Default"/>
        <w:ind w:left="2160" w:right="-162" w:hanging="2160"/>
        <w:rPr>
          <w:rFonts w:ascii="Times New Roman" w:hAnsi="Times New Roman" w:cs="Times New Roman"/>
        </w:rPr>
      </w:pPr>
      <w:r w:rsidRPr="00BC4465">
        <w:rPr>
          <w:rFonts w:ascii="Times New Roman" w:hAnsi="Times New Roman" w:cs="Times New Roman"/>
        </w:rPr>
        <w:t>2000</w:t>
      </w:r>
      <w:r w:rsidRPr="00BC4465">
        <w:rPr>
          <w:rFonts w:ascii="Times New Roman" w:hAnsi="Times New Roman" w:cs="Times New Roman"/>
        </w:rPr>
        <w:tab/>
        <w:t xml:space="preserve">Michigan State University Outstanding Senior Award </w:t>
      </w:r>
    </w:p>
    <w:p w14:paraId="1AA85C45" w14:textId="77777777" w:rsidR="00BC4465" w:rsidRPr="00BC4465" w:rsidRDefault="00BC4465" w:rsidP="00BC4465">
      <w:pPr>
        <w:pStyle w:val="Default"/>
        <w:ind w:left="2160" w:right="-162" w:hanging="2160"/>
        <w:rPr>
          <w:rFonts w:ascii="Times New Roman" w:hAnsi="Times New Roman" w:cs="Times New Roman"/>
        </w:rPr>
      </w:pPr>
      <w:r w:rsidRPr="00BC4465">
        <w:rPr>
          <w:rFonts w:ascii="Times New Roman" w:hAnsi="Times New Roman" w:cs="Times New Roman"/>
        </w:rPr>
        <w:t>2000</w:t>
      </w:r>
      <w:r w:rsidRPr="00BC4465">
        <w:rPr>
          <w:rFonts w:ascii="Times New Roman" w:hAnsi="Times New Roman" w:cs="Times New Roman"/>
        </w:rPr>
        <w:tab/>
        <w:t xml:space="preserve">Ronald E. McNair Scholar </w:t>
      </w:r>
    </w:p>
    <w:p w14:paraId="1AA85C46" w14:textId="77777777" w:rsidR="00BC4465" w:rsidRPr="00BC4465" w:rsidRDefault="00BC4465" w:rsidP="00BC4465">
      <w:pPr>
        <w:pStyle w:val="Default"/>
        <w:ind w:left="2160" w:right="-162" w:hanging="2160"/>
        <w:rPr>
          <w:rFonts w:ascii="Times New Roman" w:hAnsi="Times New Roman" w:cs="Times New Roman"/>
        </w:rPr>
      </w:pPr>
      <w:r w:rsidRPr="00BC4465">
        <w:rPr>
          <w:rFonts w:ascii="Times New Roman" w:hAnsi="Times New Roman" w:cs="Times New Roman"/>
        </w:rPr>
        <w:t>2005</w:t>
      </w:r>
      <w:r w:rsidRPr="00BC4465">
        <w:rPr>
          <w:rFonts w:ascii="Times New Roman" w:hAnsi="Times New Roman" w:cs="Times New Roman"/>
        </w:rPr>
        <w:tab/>
        <w:t xml:space="preserve">International Behavioral Neuroscience Society Travel Award </w:t>
      </w:r>
    </w:p>
    <w:p w14:paraId="1AA85C47" w14:textId="77777777" w:rsidR="00BC4465" w:rsidRPr="00BC4465" w:rsidRDefault="00BC4465" w:rsidP="00BC4465">
      <w:pPr>
        <w:pStyle w:val="Default"/>
        <w:ind w:left="2160" w:right="-162" w:hanging="2160"/>
        <w:rPr>
          <w:rFonts w:ascii="Times New Roman" w:hAnsi="Times New Roman" w:cs="Times New Roman"/>
        </w:rPr>
      </w:pPr>
      <w:r w:rsidRPr="00BC4465">
        <w:rPr>
          <w:rFonts w:ascii="Times New Roman" w:hAnsi="Times New Roman" w:cs="Times New Roman"/>
        </w:rPr>
        <w:t>2008</w:t>
      </w:r>
      <w:r w:rsidRPr="00BC4465">
        <w:rPr>
          <w:rFonts w:ascii="Times New Roman" w:hAnsi="Times New Roman" w:cs="Times New Roman"/>
        </w:rPr>
        <w:tab/>
        <w:t xml:space="preserve">Cindy </w:t>
      </w:r>
      <w:proofErr w:type="spellStart"/>
      <w:r w:rsidRPr="00BC4465">
        <w:rPr>
          <w:rFonts w:ascii="Times New Roman" w:hAnsi="Times New Roman" w:cs="Times New Roman"/>
        </w:rPr>
        <w:t>Wyvell</w:t>
      </w:r>
      <w:proofErr w:type="spellEnd"/>
      <w:r w:rsidRPr="00BC4465">
        <w:rPr>
          <w:rFonts w:ascii="Times New Roman" w:hAnsi="Times New Roman" w:cs="Times New Roman"/>
        </w:rPr>
        <w:t xml:space="preserve"> Biopsychology Dissertation Award </w:t>
      </w:r>
    </w:p>
    <w:p w14:paraId="1AA85C48" w14:textId="77777777" w:rsidR="00BC4465" w:rsidRPr="00BC4465" w:rsidRDefault="00BC4465" w:rsidP="00BC4465">
      <w:pPr>
        <w:pStyle w:val="Default"/>
        <w:ind w:left="2160" w:right="-162" w:hanging="2160"/>
        <w:rPr>
          <w:rFonts w:ascii="Times New Roman" w:hAnsi="Times New Roman" w:cs="Times New Roman"/>
        </w:rPr>
      </w:pPr>
      <w:r w:rsidRPr="00BC4465">
        <w:rPr>
          <w:rFonts w:ascii="Times New Roman" w:hAnsi="Times New Roman" w:cs="Times New Roman"/>
        </w:rPr>
        <w:t>2008</w:t>
      </w:r>
      <w:r w:rsidRPr="00BC4465">
        <w:rPr>
          <w:rFonts w:ascii="Times New Roman" w:hAnsi="Times New Roman" w:cs="Times New Roman"/>
        </w:rPr>
        <w:tab/>
        <w:t xml:space="preserve">Donald G. Marquis Distinguished Dissertation Award </w:t>
      </w:r>
    </w:p>
    <w:p w14:paraId="1AA85C49" w14:textId="77777777" w:rsidR="00BC4465" w:rsidRPr="00BC4465" w:rsidRDefault="00BC4465" w:rsidP="00BC4465">
      <w:pPr>
        <w:pStyle w:val="Default"/>
        <w:ind w:left="2160" w:right="-162" w:hanging="2160"/>
        <w:rPr>
          <w:rFonts w:ascii="Times New Roman" w:hAnsi="Times New Roman" w:cs="Times New Roman"/>
        </w:rPr>
      </w:pPr>
      <w:r w:rsidRPr="00BC4465">
        <w:rPr>
          <w:rFonts w:ascii="Times New Roman" w:hAnsi="Times New Roman" w:cs="Times New Roman"/>
        </w:rPr>
        <w:t>2008</w:t>
      </w:r>
      <w:r w:rsidRPr="00BC4465">
        <w:rPr>
          <w:rFonts w:ascii="Times New Roman" w:hAnsi="Times New Roman" w:cs="Times New Roman"/>
        </w:rPr>
        <w:tab/>
        <w:t xml:space="preserve">New York Academy of Sciences James McKeen Cattell Dissertation Award </w:t>
      </w:r>
    </w:p>
    <w:p w14:paraId="1AA85C4A" w14:textId="77777777" w:rsidR="00BC4465" w:rsidRPr="00BC4465" w:rsidRDefault="00BC4465" w:rsidP="00BC4465">
      <w:pPr>
        <w:pStyle w:val="Default"/>
        <w:ind w:left="2160" w:right="-162" w:hanging="2160"/>
        <w:rPr>
          <w:rFonts w:ascii="Times New Roman" w:hAnsi="Times New Roman" w:cs="Times New Roman"/>
        </w:rPr>
      </w:pPr>
      <w:r w:rsidRPr="00BC4465">
        <w:rPr>
          <w:rFonts w:ascii="Times New Roman" w:hAnsi="Times New Roman" w:cs="Times New Roman"/>
        </w:rPr>
        <w:t>2008-2012</w:t>
      </w:r>
      <w:r w:rsidRPr="00BC4465">
        <w:rPr>
          <w:rFonts w:ascii="Times New Roman" w:hAnsi="Times New Roman" w:cs="Times New Roman"/>
        </w:rPr>
        <w:tab/>
        <w:t>Society for Neuroscience, Neuroscience Scholar</w:t>
      </w:r>
    </w:p>
    <w:p w14:paraId="1AA85C4B" w14:textId="77777777" w:rsidR="00BC4465" w:rsidRPr="00BC4465" w:rsidRDefault="00BC4465" w:rsidP="00BC4465">
      <w:pPr>
        <w:pStyle w:val="Default"/>
        <w:ind w:left="2160" w:right="-162" w:hanging="2160"/>
        <w:rPr>
          <w:rFonts w:ascii="Times New Roman" w:hAnsi="Times New Roman" w:cs="Times New Roman"/>
        </w:rPr>
      </w:pPr>
      <w:r w:rsidRPr="00BC4465">
        <w:rPr>
          <w:rFonts w:ascii="Times New Roman" w:hAnsi="Times New Roman" w:cs="Times New Roman"/>
        </w:rPr>
        <w:t>2012</w:t>
      </w:r>
      <w:r w:rsidRPr="00BC4465">
        <w:rPr>
          <w:rFonts w:ascii="Times New Roman" w:hAnsi="Times New Roman" w:cs="Times New Roman"/>
        </w:rPr>
        <w:tab/>
        <w:t>United States Coast Guard: National Defense Service Medal</w:t>
      </w:r>
    </w:p>
    <w:p w14:paraId="1AA85C4C" w14:textId="77777777" w:rsidR="00BC4465" w:rsidRPr="00BC4465" w:rsidRDefault="00BC4465" w:rsidP="00BC4465">
      <w:pPr>
        <w:pStyle w:val="Default"/>
        <w:ind w:left="2160" w:right="-162" w:hanging="2160"/>
        <w:rPr>
          <w:rFonts w:ascii="Times New Roman" w:hAnsi="Times New Roman" w:cs="Times New Roman"/>
        </w:rPr>
      </w:pPr>
      <w:r w:rsidRPr="00BC4465">
        <w:rPr>
          <w:rFonts w:ascii="Times New Roman" w:hAnsi="Times New Roman" w:cs="Times New Roman"/>
        </w:rPr>
        <w:t>2016</w:t>
      </w:r>
      <w:r w:rsidRPr="00BC4465">
        <w:rPr>
          <w:rFonts w:ascii="Times New Roman" w:hAnsi="Times New Roman" w:cs="Times New Roman"/>
        </w:rPr>
        <w:tab/>
        <w:t>United States Coast Guard: USCG Unit Commendation with Operational Device</w:t>
      </w:r>
    </w:p>
    <w:p w14:paraId="1AA85C4D" w14:textId="77777777" w:rsidR="00BC4465" w:rsidRPr="00BC4465" w:rsidRDefault="00BC4465" w:rsidP="00BC4465">
      <w:pPr>
        <w:pStyle w:val="Default"/>
        <w:ind w:left="2160" w:right="-162" w:hanging="2160"/>
        <w:rPr>
          <w:rFonts w:ascii="Times New Roman" w:hAnsi="Times New Roman" w:cs="Times New Roman"/>
        </w:rPr>
      </w:pPr>
      <w:r w:rsidRPr="00BC4465">
        <w:rPr>
          <w:rFonts w:ascii="Times New Roman" w:hAnsi="Times New Roman" w:cs="Times New Roman"/>
        </w:rPr>
        <w:t>2018</w:t>
      </w:r>
      <w:r w:rsidRPr="00BC4465">
        <w:rPr>
          <w:rFonts w:ascii="Times New Roman" w:hAnsi="Times New Roman" w:cs="Times New Roman"/>
        </w:rPr>
        <w:tab/>
        <w:t>United States Coast Guard: Good Conduct Medal</w:t>
      </w:r>
    </w:p>
    <w:p w14:paraId="1AA85C4E" w14:textId="77777777" w:rsidR="00BC4465" w:rsidRPr="00BC4465" w:rsidRDefault="00BC4465" w:rsidP="00BC4465">
      <w:pPr>
        <w:autoSpaceDE w:val="0"/>
        <w:autoSpaceDN w:val="0"/>
        <w:adjustRightInd w:val="0"/>
      </w:pPr>
    </w:p>
    <w:p w14:paraId="1AA85C51" w14:textId="77777777" w:rsidR="00BC4465" w:rsidRPr="00BC4465" w:rsidRDefault="00BC4465" w:rsidP="00BC4465">
      <w:pPr>
        <w:autoSpaceDE w:val="0"/>
        <w:autoSpaceDN w:val="0"/>
        <w:adjustRightInd w:val="0"/>
        <w:ind w:left="1440" w:hanging="1440"/>
      </w:pPr>
    </w:p>
    <w:p w14:paraId="1AA85C52" w14:textId="77777777" w:rsidR="00BC4465" w:rsidRPr="00BC4465" w:rsidRDefault="00BC4465" w:rsidP="00BC4465">
      <w:pPr>
        <w:autoSpaceDE w:val="0"/>
        <w:autoSpaceDN w:val="0"/>
        <w:adjustRightInd w:val="0"/>
        <w:spacing w:line="360" w:lineRule="auto"/>
        <w:ind w:left="1440" w:hanging="1440"/>
        <w:rPr>
          <w:b/>
          <w:bCs/>
          <w:i/>
        </w:rPr>
      </w:pPr>
      <w:r w:rsidRPr="00BC4465">
        <w:rPr>
          <w:b/>
          <w:bCs/>
          <w:i/>
        </w:rPr>
        <w:t>Professional Memberships:</w:t>
      </w:r>
    </w:p>
    <w:p w14:paraId="1AA85C53" w14:textId="77777777" w:rsidR="00BC4465" w:rsidRPr="00BC4465" w:rsidRDefault="00BC4465" w:rsidP="00BC4465">
      <w:pPr>
        <w:autoSpaceDE w:val="0"/>
        <w:autoSpaceDN w:val="0"/>
        <w:adjustRightInd w:val="0"/>
        <w:ind w:left="2160" w:hanging="2160"/>
      </w:pPr>
      <w:r w:rsidRPr="00BC4465">
        <w:t>2001-Present</w:t>
      </w:r>
      <w:r w:rsidRPr="00BC4465">
        <w:tab/>
        <w:t>Society of Neuroscience</w:t>
      </w:r>
    </w:p>
    <w:p w14:paraId="1AA85C54" w14:textId="77777777" w:rsidR="00BC4465" w:rsidRPr="00BC4465" w:rsidRDefault="00BC4465" w:rsidP="00BC4465">
      <w:pPr>
        <w:autoSpaceDE w:val="0"/>
        <w:autoSpaceDN w:val="0"/>
        <w:adjustRightInd w:val="0"/>
        <w:ind w:left="2160" w:hanging="2160"/>
      </w:pPr>
      <w:r w:rsidRPr="00BC4465">
        <w:t>2009-Present</w:t>
      </w:r>
      <w:r w:rsidRPr="00BC4465">
        <w:tab/>
        <w:t>International Behavioral Neuroscience Society</w:t>
      </w:r>
    </w:p>
    <w:p w14:paraId="1AA85C55" w14:textId="77777777" w:rsidR="00BC4465" w:rsidRPr="00BC4465" w:rsidRDefault="00BC4465" w:rsidP="00BC4465">
      <w:pPr>
        <w:autoSpaceDE w:val="0"/>
        <w:autoSpaceDN w:val="0"/>
        <w:adjustRightInd w:val="0"/>
        <w:ind w:left="2160" w:hanging="2160"/>
      </w:pPr>
      <w:r w:rsidRPr="00BC4465">
        <w:t>2013-Present</w:t>
      </w:r>
      <w:r w:rsidRPr="00BC4465">
        <w:tab/>
        <w:t>United Neurodiagnostic Professionals of America</w:t>
      </w:r>
    </w:p>
    <w:p w14:paraId="1AA85C56" w14:textId="77777777" w:rsidR="00BC4465" w:rsidRPr="00BC4465" w:rsidRDefault="00BC4465" w:rsidP="00BC4465">
      <w:pPr>
        <w:autoSpaceDE w:val="0"/>
        <w:autoSpaceDN w:val="0"/>
        <w:adjustRightInd w:val="0"/>
        <w:ind w:left="2160" w:hanging="2160"/>
      </w:pPr>
      <w:r w:rsidRPr="00BC4465">
        <w:t>2013-Present</w:t>
      </w:r>
      <w:r w:rsidRPr="00BC4465">
        <w:tab/>
        <w:t>American Society of Neurophysiological Monitoring</w:t>
      </w:r>
    </w:p>
    <w:p w14:paraId="1AA85C57" w14:textId="77777777" w:rsidR="00BC4465" w:rsidRDefault="00BC4465" w:rsidP="00BC4465">
      <w:pPr>
        <w:autoSpaceDE w:val="0"/>
        <w:autoSpaceDN w:val="0"/>
        <w:adjustRightInd w:val="0"/>
        <w:spacing w:line="360" w:lineRule="auto"/>
        <w:rPr>
          <w:b/>
          <w:bCs/>
          <w:i/>
        </w:rPr>
      </w:pPr>
    </w:p>
    <w:p w14:paraId="1AA85C58" w14:textId="77777777" w:rsidR="00BC4465" w:rsidRPr="00BC4465" w:rsidRDefault="00BC4465" w:rsidP="00BC4465">
      <w:pPr>
        <w:autoSpaceDE w:val="0"/>
        <w:autoSpaceDN w:val="0"/>
        <w:adjustRightInd w:val="0"/>
        <w:spacing w:line="360" w:lineRule="auto"/>
        <w:rPr>
          <w:b/>
          <w:bCs/>
          <w:i/>
        </w:rPr>
      </w:pPr>
      <w:r w:rsidRPr="00BC4465">
        <w:rPr>
          <w:b/>
          <w:bCs/>
          <w:i/>
        </w:rPr>
        <w:t>Teaching Responsibilities:</w:t>
      </w:r>
    </w:p>
    <w:p w14:paraId="1AA85C59" w14:textId="77777777" w:rsidR="00BC4465" w:rsidRPr="00BC4465" w:rsidRDefault="00BC4465" w:rsidP="00BC4465">
      <w:pPr>
        <w:spacing w:line="360" w:lineRule="auto"/>
        <w:ind w:left="2160" w:hanging="2160"/>
        <w:rPr>
          <w:b/>
          <w:i/>
        </w:rPr>
      </w:pPr>
      <w:r w:rsidRPr="00BC4465">
        <w:rPr>
          <w:b/>
          <w:i/>
        </w:rPr>
        <w:t>Courses:</w:t>
      </w:r>
    </w:p>
    <w:p w14:paraId="1AA85C5A" w14:textId="77777777" w:rsidR="00BC4465" w:rsidRPr="00BC4465" w:rsidRDefault="00BC4465" w:rsidP="00BC4465">
      <w:pPr>
        <w:ind w:left="2160" w:hanging="2160"/>
      </w:pPr>
      <w:r w:rsidRPr="00BC4465">
        <w:t>2007</w:t>
      </w:r>
      <w:r w:rsidRPr="00BC4465">
        <w:tab/>
        <w:t>Psychology 410, Introduction to Neurobiology</w:t>
      </w:r>
    </w:p>
    <w:p w14:paraId="1AA85C5B" w14:textId="77777777" w:rsidR="00BC4465" w:rsidRPr="00BC4465" w:rsidRDefault="00BC4465" w:rsidP="00BC4465">
      <w:pPr>
        <w:spacing w:line="360" w:lineRule="auto"/>
        <w:ind w:left="2160" w:hanging="2160"/>
      </w:pPr>
      <w:r w:rsidRPr="00BC4465">
        <w:tab/>
        <w:t>University of Michigan, Ann Arbor, MI</w:t>
      </w:r>
    </w:p>
    <w:p w14:paraId="1AA85C5C" w14:textId="77777777" w:rsidR="00BC4465" w:rsidRPr="00BC4465" w:rsidRDefault="00BC4465" w:rsidP="00BC4465">
      <w:pPr>
        <w:spacing w:line="360" w:lineRule="auto"/>
        <w:ind w:left="2160" w:hanging="2160"/>
      </w:pPr>
      <w:r w:rsidRPr="00BC4465">
        <w:t>2014-Present</w:t>
      </w:r>
      <w:r w:rsidRPr="00BC4465">
        <w:tab/>
        <w:t>Rehab 551. Neurobiology for Rehabilitation</w:t>
      </w:r>
    </w:p>
    <w:p w14:paraId="1AA85C5D" w14:textId="77777777" w:rsidR="00BC4465" w:rsidRPr="00BC4465" w:rsidRDefault="00BC4465" w:rsidP="00BC4465">
      <w:pPr>
        <w:spacing w:line="360" w:lineRule="auto"/>
        <w:ind w:left="2160" w:hanging="2160"/>
      </w:pPr>
      <w:r w:rsidRPr="00BC4465">
        <w:t>2016-Present</w:t>
      </w:r>
      <w:r w:rsidRPr="00BC4465">
        <w:tab/>
        <w:t>Rehab 522 Neurophysiological Topics for Rehabilitation</w:t>
      </w:r>
    </w:p>
    <w:p w14:paraId="1AA85C5E" w14:textId="77777777" w:rsidR="00BC4465" w:rsidRPr="00BC4465" w:rsidRDefault="00BC4465" w:rsidP="00BC4465">
      <w:pPr>
        <w:spacing w:line="360" w:lineRule="auto"/>
        <w:ind w:left="2160" w:hanging="2160"/>
      </w:pPr>
      <w:r w:rsidRPr="00BC4465">
        <w:tab/>
        <w:t>University of Washington, Seattle, WA</w:t>
      </w:r>
    </w:p>
    <w:p w14:paraId="1AA85C5F" w14:textId="77777777" w:rsidR="00BC4465" w:rsidRPr="00BC4465" w:rsidRDefault="00BC4465" w:rsidP="00BC4465">
      <w:r w:rsidRPr="00BC4465">
        <w:t xml:space="preserve">Teaching responsibilities </w:t>
      </w:r>
      <w:proofErr w:type="gramStart"/>
      <w:r w:rsidRPr="00BC4465">
        <w:t>include:</w:t>
      </w:r>
      <w:proofErr w:type="gramEnd"/>
      <w:r w:rsidRPr="00BC4465">
        <w:t xml:space="preserve"> Course director responsibilities, organizing and delivering lectures,</w:t>
      </w:r>
      <w:r>
        <w:t xml:space="preserve"> </w:t>
      </w:r>
      <w:r w:rsidRPr="00BC4465">
        <w:t>preparing and administering exams.</w:t>
      </w:r>
    </w:p>
    <w:p w14:paraId="1AA85C60" w14:textId="77777777" w:rsidR="00BC4465" w:rsidRPr="00BC4465" w:rsidRDefault="00BC4465" w:rsidP="00BC4465">
      <w:pPr>
        <w:autoSpaceDE w:val="0"/>
        <w:autoSpaceDN w:val="0"/>
        <w:adjustRightInd w:val="0"/>
        <w:rPr>
          <w:b/>
          <w:bCs/>
          <w:i/>
        </w:rPr>
      </w:pPr>
    </w:p>
    <w:p w14:paraId="1AA85C61" w14:textId="77777777" w:rsidR="00BC4465" w:rsidRPr="00BC4465" w:rsidRDefault="00BC4465" w:rsidP="00BC4465">
      <w:pPr>
        <w:autoSpaceDE w:val="0"/>
        <w:autoSpaceDN w:val="0"/>
        <w:adjustRightInd w:val="0"/>
        <w:rPr>
          <w:b/>
          <w:bCs/>
          <w:i/>
        </w:rPr>
      </w:pPr>
      <w:r w:rsidRPr="00BC4465">
        <w:rPr>
          <w:b/>
          <w:bCs/>
          <w:i/>
        </w:rPr>
        <w:t>Editorial Responsibilities:</w:t>
      </w:r>
    </w:p>
    <w:p w14:paraId="1AA85C62" w14:textId="77777777" w:rsidR="00BC4465" w:rsidRPr="00BC4465" w:rsidRDefault="00BC4465" w:rsidP="00BC4465">
      <w:pPr>
        <w:autoSpaceDE w:val="0"/>
        <w:autoSpaceDN w:val="0"/>
        <w:adjustRightInd w:val="0"/>
        <w:rPr>
          <w:bCs/>
        </w:rPr>
      </w:pPr>
    </w:p>
    <w:p w14:paraId="1AA85C63" w14:textId="77777777" w:rsidR="00BC4465" w:rsidRPr="00BC4465" w:rsidRDefault="00BC4465" w:rsidP="00BC4465">
      <w:pPr>
        <w:autoSpaceDE w:val="0"/>
        <w:autoSpaceDN w:val="0"/>
        <w:adjustRightInd w:val="0"/>
        <w:rPr>
          <w:bCs/>
        </w:rPr>
      </w:pPr>
      <w:r w:rsidRPr="00BC4465">
        <w:rPr>
          <w:bCs/>
        </w:rPr>
        <w:t xml:space="preserve">Ad Hoc Reviewer: European Journal of Neuroscience </w:t>
      </w:r>
    </w:p>
    <w:p w14:paraId="1AA85C64" w14:textId="77777777" w:rsidR="00BC4465" w:rsidRPr="00BC4465" w:rsidRDefault="00BC4465" w:rsidP="00BC4465">
      <w:pPr>
        <w:autoSpaceDE w:val="0"/>
        <w:autoSpaceDN w:val="0"/>
        <w:adjustRightInd w:val="0"/>
        <w:rPr>
          <w:bCs/>
        </w:rPr>
      </w:pPr>
      <w:r w:rsidRPr="00BC4465">
        <w:rPr>
          <w:bCs/>
        </w:rPr>
        <w:t>Ad Hoc Reviewer: Proceedings for the National Library of Science</w:t>
      </w:r>
    </w:p>
    <w:p w14:paraId="1AA85C65" w14:textId="77777777" w:rsidR="00BC4465" w:rsidRPr="00BC4465" w:rsidRDefault="00BC4465" w:rsidP="00BC4465">
      <w:pPr>
        <w:autoSpaceDE w:val="0"/>
        <w:autoSpaceDN w:val="0"/>
        <w:adjustRightInd w:val="0"/>
        <w:rPr>
          <w:bCs/>
        </w:rPr>
      </w:pPr>
      <w:r w:rsidRPr="00BC4465">
        <w:rPr>
          <w:bCs/>
        </w:rPr>
        <w:t>Ad Hoc Reviewer: Journal of Neuroscience</w:t>
      </w:r>
    </w:p>
    <w:p w14:paraId="1AA85C66" w14:textId="77777777" w:rsidR="00BC4465" w:rsidRPr="00BC4465" w:rsidRDefault="00BC4465" w:rsidP="00BC4465">
      <w:pPr>
        <w:autoSpaceDE w:val="0"/>
        <w:autoSpaceDN w:val="0"/>
        <w:adjustRightInd w:val="0"/>
        <w:rPr>
          <w:bCs/>
        </w:rPr>
      </w:pPr>
      <w:r w:rsidRPr="00BC4465">
        <w:rPr>
          <w:bCs/>
        </w:rPr>
        <w:lastRenderedPageBreak/>
        <w:t>Ad Hoc Reviewer: Biological Psychiatry</w:t>
      </w:r>
    </w:p>
    <w:p w14:paraId="1AA85C67" w14:textId="77777777" w:rsidR="00BC4465" w:rsidRPr="00BC4465" w:rsidRDefault="00BC4465" w:rsidP="00BC4465">
      <w:pPr>
        <w:autoSpaceDE w:val="0"/>
        <w:autoSpaceDN w:val="0"/>
        <w:adjustRightInd w:val="0"/>
        <w:rPr>
          <w:bCs/>
        </w:rPr>
      </w:pPr>
      <w:r w:rsidRPr="00BC4465">
        <w:rPr>
          <w:bCs/>
        </w:rPr>
        <w:t>Ad Hoc Reviewer: International Journal of Neuropsychopharmacology</w:t>
      </w:r>
    </w:p>
    <w:p w14:paraId="1AA85C68" w14:textId="77777777" w:rsidR="00BC4465" w:rsidRPr="00BC4465" w:rsidRDefault="00BC4465" w:rsidP="00BC4465">
      <w:pPr>
        <w:autoSpaceDE w:val="0"/>
        <w:autoSpaceDN w:val="0"/>
        <w:adjustRightInd w:val="0"/>
        <w:rPr>
          <w:b/>
          <w:bCs/>
          <w:i/>
        </w:rPr>
      </w:pPr>
    </w:p>
    <w:p w14:paraId="1AA85C69" w14:textId="77777777" w:rsidR="00BC4465" w:rsidRDefault="00BC4465" w:rsidP="00BC4465">
      <w:pPr>
        <w:autoSpaceDE w:val="0"/>
        <w:autoSpaceDN w:val="0"/>
        <w:adjustRightInd w:val="0"/>
        <w:rPr>
          <w:b/>
          <w:bCs/>
          <w:i/>
        </w:rPr>
      </w:pPr>
    </w:p>
    <w:p w14:paraId="1AA85C6A" w14:textId="77777777" w:rsidR="00BC4465" w:rsidRPr="00BC4465" w:rsidRDefault="00BC4465" w:rsidP="00BC4465">
      <w:pPr>
        <w:autoSpaceDE w:val="0"/>
        <w:autoSpaceDN w:val="0"/>
        <w:adjustRightInd w:val="0"/>
        <w:rPr>
          <w:b/>
          <w:bCs/>
          <w:i/>
        </w:rPr>
      </w:pPr>
      <w:r w:rsidRPr="00BC4465">
        <w:rPr>
          <w:b/>
          <w:bCs/>
          <w:i/>
        </w:rPr>
        <w:t>Special National Responsibilities:</w:t>
      </w:r>
    </w:p>
    <w:p w14:paraId="1AA85C6B" w14:textId="77777777" w:rsidR="00BC4465" w:rsidRPr="00BC4465" w:rsidRDefault="00BC4465" w:rsidP="00BC4465">
      <w:pPr>
        <w:autoSpaceDE w:val="0"/>
        <w:autoSpaceDN w:val="0"/>
        <w:adjustRightInd w:val="0"/>
        <w:rPr>
          <w:b/>
          <w:bCs/>
          <w:i/>
        </w:rPr>
      </w:pPr>
    </w:p>
    <w:p w14:paraId="1AA85C6C" w14:textId="77777777" w:rsidR="00BC4465" w:rsidRDefault="00BC4465" w:rsidP="00BC4465">
      <w:pPr>
        <w:pStyle w:val="BodyTextIndent2"/>
        <w:rPr>
          <w:rFonts w:ascii="Times New Roman" w:hAnsi="Times New Roman"/>
          <w:szCs w:val="24"/>
        </w:rPr>
      </w:pPr>
      <w:r w:rsidRPr="00BC4465">
        <w:rPr>
          <w:rFonts w:ascii="Times New Roman" w:hAnsi="Times New Roman"/>
          <w:szCs w:val="24"/>
        </w:rPr>
        <w:t>2018-Present American Society for Neurophysiological Monitoring: Ethics Committee</w:t>
      </w:r>
    </w:p>
    <w:p w14:paraId="045EE4C6" w14:textId="132C1BAA" w:rsidR="006832AE" w:rsidRDefault="006832AE" w:rsidP="00BC4465">
      <w:pPr>
        <w:pStyle w:val="BodyTextIndent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2023</w:t>
      </w:r>
      <w:r w:rsidR="00715FC1">
        <w:rPr>
          <w:rFonts w:ascii="Times New Roman" w:hAnsi="Times New Roman"/>
          <w:szCs w:val="24"/>
        </w:rPr>
        <w:t xml:space="preserve">-Present American Psychological Association: </w:t>
      </w:r>
      <w:r w:rsidR="008C7235">
        <w:rPr>
          <w:rFonts w:ascii="Times New Roman" w:hAnsi="Times New Roman"/>
          <w:szCs w:val="24"/>
        </w:rPr>
        <w:t>Minority</w:t>
      </w:r>
      <w:r w:rsidR="00703C38">
        <w:rPr>
          <w:rFonts w:ascii="Times New Roman" w:hAnsi="Times New Roman"/>
          <w:szCs w:val="24"/>
        </w:rPr>
        <w:t xml:space="preserve"> Fellowship</w:t>
      </w:r>
      <w:r w:rsidR="00715FC1">
        <w:rPr>
          <w:rFonts w:ascii="Times New Roman" w:hAnsi="Times New Roman"/>
          <w:szCs w:val="24"/>
        </w:rPr>
        <w:t xml:space="preserve"> </w:t>
      </w:r>
      <w:r w:rsidR="008C7235">
        <w:rPr>
          <w:rFonts w:ascii="Times New Roman" w:hAnsi="Times New Roman"/>
          <w:szCs w:val="24"/>
        </w:rPr>
        <w:t xml:space="preserve">Program </w:t>
      </w:r>
      <w:r w:rsidR="00703C38">
        <w:rPr>
          <w:rFonts w:ascii="Times New Roman" w:hAnsi="Times New Roman"/>
          <w:szCs w:val="24"/>
        </w:rPr>
        <w:t>R</w:t>
      </w:r>
      <w:r w:rsidR="00715FC1">
        <w:rPr>
          <w:rFonts w:ascii="Times New Roman" w:hAnsi="Times New Roman"/>
          <w:szCs w:val="24"/>
        </w:rPr>
        <w:t xml:space="preserve">eview </w:t>
      </w:r>
      <w:r w:rsidR="00703C38">
        <w:rPr>
          <w:rFonts w:ascii="Times New Roman" w:hAnsi="Times New Roman"/>
          <w:szCs w:val="24"/>
        </w:rPr>
        <w:t>C</w:t>
      </w:r>
      <w:r w:rsidR="00715FC1">
        <w:rPr>
          <w:rFonts w:ascii="Times New Roman" w:hAnsi="Times New Roman"/>
          <w:szCs w:val="24"/>
        </w:rPr>
        <w:t>ommittee</w:t>
      </w:r>
    </w:p>
    <w:p w14:paraId="784748D3" w14:textId="705E85AE" w:rsidR="00CA7B56" w:rsidRDefault="00CA7B56" w:rsidP="00BC4465">
      <w:pPr>
        <w:pStyle w:val="BodyTextIndent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</w:t>
      </w:r>
      <w:r w:rsidR="00CC4148">
        <w:rPr>
          <w:rFonts w:ascii="Times New Roman" w:hAnsi="Times New Roman"/>
          <w:szCs w:val="24"/>
        </w:rPr>
        <w:t>4-Present Society for Neuroscience: Neuroscience Scholars Review Committee</w:t>
      </w:r>
    </w:p>
    <w:p w14:paraId="12FEBEFA" w14:textId="2E690896" w:rsidR="002B3A0C" w:rsidRPr="00BC4465" w:rsidRDefault="002B3A0C" w:rsidP="00BC4465">
      <w:pPr>
        <w:pStyle w:val="BodyTextIndent2"/>
        <w:rPr>
          <w:rFonts w:ascii="Times New Roman" w:hAnsi="Times New Roman"/>
          <w:szCs w:val="24"/>
        </w:rPr>
      </w:pPr>
    </w:p>
    <w:p w14:paraId="1AA85C6D" w14:textId="77777777" w:rsidR="00BC4465" w:rsidRPr="00BC4465" w:rsidRDefault="00BC4465" w:rsidP="00BC4465">
      <w:pPr>
        <w:autoSpaceDE w:val="0"/>
        <w:autoSpaceDN w:val="0"/>
        <w:adjustRightInd w:val="0"/>
        <w:ind w:left="2160" w:hanging="2160"/>
        <w:rPr>
          <w:b/>
          <w:bCs/>
        </w:rPr>
      </w:pPr>
    </w:p>
    <w:p w14:paraId="1AA85C6E" w14:textId="77777777" w:rsidR="00BC4465" w:rsidRDefault="00BC4465" w:rsidP="00BC4465">
      <w:pPr>
        <w:autoSpaceDE w:val="0"/>
        <w:autoSpaceDN w:val="0"/>
        <w:adjustRightInd w:val="0"/>
        <w:rPr>
          <w:b/>
          <w:bCs/>
          <w:i/>
        </w:rPr>
      </w:pPr>
      <w:r w:rsidRPr="00BC4465">
        <w:rPr>
          <w:b/>
          <w:bCs/>
          <w:i/>
        </w:rPr>
        <w:t>Special Local Responsibilities:</w:t>
      </w:r>
    </w:p>
    <w:p w14:paraId="1AA85C6F" w14:textId="77777777" w:rsidR="00BC4465" w:rsidRPr="00BC4465" w:rsidRDefault="00BC4465" w:rsidP="00BC4465">
      <w:pPr>
        <w:autoSpaceDE w:val="0"/>
        <w:autoSpaceDN w:val="0"/>
        <w:adjustRightInd w:val="0"/>
        <w:rPr>
          <w:b/>
          <w:bCs/>
          <w:i/>
        </w:rPr>
      </w:pPr>
    </w:p>
    <w:p w14:paraId="1AA85C70" w14:textId="71313E8E" w:rsidR="00BC4465" w:rsidRDefault="00BC4465" w:rsidP="00BC4465">
      <w:pPr>
        <w:autoSpaceDE w:val="0"/>
        <w:autoSpaceDN w:val="0"/>
        <w:adjustRightInd w:val="0"/>
        <w:ind w:left="2160" w:hanging="2160"/>
      </w:pPr>
      <w:r w:rsidRPr="00BC4465">
        <w:t>2014-</w:t>
      </w:r>
      <w:r w:rsidR="00CC4148">
        <w:t>202</w:t>
      </w:r>
      <w:r w:rsidR="00E23C06">
        <w:t>3</w:t>
      </w:r>
      <w:r w:rsidRPr="00BC4465">
        <w:t>: MOT/P&amp;O A&amp; E Committee</w:t>
      </w:r>
    </w:p>
    <w:p w14:paraId="0CCC5363" w14:textId="7A5E38A7" w:rsidR="0086606C" w:rsidRDefault="0086606C" w:rsidP="00BC4465">
      <w:pPr>
        <w:autoSpaceDE w:val="0"/>
        <w:autoSpaceDN w:val="0"/>
        <w:adjustRightInd w:val="0"/>
        <w:ind w:left="2160" w:hanging="2160"/>
      </w:pPr>
      <w:r>
        <w:t>2022-</w:t>
      </w:r>
      <w:r w:rsidR="00544F5D">
        <w:t>2025</w:t>
      </w:r>
      <w:r>
        <w:t>: Department of Rehabilitation Medicine Mentoring Committee</w:t>
      </w:r>
    </w:p>
    <w:p w14:paraId="1282D31B" w14:textId="77777777" w:rsidR="00ED4171" w:rsidRDefault="00ED4171" w:rsidP="00BC4465">
      <w:pPr>
        <w:autoSpaceDE w:val="0"/>
        <w:autoSpaceDN w:val="0"/>
        <w:adjustRightInd w:val="0"/>
        <w:ind w:left="2160" w:hanging="2160"/>
      </w:pPr>
    </w:p>
    <w:p w14:paraId="0992D064" w14:textId="77777777" w:rsidR="00E23C06" w:rsidRPr="00BC4465" w:rsidRDefault="00E23C06" w:rsidP="00BC4465">
      <w:pPr>
        <w:autoSpaceDE w:val="0"/>
        <w:autoSpaceDN w:val="0"/>
        <w:adjustRightInd w:val="0"/>
        <w:ind w:left="2160" w:hanging="2160"/>
      </w:pPr>
    </w:p>
    <w:p w14:paraId="1AA85C71" w14:textId="77777777" w:rsidR="00BC4465" w:rsidRPr="00BC4465" w:rsidRDefault="00BC4465" w:rsidP="00BC4465">
      <w:pPr>
        <w:autoSpaceDE w:val="0"/>
        <w:autoSpaceDN w:val="0"/>
        <w:adjustRightInd w:val="0"/>
        <w:ind w:left="2160" w:hanging="2160"/>
      </w:pPr>
    </w:p>
    <w:p w14:paraId="1AA85C72" w14:textId="77777777" w:rsidR="00BC4465" w:rsidRPr="00BC4465" w:rsidRDefault="00BC4465" w:rsidP="00BC4465">
      <w:pPr>
        <w:pStyle w:val="NormalWeb"/>
        <w:rPr>
          <w:b/>
          <w:i/>
          <w:spacing w:val="-1"/>
        </w:rPr>
      </w:pPr>
      <w:r w:rsidRPr="00BC4465">
        <w:rPr>
          <w:b/>
          <w:i/>
          <w:spacing w:val="-1"/>
        </w:rPr>
        <w:t>Research Funding:</w:t>
      </w:r>
    </w:p>
    <w:p w14:paraId="1AA85C73" w14:textId="77777777" w:rsidR="00BC4465" w:rsidRPr="00BC4465" w:rsidRDefault="00BC4465" w:rsidP="00BC4465">
      <w:pPr>
        <w:autoSpaceDE w:val="0"/>
        <w:autoSpaceDN w:val="0"/>
        <w:adjustRightInd w:val="0"/>
        <w:ind w:left="1440" w:hanging="1440"/>
        <w:rPr>
          <w:b/>
          <w:bCs/>
        </w:rPr>
      </w:pPr>
      <w:r w:rsidRPr="00BC4465">
        <w:t>The Ohio State University Graduate Enrichment Fellowship (2001)</w:t>
      </w:r>
    </w:p>
    <w:p w14:paraId="1AA85C74" w14:textId="77777777" w:rsidR="00BC4465" w:rsidRPr="00BC4465" w:rsidRDefault="00BC4465" w:rsidP="00BC4465">
      <w:pPr>
        <w:autoSpaceDE w:val="0"/>
        <w:autoSpaceDN w:val="0"/>
        <w:adjustRightInd w:val="0"/>
        <w:ind w:left="1440" w:hanging="1440"/>
      </w:pPr>
    </w:p>
    <w:p w14:paraId="1AA85C75" w14:textId="77777777" w:rsidR="00BC4465" w:rsidRPr="00BC4465" w:rsidRDefault="00BC4465" w:rsidP="00BC4465">
      <w:pPr>
        <w:autoSpaceDE w:val="0"/>
        <w:autoSpaceDN w:val="0"/>
        <w:adjustRightInd w:val="0"/>
        <w:ind w:left="1440" w:hanging="1440"/>
      </w:pPr>
      <w:r w:rsidRPr="00BC4465">
        <w:t>NIDA-UMSARC Predoctoral Fellowship (2006)</w:t>
      </w:r>
    </w:p>
    <w:p w14:paraId="1AA85C76" w14:textId="77777777" w:rsidR="00BC4465" w:rsidRPr="00BC4465" w:rsidRDefault="00BC4465" w:rsidP="00BC4465">
      <w:pPr>
        <w:autoSpaceDE w:val="0"/>
        <w:autoSpaceDN w:val="0"/>
        <w:adjustRightInd w:val="0"/>
        <w:ind w:left="1440" w:hanging="1440"/>
      </w:pPr>
    </w:p>
    <w:p w14:paraId="1AA85C77" w14:textId="77777777" w:rsidR="00BC4465" w:rsidRPr="00BC4465" w:rsidRDefault="00BC4465" w:rsidP="00BC4465">
      <w:pPr>
        <w:autoSpaceDE w:val="0"/>
        <w:autoSpaceDN w:val="0"/>
        <w:adjustRightInd w:val="0"/>
        <w:ind w:left="1440" w:hanging="1440"/>
      </w:pPr>
      <w:r w:rsidRPr="00BC4465">
        <w:t>NIDA-UW Center for Drug Addiction Research Trainee (2009)</w:t>
      </w:r>
    </w:p>
    <w:p w14:paraId="1AA85C78" w14:textId="77777777" w:rsidR="00BC4465" w:rsidRPr="00BC4465" w:rsidRDefault="00BC4465" w:rsidP="00BC4465">
      <w:pPr>
        <w:autoSpaceDE w:val="0"/>
        <w:autoSpaceDN w:val="0"/>
        <w:adjustRightInd w:val="0"/>
        <w:ind w:left="1440" w:hanging="1440"/>
      </w:pPr>
    </w:p>
    <w:p w14:paraId="1AA85C79" w14:textId="77777777" w:rsidR="00BC4465" w:rsidRPr="00BC4465" w:rsidRDefault="00BC4465" w:rsidP="00BC4465">
      <w:pPr>
        <w:autoSpaceDE w:val="0"/>
        <w:autoSpaceDN w:val="0"/>
        <w:adjustRightInd w:val="0"/>
        <w:ind w:left="1440" w:hanging="1440"/>
      </w:pPr>
      <w:r w:rsidRPr="00BC4465">
        <w:t xml:space="preserve">American Psychological Association DPN Fellowship (2011)  </w:t>
      </w:r>
    </w:p>
    <w:p w14:paraId="1AA85C7A" w14:textId="77777777" w:rsidR="00BC4465" w:rsidRPr="00BC4465" w:rsidRDefault="00BC4465" w:rsidP="00BC4465">
      <w:pPr>
        <w:pStyle w:val="NormalWeb"/>
        <w:rPr>
          <w:color w:val="000000"/>
        </w:rPr>
      </w:pPr>
      <w:r w:rsidRPr="00BC4465">
        <w:rPr>
          <w:color w:val="000000"/>
        </w:rPr>
        <w:t xml:space="preserve">Walter C. and Anita C. </w:t>
      </w:r>
      <w:proofErr w:type="spellStart"/>
      <w:r w:rsidRPr="00BC4465">
        <w:rPr>
          <w:color w:val="000000"/>
        </w:rPr>
        <w:t>Stolov</w:t>
      </w:r>
      <w:proofErr w:type="spellEnd"/>
      <w:r w:rsidRPr="00BC4465">
        <w:rPr>
          <w:color w:val="000000"/>
        </w:rPr>
        <w:t xml:space="preserve"> Research Fund (PI) 01/01/18-01/01/19. Modulation of Cortical Excitability by Deep Brain Stimulation in Parkinson’s Patients: Finding a Physiological Biomarker. Role: PI</w:t>
      </w:r>
    </w:p>
    <w:p w14:paraId="1AA85C7B" w14:textId="77777777" w:rsidR="00BC4465" w:rsidRPr="00BC4465" w:rsidRDefault="00BC4465" w:rsidP="00BC4465">
      <w:pPr>
        <w:pStyle w:val="xmsonormal"/>
        <w:shd w:val="clear" w:color="auto" w:fill="FFFFFF"/>
        <w:spacing w:before="0" w:beforeAutospacing="0" w:after="0" w:afterAutospacing="0"/>
        <w:rPr>
          <w:color w:val="201F1E"/>
        </w:rPr>
      </w:pPr>
      <w:r w:rsidRPr="00BC4465">
        <w:rPr>
          <w:color w:val="201F1E"/>
        </w:rPr>
        <w:t>RFA-NS-19-018 “HEAL Initiative: Clinical Devices to Treat Pain” (UH3).  Clinical Trial phase 1.</w:t>
      </w:r>
    </w:p>
    <w:p w14:paraId="1AA85C7C" w14:textId="77777777" w:rsidR="00BC4465" w:rsidRPr="00BC4465" w:rsidRDefault="00BC4465" w:rsidP="00BC4465">
      <w:pPr>
        <w:pStyle w:val="xmsonormal"/>
        <w:shd w:val="clear" w:color="auto" w:fill="FFFFFF"/>
        <w:spacing w:before="0" w:beforeAutospacing="0" w:after="0" w:afterAutospacing="0"/>
        <w:rPr>
          <w:color w:val="201F1E"/>
        </w:rPr>
      </w:pPr>
      <w:r w:rsidRPr="00BC4465">
        <w:rPr>
          <w:color w:val="201F1E"/>
        </w:rPr>
        <w:t>Title: Thalamocortical DBS for chronic neuropathic pain</w:t>
      </w:r>
    </w:p>
    <w:p w14:paraId="1AA85C7D" w14:textId="77777777" w:rsidR="00BC4465" w:rsidRPr="00BC4465" w:rsidRDefault="00BC4465" w:rsidP="00BC4465">
      <w:pPr>
        <w:pStyle w:val="xmsonormal"/>
        <w:shd w:val="clear" w:color="auto" w:fill="FFFFFF"/>
        <w:spacing w:before="0" w:beforeAutospacing="0" w:after="0" w:afterAutospacing="0"/>
        <w:rPr>
          <w:color w:val="201F1E"/>
        </w:rPr>
      </w:pPr>
      <w:r w:rsidRPr="00BC4465">
        <w:rPr>
          <w:color w:val="201F1E"/>
        </w:rPr>
        <w:t>PI: Andrew Ko, MD.</w:t>
      </w:r>
    </w:p>
    <w:p w14:paraId="1AA85C7E" w14:textId="77777777" w:rsidR="00BC4465" w:rsidRPr="00BC4465" w:rsidRDefault="00BC4465" w:rsidP="00BC4465">
      <w:pPr>
        <w:pStyle w:val="xmsonormal"/>
        <w:shd w:val="clear" w:color="auto" w:fill="FFFFFF"/>
        <w:spacing w:before="0" w:beforeAutospacing="0" w:after="0" w:afterAutospacing="0"/>
        <w:rPr>
          <w:color w:val="201F1E"/>
        </w:rPr>
      </w:pPr>
      <w:r w:rsidRPr="00BC4465">
        <w:rPr>
          <w:color w:val="201F1E"/>
        </w:rPr>
        <w:t>Role: Co-investigator</w:t>
      </w:r>
    </w:p>
    <w:p w14:paraId="1AA85C7F" w14:textId="77777777" w:rsidR="00BC4465" w:rsidRPr="00BC4465" w:rsidRDefault="00BC4465" w:rsidP="00BC4465">
      <w:pPr>
        <w:pStyle w:val="xmsonormal"/>
        <w:shd w:val="clear" w:color="auto" w:fill="FFFFFF"/>
        <w:spacing w:before="0" w:beforeAutospacing="0" w:after="0" w:afterAutospacing="0"/>
        <w:rPr>
          <w:color w:val="201F1E"/>
        </w:rPr>
      </w:pPr>
      <w:r w:rsidRPr="00BC4465">
        <w:rPr>
          <w:color w:val="201F1E"/>
        </w:rPr>
        <w:t>Support:  2%</w:t>
      </w:r>
    </w:p>
    <w:p w14:paraId="1AA85C80" w14:textId="77777777" w:rsidR="00BC4465" w:rsidRPr="00BC4465" w:rsidRDefault="00BC4465" w:rsidP="00BC4465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</w:p>
    <w:p w14:paraId="1AA85C81" w14:textId="77777777" w:rsidR="00BC4465" w:rsidRPr="00BC4465" w:rsidRDefault="00BC4465" w:rsidP="00BC4465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 w:rsidRPr="00BC4465">
        <w:rPr>
          <w:color w:val="000000"/>
        </w:rPr>
        <w:t xml:space="preserve">Craig H. Neilsen Foundation. 07/31/20-07/31/21. Transcutaneous spinal stimulation to improve hand function after SCI. </w:t>
      </w:r>
    </w:p>
    <w:p w14:paraId="1AA85C82" w14:textId="77777777" w:rsidR="00BC4465" w:rsidRPr="00BC4465" w:rsidRDefault="00BC4465" w:rsidP="00BC4465">
      <w:pPr>
        <w:pStyle w:val="xmsonormal"/>
        <w:shd w:val="clear" w:color="auto" w:fill="FFFFFF"/>
        <w:spacing w:before="0" w:beforeAutospacing="0" w:after="0" w:afterAutospacing="0"/>
        <w:rPr>
          <w:color w:val="201F1E"/>
        </w:rPr>
      </w:pPr>
      <w:r w:rsidRPr="00BC4465">
        <w:rPr>
          <w:color w:val="201F1E"/>
        </w:rPr>
        <w:t>PI: Chet Moritz, PhD.</w:t>
      </w:r>
    </w:p>
    <w:p w14:paraId="1AA85C83" w14:textId="77777777" w:rsidR="00BC4465" w:rsidRPr="00BC4465" w:rsidRDefault="00BC4465" w:rsidP="00BC4465">
      <w:pPr>
        <w:pStyle w:val="xmsonormal"/>
        <w:shd w:val="clear" w:color="auto" w:fill="FFFFFF"/>
        <w:spacing w:before="0" w:beforeAutospacing="0" w:after="0" w:afterAutospacing="0"/>
        <w:rPr>
          <w:color w:val="201F1E"/>
        </w:rPr>
      </w:pPr>
      <w:r w:rsidRPr="00BC4465">
        <w:rPr>
          <w:color w:val="201F1E"/>
        </w:rPr>
        <w:t>Role: Co-investigator</w:t>
      </w:r>
    </w:p>
    <w:p w14:paraId="1AA85C84" w14:textId="77777777" w:rsidR="00BC4465" w:rsidRPr="00BC4465" w:rsidRDefault="00BC4465" w:rsidP="00BC4465">
      <w:pPr>
        <w:pStyle w:val="xmsonormal"/>
        <w:shd w:val="clear" w:color="auto" w:fill="FFFFFF"/>
        <w:spacing w:before="0" w:beforeAutospacing="0" w:after="0" w:afterAutospacing="0"/>
        <w:rPr>
          <w:color w:val="201F1E"/>
        </w:rPr>
      </w:pPr>
      <w:r w:rsidRPr="00BC4465">
        <w:rPr>
          <w:color w:val="201F1E"/>
        </w:rPr>
        <w:t>Support:  2%</w:t>
      </w:r>
    </w:p>
    <w:p w14:paraId="1AA85C85" w14:textId="77777777" w:rsidR="00BC4465" w:rsidRPr="00BC4465" w:rsidRDefault="00BC4465" w:rsidP="00573EA2">
      <w:pPr>
        <w:pStyle w:val="Default"/>
        <w:spacing w:line="360" w:lineRule="auto"/>
        <w:rPr>
          <w:rFonts w:ascii="Times New Roman" w:hAnsi="Times New Roman" w:cs="Times New Roman"/>
          <w:b/>
          <w:bCs/>
          <w:i/>
        </w:rPr>
      </w:pPr>
    </w:p>
    <w:p w14:paraId="1AA85C86" w14:textId="77777777" w:rsidR="00BC4465" w:rsidRPr="00BC4465" w:rsidRDefault="00BC4465" w:rsidP="00BC4465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BC4465">
        <w:rPr>
          <w:b/>
          <w:bCs/>
          <w:i/>
        </w:rPr>
        <w:t>Bibliography</w:t>
      </w:r>
      <w:r w:rsidRPr="00BC4465">
        <w:rPr>
          <w:b/>
          <w:bCs/>
        </w:rPr>
        <w:t>:</w:t>
      </w:r>
    </w:p>
    <w:p w14:paraId="1AA85C87" w14:textId="77777777" w:rsidR="00BC4465" w:rsidRPr="00BC4465" w:rsidRDefault="00BC4465" w:rsidP="00BC4465">
      <w:pPr>
        <w:tabs>
          <w:tab w:val="left" w:pos="720"/>
          <w:tab w:val="left" w:pos="2880"/>
        </w:tabs>
        <w:rPr>
          <w:b/>
          <w:bCs/>
          <w:u w:val="single"/>
        </w:rPr>
      </w:pPr>
      <w:r w:rsidRPr="00BC4465">
        <w:rPr>
          <w:b/>
          <w:bCs/>
          <w:i/>
        </w:rPr>
        <w:lastRenderedPageBreak/>
        <w:t>Manuscripts in Refereed Journals:</w:t>
      </w:r>
      <w:r w:rsidRPr="00BC4465">
        <w:rPr>
          <w:b/>
          <w:bCs/>
        </w:rPr>
        <w:t xml:space="preserve">  (</w:t>
      </w:r>
      <w:r w:rsidRPr="00BC4465">
        <w:rPr>
          <w:color w:val="545454"/>
        </w:rPr>
        <w:t>†</w:t>
      </w:r>
      <w:r w:rsidRPr="00BC4465">
        <w:t>indicates both authors contributed equally to this work)</w:t>
      </w:r>
    </w:p>
    <w:p w14:paraId="1AA85C88" w14:textId="77777777" w:rsidR="00BC4465" w:rsidRPr="00BC4465" w:rsidRDefault="00BC4465" w:rsidP="00BC4465"/>
    <w:p w14:paraId="1AA85C89" w14:textId="77777777" w:rsidR="00BC4465" w:rsidRPr="00BC4465" w:rsidRDefault="00BC4465" w:rsidP="00BC4465">
      <w:pPr>
        <w:ind w:left="720" w:hanging="720"/>
      </w:pPr>
      <w:r w:rsidRPr="00BC4465">
        <w:t>1.</w:t>
      </w:r>
      <w:r w:rsidRPr="00BC4465">
        <w:tab/>
      </w:r>
      <w:r w:rsidRPr="00BC4465">
        <w:rPr>
          <w:b/>
        </w:rPr>
        <w:t>Martinez, V</w:t>
      </w:r>
      <w:r w:rsidRPr="00BC4465">
        <w:t xml:space="preserve">. &amp; Sarter, M. (2004) Lateralized Attentional Functions of Basal Forebrain Cortical Cholinergic Inputs. </w:t>
      </w:r>
      <w:r w:rsidRPr="00BC4465">
        <w:rPr>
          <w:bCs/>
          <w:i/>
        </w:rPr>
        <w:t>Behavioral Neuroscience</w:t>
      </w:r>
      <w:r w:rsidRPr="00BC4465">
        <w:t>, 118, 984-991.</w:t>
      </w:r>
    </w:p>
    <w:p w14:paraId="1AA85C8A" w14:textId="77777777" w:rsidR="00BC4465" w:rsidRPr="00BC4465" w:rsidRDefault="00BC4465" w:rsidP="00BC4465">
      <w:pPr>
        <w:ind w:left="720" w:hanging="720"/>
      </w:pPr>
    </w:p>
    <w:p w14:paraId="1AA85C8B" w14:textId="77777777" w:rsidR="00BC4465" w:rsidRPr="00BC4465" w:rsidRDefault="00BC4465" w:rsidP="00BC4465">
      <w:pPr>
        <w:pStyle w:val="Default"/>
        <w:ind w:left="720" w:hanging="720"/>
        <w:rPr>
          <w:rFonts w:ascii="Times New Roman" w:hAnsi="Times New Roman" w:cs="Times New Roman"/>
        </w:rPr>
      </w:pPr>
      <w:r w:rsidRPr="00BC4465">
        <w:rPr>
          <w:rFonts w:ascii="Times New Roman" w:hAnsi="Times New Roman" w:cs="Times New Roman"/>
        </w:rPr>
        <w:t>2.</w:t>
      </w:r>
      <w:r w:rsidRPr="00BC4465">
        <w:rPr>
          <w:rFonts w:ascii="Times New Roman" w:hAnsi="Times New Roman" w:cs="Times New Roman"/>
        </w:rPr>
        <w:tab/>
      </w:r>
      <w:r w:rsidRPr="00BC4465">
        <w:rPr>
          <w:rFonts w:ascii="Times New Roman" w:hAnsi="Times New Roman" w:cs="Times New Roman"/>
          <w:b/>
        </w:rPr>
        <w:t>Martinez, V.</w:t>
      </w:r>
      <w:r w:rsidRPr="00BC4465">
        <w:rPr>
          <w:rFonts w:ascii="Times New Roman" w:hAnsi="Times New Roman" w:cs="Times New Roman"/>
        </w:rPr>
        <w:t xml:space="preserve"> Parikh, V. &amp; Sarter, M. (2005) Sensitized Attentional Performance and Fos-Immunoreactive Cholinergic Neurons in the Basal Forebrain. </w:t>
      </w:r>
      <w:r w:rsidRPr="00BC4465">
        <w:rPr>
          <w:rFonts w:ascii="Times New Roman" w:hAnsi="Times New Roman" w:cs="Times New Roman"/>
          <w:bCs/>
          <w:i/>
        </w:rPr>
        <w:t>Biological Psychiatry</w:t>
      </w:r>
      <w:r w:rsidRPr="00BC4465">
        <w:rPr>
          <w:rFonts w:ascii="Times New Roman" w:hAnsi="Times New Roman" w:cs="Times New Roman"/>
          <w:bCs/>
        </w:rPr>
        <w:t>,</w:t>
      </w:r>
      <w:r w:rsidRPr="00BC4465">
        <w:rPr>
          <w:rFonts w:ascii="Times New Roman" w:hAnsi="Times New Roman" w:cs="Times New Roman"/>
          <w:b/>
          <w:bCs/>
        </w:rPr>
        <w:t xml:space="preserve"> </w:t>
      </w:r>
      <w:r w:rsidRPr="00BC4465">
        <w:rPr>
          <w:rFonts w:ascii="Times New Roman" w:hAnsi="Times New Roman" w:cs="Times New Roman"/>
        </w:rPr>
        <w:t xml:space="preserve">Vol 57/10 pp 1138-1146. </w:t>
      </w:r>
    </w:p>
    <w:p w14:paraId="1AA85C8C" w14:textId="77777777" w:rsidR="00BC4465" w:rsidRPr="00BC4465" w:rsidRDefault="00BC4465" w:rsidP="00BC4465">
      <w:pPr>
        <w:pStyle w:val="Default"/>
        <w:ind w:left="720" w:hanging="720"/>
        <w:rPr>
          <w:rFonts w:ascii="Times New Roman" w:hAnsi="Times New Roman" w:cs="Times New Roman"/>
        </w:rPr>
      </w:pPr>
    </w:p>
    <w:p w14:paraId="1AA85C8D" w14:textId="2B9F0CF6" w:rsidR="00BC4465" w:rsidRPr="00BC4465" w:rsidRDefault="00BC4465" w:rsidP="00126C5C">
      <w:pPr>
        <w:pStyle w:val="Default"/>
        <w:ind w:left="720" w:hanging="720"/>
        <w:rPr>
          <w:rFonts w:ascii="Times New Roman" w:hAnsi="Times New Roman" w:cs="Times New Roman"/>
        </w:rPr>
      </w:pPr>
      <w:r w:rsidRPr="00126C5C">
        <w:rPr>
          <w:rFonts w:ascii="Times New Roman" w:hAnsi="Times New Roman" w:cs="Times New Roman"/>
        </w:rPr>
        <w:t>3.</w:t>
      </w:r>
      <w:r w:rsidRPr="00126C5C">
        <w:rPr>
          <w:rFonts w:ascii="Times New Roman" w:hAnsi="Times New Roman" w:cs="Times New Roman"/>
        </w:rPr>
        <w:tab/>
      </w:r>
      <w:r w:rsidRPr="00126C5C">
        <w:rPr>
          <w:rFonts w:ascii="Times New Roman" w:hAnsi="Times New Roman" w:cs="Times New Roman"/>
          <w:color w:val="545454"/>
        </w:rPr>
        <w:t>†</w:t>
      </w:r>
      <w:proofErr w:type="spellStart"/>
      <w:r w:rsidRPr="00126C5C">
        <w:rPr>
          <w:rFonts w:ascii="Times New Roman" w:hAnsi="Times New Roman" w:cs="Times New Roman"/>
        </w:rPr>
        <w:t>Apparsundaram</w:t>
      </w:r>
      <w:proofErr w:type="spellEnd"/>
      <w:r w:rsidRPr="00126C5C">
        <w:rPr>
          <w:rFonts w:ascii="Times New Roman" w:hAnsi="Times New Roman" w:cs="Times New Roman"/>
        </w:rPr>
        <w:t xml:space="preserve">, S. </w:t>
      </w:r>
      <w:r w:rsidRPr="00126C5C">
        <w:rPr>
          <w:rFonts w:ascii="Times New Roman" w:hAnsi="Times New Roman" w:cs="Times New Roman"/>
          <w:b/>
          <w:color w:val="545454"/>
        </w:rPr>
        <w:t>†</w:t>
      </w:r>
      <w:r w:rsidRPr="00126C5C">
        <w:rPr>
          <w:rFonts w:ascii="Times New Roman" w:hAnsi="Times New Roman" w:cs="Times New Roman"/>
          <w:b/>
        </w:rPr>
        <w:t>Martinez, V</w:t>
      </w:r>
      <w:r w:rsidRPr="00126C5C">
        <w:rPr>
          <w:rFonts w:ascii="Times New Roman" w:hAnsi="Times New Roman" w:cs="Times New Roman"/>
        </w:rPr>
        <w:t xml:space="preserve">. Parikh, V. &amp; Sarter, M. (2005) </w:t>
      </w:r>
      <w:r w:rsidR="00126C5C" w:rsidRPr="00126C5C">
        <w:rPr>
          <w:rFonts w:ascii="Times New Roman" w:hAnsi="Times New Roman" w:cs="Times New Roman"/>
        </w:rPr>
        <w:t>Increased capacity and density of choline transporters situated in synaptic membranes of the right medial prefrontal cortex of attentional task-performing rats.</w:t>
      </w:r>
      <w:r w:rsidRPr="00126C5C">
        <w:rPr>
          <w:rFonts w:ascii="Times New Roman" w:hAnsi="Times New Roman" w:cs="Times New Roman"/>
        </w:rPr>
        <w:t xml:space="preserve"> </w:t>
      </w:r>
      <w:r w:rsidRPr="00126C5C">
        <w:rPr>
          <w:rFonts w:ascii="Times New Roman" w:hAnsi="Times New Roman" w:cs="Times New Roman"/>
          <w:bCs/>
          <w:i/>
        </w:rPr>
        <w:t>Journal of Neuroscience.</w:t>
      </w:r>
      <w:r w:rsidRPr="00126C5C">
        <w:rPr>
          <w:rFonts w:ascii="Times New Roman" w:hAnsi="Times New Roman" w:cs="Times New Roman"/>
          <w:b/>
          <w:bCs/>
        </w:rPr>
        <w:t xml:space="preserve"> </w:t>
      </w:r>
      <w:r w:rsidRPr="00126C5C">
        <w:rPr>
          <w:rFonts w:ascii="Times New Roman" w:hAnsi="Times New Roman" w:cs="Times New Roman"/>
        </w:rPr>
        <w:t>Apr 13;25(15):3851-6.</w:t>
      </w:r>
      <w:r w:rsidRPr="00BC4465">
        <w:rPr>
          <w:rFonts w:ascii="Times New Roman" w:hAnsi="Times New Roman" w:cs="Times New Roman"/>
        </w:rPr>
        <w:t xml:space="preserve"> </w:t>
      </w:r>
    </w:p>
    <w:p w14:paraId="1AA85C8E" w14:textId="77777777" w:rsidR="00BC4465" w:rsidRPr="00BC4465" w:rsidRDefault="00BC4465" w:rsidP="00BC4465">
      <w:pPr>
        <w:pStyle w:val="Default"/>
        <w:ind w:left="720" w:hanging="720"/>
        <w:rPr>
          <w:rFonts w:ascii="Times New Roman" w:hAnsi="Times New Roman" w:cs="Times New Roman"/>
        </w:rPr>
      </w:pPr>
    </w:p>
    <w:p w14:paraId="1AA85C8F" w14:textId="77777777" w:rsidR="00BC4465" w:rsidRPr="00BC4465" w:rsidRDefault="00BC4465" w:rsidP="00BC4465">
      <w:pPr>
        <w:pStyle w:val="Default"/>
        <w:ind w:left="720" w:hanging="720"/>
        <w:rPr>
          <w:rFonts w:ascii="Times New Roman" w:hAnsi="Times New Roman" w:cs="Times New Roman"/>
        </w:rPr>
      </w:pPr>
      <w:r w:rsidRPr="00BC4465">
        <w:rPr>
          <w:rFonts w:ascii="Times New Roman" w:hAnsi="Times New Roman" w:cs="Times New Roman"/>
        </w:rPr>
        <w:t>4</w:t>
      </w:r>
      <w:r w:rsidR="00F71BC2">
        <w:rPr>
          <w:rFonts w:ascii="Times New Roman" w:hAnsi="Times New Roman" w:cs="Times New Roman"/>
        </w:rPr>
        <w:t>*</w:t>
      </w:r>
      <w:r w:rsidRPr="00BC4465">
        <w:rPr>
          <w:rFonts w:ascii="Times New Roman" w:hAnsi="Times New Roman" w:cs="Times New Roman"/>
        </w:rPr>
        <w:t>.</w:t>
      </w:r>
      <w:r w:rsidRPr="00BC4465">
        <w:rPr>
          <w:rFonts w:ascii="Times New Roman" w:hAnsi="Times New Roman" w:cs="Times New Roman"/>
        </w:rPr>
        <w:tab/>
      </w:r>
      <w:r w:rsidRPr="00BC4465">
        <w:rPr>
          <w:rFonts w:ascii="Times New Roman" w:hAnsi="Times New Roman" w:cs="Times New Roman"/>
          <w:color w:val="545454"/>
        </w:rPr>
        <w:t>†</w:t>
      </w:r>
      <w:r w:rsidRPr="00BC4465">
        <w:rPr>
          <w:rFonts w:ascii="Times New Roman" w:hAnsi="Times New Roman" w:cs="Times New Roman"/>
        </w:rPr>
        <w:t>Kozak, R</w:t>
      </w:r>
      <w:proofErr w:type="gramStart"/>
      <w:r w:rsidRPr="00BC4465">
        <w:rPr>
          <w:rFonts w:ascii="Times New Roman" w:hAnsi="Times New Roman" w:cs="Times New Roman"/>
        </w:rPr>
        <w:t xml:space="preserve">., </w:t>
      </w:r>
      <w:r w:rsidRPr="00BC4465">
        <w:rPr>
          <w:rFonts w:ascii="Times New Roman" w:hAnsi="Times New Roman" w:cs="Times New Roman"/>
          <w:b/>
          <w:color w:val="545454"/>
        </w:rPr>
        <w:t>†</w:t>
      </w:r>
      <w:proofErr w:type="gramEnd"/>
      <w:r w:rsidRPr="00BC4465">
        <w:rPr>
          <w:rFonts w:ascii="Times New Roman" w:hAnsi="Times New Roman" w:cs="Times New Roman"/>
          <w:b/>
        </w:rPr>
        <w:t xml:space="preserve">Martinez, </w:t>
      </w:r>
      <w:r>
        <w:rPr>
          <w:rFonts w:ascii="Times New Roman" w:hAnsi="Times New Roman" w:cs="Times New Roman"/>
          <w:b/>
        </w:rPr>
        <w:t>V</w:t>
      </w:r>
      <w:r w:rsidRPr="00BC4465">
        <w:rPr>
          <w:rFonts w:ascii="Times New Roman" w:hAnsi="Times New Roman" w:cs="Times New Roman"/>
        </w:rPr>
        <w:t xml:space="preserve">., Brown, H., Bruno, J.P. &amp; Sarter M. (2006). Toward an animal model of the neurobiology of attentional symptoms of schizophrenia: disruption of cortical cholinergic neurotransmission following repeated amphetamine exposure in attentional task-performing rats. </w:t>
      </w:r>
      <w:r w:rsidRPr="00BC4465">
        <w:rPr>
          <w:rFonts w:ascii="Times New Roman" w:hAnsi="Times New Roman" w:cs="Times New Roman"/>
          <w:bCs/>
          <w:i/>
        </w:rPr>
        <w:t>Neuropsychopharmacology</w:t>
      </w:r>
      <w:r w:rsidRPr="00BC4465">
        <w:rPr>
          <w:rFonts w:ascii="Times New Roman" w:hAnsi="Times New Roman" w:cs="Times New Roman"/>
        </w:rPr>
        <w:t>. Oct; 32 (10):2074-86.</w:t>
      </w:r>
    </w:p>
    <w:p w14:paraId="1AA85C90" w14:textId="77777777" w:rsidR="00BC4465" w:rsidRPr="00BC4465" w:rsidRDefault="00BC4465" w:rsidP="00BC4465">
      <w:pPr>
        <w:pStyle w:val="Default"/>
        <w:ind w:left="720" w:hanging="720"/>
        <w:rPr>
          <w:rFonts w:ascii="Times New Roman" w:hAnsi="Times New Roman" w:cs="Times New Roman"/>
        </w:rPr>
      </w:pPr>
    </w:p>
    <w:p w14:paraId="1AA85C91" w14:textId="77777777" w:rsidR="00BC4465" w:rsidRPr="00BC4465" w:rsidRDefault="00BC4465" w:rsidP="00BC4465">
      <w:pPr>
        <w:pStyle w:val="Default"/>
        <w:ind w:left="720" w:hanging="720"/>
        <w:rPr>
          <w:rFonts w:ascii="Times New Roman" w:hAnsi="Times New Roman" w:cs="Times New Roman"/>
        </w:rPr>
      </w:pPr>
      <w:r w:rsidRPr="00BC4465">
        <w:rPr>
          <w:rFonts w:ascii="Times New Roman" w:hAnsi="Times New Roman" w:cs="Times New Roman"/>
        </w:rPr>
        <w:t>5.</w:t>
      </w:r>
      <w:r w:rsidRPr="00BC4465">
        <w:rPr>
          <w:rFonts w:ascii="Times New Roman" w:hAnsi="Times New Roman" w:cs="Times New Roman"/>
        </w:rPr>
        <w:tab/>
        <w:t xml:space="preserve">Parikh, V., Kozak, R., </w:t>
      </w:r>
      <w:r w:rsidRPr="00BC4465">
        <w:rPr>
          <w:rFonts w:ascii="Times New Roman" w:hAnsi="Times New Roman" w:cs="Times New Roman"/>
          <w:b/>
        </w:rPr>
        <w:t>Martinez, V</w:t>
      </w:r>
      <w:r w:rsidRPr="00BC4465">
        <w:rPr>
          <w:rFonts w:ascii="Times New Roman" w:hAnsi="Times New Roman" w:cs="Times New Roman"/>
        </w:rPr>
        <w:t xml:space="preserve">., &amp; Sarter, M. (2007). Prefrontal acetylcholine release controls cue detection on multiple timescales. </w:t>
      </w:r>
      <w:r w:rsidRPr="00BC4465">
        <w:rPr>
          <w:rFonts w:ascii="Times New Roman" w:hAnsi="Times New Roman" w:cs="Times New Roman"/>
          <w:bCs/>
          <w:i/>
        </w:rPr>
        <w:t>Neuron</w:t>
      </w:r>
      <w:r w:rsidRPr="00BC4465">
        <w:rPr>
          <w:rFonts w:ascii="Times New Roman" w:hAnsi="Times New Roman" w:cs="Times New Roman"/>
        </w:rPr>
        <w:t>. Oct 4;56 (1):141-54.</w:t>
      </w:r>
    </w:p>
    <w:p w14:paraId="1AA85C92" w14:textId="77777777" w:rsidR="00BC4465" w:rsidRPr="00BC4465" w:rsidRDefault="00BC4465" w:rsidP="00BC4465">
      <w:pPr>
        <w:pStyle w:val="Default"/>
        <w:ind w:left="720" w:hanging="720"/>
        <w:rPr>
          <w:rFonts w:ascii="Times New Roman" w:hAnsi="Times New Roman" w:cs="Times New Roman"/>
        </w:rPr>
      </w:pPr>
    </w:p>
    <w:p w14:paraId="1AA85C93" w14:textId="77777777" w:rsidR="00BC4465" w:rsidRPr="00BC4465" w:rsidRDefault="00BC4465" w:rsidP="00BC4465">
      <w:pPr>
        <w:pStyle w:val="Default"/>
        <w:ind w:left="720" w:hanging="720"/>
        <w:rPr>
          <w:rFonts w:ascii="Times New Roman" w:hAnsi="Times New Roman" w:cs="Times New Roman"/>
        </w:rPr>
      </w:pPr>
      <w:r w:rsidRPr="00BC4465">
        <w:rPr>
          <w:rFonts w:ascii="Times New Roman" w:hAnsi="Times New Roman" w:cs="Times New Roman"/>
        </w:rPr>
        <w:t>6</w:t>
      </w:r>
      <w:r w:rsidR="00F71BC2">
        <w:rPr>
          <w:rFonts w:ascii="Times New Roman" w:hAnsi="Times New Roman" w:cs="Times New Roman"/>
        </w:rPr>
        <w:t>*</w:t>
      </w:r>
      <w:r w:rsidRPr="00BC4465">
        <w:rPr>
          <w:rFonts w:ascii="Times New Roman" w:hAnsi="Times New Roman" w:cs="Times New Roman"/>
        </w:rPr>
        <w:t>.</w:t>
      </w:r>
      <w:r w:rsidRPr="00BC4465">
        <w:rPr>
          <w:rFonts w:ascii="Times New Roman" w:hAnsi="Times New Roman" w:cs="Times New Roman"/>
        </w:rPr>
        <w:tab/>
      </w:r>
      <w:r w:rsidRPr="00BC4465">
        <w:rPr>
          <w:rFonts w:ascii="Times New Roman" w:hAnsi="Times New Roman" w:cs="Times New Roman"/>
          <w:b/>
        </w:rPr>
        <w:t>Martinez, V</w:t>
      </w:r>
      <w:r w:rsidRPr="00BC4465">
        <w:rPr>
          <w:rFonts w:ascii="Times New Roman" w:hAnsi="Times New Roman" w:cs="Times New Roman"/>
        </w:rPr>
        <w:t xml:space="preserve">. &amp; Sarter, M. (2008). Detection of the moderately beneficial cognitive effects of low-dose treatment with haloperidol or clozapine in an animal model of the attentional impairments of schizophrenia. </w:t>
      </w:r>
      <w:r w:rsidRPr="00BC4465">
        <w:rPr>
          <w:rFonts w:ascii="Times New Roman" w:hAnsi="Times New Roman" w:cs="Times New Roman"/>
          <w:bCs/>
          <w:i/>
        </w:rPr>
        <w:t>Neuropsychopharmacology</w:t>
      </w:r>
      <w:r w:rsidRPr="00BC4465">
        <w:rPr>
          <w:rFonts w:ascii="Times New Roman" w:hAnsi="Times New Roman" w:cs="Times New Roman"/>
          <w:bCs/>
        </w:rPr>
        <w:t>.</w:t>
      </w:r>
      <w:r w:rsidRPr="00BC4465">
        <w:rPr>
          <w:rFonts w:ascii="Times New Roman" w:hAnsi="Times New Roman" w:cs="Times New Roman"/>
          <w:b/>
          <w:bCs/>
        </w:rPr>
        <w:t xml:space="preserve"> </w:t>
      </w:r>
      <w:r w:rsidRPr="00BC4465">
        <w:rPr>
          <w:rFonts w:ascii="Times New Roman" w:hAnsi="Times New Roman" w:cs="Times New Roman"/>
        </w:rPr>
        <w:t>Oct;33(11):2635-47.</w:t>
      </w:r>
    </w:p>
    <w:p w14:paraId="1AA85C94" w14:textId="77777777" w:rsidR="00BC4465" w:rsidRPr="00BC4465" w:rsidRDefault="00BC4465" w:rsidP="00BC4465">
      <w:pPr>
        <w:pStyle w:val="Default"/>
        <w:ind w:left="720" w:hanging="720"/>
        <w:rPr>
          <w:rFonts w:ascii="Times New Roman" w:hAnsi="Times New Roman" w:cs="Times New Roman"/>
        </w:rPr>
      </w:pPr>
    </w:p>
    <w:p w14:paraId="1AA85C95" w14:textId="77777777" w:rsidR="00BC4465" w:rsidRPr="00BC4465" w:rsidRDefault="00BC4465" w:rsidP="00BC4465">
      <w:pPr>
        <w:pStyle w:val="Default"/>
        <w:ind w:left="720" w:hanging="720"/>
        <w:rPr>
          <w:rFonts w:ascii="Times New Roman" w:hAnsi="Times New Roman" w:cs="Times New Roman"/>
        </w:rPr>
      </w:pPr>
      <w:r w:rsidRPr="00BC4465">
        <w:rPr>
          <w:rFonts w:ascii="Times New Roman" w:hAnsi="Times New Roman" w:cs="Times New Roman"/>
        </w:rPr>
        <w:t>7.</w:t>
      </w:r>
      <w:r w:rsidRPr="00BC4465">
        <w:rPr>
          <w:rFonts w:ascii="Times New Roman" w:hAnsi="Times New Roman" w:cs="Times New Roman"/>
        </w:rPr>
        <w:tab/>
        <w:t xml:space="preserve"> Sarter, M. </w:t>
      </w:r>
      <w:r w:rsidRPr="00BC4465">
        <w:rPr>
          <w:rFonts w:ascii="Times New Roman" w:hAnsi="Times New Roman" w:cs="Times New Roman"/>
          <w:b/>
        </w:rPr>
        <w:t>Martinez, V</w:t>
      </w:r>
      <w:r w:rsidRPr="00BC4465">
        <w:rPr>
          <w:rFonts w:ascii="Times New Roman" w:hAnsi="Times New Roman" w:cs="Times New Roman"/>
        </w:rPr>
        <w:t xml:space="preserve">. Kozak, R. (2008) A neurocognitive animal model dissociated between acute illness and remission periods of schizophrenia. </w:t>
      </w:r>
      <w:r w:rsidRPr="00BC4465">
        <w:rPr>
          <w:rFonts w:ascii="Times New Roman" w:hAnsi="Times New Roman" w:cs="Times New Roman"/>
          <w:bCs/>
          <w:i/>
        </w:rPr>
        <w:t>Psychopharmacology</w:t>
      </w:r>
      <w:r w:rsidRPr="00BC4465">
        <w:rPr>
          <w:rFonts w:ascii="Times New Roman" w:hAnsi="Times New Roman" w:cs="Times New Roman"/>
          <w:bCs/>
        </w:rPr>
        <w:t>.</w:t>
      </w:r>
      <w:r w:rsidRPr="00BC4465">
        <w:rPr>
          <w:rFonts w:ascii="Times New Roman" w:hAnsi="Times New Roman" w:cs="Times New Roman"/>
          <w:b/>
          <w:bCs/>
        </w:rPr>
        <w:t xml:space="preserve"> </w:t>
      </w:r>
      <w:r w:rsidRPr="00BC4465">
        <w:rPr>
          <w:rFonts w:ascii="Times New Roman" w:hAnsi="Times New Roman" w:cs="Times New Roman"/>
        </w:rPr>
        <w:t>Jan;202(1-3):237-58.</w:t>
      </w:r>
    </w:p>
    <w:p w14:paraId="1AA85C96" w14:textId="77777777" w:rsidR="00BC4465" w:rsidRPr="00BC4465" w:rsidRDefault="00BC4465" w:rsidP="00BC4465">
      <w:pPr>
        <w:pStyle w:val="Default"/>
        <w:ind w:left="720" w:hanging="720"/>
        <w:rPr>
          <w:rFonts w:ascii="Times New Roman" w:hAnsi="Times New Roman" w:cs="Times New Roman"/>
        </w:rPr>
      </w:pPr>
    </w:p>
    <w:p w14:paraId="1AA85C97" w14:textId="77777777" w:rsidR="00BC4465" w:rsidRPr="00BC4465" w:rsidRDefault="00BC4465" w:rsidP="00BC4465">
      <w:pPr>
        <w:pStyle w:val="Default"/>
        <w:ind w:left="720" w:hanging="720"/>
        <w:rPr>
          <w:rFonts w:ascii="Times New Roman" w:hAnsi="Times New Roman" w:cs="Times New Roman"/>
        </w:rPr>
      </w:pPr>
      <w:r w:rsidRPr="00BC4465">
        <w:rPr>
          <w:rFonts w:ascii="Times New Roman" w:hAnsi="Times New Roman" w:cs="Times New Roman"/>
        </w:rPr>
        <w:t>8.</w:t>
      </w:r>
      <w:r w:rsidRPr="00BC4465">
        <w:rPr>
          <w:rFonts w:ascii="Times New Roman" w:hAnsi="Times New Roman" w:cs="Times New Roman"/>
        </w:rPr>
        <w:tab/>
        <w:t xml:space="preserve">Freed, C. </w:t>
      </w:r>
      <w:r w:rsidRPr="00BC4465">
        <w:rPr>
          <w:rFonts w:ascii="Times New Roman" w:hAnsi="Times New Roman" w:cs="Times New Roman"/>
          <w:b/>
        </w:rPr>
        <w:t>Martinez, V</w:t>
      </w:r>
      <w:r w:rsidRPr="00BC4465">
        <w:rPr>
          <w:rFonts w:ascii="Times New Roman" w:hAnsi="Times New Roman" w:cs="Times New Roman"/>
        </w:rPr>
        <w:t xml:space="preserve">. Sarter, M. &amp; Bergdall, V. (2008) Comparison of operant task performance and corticosterone concentrations following stress exposure in rats housed on wire versus direct bedding. </w:t>
      </w:r>
      <w:r w:rsidRPr="00BC4465">
        <w:rPr>
          <w:rFonts w:ascii="Times New Roman" w:hAnsi="Times New Roman" w:cs="Times New Roman"/>
          <w:bCs/>
          <w:i/>
        </w:rPr>
        <w:t>The Journal of the American Association for Laboratory Animal Science</w:t>
      </w:r>
      <w:r w:rsidRPr="00BC4465">
        <w:rPr>
          <w:rFonts w:ascii="Times New Roman" w:hAnsi="Times New Roman" w:cs="Times New Roman"/>
          <w:bCs/>
        </w:rPr>
        <w:t xml:space="preserve">. </w:t>
      </w:r>
      <w:r w:rsidRPr="00BC4465">
        <w:rPr>
          <w:rFonts w:ascii="Times New Roman" w:hAnsi="Times New Roman" w:cs="Times New Roman"/>
        </w:rPr>
        <w:t>Sep;47(5):18-22.</w:t>
      </w:r>
    </w:p>
    <w:p w14:paraId="1AA85C98" w14:textId="77777777" w:rsidR="00BC4465" w:rsidRPr="00BC4465" w:rsidRDefault="00BC4465" w:rsidP="00BC4465">
      <w:pPr>
        <w:pStyle w:val="Default"/>
        <w:ind w:left="720" w:hanging="720"/>
        <w:rPr>
          <w:rFonts w:ascii="Times New Roman" w:hAnsi="Times New Roman" w:cs="Times New Roman"/>
        </w:rPr>
      </w:pPr>
    </w:p>
    <w:p w14:paraId="1AA85C99" w14:textId="77777777" w:rsidR="00BC4465" w:rsidRPr="00BC4465" w:rsidRDefault="00BC4465" w:rsidP="00BC4465">
      <w:pPr>
        <w:pStyle w:val="Default"/>
        <w:ind w:left="720" w:hanging="720"/>
        <w:rPr>
          <w:rFonts w:ascii="Times New Roman" w:hAnsi="Times New Roman" w:cs="Times New Roman"/>
        </w:rPr>
      </w:pPr>
      <w:r w:rsidRPr="00BC4465">
        <w:rPr>
          <w:rFonts w:ascii="Times New Roman" w:hAnsi="Times New Roman" w:cs="Times New Roman"/>
        </w:rPr>
        <w:t>9.</w:t>
      </w:r>
      <w:r w:rsidRPr="00BC4465">
        <w:rPr>
          <w:rFonts w:ascii="Times New Roman" w:hAnsi="Times New Roman" w:cs="Times New Roman"/>
        </w:rPr>
        <w:tab/>
        <w:t>Gritton</w:t>
      </w:r>
      <w:r w:rsidRPr="00BC4465">
        <w:rPr>
          <w:rFonts w:ascii="Times New Roman" w:hAnsi="Times New Roman" w:cs="Times New Roman"/>
          <w:color w:val="545454"/>
        </w:rPr>
        <w:t xml:space="preserve"> </w:t>
      </w:r>
      <w:r w:rsidRPr="00BC4465">
        <w:rPr>
          <w:rFonts w:ascii="Times New Roman" w:hAnsi="Times New Roman" w:cs="Times New Roman"/>
        </w:rPr>
        <w:t xml:space="preserve"> H. Sutton, B, </w:t>
      </w:r>
      <w:r w:rsidRPr="00BC4465">
        <w:rPr>
          <w:rFonts w:ascii="Times New Roman" w:hAnsi="Times New Roman" w:cs="Times New Roman"/>
          <w:b/>
        </w:rPr>
        <w:t>Martinez, V</w:t>
      </w:r>
      <w:r w:rsidRPr="00BC4465">
        <w:rPr>
          <w:rFonts w:ascii="Times New Roman" w:hAnsi="Times New Roman" w:cs="Times New Roman"/>
        </w:rPr>
        <w:t xml:space="preserve">. Sarter, M. &amp; Lee, T. (2009) Interactions between cognition and circadian rhythms: attentional demands modify circadian entrainment. </w:t>
      </w:r>
      <w:r w:rsidRPr="00BC4465">
        <w:rPr>
          <w:rFonts w:ascii="Times New Roman" w:hAnsi="Times New Roman" w:cs="Times New Roman"/>
          <w:bCs/>
          <w:i/>
        </w:rPr>
        <w:t>Behavioral Neuroscience</w:t>
      </w:r>
      <w:r w:rsidRPr="00BC4465">
        <w:rPr>
          <w:rFonts w:ascii="Times New Roman" w:hAnsi="Times New Roman" w:cs="Times New Roman"/>
          <w:bCs/>
        </w:rPr>
        <w:t>.</w:t>
      </w:r>
      <w:r w:rsidRPr="00BC4465">
        <w:rPr>
          <w:rFonts w:ascii="Times New Roman" w:hAnsi="Times New Roman" w:cs="Times New Roman"/>
          <w:b/>
          <w:bCs/>
        </w:rPr>
        <w:t xml:space="preserve"> </w:t>
      </w:r>
      <w:r w:rsidRPr="00BC4465">
        <w:rPr>
          <w:rFonts w:ascii="Times New Roman" w:hAnsi="Times New Roman" w:cs="Times New Roman"/>
        </w:rPr>
        <w:t xml:space="preserve">Oct;123(5):937-48. </w:t>
      </w:r>
    </w:p>
    <w:p w14:paraId="1AA85C9A" w14:textId="77777777" w:rsidR="00BC4465" w:rsidRPr="00BC4465" w:rsidRDefault="00BC4465" w:rsidP="00BC4465">
      <w:pPr>
        <w:pStyle w:val="Default"/>
        <w:ind w:left="720" w:hanging="720"/>
        <w:rPr>
          <w:rFonts w:ascii="Times New Roman" w:hAnsi="Times New Roman" w:cs="Times New Roman"/>
        </w:rPr>
      </w:pPr>
    </w:p>
    <w:p w14:paraId="1AA85C9B" w14:textId="77777777" w:rsidR="00BC4465" w:rsidRPr="00BC4465" w:rsidRDefault="00BC4465" w:rsidP="00BC4465">
      <w:pPr>
        <w:pStyle w:val="Default"/>
        <w:ind w:left="720" w:hanging="720"/>
        <w:rPr>
          <w:rFonts w:ascii="Times New Roman" w:hAnsi="Times New Roman" w:cs="Times New Roman"/>
        </w:rPr>
      </w:pPr>
      <w:r w:rsidRPr="00BC4465">
        <w:rPr>
          <w:rFonts w:ascii="Times New Roman" w:hAnsi="Times New Roman" w:cs="Times New Roman"/>
        </w:rPr>
        <w:t>10.</w:t>
      </w:r>
      <w:r w:rsidRPr="00BC4465">
        <w:rPr>
          <w:rFonts w:ascii="Times New Roman" w:hAnsi="Times New Roman" w:cs="Times New Roman"/>
        </w:rPr>
        <w:tab/>
        <w:t xml:space="preserve">Clark, J. Sandberg, S, Wanat, J. Gan, J. Horne, E. Hart, A. Parker, J. Akers, C. </w:t>
      </w:r>
      <w:proofErr w:type="spellStart"/>
      <w:r w:rsidRPr="00BC4465">
        <w:rPr>
          <w:rFonts w:ascii="Times New Roman" w:hAnsi="Times New Roman" w:cs="Times New Roman"/>
        </w:rPr>
        <w:t>Willuhn</w:t>
      </w:r>
      <w:proofErr w:type="spellEnd"/>
      <w:r w:rsidRPr="00BC4465">
        <w:rPr>
          <w:rFonts w:ascii="Times New Roman" w:hAnsi="Times New Roman" w:cs="Times New Roman"/>
        </w:rPr>
        <w:t xml:space="preserve">, I. </w:t>
      </w:r>
      <w:r w:rsidRPr="00BC4465">
        <w:rPr>
          <w:rFonts w:ascii="Times New Roman" w:hAnsi="Times New Roman" w:cs="Times New Roman"/>
          <w:b/>
        </w:rPr>
        <w:t>Martinez, V</w:t>
      </w:r>
      <w:r w:rsidRPr="00BC4465">
        <w:rPr>
          <w:rFonts w:ascii="Times New Roman" w:hAnsi="Times New Roman" w:cs="Times New Roman"/>
        </w:rPr>
        <w:t xml:space="preserve">. Stella, N. Evans, S. &amp; Phillips P. (2010) Chronic microsensors for longitudinal, </w:t>
      </w:r>
      <w:proofErr w:type="spellStart"/>
      <w:r w:rsidRPr="00BC4465">
        <w:rPr>
          <w:rFonts w:ascii="Times New Roman" w:hAnsi="Times New Roman" w:cs="Times New Roman"/>
        </w:rPr>
        <w:t>subsecond</w:t>
      </w:r>
      <w:proofErr w:type="spellEnd"/>
      <w:r w:rsidRPr="00BC4465">
        <w:rPr>
          <w:rFonts w:ascii="Times New Roman" w:hAnsi="Times New Roman" w:cs="Times New Roman"/>
        </w:rPr>
        <w:t xml:space="preserve"> dopamine detection in behaving animals. </w:t>
      </w:r>
      <w:r w:rsidRPr="00BC4465">
        <w:rPr>
          <w:rFonts w:ascii="Times New Roman" w:hAnsi="Times New Roman" w:cs="Times New Roman"/>
          <w:bCs/>
          <w:i/>
        </w:rPr>
        <w:t>Nature Methods</w:t>
      </w:r>
      <w:r w:rsidRPr="00BC4465">
        <w:rPr>
          <w:rFonts w:ascii="Times New Roman" w:hAnsi="Times New Roman" w:cs="Times New Roman"/>
          <w:bCs/>
        </w:rPr>
        <w:t>.</w:t>
      </w:r>
      <w:r w:rsidRPr="00BC4465">
        <w:rPr>
          <w:rFonts w:ascii="Times New Roman" w:hAnsi="Times New Roman" w:cs="Times New Roman"/>
          <w:b/>
          <w:bCs/>
        </w:rPr>
        <w:t xml:space="preserve"> </w:t>
      </w:r>
      <w:r w:rsidRPr="00BC4465">
        <w:rPr>
          <w:rFonts w:ascii="Times New Roman" w:hAnsi="Times New Roman" w:cs="Times New Roman"/>
        </w:rPr>
        <w:t xml:space="preserve">2010 Feb;7(2):126-9. </w:t>
      </w:r>
      <w:proofErr w:type="spellStart"/>
      <w:r w:rsidRPr="00BC4465">
        <w:rPr>
          <w:rFonts w:ascii="Times New Roman" w:hAnsi="Times New Roman" w:cs="Times New Roman"/>
        </w:rPr>
        <w:t>Epub</w:t>
      </w:r>
      <w:proofErr w:type="spellEnd"/>
      <w:r w:rsidRPr="00BC4465">
        <w:rPr>
          <w:rFonts w:ascii="Times New Roman" w:hAnsi="Times New Roman" w:cs="Times New Roman"/>
        </w:rPr>
        <w:t xml:space="preserve"> 2009 Dec 27. </w:t>
      </w:r>
    </w:p>
    <w:p w14:paraId="1AA85C9C" w14:textId="77777777" w:rsidR="00BC4465" w:rsidRPr="00BC4465" w:rsidRDefault="00BC4465" w:rsidP="00BC4465">
      <w:pPr>
        <w:pStyle w:val="Default"/>
        <w:ind w:left="720" w:hanging="720"/>
        <w:rPr>
          <w:rFonts w:ascii="Times New Roman" w:hAnsi="Times New Roman" w:cs="Times New Roman"/>
        </w:rPr>
      </w:pPr>
    </w:p>
    <w:p w14:paraId="1AA85C9D" w14:textId="77777777" w:rsidR="00BC4465" w:rsidRPr="00BC4465" w:rsidRDefault="00BC4465" w:rsidP="00BC4465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t xml:space="preserve">11. </w:t>
      </w:r>
      <w:r w:rsidRPr="00BC4465">
        <w:tab/>
      </w:r>
      <w:r w:rsidRPr="00BC4465">
        <w:rPr>
          <w:b/>
          <w:color w:val="000000"/>
        </w:rPr>
        <w:t>Martinez, V</w:t>
      </w:r>
      <w:r w:rsidRPr="00BC4465">
        <w:rPr>
          <w:color w:val="000000"/>
        </w:rPr>
        <w:t xml:space="preserve">. Hu, SC. Foutz, T. &amp;  Ko, A. S.(2018) Successful treatment of Holmes Tremor with Deep Brain Stimulation of the </w:t>
      </w:r>
      <w:proofErr w:type="spellStart"/>
      <w:r w:rsidRPr="00BC4465">
        <w:rPr>
          <w:color w:val="000000"/>
        </w:rPr>
        <w:t>Prelemniscal</w:t>
      </w:r>
      <w:proofErr w:type="spellEnd"/>
      <w:r w:rsidRPr="00BC4465">
        <w:rPr>
          <w:color w:val="000000"/>
        </w:rPr>
        <w:t xml:space="preserve"> Radiations  </w:t>
      </w:r>
      <w:r w:rsidRPr="00BC4465">
        <w:rPr>
          <w:i/>
          <w:color w:val="000000"/>
        </w:rPr>
        <w:t>Frontiers in Surgery, Neurosurgery</w:t>
      </w:r>
      <w:r w:rsidRPr="00BC4465">
        <w:rPr>
          <w:color w:val="000000"/>
        </w:rPr>
        <w:t>.</w:t>
      </w:r>
      <w:r w:rsidRPr="00BC4465">
        <w:t xml:space="preserve"> </w:t>
      </w:r>
      <w:r w:rsidRPr="00BC4465">
        <w:rPr>
          <w:color w:val="000000"/>
        </w:rPr>
        <w:t xml:space="preserve">2018 May 31;5:21. </w:t>
      </w:r>
      <w:proofErr w:type="spellStart"/>
      <w:r w:rsidRPr="00BC4465">
        <w:rPr>
          <w:color w:val="000000"/>
        </w:rPr>
        <w:t>doi</w:t>
      </w:r>
      <w:proofErr w:type="spellEnd"/>
      <w:r w:rsidRPr="00BC4465">
        <w:rPr>
          <w:color w:val="000000"/>
        </w:rPr>
        <w:t xml:space="preserve">: 10.3389/fsurg.2018.00021. </w:t>
      </w:r>
      <w:proofErr w:type="spellStart"/>
      <w:r w:rsidRPr="00BC4465">
        <w:rPr>
          <w:color w:val="000000"/>
        </w:rPr>
        <w:t>eCollection</w:t>
      </w:r>
      <w:proofErr w:type="spellEnd"/>
      <w:r w:rsidRPr="00BC4465">
        <w:rPr>
          <w:color w:val="000000"/>
        </w:rPr>
        <w:t xml:space="preserve"> 2018. </w:t>
      </w:r>
    </w:p>
    <w:p w14:paraId="1AA85C9E" w14:textId="77777777" w:rsidR="00BC4465" w:rsidRPr="00BC4465" w:rsidRDefault="00BC4465" w:rsidP="00BC4465">
      <w:pPr>
        <w:pStyle w:val="Default"/>
        <w:tabs>
          <w:tab w:val="left" w:pos="5610"/>
        </w:tabs>
        <w:ind w:left="720" w:hanging="720"/>
        <w:rPr>
          <w:rFonts w:ascii="Times New Roman" w:hAnsi="Times New Roman" w:cs="Times New Roman"/>
        </w:rPr>
      </w:pPr>
      <w:r w:rsidRPr="00BC4465">
        <w:rPr>
          <w:rFonts w:ascii="Times New Roman" w:hAnsi="Times New Roman" w:cs="Times New Roman"/>
        </w:rPr>
        <w:tab/>
      </w:r>
      <w:r w:rsidRPr="00BC4465">
        <w:rPr>
          <w:rFonts w:ascii="Times New Roman" w:hAnsi="Times New Roman" w:cs="Times New Roman"/>
        </w:rPr>
        <w:tab/>
      </w:r>
    </w:p>
    <w:p w14:paraId="1AA85C9F" w14:textId="77777777" w:rsidR="00BC4465" w:rsidRPr="00BC4465" w:rsidRDefault="00BC4465" w:rsidP="00BC4465">
      <w:pPr>
        <w:tabs>
          <w:tab w:val="left" w:pos="720"/>
        </w:tabs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lastRenderedPageBreak/>
        <w:t>12.</w:t>
      </w:r>
      <w:r w:rsidRPr="00BC4465">
        <w:tab/>
      </w:r>
      <w:r w:rsidRPr="00BC4465">
        <w:rPr>
          <w:color w:val="000000"/>
        </w:rPr>
        <w:t xml:space="preserve">Bly, RA, Holdefer, RN, Slimp J, Kinney, G, </w:t>
      </w:r>
      <w:r w:rsidRPr="00BC4465">
        <w:rPr>
          <w:b/>
          <w:color w:val="000000"/>
        </w:rPr>
        <w:t>Martinez V</w:t>
      </w:r>
      <w:r w:rsidRPr="00BC4465">
        <w:rPr>
          <w:color w:val="000000"/>
        </w:rPr>
        <w:t xml:space="preserve">, J. Perkins. (2018) Preoperative Facial Nerve Mapping to Plan and Guide Pediatric Facial Vascular Anomaly Resection. </w:t>
      </w:r>
      <w:r w:rsidRPr="00BC4465">
        <w:rPr>
          <w:i/>
          <w:color w:val="000000"/>
        </w:rPr>
        <w:t xml:space="preserve">JAMA </w:t>
      </w:r>
      <w:proofErr w:type="spellStart"/>
      <w:r w:rsidRPr="00BC4465">
        <w:rPr>
          <w:i/>
          <w:color w:val="000000"/>
        </w:rPr>
        <w:t>Otolaryngol</w:t>
      </w:r>
      <w:proofErr w:type="spellEnd"/>
      <w:r w:rsidRPr="00BC4465">
        <w:rPr>
          <w:i/>
          <w:color w:val="000000"/>
        </w:rPr>
        <w:t xml:space="preserve"> Head Neck Surg</w:t>
      </w:r>
      <w:r w:rsidRPr="00BC4465">
        <w:rPr>
          <w:color w:val="000000"/>
        </w:rPr>
        <w:t>. Published online March 29, 2018. doi:10.1001/jamaoto.2018.0054.</w:t>
      </w:r>
    </w:p>
    <w:p w14:paraId="1AA85CA0" w14:textId="77777777" w:rsidR="00BC4465" w:rsidRPr="00BC4465" w:rsidRDefault="00BC4465" w:rsidP="00BC4465">
      <w:pPr>
        <w:tabs>
          <w:tab w:val="left" w:pos="720"/>
        </w:tabs>
        <w:autoSpaceDE w:val="0"/>
        <w:autoSpaceDN w:val="0"/>
        <w:adjustRightInd w:val="0"/>
        <w:ind w:left="720" w:hanging="720"/>
        <w:rPr>
          <w:color w:val="000000"/>
        </w:rPr>
      </w:pPr>
    </w:p>
    <w:p w14:paraId="1AA85CA1" w14:textId="77777777" w:rsidR="00BC4465" w:rsidRPr="00BC4465" w:rsidRDefault="00BC4465" w:rsidP="00BC4465">
      <w:pPr>
        <w:tabs>
          <w:tab w:val="left" w:pos="720"/>
        </w:tabs>
        <w:autoSpaceDE w:val="0"/>
        <w:autoSpaceDN w:val="0"/>
        <w:adjustRightInd w:val="0"/>
        <w:ind w:left="720" w:hanging="720"/>
        <w:rPr>
          <w:color w:val="212121"/>
          <w:shd w:val="clear" w:color="auto" w:fill="FFFFFF"/>
        </w:rPr>
      </w:pPr>
      <w:r w:rsidRPr="00BC4465">
        <w:rPr>
          <w:color w:val="000000"/>
        </w:rPr>
        <w:t>13.</w:t>
      </w:r>
      <w:r w:rsidRPr="00BC4465">
        <w:rPr>
          <w:color w:val="000000"/>
        </w:rPr>
        <w:tab/>
      </w:r>
      <w:r w:rsidRPr="00BC4465">
        <w:rPr>
          <w:color w:val="212121"/>
          <w:shd w:val="clear" w:color="auto" w:fill="FFFFFF"/>
        </w:rPr>
        <w:t xml:space="preserve">Cheng, CY. Shetty, R. </w:t>
      </w:r>
      <w:r w:rsidRPr="00BC4465">
        <w:rPr>
          <w:b/>
          <w:color w:val="212121"/>
          <w:shd w:val="clear" w:color="auto" w:fill="FFFFFF"/>
        </w:rPr>
        <w:t>Martinez, V</w:t>
      </w:r>
      <w:r w:rsidRPr="00BC4465">
        <w:rPr>
          <w:color w:val="212121"/>
          <w:shd w:val="clear" w:color="auto" w:fill="FFFFFF"/>
        </w:rPr>
        <w:t xml:space="preserve">. Sekhar, L, (2018) Microvascular decompression of facial nerve and </w:t>
      </w:r>
      <w:proofErr w:type="spellStart"/>
      <w:r w:rsidRPr="00BC4465">
        <w:rPr>
          <w:color w:val="212121"/>
          <w:shd w:val="clear" w:color="auto" w:fill="FFFFFF"/>
        </w:rPr>
        <w:t>pexy</w:t>
      </w:r>
      <w:proofErr w:type="spellEnd"/>
      <w:r w:rsidRPr="00BC4465">
        <w:rPr>
          <w:color w:val="212121"/>
          <w:shd w:val="clear" w:color="auto" w:fill="FFFFFF"/>
        </w:rPr>
        <w:t xml:space="preserve"> of the left vertebral artery for left hemifacial spasm: 3-Dimensional Operative Video. </w:t>
      </w:r>
      <w:r w:rsidRPr="00BC4465">
        <w:rPr>
          <w:i/>
          <w:color w:val="212121"/>
          <w:shd w:val="clear" w:color="auto" w:fill="FFFFFF"/>
        </w:rPr>
        <w:t>Journal of Operative Neurosurgery</w:t>
      </w:r>
      <w:r w:rsidRPr="00BC4465">
        <w:rPr>
          <w:color w:val="212121"/>
          <w:shd w:val="clear" w:color="auto" w:fill="FFFFFF"/>
        </w:rPr>
        <w:t>.</w:t>
      </w:r>
      <w:r w:rsidRPr="00BC4465">
        <w:t xml:space="preserve"> </w:t>
      </w:r>
      <w:r w:rsidRPr="00BC4465">
        <w:rPr>
          <w:color w:val="212121"/>
          <w:shd w:val="clear" w:color="auto" w:fill="FFFFFF"/>
        </w:rPr>
        <w:t xml:space="preserve">opy058, </w:t>
      </w:r>
      <w:hyperlink r:id="rId8" w:history="1">
        <w:r w:rsidRPr="00BC4465">
          <w:rPr>
            <w:rStyle w:val="Hyperlink"/>
            <w:shd w:val="clear" w:color="auto" w:fill="FFFFFF"/>
          </w:rPr>
          <w:t>https://doi.org/10.1093/ons/opy058</w:t>
        </w:r>
      </w:hyperlink>
    </w:p>
    <w:p w14:paraId="1AA85CA2" w14:textId="77777777" w:rsidR="00BC4465" w:rsidRPr="00BC4465" w:rsidRDefault="00BC4465" w:rsidP="00BC4465">
      <w:pPr>
        <w:tabs>
          <w:tab w:val="left" w:pos="720"/>
        </w:tabs>
        <w:autoSpaceDE w:val="0"/>
        <w:autoSpaceDN w:val="0"/>
        <w:adjustRightInd w:val="0"/>
        <w:ind w:left="720" w:hanging="720"/>
        <w:rPr>
          <w:color w:val="000000"/>
        </w:rPr>
      </w:pPr>
    </w:p>
    <w:p w14:paraId="1AA85CA3" w14:textId="77777777" w:rsidR="00BC4465" w:rsidRPr="00BC4465" w:rsidRDefault="00BC4465" w:rsidP="00BC4465">
      <w:pPr>
        <w:tabs>
          <w:tab w:val="left" w:pos="720"/>
        </w:tabs>
        <w:autoSpaceDE w:val="0"/>
        <w:autoSpaceDN w:val="0"/>
        <w:adjustRightInd w:val="0"/>
        <w:ind w:left="720" w:hanging="720"/>
        <w:rPr>
          <w:shd w:val="clear" w:color="auto" w:fill="FFFFFF"/>
        </w:rPr>
      </w:pPr>
      <w:r w:rsidRPr="00BC4465">
        <w:rPr>
          <w:color w:val="000000"/>
        </w:rPr>
        <w:t>14</w:t>
      </w:r>
      <w:r w:rsidR="00F71BC2">
        <w:rPr>
          <w:color w:val="000000"/>
        </w:rPr>
        <w:t>*</w:t>
      </w:r>
      <w:r w:rsidRPr="00BC4465">
        <w:rPr>
          <w:color w:val="000000"/>
        </w:rPr>
        <w:t>.</w:t>
      </w:r>
      <w:r w:rsidRPr="00BC4465">
        <w:rPr>
          <w:color w:val="000000"/>
        </w:rPr>
        <w:tab/>
      </w:r>
      <w:r w:rsidRPr="00BC4465">
        <w:rPr>
          <w:b/>
          <w:color w:val="212121"/>
          <w:shd w:val="clear" w:color="auto" w:fill="FFFFFF"/>
        </w:rPr>
        <w:t>Martinez, V</w:t>
      </w:r>
      <w:r w:rsidRPr="00BC4465">
        <w:rPr>
          <w:color w:val="212121"/>
          <w:shd w:val="clear" w:color="auto" w:fill="FFFFFF"/>
        </w:rPr>
        <w:t xml:space="preserve">. Browd, S. </w:t>
      </w:r>
      <w:proofErr w:type="spellStart"/>
      <w:r w:rsidRPr="00BC4465">
        <w:rPr>
          <w:color w:val="212121"/>
          <w:shd w:val="clear" w:color="auto" w:fill="FFFFFF"/>
        </w:rPr>
        <w:t>Orosario</w:t>
      </w:r>
      <w:proofErr w:type="spellEnd"/>
      <w:r w:rsidRPr="00BC4465">
        <w:rPr>
          <w:color w:val="212121"/>
          <w:shd w:val="clear" w:color="auto" w:fill="FFFFFF"/>
        </w:rPr>
        <w:t>, M. and Kinney, G.  (2019) Electrophysiology of sensory and motor nerve root fibers in selective dorsal rhizotomies.</w:t>
      </w:r>
      <w:r w:rsidRPr="00BC4465">
        <w:t xml:space="preserve"> </w:t>
      </w:r>
      <w:hyperlink r:id="rId9" w:tooltip="Pediatric neurosurgery." w:history="1">
        <w:r w:rsidRPr="00BC4465">
          <w:rPr>
            <w:rStyle w:val="Hyperlink"/>
            <w:i/>
            <w:color w:val="auto"/>
            <w:u w:val="none"/>
            <w:shd w:val="clear" w:color="auto" w:fill="FFFFFF"/>
          </w:rPr>
          <w:t>Pediatric Neurosurgery</w:t>
        </w:r>
        <w:r w:rsidRPr="00BC4465">
          <w:rPr>
            <w:rStyle w:val="Hyperlink"/>
            <w:color w:val="auto"/>
            <w:u w:val="none"/>
            <w:shd w:val="clear" w:color="auto" w:fill="FFFFFF"/>
          </w:rPr>
          <w:t>.</w:t>
        </w:r>
      </w:hyperlink>
      <w:r w:rsidRPr="00BC4465">
        <w:rPr>
          <w:shd w:val="clear" w:color="auto" w:fill="FFFFFF"/>
        </w:rPr>
        <w:t xml:space="preserve"> 2019 Nov 1:1-9. </w:t>
      </w:r>
      <w:proofErr w:type="spellStart"/>
      <w:r w:rsidRPr="00BC4465">
        <w:rPr>
          <w:shd w:val="clear" w:color="auto" w:fill="FFFFFF"/>
        </w:rPr>
        <w:t>doi</w:t>
      </w:r>
      <w:proofErr w:type="spellEnd"/>
      <w:r w:rsidRPr="00BC4465">
        <w:rPr>
          <w:shd w:val="clear" w:color="auto" w:fill="FFFFFF"/>
        </w:rPr>
        <w:t>: 10.1159/000502326.</w:t>
      </w:r>
    </w:p>
    <w:p w14:paraId="1AA85CA4" w14:textId="77777777" w:rsidR="00BC4465" w:rsidRPr="00BC4465" w:rsidRDefault="00BC4465" w:rsidP="00BC4465">
      <w:pPr>
        <w:tabs>
          <w:tab w:val="left" w:pos="720"/>
        </w:tabs>
        <w:autoSpaceDE w:val="0"/>
        <w:autoSpaceDN w:val="0"/>
        <w:adjustRightInd w:val="0"/>
        <w:ind w:left="720" w:hanging="720"/>
      </w:pPr>
    </w:p>
    <w:p w14:paraId="1AA85CA5" w14:textId="77777777" w:rsidR="00BC4465" w:rsidRPr="00BC4465" w:rsidRDefault="00BC4465" w:rsidP="00BC4465">
      <w:pPr>
        <w:tabs>
          <w:tab w:val="left" w:pos="720"/>
        </w:tabs>
        <w:autoSpaceDE w:val="0"/>
        <w:autoSpaceDN w:val="0"/>
        <w:adjustRightInd w:val="0"/>
        <w:ind w:left="720" w:hanging="720"/>
        <w:rPr>
          <w:shd w:val="clear" w:color="auto" w:fill="FFFFFF"/>
        </w:rPr>
      </w:pPr>
      <w:r w:rsidRPr="00BC4465">
        <w:t>15.</w:t>
      </w:r>
      <w:r w:rsidRPr="00BC4465">
        <w:tab/>
      </w:r>
      <w:proofErr w:type="spellStart"/>
      <w:r w:rsidRPr="00BC4465">
        <w:rPr>
          <w:color w:val="000000"/>
        </w:rPr>
        <w:t>Adidharma</w:t>
      </w:r>
      <w:proofErr w:type="spellEnd"/>
      <w:r w:rsidRPr="00BC4465">
        <w:rPr>
          <w:color w:val="000000"/>
        </w:rPr>
        <w:t xml:space="preserve">, L. Bly, RA. </w:t>
      </w:r>
      <w:proofErr w:type="spellStart"/>
      <w:r w:rsidRPr="00BC4465">
        <w:rPr>
          <w:color w:val="000000"/>
        </w:rPr>
        <w:t>Theeuwen</w:t>
      </w:r>
      <w:proofErr w:type="spellEnd"/>
      <w:r w:rsidRPr="00BC4465">
        <w:rPr>
          <w:color w:val="000000"/>
        </w:rPr>
        <w:t xml:space="preserve">, H. Holdefer, RN. Slimp, J. Kinney, GA. </w:t>
      </w:r>
      <w:r w:rsidRPr="00BC4465">
        <w:rPr>
          <w:b/>
          <w:color w:val="000000"/>
        </w:rPr>
        <w:t>Martinez, V</w:t>
      </w:r>
      <w:r w:rsidRPr="00BC4465">
        <w:rPr>
          <w:color w:val="000000"/>
        </w:rPr>
        <w:t xml:space="preserve">. Whitlock, KB. Perkins JA. (2020) </w:t>
      </w:r>
      <w:r w:rsidRPr="00BC4465">
        <w:rPr>
          <w:bCs/>
          <w:color w:val="333333"/>
          <w:shd w:val="clear" w:color="auto" w:fill="FFFFFF"/>
        </w:rPr>
        <w:t xml:space="preserve">Facial Nerve Branching Patterns Vary with Vascular Anomalies. </w:t>
      </w:r>
      <w:hyperlink r:id="rId10" w:tooltip="The Laryngoscope." w:history="1">
        <w:r w:rsidRPr="00BC4465">
          <w:rPr>
            <w:rStyle w:val="Hyperlink"/>
            <w:i/>
            <w:color w:val="auto"/>
            <w:u w:val="none"/>
            <w:shd w:val="clear" w:color="auto" w:fill="FFFFFF"/>
          </w:rPr>
          <w:t>Laryngoscope</w:t>
        </w:r>
        <w:r w:rsidRPr="00BC4465">
          <w:rPr>
            <w:rStyle w:val="Hyperlink"/>
            <w:color w:val="auto"/>
            <w:shd w:val="clear" w:color="auto" w:fill="FFFFFF"/>
          </w:rPr>
          <w:t>.</w:t>
        </w:r>
      </w:hyperlink>
      <w:r w:rsidRPr="00BC4465">
        <w:rPr>
          <w:shd w:val="clear" w:color="auto" w:fill="FFFFFF"/>
        </w:rPr>
        <w:t xml:space="preserve"> 2020 Jan 11. </w:t>
      </w:r>
      <w:proofErr w:type="spellStart"/>
      <w:r w:rsidRPr="00BC4465">
        <w:rPr>
          <w:shd w:val="clear" w:color="auto" w:fill="FFFFFF"/>
        </w:rPr>
        <w:t>doi</w:t>
      </w:r>
      <w:proofErr w:type="spellEnd"/>
      <w:r w:rsidRPr="00BC4465">
        <w:rPr>
          <w:shd w:val="clear" w:color="auto" w:fill="FFFFFF"/>
        </w:rPr>
        <w:t>: 10.1002/lary.28500. [</w:t>
      </w:r>
      <w:proofErr w:type="spellStart"/>
      <w:r w:rsidRPr="00BC4465">
        <w:rPr>
          <w:shd w:val="clear" w:color="auto" w:fill="FFFFFF"/>
        </w:rPr>
        <w:t>Epub</w:t>
      </w:r>
      <w:proofErr w:type="spellEnd"/>
      <w:r w:rsidRPr="00BC4465">
        <w:rPr>
          <w:shd w:val="clear" w:color="auto" w:fill="FFFFFF"/>
        </w:rPr>
        <w:t xml:space="preserve"> ahead of print]</w:t>
      </w:r>
    </w:p>
    <w:p w14:paraId="1AA85CA6" w14:textId="77777777" w:rsidR="00BC4465" w:rsidRPr="00BC4465" w:rsidRDefault="00BC4465" w:rsidP="00BC4465">
      <w:pPr>
        <w:tabs>
          <w:tab w:val="left" w:pos="720"/>
        </w:tabs>
        <w:autoSpaceDE w:val="0"/>
        <w:autoSpaceDN w:val="0"/>
        <w:adjustRightInd w:val="0"/>
        <w:ind w:left="720" w:hanging="720"/>
        <w:rPr>
          <w:b/>
          <w:bCs/>
          <w:color w:val="333333"/>
          <w:shd w:val="clear" w:color="auto" w:fill="FFFFFF"/>
        </w:rPr>
      </w:pPr>
    </w:p>
    <w:p w14:paraId="1AA85CA7" w14:textId="77777777" w:rsidR="00BC4465" w:rsidRPr="00BC4465" w:rsidRDefault="00BC4465" w:rsidP="00BC4465">
      <w:pPr>
        <w:autoSpaceDE w:val="0"/>
        <w:autoSpaceDN w:val="0"/>
        <w:adjustRightInd w:val="0"/>
        <w:ind w:left="720" w:hanging="720"/>
        <w:rPr>
          <w:bCs/>
          <w:color w:val="333333"/>
          <w:shd w:val="clear" w:color="auto" w:fill="FFFFFF"/>
        </w:rPr>
      </w:pPr>
      <w:r w:rsidRPr="00BC4465">
        <w:t>16</w:t>
      </w:r>
      <w:r w:rsidR="00F71BC2">
        <w:t>*</w:t>
      </w:r>
      <w:r w:rsidRPr="00BC4465">
        <w:t xml:space="preserve">. </w:t>
      </w:r>
      <w:r w:rsidRPr="00BC4465">
        <w:tab/>
      </w:r>
      <w:r w:rsidRPr="00BC4465">
        <w:rPr>
          <w:b/>
          <w:color w:val="000000"/>
        </w:rPr>
        <w:t>Martinez, V</w:t>
      </w:r>
      <w:r w:rsidRPr="00BC4465">
        <w:rPr>
          <w:color w:val="000000"/>
        </w:rPr>
        <w:t xml:space="preserve">. Su, K. Kim, HJ.  (2020) Repeated group alternation as a programming strategy for essential tremor patients experiencing rapid habituation and symptom rebound with deep brain stimulation  treatment. </w:t>
      </w:r>
      <w:r w:rsidRPr="00BC4465">
        <w:rPr>
          <w:bCs/>
          <w:i/>
          <w:color w:val="333333"/>
          <w:shd w:val="clear" w:color="auto" w:fill="FFFFFF"/>
        </w:rPr>
        <w:t xml:space="preserve">Int J </w:t>
      </w:r>
      <w:proofErr w:type="spellStart"/>
      <w:r w:rsidRPr="00BC4465">
        <w:rPr>
          <w:bCs/>
          <w:i/>
          <w:color w:val="333333"/>
          <w:shd w:val="clear" w:color="auto" w:fill="FFFFFF"/>
        </w:rPr>
        <w:t>Neurosci</w:t>
      </w:r>
      <w:proofErr w:type="spellEnd"/>
      <w:r w:rsidRPr="00BC4465">
        <w:rPr>
          <w:bCs/>
          <w:i/>
          <w:color w:val="333333"/>
          <w:shd w:val="clear" w:color="auto" w:fill="FFFFFF"/>
        </w:rPr>
        <w:t>. 2020;1-5. doi:10.1080/00207454.2020.1758083</w:t>
      </w:r>
    </w:p>
    <w:p w14:paraId="1AA85CA8" w14:textId="77777777" w:rsidR="00BC4465" w:rsidRPr="00BC4465" w:rsidRDefault="00BC4465" w:rsidP="00BC4465">
      <w:pPr>
        <w:autoSpaceDE w:val="0"/>
        <w:autoSpaceDN w:val="0"/>
        <w:adjustRightInd w:val="0"/>
        <w:ind w:left="810" w:hanging="810"/>
        <w:jc w:val="center"/>
        <w:rPr>
          <w:color w:val="000000"/>
        </w:rPr>
      </w:pPr>
    </w:p>
    <w:p w14:paraId="36F34D6F" w14:textId="6753B304" w:rsidR="00D56338" w:rsidRDefault="00BC4465" w:rsidP="00D56338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t>17.</w:t>
      </w:r>
      <w:r w:rsidRPr="00BC4465">
        <w:rPr>
          <w:color w:val="000000"/>
        </w:rPr>
        <w:tab/>
        <w:t>Weaver, K. Caldwell, D. Cronin, J, Kuo, C.  Kogan, MB. Houston,</w:t>
      </w:r>
      <w:r>
        <w:rPr>
          <w:color w:val="000000"/>
        </w:rPr>
        <w:t xml:space="preserve"> B. Sanchez</w:t>
      </w:r>
      <w:r w:rsidRPr="00BC4465">
        <w:rPr>
          <w:color w:val="000000"/>
        </w:rPr>
        <w:t xml:space="preserve">, </w:t>
      </w:r>
      <w:r w:rsidRPr="00BC4465">
        <w:rPr>
          <w:b/>
          <w:color w:val="000000"/>
        </w:rPr>
        <w:t>Martinez, V</w:t>
      </w:r>
      <w:r w:rsidRPr="00BC4465">
        <w:rPr>
          <w:color w:val="000000"/>
        </w:rPr>
        <w:t>. Ojemann, J,</w:t>
      </w:r>
      <w:r w:rsidRPr="00BC4465">
        <w:t xml:space="preserve">  </w:t>
      </w:r>
      <w:r w:rsidRPr="00BC4465">
        <w:rPr>
          <w:color w:val="000000"/>
        </w:rPr>
        <w:t xml:space="preserve">Rane, S.  Ko, A. (2020) Concurrent Deep Brain Stimulation Reduces the Direct Cortical Stimulation Necessary for Motor Output. </w:t>
      </w:r>
      <w:r w:rsidRPr="00BC4465">
        <w:rPr>
          <w:i/>
          <w:color w:val="000000"/>
        </w:rPr>
        <w:t>Movement Disorders</w:t>
      </w:r>
      <w:r w:rsidRPr="00BC4465">
        <w:rPr>
          <w:color w:val="000000"/>
        </w:rPr>
        <w:t>.</w:t>
      </w:r>
      <w:r w:rsidRPr="00BC4465">
        <w:t xml:space="preserve"> </w:t>
      </w:r>
      <w:r w:rsidRPr="00BC4465">
        <w:rPr>
          <w:color w:val="000000"/>
        </w:rPr>
        <w:t xml:space="preserve">Article DOI: 10.1002/mds.28255 </w:t>
      </w:r>
    </w:p>
    <w:p w14:paraId="11077F77" w14:textId="77777777" w:rsidR="00D56338" w:rsidRDefault="00D56338" w:rsidP="00D56338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32E935B5" w14:textId="1CED3C0E" w:rsidR="00580139" w:rsidRDefault="00D56338" w:rsidP="00611D4D">
      <w:pPr>
        <w:autoSpaceDE w:val="0"/>
        <w:autoSpaceDN w:val="0"/>
        <w:adjustRightInd w:val="0"/>
        <w:ind w:left="720" w:hanging="720"/>
        <w:rPr>
          <w:color w:val="494949"/>
          <w:shd w:val="clear" w:color="auto" w:fill="FFFFFF"/>
        </w:rPr>
      </w:pPr>
      <w:r>
        <w:rPr>
          <w:color w:val="000000"/>
        </w:rPr>
        <w:t>18.</w:t>
      </w:r>
      <w:r>
        <w:rPr>
          <w:color w:val="000000"/>
        </w:rPr>
        <w:tab/>
      </w:r>
      <w:r w:rsidR="0054325A" w:rsidRPr="00F71BC2">
        <w:rPr>
          <w:color w:val="000000"/>
        </w:rPr>
        <w:t xml:space="preserve">Samejima, S. Caskey, CD, </w:t>
      </w:r>
      <w:proofErr w:type="spellStart"/>
      <w:r w:rsidR="0054325A" w:rsidRPr="00F71BC2">
        <w:rPr>
          <w:color w:val="000000"/>
        </w:rPr>
        <w:t>Inanici</w:t>
      </w:r>
      <w:proofErr w:type="spellEnd"/>
      <w:r w:rsidR="0054325A" w:rsidRPr="00F71BC2">
        <w:rPr>
          <w:color w:val="000000"/>
        </w:rPr>
        <w:t xml:space="preserve">, F. </w:t>
      </w:r>
      <w:proofErr w:type="spellStart"/>
      <w:r w:rsidR="0054325A" w:rsidRPr="00F71BC2">
        <w:rPr>
          <w:color w:val="000000"/>
        </w:rPr>
        <w:t>Shrivastv</w:t>
      </w:r>
      <w:proofErr w:type="spellEnd"/>
      <w:r w:rsidR="0054325A" w:rsidRPr="00F71BC2">
        <w:rPr>
          <w:color w:val="000000"/>
        </w:rPr>
        <w:t xml:space="preserve">, S. Brighton, L. </w:t>
      </w:r>
      <w:proofErr w:type="spellStart"/>
      <w:r w:rsidR="0054325A" w:rsidRPr="00F71BC2">
        <w:rPr>
          <w:color w:val="000000"/>
        </w:rPr>
        <w:t>Pradarelli</w:t>
      </w:r>
      <w:proofErr w:type="spellEnd"/>
      <w:r w:rsidR="0054325A" w:rsidRPr="00F71BC2">
        <w:rPr>
          <w:color w:val="000000"/>
        </w:rPr>
        <w:t xml:space="preserve">, J. </w:t>
      </w:r>
      <w:r w:rsidR="0054325A" w:rsidRPr="00F71BC2">
        <w:rPr>
          <w:b/>
          <w:color w:val="000000"/>
        </w:rPr>
        <w:t>Martinez, V</w:t>
      </w:r>
      <w:r w:rsidR="0054325A" w:rsidRPr="00F71BC2">
        <w:rPr>
          <w:color w:val="000000"/>
        </w:rPr>
        <w:t xml:space="preserve">. Steele, KM. Saigal, R. Moritz, CT. </w:t>
      </w:r>
      <w:r w:rsidR="00580139">
        <w:rPr>
          <w:color w:val="000000"/>
        </w:rPr>
        <w:t xml:space="preserve">Multisite Transcutaneous Spinal Stimulation for Walking and Autonomic Recovery in Motor-Incomplete Tetraplegia: A Single-Subject </w:t>
      </w:r>
      <w:proofErr w:type="gramStart"/>
      <w:r w:rsidR="00580139">
        <w:rPr>
          <w:color w:val="000000"/>
        </w:rPr>
        <w:t>Design.</w:t>
      </w:r>
      <w:r w:rsidR="0054325A" w:rsidRPr="004449F2">
        <w:rPr>
          <w:color w:val="000000"/>
        </w:rPr>
        <w:t>.</w:t>
      </w:r>
      <w:proofErr w:type="gramEnd"/>
      <w:r w:rsidR="0054325A" w:rsidRPr="004449F2">
        <w:rPr>
          <w:color w:val="000000"/>
        </w:rPr>
        <w:t xml:space="preserve"> </w:t>
      </w:r>
      <w:r w:rsidR="004449F2" w:rsidRPr="004449F2">
        <w:rPr>
          <w:color w:val="494949"/>
          <w:bdr w:val="none" w:sz="0" w:space="0" w:color="auto" w:frame="1"/>
          <w:shd w:val="clear" w:color="auto" w:fill="FFFFFF"/>
        </w:rPr>
        <w:t>Phys</w:t>
      </w:r>
      <w:r w:rsidR="008E636A">
        <w:rPr>
          <w:color w:val="494949"/>
          <w:bdr w:val="none" w:sz="0" w:space="0" w:color="auto" w:frame="1"/>
          <w:shd w:val="clear" w:color="auto" w:fill="FFFFFF"/>
        </w:rPr>
        <w:t>ical</w:t>
      </w:r>
      <w:r w:rsidR="004449F2" w:rsidRPr="004449F2">
        <w:rPr>
          <w:color w:val="494949"/>
          <w:bdr w:val="none" w:sz="0" w:space="0" w:color="auto" w:frame="1"/>
          <w:shd w:val="clear" w:color="auto" w:fill="FFFFFF"/>
        </w:rPr>
        <w:t xml:space="preserve"> Ther</w:t>
      </w:r>
      <w:r w:rsidR="008E636A">
        <w:rPr>
          <w:color w:val="494949"/>
          <w:bdr w:val="none" w:sz="0" w:space="0" w:color="auto" w:frame="1"/>
          <w:shd w:val="clear" w:color="auto" w:fill="FFFFFF"/>
        </w:rPr>
        <w:t>apy</w:t>
      </w:r>
      <w:r w:rsidR="004449F2" w:rsidRPr="004449F2">
        <w:rPr>
          <w:color w:val="494949"/>
          <w:shd w:val="clear" w:color="auto" w:fill="FFFFFF"/>
        </w:rPr>
        <w:t>. 2022 Jan; 102(1): pzab228.</w:t>
      </w:r>
    </w:p>
    <w:p w14:paraId="5425AF30" w14:textId="77777777" w:rsidR="003170A0" w:rsidRDefault="003170A0" w:rsidP="00611D4D">
      <w:pPr>
        <w:autoSpaceDE w:val="0"/>
        <w:autoSpaceDN w:val="0"/>
        <w:adjustRightInd w:val="0"/>
        <w:ind w:left="720" w:hanging="720"/>
        <w:rPr>
          <w:color w:val="494949"/>
          <w:shd w:val="clear" w:color="auto" w:fill="FFFFFF"/>
        </w:rPr>
      </w:pPr>
    </w:p>
    <w:p w14:paraId="3A217C37" w14:textId="5D9CE707" w:rsidR="00390338" w:rsidRDefault="003170A0" w:rsidP="007014CF">
      <w:pPr>
        <w:ind w:left="720" w:hanging="720"/>
        <w:rPr>
          <w:color w:val="222222"/>
          <w:shd w:val="clear" w:color="auto" w:fill="FFFFFF"/>
        </w:rPr>
      </w:pPr>
      <w:r>
        <w:rPr>
          <w:color w:val="494949"/>
          <w:shd w:val="clear" w:color="auto" w:fill="FFFFFF"/>
        </w:rPr>
        <w:t xml:space="preserve">19. </w:t>
      </w:r>
      <w:r>
        <w:rPr>
          <w:color w:val="494949"/>
          <w:shd w:val="clear" w:color="auto" w:fill="FFFFFF"/>
        </w:rPr>
        <w:tab/>
      </w:r>
      <w:r w:rsidR="004A58E9" w:rsidRPr="00E52E71">
        <w:rPr>
          <w:color w:val="222222"/>
          <w:shd w:val="clear" w:color="auto" w:fill="FFFFFF"/>
        </w:rPr>
        <w:t xml:space="preserve">Sen, R. D., </w:t>
      </w:r>
      <w:r w:rsidR="004A58E9" w:rsidRPr="00E52E71">
        <w:rPr>
          <w:b/>
          <w:bCs/>
          <w:color w:val="222222"/>
          <w:shd w:val="clear" w:color="auto" w:fill="FFFFFF"/>
        </w:rPr>
        <w:t>Martinez, V</w:t>
      </w:r>
      <w:r w:rsidR="004A58E9" w:rsidRPr="00E52E71">
        <w:rPr>
          <w:color w:val="222222"/>
          <w:shd w:val="clear" w:color="auto" w:fill="FFFFFF"/>
        </w:rPr>
        <w:t xml:space="preserve">., Eaton, J., Holdefer, R. N., &amp; Ellenbogen, R. G. (2023). Intraoperative neuromonitoring for pediatric Chiari decompression: when is it </w:t>
      </w:r>
      <w:proofErr w:type="gramStart"/>
      <w:r w:rsidR="004A58E9" w:rsidRPr="00E52E71">
        <w:rPr>
          <w:color w:val="222222"/>
          <w:shd w:val="clear" w:color="auto" w:fill="FFFFFF"/>
        </w:rPr>
        <w:t>useful?,</w:t>
      </w:r>
      <w:proofErr w:type="gramEnd"/>
      <w:r w:rsidR="004A58E9" w:rsidRPr="00E52E71">
        <w:rPr>
          <w:color w:val="222222"/>
          <w:shd w:val="clear" w:color="auto" w:fill="FFFFFF"/>
        </w:rPr>
        <w:t xml:space="preserve"> </w:t>
      </w:r>
      <w:r w:rsidR="00E52E71">
        <w:rPr>
          <w:color w:val="222222"/>
          <w:shd w:val="clear" w:color="auto" w:fill="FFFFFF"/>
        </w:rPr>
        <w:t xml:space="preserve">Journal of Neurosurgery: </w:t>
      </w:r>
      <w:r w:rsidR="004A58E9" w:rsidRPr="00E52E71">
        <w:rPr>
          <w:color w:val="222222"/>
          <w:shd w:val="clear" w:color="auto" w:fill="FFFFFF"/>
        </w:rPr>
        <w:t xml:space="preserve">Neurosurgical Focus, 54(3), E9. Retrieved Mar 1, 2023, from </w:t>
      </w:r>
      <w:hyperlink r:id="rId11" w:history="1">
        <w:r w:rsidR="00A93977" w:rsidRPr="00D827A8">
          <w:rPr>
            <w:rStyle w:val="Hyperlink"/>
            <w:shd w:val="clear" w:color="auto" w:fill="FFFFFF"/>
          </w:rPr>
          <w:t>https://thejns.org/focus/view/journals/neurosurg-focus/54/3/article-pE9.xml</w:t>
        </w:r>
      </w:hyperlink>
    </w:p>
    <w:p w14:paraId="14DF0086" w14:textId="77777777" w:rsidR="00A93977" w:rsidRDefault="00A93977" w:rsidP="007014CF">
      <w:pPr>
        <w:ind w:left="720" w:hanging="720"/>
      </w:pPr>
    </w:p>
    <w:p w14:paraId="31C0E243" w14:textId="41A06F3C" w:rsidR="00B13AE1" w:rsidRDefault="00B13AE1" w:rsidP="00881F7C">
      <w:pPr>
        <w:autoSpaceDE w:val="0"/>
        <w:autoSpaceDN w:val="0"/>
        <w:adjustRightInd w:val="0"/>
        <w:ind w:left="720" w:hanging="720"/>
        <w:rPr>
          <w:rStyle w:val="Hyperlink"/>
          <w:rFonts w:ascii="Segoe UI" w:hAnsi="Segoe UI" w:cs="Segoe UI"/>
          <w:sz w:val="23"/>
          <w:szCs w:val="23"/>
          <w:bdr w:val="none" w:sz="0" w:space="0" w:color="auto" w:frame="1"/>
          <w:shd w:val="clear" w:color="auto" w:fill="FFFFFF"/>
        </w:rPr>
      </w:pPr>
      <w:r>
        <w:t xml:space="preserve">20. </w:t>
      </w:r>
      <w:r>
        <w:tab/>
      </w:r>
      <w:r w:rsidRPr="00B13AE1">
        <w:rPr>
          <w:color w:val="000000" w:themeColor="text1"/>
        </w:rPr>
        <w:t xml:space="preserve">Cvancara, D. de Leon, J. Baertsch, H. Zaroug, J. Kinney, G.  </w:t>
      </w:r>
      <w:r w:rsidRPr="00B13AE1">
        <w:rPr>
          <w:b/>
          <w:bCs/>
          <w:color w:val="000000" w:themeColor="text1"/>
        </w:rPr>
        <w:t>Martinez, V.</w:t>
      </w:r>
      <w:r w:rsidRPr="00B13AE1">
        <w:rPr>
          <w:color w:val="000000" w:themeColor="text1"/>
        </w:rPr>
        <w:t xml:space="preserve"> and Bhatt, NK. Neurophysiology of the superior laryngeal nerve in an </w:t>
      </w:r>
      <w:r w:rsidRPr="00B13AE1">
        <w:rPr>
          <w:i/>
          <w:iCs/>
          <w:color w:val="000000" w:themeColor="text1"/>
        </w:rPr>
        <w:t>in vivo</w:t>
      </w:r>
      <w:r w:rsidRPr="00B13AE1">
        <w:rPr>
          <w:color w:val="000000" w:themeColor="text1"/>
        </w:rPr>
        <w:t xml:space="preserve"> rat model</w:t>
      </w:r>
      <w:r w:rsidR="00995D5C">
        <w:rPr>
          <w:color w:val="000000" w:themeColor="text1"/>
        </w:rPr>
        <w:t xml:space="preserve">. </w:t>
      </w:r>
      <w:r w:rsidR="00241B28">
        <w:rPr>
          <w:color w:val="000000" w:themeColor="text1"/>
        </w:rPr>
        <w:t xml:space="preserve">The </w:t>
      </w:r>
      <w:r w:rsidR="00995D5C">
        <w:rPr>
          <w:color w:val="000000" w:themeColor="text1"/>
        </w:rPr>
        <w:t>Laryngo</w:t>
      </w:r>
      <w:r w:rsidR="00881F7C">
        <w:rPr>
          <w:color w:val="000000" w:themeColor="text1"/>
        </w:rPr>
        <w:t>scope, 2023.</w:t>
      </w:r>
      <w:r w:rsidR="00DE5B2F">
        <w:rPr>
          <w:color w:val="000000" w:themeColor="text1"/>
        </w:rPr>
        <w:t xml:space="preserve"> </w:t>
      </w:r>
      <w:hyperlink r:id="rId12" w:tgtFrame="_blank" w:history="1">
        <w:r w:rsidR="00DE5B2F">
          <w:rPr>
            <w:rStyle w:val="Hyperlink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http://doi.org/10.1002/lary.31087</w:t>
        </w:r>
      </w:hyperlink>
    </w:p>
    <w:p w14:paraId="35467F0F" w14:textId="77777777" w:rsidR="00CD15DA" w:rsidRDefault="00CD15DA" w:rsidP="00881F7C">
      <w:pPr>
        <w:autoSpaceDE w:val="0"/>
        <w:autoSpaceDN w:val="0"/>
        <w:adjustRightInd w:val="0"/>
        <w:ind w:left="720" w:hanging="720"/>
        <w:rPr>
          <w:color w:val="000000" w:themeColor="text1"/>
        </w:rPr>
      </w:pPr>
    </w:p>
    <w:p w14:paraId="3FEC5394" w14:textId="1EE212F9" w:rsidR="00B514AA" w:rsidRDefault="00CD15DA" w:rsidP="00881F7C">
      <w:pPr>
        <w:autoSpaceDE w:val="0"/>
        <w:autoSpaceDN w:val="0"/>
        <w:adjustRightInd w:val="0"/>
        <w:ind w:left="720" w:hanging="720"/>
        <w:rPr>
          <w:color w:val="000000" w:themeColor="text1"/>
        </w:rPr>
      </w:pPr>
      <w:r w:rsidRPr="004F1FD4">
        <w:rPr>
          <w:color w:val="000000" w:themeColor="text1"/>
        </w:rPr>
        <w:t>21.</w:t>
      </w:r>
      <w:r w:rsidRPr="004F1FD4">
        <w:rPr>
          <w:color w:val="000000" w:themeColor="text1"/>
        </w:rPr>
        <w:tab/>
      </w:r>
      <w:r w:rsidR="00AA6A15" w:rsidRPr="004F1FD4">
        <w:rPr>
          <w:color w:val="000000"/>
        </w:rPr>
        <w:t>Jaleel</w:t>
      </w:r>
      <w:r w:rsidR="006622A5" w:rsidRPr="004F1FD4">
        <w:rPr>
          <w:color w:val="000000"/>
        </w:rPr>
        <w:t>, Z.</w:t>
      </w:r>
      <w:r w:rsidR="00AA6A15" w:rsidRPr="004F1FD4">
        <w:rPr>
          <w:color w:val="000000"/>
        </w:rPr>
        <w:t xml:space="preserve"> </w:t>
      </w:r>
      <w:proofErr w:type="spellStart"/>
      <w:r w:rsidR="00AA6A15" w:rsidRPr="004F1FD4">
        <w:rPr>
          <w:color w:val="000000"/>
        </w:rPr>
        <w:t>Aboueisha</w:t>
      </w:r>
      <w:proofErr w:type="spellEnd"/>
      <w:r w:rsidR="006622A5" w:rsidRPr="004F1FD4">
        <w:rPr>
          <w:color w:val="000000"/>
        </w:rPr>
        <w:t xml:space="preserve">, M. </w:t>
      </w:r>
      <w:r w:rsidR="00AA6A15" w:rsidRPr="004F1FD4">
        <w:rPr>
          <w:color w:val="000000"/>
        </w:rPr>
        <w:t>Adcock,</w:t>
      </w:r>
      <w:r w:rsidR="006622A5" w:rsidRPr="004F1FD4">
        <w:rPr>
          <w:color w:val="000000"/>
        </w:rPr>
        <w:t xml:space="preserve"> K.</w:t>
      </w:r>
      <w:r w:rsidR="00AA6A15" w:rsidRPr="004F1FD4">
        <w:rPr>
          <w:color w:val="000000"/>
        </w:rPr>
        <w:t xml:space="preserve"> Cvancara</w:t>
      </w:r>
      <w:r w:rsidR="006622A5" w:rsidRPr="004F1FD4">
        <w:rPr>
          <w:color w:val="000000"/>
        </w:rPr>
        <w:t>, D</w:t>
      </w:r>
      <w:r w:rsidR="00AA6A15" w:rsidRPr="004F1FD4">
        <w:rPr>
          <w:color w:val="000000"/>
        </w:rPr>
        <w:t>, Martinez,</w:t>
      </w:r>
      <w:r w:rsidR="006622A5" w:rsidRPr="004F1FD4">
        <w:rPr>
          <w:color w:val="000000"/>
        </w:rPr>
        <w:t xml:space="preserve"> V.</w:t>
      </w:r>
      <w:r w:rsidR="00AA6A15" w:rsidRPr="004F1FD4">
        <w:rPr>
          <w:color w:val="000000"/>
        </w:rPr>
        <w:t xml:space="preserve"> Kinney,</w:t>
      </w:r>
      <w:r w:rsidR="00965A4C" w:rsidRPr="004F1FD4">
        <w:rPr>
          <w:color w:val="000000"/>
        </w:rPr>
        <w:t xml:space="preserve"> G.</w:t>
      </w:r>
      <w:r w:rsidR="00AA6A15" w:rsidRPr="004F1FD4">
        <w:rPr>
          <w:color w:val="000000"/>
        </w:rPr>
        <w:t xml:space="preserve"> Perkel,</w:t>
      </w:r>
      <w:r w:rsidR="00965A4C" w:rsidRPr="004F1FD4">
        <w:rPr>
          <w:color w:val="000000"/>
        </w:rPr>
        <w:t xml:space="preserve"> DJ.</w:t>
      </w:r>
      <w:r w:rsidR="00AA6A15" w:rsidRPr="004F1FD4">
        <w:rPr>
          <w:color w:val="000000"/>
        </w:rPr>
        <w:t xml:space="preserve"> Bhatt</w:t>
      </w:r>
      <w:r w:rsidR="009D461D" w:rsidRPr="004F1FD4">
        <w:rPr>
          <w:color w:val="000000"/>
        </w:rPr>
        <w:t xml:space="preserve">, NK. </w:t>
      </w:r>
      <w:r w:rsidRPr="004F1FD4">
        <w:rPr>
          <w:color w:val="242424"/>
          <w:shd w:val="clear" w:color="auto" w:fill="FFFFFF"/>
        </w:rPr>
        <w:t>"</w:t>
      </w:r>
      <w:r w:rsidR="007537E1" w:rsidRPr="007537E1">
        <w:t xml:space="preserve"> </w:t>
      </w:r>
      <w:r w:rsidR="007537E1" w:rsidRPr="007537E1">
        <w:rPr>
          <w:color w:val="242424"/>
          <w:shd w:val="clear" w:color="auto" w:fill="FFFFFF"/>
        </w:rPr>
        <w:t>Effects of Aging on Superior Laryngeal Sensory and Motor Function in a Rat Model</w:t>
      </w:r>
      <w:r w:rsidRPr="004F1FD4">
        <w:rPr>
          <w:color w:val="242424"/>
          <w:shd w:val="clear" w:color="auto" w:fill="FFFFFF"/>
        </w:rPr>
        <w:t>"</w:t>
      </w:r>
      <w:r w:rsidR="009D461D" w:rsidRPr="004F1FD4">
        <w:rPr>
          <w:color w:val="242424"/>
          <w:shd w:val="clear" w:color="auto" w:fill="FFFFFF"/>
        </w:rPr>
        <w:t>.</w:t>
      </w:r>
      <w:r w:rsidR="00297AA3">
        <w:rPr>
          <w:color w:val="242424"/>
          <w:shd w:val="clear" w:color="auto" w:fill="FFFFFF"/>
        </w:rPr>
        <w:t xml:space="preserve"> </w:t>
      </w:r>
      <w:r w:rsidR="00241B28">
        <w:rPr>
          <w:color w:val="242424"/>
          <w:shd w:val="clear" w:color="auto" w:fill="FFFFFF"/>
        </w:rPr>
        <w:t xml:space="preserve">The </w:t>
      </w:r>
      <w:r w:rsidR="009D461D" w:rsidRPr="004F1FD4">
        <w:rPr>
          <w:color w:val="000000" w:themeColor="text1"/>
        </w:rPr>
        <w:t>Laryngoscope, 2024</w:t>
      </w:r>
    </w:p>
    <w:p w14:paraId="3FC1C43C" w14:textId="77777777" w:rsidR="00B514AA" w:rsidRDefault="00B514AA" w:rsidP="00881F7C">
      <w:pPr>
        <w:autoSpaceDE w:val="0"/>
        <w:autoSpaceDN w:val="0"/>
        <w:adjustRightInd w:val="0"/>
        <w:ind w:left="720" w:hanging="720"/>
        <w:rPr>
          <w:color w:val="000000" w:themeColor="text1"/>
        </w:rPr>
      </w:pPr>
    </w:p>
    <w:p w14:paraId="0DE622D1" w14:textId="4A186A8A" w:rsidR="00B514AA" w:rsidRPr="00B514AA" w:rsidRDefault="00B514AA" w:rsidP="00EF7DB7">
      <w:pPr>
        <w:autoSpaceDE w:val="0"/>
        <w:autoSpaceDN w:val="0"/>
        <w:adjustRightInd w:val="0"/>
        <w:rPr>
          <w:color w:val="000000" w:themeColor="text1"/>
        </w:rPr>
      </w:pPr>
    </w:p>
    <w:p w14:paraId="6B53D3B3" w14:textId="77777777" w:rsidR="00B514AA" w:rsidRDefault="00B514AA" w:rsidP="00B514AA">
      <w:pPr>
        <w:autoSpaceDE w:val="0"/>
        <w:autoSpaceDN w:val="0"/>
        <w:adjustRightInd w:val="0"/>
        <w:ind w:left="720"/>
        <w:rPr>
          <w:color w:val="000000" w:themeColor="text1"/>
        </w:rPr>
      </w:pPr>
    </w:p>
    <w:p w14:paraId="4C2D99AA" w14:textId="30835106" w:rsidR="00CD15DA" w:rsidRDefault="00CD15DA" w:rsidP="00881F7C">
      <w:pPr>
        <w:autoSpaceDE w:val="0"/>
        <w:autoSpaceDN w:val="0"/>
        <w:adjustRightInd w:val="0"/>
        <w:ind w:left="720" w:hanging="720"/>
        <w:rPr>
          <w:color w:val="000000" w:themeColor="text1"/>
        </w:rPr>
      </w:pPr>
    </w:p>
    <w:p w14:paraId="1EBBB72D" w14:textId="77777777" w:rsidR="00753903" w:rsidRDefault="00753903" w:rsidP="00BC4465">
      <w:pPr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14:paraId="1AA85CAC" w14:textId="34D65D07" w:rsidR="00BC4465" w:rsidRPr="00BC4465" w:rsidRDefault="00611D4D" w:rsidP="00BC4465">
      <w:pPr>
        <w:autoSpaceDE w:val="0"/>
        <w:autoSpaceDN w:val="0"/>
        <w:adjustRightInd w:val="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In Preparation</w:t>
      </w:r>
      <w:r w:rsidR="00BC4465" w:rsidRPr="00BC4465">
        <w:rPr>
          <w:b/>
          <w:bCs/>
          <w:color w:val="000000"/>
          <w:u w:val="single"/>
        </w:rPr>
        <w:t>:</w:t>
      </w:r>
    </w:p>
    <w:p w14:paraId="1AA85CAD" w14:textId="77777777" w:rsidR="00BC4465" w:rsidRPr="00BC4465" w:rsidRDefault="00BC4465" w:rsidP="00BC4465">
      <w:pPr>
        <w:autoSpaceDE w:val="0"/>
        <w:autoSpaceDN w:val="0"/>
        <w:adjustRightInd w:val="0"/>
        <w:rPr>
          <w:color w:val="000000"/>
        </w:rPr>
      </w:pPr>
    </w:p>
    <w:p w14:paraId="1AA85CAE" w14:textId="77777777" w:rsidR="00BC4465" w:rsidRPr="00BC4465" w:rsidRDefault="00BC4465" w:rsidP="00BC4465">
      <w:pPr>
        <w:autoSpaceDE w:val="0"/>
        <w:autoSpaceDN w:val="0"/>
        <w:adjustRightInd w:val="0"/>
        <w:ind w:left="720"/>
        <w:rPr>
          <w:color w:val="000000"/>
        </w:rPr>
      </w:pPr>
    </w:p>
    <w:p w14:paraId="089440A9" w14:textId="76180F57" w:rsidR="00B63E7D" w:rsidRDefault="0093067F" w:rsidP="00B63E7D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hanging="720"/>
        <w:rPr>
          <w:color w:val="000000" w:themeColor="text1"/>
        </w:rPr>
      </w:pPr>
      <w:r w:rsidRPr="0093067F">
        <w:rPr>
          <w:color w:val="000000" w:themeColor="text1"/>
        </w:rPr>
        <w:t xml:space="preserve">Case Report: Lessons Learned from a Complex Patient: Recording Local Field Potentials During Bilateral DBS of the ALIC/VS-VC during treatment of </w:t>
      </w:r>
      <w:proofErr w:type="gramStart"/>
      <w:r w:rsidR="00664377" w:rsidRPr="0093067F">
        <w:rPr>
          <w:color w:val="000000" w:themeColor="text1"/>
        </w:rPr>
        <w:t>obsessive compulsive</w:t>
      </w:r>
      <w:proofErr w:type="gramEnd"/>
      <w:r w:rsidRPr="0093067F">
        <w:rPr>
          <w:color w:val="000000" w:themeColor="text1"/>
        </w:rPr>
        <w:t xml:space="preserve"> disorder</w:t>
      </w:r>
      <w:r w:rsidR="00664377">
        <w:rPr>
          <w:color w:val="000000" w:themeColor="text1"/>
        </w:rPr>
        <w:t>.</w:t>
      </w:r>
      <w:r w:rsidRPr="0093067F">
        <w:rPr>
          <w:color w:val="000000" w:themeColor="text1"/>
        </w:rPr>
        <w:t> </w:t>
      </w:r>
      <w:r w:rsidR="00860462">
        <w:rPr>
          <w:color w:val="000000" w:themeColor="text1"/>
        </w:rPr>
        <w:t xml:space="preserve"> </w:t>
      </w:r>
      <w:r w:rsidR="00916BAD">
        <w:rPr>
          <w:color w:val="000000" w:themeColor="text1"/>
        </w:rPr>
        <w:t>L</w:t>
      </w:r>
      <w:r w:rsidR="00707561" w:rsidRPr="00707561">
        <w:rPr>
          <w:color w:val="000000" w:themeColor="text1"/>
        </w:rPr>
        <w:t>i-Han Lin*, Vicente Martinez*, Andrew Ko, Michael Schrift </w:t>
      </w:r>
      <w:r w:rsidR="00664377" w:rsidRPr="000F040C">
        <w:rPr>
          <w:b/>
          <w:bCs/>
          <w:color w:val="000000" w:themeColor="text1"/>
        </w:rPr>
        <w:t>UNDER REVIEW</w:t>
      </w:r>
    </w:p>
    <w:p w14:paraId="588CE0B2" w14:textId="77777777" w:rsidR="006C6BB8" w:rsidRDefault="006C6BB8" w:rsidP="006C6BB8">
      <w:pPr>
        <w:pStyle w:val="ListParagraph"/>
        <w:autoSpaceDE w:val="0"/>
        <w:autoSpaceDN w:val="0"/>
        <w:adjustRightInd w:val="0"/>
        <w:rPr>
          <w:color w:val="000000" w:themeColor="text1"/>
        </w:rPr>
      </w:pPr>
    </w:p>
    <w:p w14:paraId="634D2D4E" w14:textId="4FC48525" w:rsidR="003D2CBD" w:rsidRDefault="003D2CBD" w:rsidP="00B63E7D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hanging="7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E9604A">
        <w:rPr>
          <w:color w:val="000000" w:themeColor="text1"/>
        </w:rPr>
        <w:t>Role of</w:t>
      </w:r>
      <w:r>
        <w:rPr>
          <w:color w:val="000000" w:themeColor="text1"/>
        </w:rPr>
        <w:t xml:space="preserve"> PhDs in </w:t>
      </w:r>
      <w:r w:rsidR="00E9604A">
        <w:rPr>
          <w:color w:val="000000" w:themeColor="text1"/>
        </w:rPr>
        <w:t xml:space="preserve">Intraoperative </w:t>
      </w:r>
      <w:r>
        <w:rPr>
          <w:color w:val="000000" w:themeColor="text1"/>
        </w:rPr>
        <w:t>Neuromonitoring</w:t>
      </w:r>
      <w:r w:rsidR="00753903">
        <w:rPr>
          <w:color w:val="000000" w:themeColor="text1"/>
        </w:rPr>
        <w:t>: Filling the Gap. Martinez.</w:t>
      </w:r>
      <w:r w:rsidR="00EC53F6">
        <w:rPr>
          <w:color w:val="000000" w:themeColor="text1"/>
        </w:rPr>
        <w:t xml:space="preserve"> Fournier, &amp; Clark.</w:t>
      </w:r>
    </w:p>
    <w:p w14:paraId="318D44C2" w14:textId="77777777" w:rsidR="00EF7DB7" w:rsidRDefault="00EF7DB7" w:rsidP="00EF7DB7">
      <w:pPr>
        <w:pStyle w:val="ListParagraph"/>
        <w:autoSpaceDE w:val="0"/>
        <w:autoSpaceDN w:val="0"/>
        <w:adjustRightInd w:val="0"/>
        <w:rPr>
          <w:color w:val="000000" w:themeColor="text1"/>
        </w:rPr>
      </w:pPr>
    </w:p>
    <w:p w14:paraId="3A80FF80" w14:textId="06047AE9" w:rsidR="00EF7DB7" w:rsidRPr="000F040C" w:rsidRDefault="00EF7DB7" w:rsidP="00B63E7D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hanging="720"/>
        <w:rPr>
          <w:b/>
          <w:bCs/>
          <w:color w:val="000000" w:themeColor="text1"/>
        </w:rPr>
      </w:pPr>
      <w:r w:rsidRPr="004F1FD4">
        <w:rPr>
          <w:color w:val="000000"/>
        </w:rPr>
        <w:t xml:space="preserve">Jaleel, Z. </w:t>
      </w:r>
      <w:proofErr w:type="spellStart"/>
      <w:r w:rsidRPr="004F1FD4">
        <w:rPr>
          <w:color w:val="000000"/>
        </w:rPr>
        <w:t>Aboueisha</w:t>
      </w:r>
      <w:proofErr w:type="spellEnd"/>
      <w:r w:rsidRPr="004F1FD4">
        <w:rPr>
          <w:color w:val="000000"/>
        </w:rPr>
        <w:t xml:space="preserve">, M. Adcock, K. </w:t>
      </w:r>
      <w:r w:rsidRPr="00B514AA">
        <w:rPr>
          <w:color w:val="000000" w:themeColor="text1"/>
        </w:rPr>
        <w:t xml:space="preserve">Al-Awadi </w:t>
      </w:r>
      <w:r>
        <w:rPr>
          <w:color w:val="000000" w:themeColor="text1"/>
        </w:rPr>
        <w:t>H. ,</w:t>
      </w:r>
      <w:r w:rsidRPr="004F1FD4">
        <w:rPr>
          <w:color w:val="000000"/>
        </w:rPr>
        <w:t xml:space="preserve">Cvancara, D, </w:t>
      </w:r>
      <w:r w:rsidRPr="00B514AA">
        <w:rPr>
          <w:color w:val="000000" w:themeColor="text1"/>
        </w:rPr>
        <w:t xml:space="preserve">Leong </w:t>
      </w:r>
      <w:r>
        <w:rPr>
          <w:color w:val="000000" w:themeColor="text1"/>
        </w:rPr>
        <w:t xml:space="preserve">S., </w:t>
      </w:r>
      <w:r w:rsidRPr="00B514AA">
        <w:rPr>
          <w:color w:val="000000" w:themeColor="text1"/>
        </w:rPr>
        <w:t xml:space="preserve">Baertsch </w:t>
      </w:r>
      <w:r>
        <w:rPr>
          <w:color w:val="000000" w:themeColor="text1"/>
        </w:rPr>
        <w:t xml:space="preserve">HC. </w:t>
      </w:r>
      <w:r w:rsidRPr="004F1FD4">
        <w:rPr>
          <w:color w:val="000000"/>
        </w:rPr>
        <w:t xml:space="preserve">Martinez, V. Kinney, G. </w:t>
      </w:r>
      <w:r w:rsidRPr="00B514AA">
        <w:rPr>
          <w:color w:val="000000" w:themeColor="text1"/>
        </w:rPr>
        <w:t>Merati</w:t>
      </w:r>
      <w:r w:rsidR="00A46919">
        <w:rPr>
          <w:color w:val="000000" w:themeColor="text1"/>
        </w:rPr>
        <w:t>,</w:t>
      </w:r>
      <w:r>
        <w:rPr>
          <w:color w:val="000000" w:themeColor="text1"/>
        </w:rPr>
        <w:t xml:space="preserve"> AL</w:t>
      </w:r>
      <w:r w:rsidRPr="004F1FD4">
        <w:rPr>
          <w:color w:val="000000"/>
        </w:rPr>
        <w:t xml:space="preserve">. Bhatt, NK. </w:t>
      </w:r>
      <w:r w:rsidRPr="00B514AA">
        <w:rPr>
          <w:color w:val="000000" w:themeColor="text1"/>
        </w:rPr>
        <w:t>Laryngeal evoked responses during total laryngectomy: an in-vivo study in the aging larynx</w:t>
      </w:r>
      <w:r>
        <w:rPr>
          <w:color w:val="000000" w:themeColor="text1"/>
        </w:rPr>
        <w:t>. 2024</w:t>
      </w:r>
      <w:r w:rsidR="00916BAD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916BAD" w:rsidRPr="00916BAD">
        <w:rPr>
          <w:color w:val="000000" w:themeColor="text1"/>
        </w:rPr>
        <w:t>Otolaryngology - Head and Neck Surgery</w:t>
      </w:r>
      <w:r w:rsidR="00916BAD">
        <w:rPr>
          <w:color w:val="000000" w:themeColor="text1"/>
        </w:rPr>
        <w:t xml:space="preserve"> </w:t>
      </w:r>
      <w:r w:rsidRPr="000F040C">
        <w:rPr>
          <w:b/>
          <w:bCs/>
          <w:color w:val="000000" w:themeColor="text1"/>
        </w:rPr>
        <w:t>UNDER REVIEW</w:t>
      </w:r>
    </w:p>
    <w:p w14:paraId="36CE37E3" w14:textId="77777777" w:rsidR="000974F2" w:rsidRPr="000F040C" w:rsidRDefault="000974F2" w:rsidP="000974F2">
      <w:pPr>
        <w:pStyle w:val="ListParagraph"/>
        <w:rPr>
          <w:b/>
          <w:bCs/>
          <w:color w:val="000000"/>
        </w:rPr>
      </w:pPr>
    </w:p>
    <w:p w14:paraId="1AA85CB4" w14:textId="168BB857" w:rsidR="00BC4465" w:rsidRDefault="00BC4465" w:rsidP="00BC4465">
      <w:pPr>
        <w:autoSpaceDE w:val="0"/>
        <w:autoSpaceDN w:val="0"/>
        <w:adjustRightInd w:val="0"/>
        <w:ind w:left="720" w:hanging="720"/>
        <w:jc w:val="center"/>
        <w:rPr>
          <w:color w:val="000000"/>
        </w:rPr>
      </w:pPr>
    </w:p>
    <w:p w14:paraId="1AA85CB5" w14:textId="3B3EFDBC" w:rsidR="00BC4465" w:rsidRPr="00BC4465" w:rsidRDefault="00BC4465" w:rsidP="00BC4465">
      <w:pPr>
        <w:tabs>
          <w:tab w:val="left" w:pos="720"/>
          <w:tab w:val="left" w:pos="2880"/>
        </w:tabs>
        <w:rPr>
          <w:b/>
          <w:bCs/>
          <w:u w:val="single"/>
        </w:rPr>
      </w:pPr>
      <w:r w:rsidRPr="00BC4465">
        <w:rPr>
          <w:b/>
          <w:bCs/>
          <w:u w:val="single"/>
        </w:rPr>
        <w:t>Chapters</w:t>
      </w:r>
      <w:r w:rsidRPr="00BC4465">
        <w:rPr>
          <w:b/>
          <w:bCs/>
        </w:rPr>
        <w:t>:</w:t>
      </w:r>
    </w:p>
    <w:p w14:paraId="1AA85CB6" w14:textId="77777777" w:rsidR="00BC4465" w:rsidRPr="00BC4465" w:rsidRDefault="00BC4465" w:rsidP="00BC4465">
      <w:pPr>
        <w:autoSpaceDE w:val="0"/>
        <w:autoSpaceDN w:val="0"/>
        <w:adjustRightInd w:val="0"/>
        <w:ind w:left="720" w:hanging="720"/>
      </w:pPr>
    </w:p>
    <w:p w14:paraId="1AA85CB7" w14:textId="77777777" w:rsidR="00BC4465" w:rsidRDefault="00BC4465" w:rsidP="00BC4465">
      <w:pPr>
        <w:numPr>
          <w:ilvl w:val="0"/>
          <w:numId w:val="3"/>
        </w:numPr>
        <w:autoSpaceDE w:val="0"/>
        <w:autoSpaceDN w:val="0"/>
        <w:adjustRightInd w:val="0"/>
        <w:ind w:hanging="720"/>
      </w:pPr>
      <w:r w:rsidRPr="00BC4465">
        <w:t xml:space="preserve">Sarter, M. </w:t>
      </w:r>
      <w:proofErr w:type="spellStart"/>
      <w:r w:rsidRPr="00BC4465">
        <w:t>Bruno,J.P</w:t>
      </w:r>
      <w:proofErr w:type="spellEnd"/>
      <w:r w:rsidRPr="00BC4465">
        <w:t xml:space="preserve">. </w:t>
      </w:r>
      <w:proofErr w:type="spellStart"/>
      <w:r w:rsidRPr="00BC4465">
        <w:t>Parikh,V</w:t>
      </w:r>
      <w:proofErr w:type="spellEnd"/>
      <w:r w:rsidRPr="00BC4465">
        <w:t xml:space="preserve">. </w:t>
      </w:r>
      <w:r w:rsidRPr="00BC4465">
        <w:rPr>
          <w:b/>
        </w:rPr>
        <w:t>Martinez, V</w:t>
      </w:r>
      <w:r w:rsidRPr="00BC4465">
        <w:t>. &amp; Kozak, R. and Richards, J. (2006) Forebrain dopaminergic-cholinergic interactions, attentional effort, psychostimulant addiction and schizophrenia. In: Levin, E.D. Butcher, L. &amp; Decker, M. (</w:t>
      </w:r>
      <w:r w:rsidRPr="00BC4465">
        <w:rPr>
          <w:color w:val="000000"/>
        </w:rPr>
        <w:t>Editors</w:t>
      </w:r>
      <w:r w:rsidRPr="00BC4465">
        <w:t xml:space="preserve">), </w:t>
      </w:r>
      <w:r w:rsidRPr="00BC4465">
        <w:rPr>
          <w:bCs/>
          <w:i/>
        </w:rPr>
        <w:t>Neurotransmitter interactions and Cognitive Function</w:t>
      </w:r>
      <w:r w:rsidRPr="00BC4465">
        <w:t xml:space="preserve">. Boston, MA, </w:t>
      </w:r>
      <w:proofErr w:type="spellStart"/>
      <w:r w:rsidRPr="00BC4465">
        <w:t>Birkhauser</w:t>
      </w:r>
      <w:proofErr w:type="spellEnd"/>
      <w:r w:rsidRPr="00BC4465">
        <w:t>.</w:t>
      </w:r>
    </w:p>
    <w:p w14:paraId="1AA85CB8" w14:textId="77777777" w:rsidR="00BC4465" w:rsidRPr="00BC4465" w:rsidRDefault="00BC4465" w:rsidP="00BC4465">
      <w:pPr>
        <w:autoSpaceDE w:val="0"/>
        <w:autoSpaceDN w:val="0"/>
        <w:adjustRightInd w:val="0"/>
        <w:ind w:left="720" w:hanging="720"/>
      </w:pPr>
    </w:p>
    <w:p w14:paraId="1AA85CB9" w14:textId="77777777" w:rsidR="00BC4465" w:rsidRPr="00BC4465" w:rsidRDefault="00BC4465" w:rsidP="00BC4465">
      <w:pPr>
        <w:numPr>
          <w:ilvl w:val="0"/>
          <w:numId w:val="3"/>
        </w:numPr>
        <w:autoSpaceDE w:val="0"/>
        <w:autoSpaceDN w:val="0"/>
        <w:adjustRightInd w:val="0"/>
        <w:ind w:hanging="720"/>
        <w:rPr>
          <w:color w:val="000000"/>
        </w:rPr>
      </w:pPr>
      <w:r w:rsidRPr="00BC4465">
        <w:rPr>
          <w:color w:val="000000"/>
        </w:rPr>
        <w:t xml:space="preserve">Kinney, G. and Holdefer, R. </w:t>
      </w:r>
      <w:r w:rsidRPr="00BC4465">
        <w:rPr>
          <w:b/>
          <w:color w:val="000000"/>
        </w:rPr>
        <w:t>Martinez, V</w:t>
      </w:r>
      <w:r w:rsidRPr="00BC4465">
        <w:rPr>
          <w:color w:val="000000"/>
        </w:rPr>
        <w:t xml:space="preserve">. (2019) Neurophysiologic Monitoring in Spine Surgery. Chapman’s Comprehensive </w:t>
      </w:r>
      <w:proofErr w:type="spellStart"/>
      <w:r w:rsidRPr="00BC4465">
        <w:rPr>
          <w:color w:val="000000"/>
        </w:rPr>
        <w:t>Orthopaedic</w:t>
      </w:r>
      <w:proofErr w:type="spellEnd"/>
      <w:r w:rsidRPr="00BC4465">
        <w:rPr>
          <w:color w:val="000000"/>
        </w:rPr>
        <w:t xml:space="preserve"> Surgery. 4</w:t>
      </w:r>
      <w:r w:rsidRPr="00BC4465">
        <w:rPr>
          <w:color w:val="000000"/>
          <w:vertAlign w:val="superscript"/>
        </w:rPr>
        <w:t>th</w:t>
      </w:r>
      <w:r w:rsidRPr="00BC4465">
        <w:rPr>
          <w:color w:val="000000"/>
        </w:rPr>
        <w:t xml:space="preserve"> Edition. In: Chapman, M. and James, MA. (Editors) ISBN-13: 978-9351524977 Jaypee Brothers Medical Publishers.</w:t>
      </w:r>
    </w:p>
    <w:p w14:paraId="1AA85CBA" w14:textId="77777777" w:rsidR="007A74C2" w:rsidRPr="00BC4465" w:rsidRDefault="007A74C2" w:rsidP="00DD0564">
      <w:pPr>
        <w:pStyle w:val="Default"/>
        <w:ind w:left="2160" w:hanging="2160"/>
        <w:rPr>
          <w:rFonts w:ascii="Times New Roman" w:hAnsi="Times New Roman" w:cs="Times New Roman"/>
        </w:rPr>
      </w:pPr>
    </w:p>
    <w:p w14:paraId="1AA85CBB" w14:textId="77777777" w:rsidR="00BC4465" w:rsidRDefault="00BC4465">
      <w:pPr>
        <w:tabs>
          <w:tab w:val="left" w:pos="720"/>
          <w:tab w:val="left" w:pos="2880"/>
        </w:tabs>
        <w:rPr>
          <w:b/>
          <w:bCs/>
          <w:u w:val="single"/>
        </w:rPr>
      </w:pPr>
    </w:p>
    <w:p w14:paraId="1AA85CBC" w14:textId="77777777" w:rsidR="00BC4465" w:rsidRDefault="00BC4465">
      <w:pPr>
        <w:tabs>
          <w:tab w:val="left" w:pos="720"/>
          <w:tab w:val="left" w:pos="2880"/>
        </w:tabs>
        <w:rPr>
          <w:b/>
          <w:bCs/>
          <w:u w:val="single"/>
        </w:rPr>
      </w:pPr>
    </w:p>
    <w:p w14:paraId="1AA85CBD" w14:textId="77777777" w:rsidR="00BC4465" w:rsidRDefault="00BC4465">
      <w:pPr>
        <w:tabs>
          <w:tab w:val="left" w:pos="720"/>
          <w:tab w:val="left" w:pos="2880"/>
        </w:tabs>
        <w:rPr>
          <w:b/>
          <w:bCs/>
          <w:u w:val="single"/>
        </w:rPr>
      </w:pPr>
    </w:p>
    <w:p w14:paraId="1AA85CBE" w14:textId="77777777" w:rsidR="00BC4465" w:rsidRDefault="00BC4465">
      <w:pPr>
        <w:tabs>
          <w:tab w:val="left" w:pos="720"/>
          <w:tab w:val="left" w:pos="2880"/>
        </w:tabs>
        <w:rPr>
          <w:b/>
          <w:bCs/>
          <w:u w:val="single"/>
        </w:rPr>
      </w:pPr>
    </w:p>
    <w:p w14:paraId="1AA85CBF" w14:textId="77777777" w:rsidR="00E8764F" w:rsidRPr="00BC4465" w:rsidRDefault="00E8764F">
      <w:pPr>
        <w:tabs>
          <w:tab w:val="left" w:pos="720"/>
          <w:tab w:val="left" w:pos="2880"/>
        </w:tabs>
        <w:rPr>
          <w:b/>
          <w:bCs/>
        </w:rPr>
      </w:pPr>
      <w:r w:rsidRPr="00BC4465">
        <w:rPr>
          <w:b/>
          <w:bCs/>
          <w:u w:val="single"/>
        </w:rPr>
        <w:t>Abstracts</w:t>
      </w:r>
      <w:r w:rsidRPr="00BC4465">
        <w:rPr>
          <w:b/>
          <w:bCs/>
        </w:rPr>
        <w:t>:</w:t>
      </w:r>
    </w:p>
    <w:p w14:paraId="1AA85CC0" w14:textId="77777777" w:rsidR="00153FBE" w:rsidRPr="00BC4465" w:rsidRDefault="00153FBE" w:rsidP="00153FBE">
      <w:pPr>
        <w:autoSpaceDE w:val="0"/>
        <w:autoSpaceDN w:val="0"/>
        <w:adjustRightInd w:val="0"/>
        <w:rPr>
          <w:b/>
          <w:bCs/>
          <w:color w:val="000000"/>
        </w:rPr>
      </w:pPr>
    </w:p>
    <w:p w14:paraId="1AA85CC1" w14:textId="77777777" w:rsidR="00153FBE" w:rsidRPr="00BC4465" w:rsidRDefault="00BC4465" w:rsidP="00153FBE">
      <w:pPr>
        <w:autoSpaceDE w:val="0"/>
        <w:autoSpaceDN w:val="0"/>
        <w:adjustRightInd w:val="0"/>
        <w:ind w:left="720" w:hanging="720"/>
        <w:rPr>
          <w:color w:val="000000"/>
        </w:rPr>
      </w:pPr>
      <w:r>
        <w:rPr>
          <w:color w:val="000000"/>
        </w:rPr>
        <w:t>1</w:t>
      </w:r>
      <w:r w:rsidR="00153FBE" w:rsidRPr="00BC4465">
        <w:rPr>
          <w:color w:val="000000"/>
        </w:rPr>
        <w:t>.</w:t>
      </w:r>
      <w:r w:rsidR="00153FBE" w:rsidRPr="00BC4465">
        <w:rPr>
          <w:color w:val="000000"/>
        </w:rPr>
        <w:tab/>
        <w:t xml:space="preserve">Lateralization of the attentional functions mediated via cortical cholinergic inputs. </w:t>
      </w:r>
      <w:r w:rsidR="00153FBE" w:rsidRPr="00BC4465">
        <w:rPr>
          <w:b/>
          <w:color w:val="000000"/>
        </w:rPr>
        <w:t>V. Martinez,</w:t>
      </w:r>
      <w:r w:rsidR="00153FBE" w:rsidRPr="00BC4465">
        <w:rPr>
          <w:color w:val="000000"/>
        </w:rPr>
        <w:t xml:space="preserve"> J.P. Bruno, M. Sarter: Program No. 921.20. 2003 Abstract Viewer/Itinerary Planner. Washington, DC: Society for Neuroscience, 2003. Online. </w:t>
      </w:r>
    </w:p>
    <w:p w14:paraId="1AA85CC2" w14:textId="77777777" w:rsidR="00153FBE" w:rsidRPr="00BC4465" w:rsidRDefault="00153FBE" w:rsidP="00153FBE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CC3" w14:textId="77777777" w:rsidR="00153FBE" w:rsidRPr="00BC4465" w:rsidRDefault="00153FBE" w:rsidP="00153FBE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t>2</w:t>
      </w:r>
      <w:r w:rsidRPr="00BC4465">
        <w:rPr>
          <w:color w:val="000000"/>
        </w:rPr>
        <w:tab/>
        <w:t xml:space="preserve">Effects of repeated amphetamine administration on attentional performance in rats. </w:t>
      </w:r>
      <w:r w:rsidRPr="00BC4465">
        <w:rPr>
          <w:b/>
          <w:color w:val="000000"/>
        </w:rPr>
        <w:t>V. Martinez</w:t>
      </w:r>
      <w:r w:rsidRPr="00BC4465">
        <w:rPr>
          <w:color w:val="000000"/>
        </w:rPr>
        <w:t xml:space="preserve">, J.A. Burk, J.P. Bruno, M. Sarter: Program No. 516.6. 2003 Abstract Viewer/Itinerary Planner. Washington, DC: Society for Neuroscience, 2003. Online. </w:t>
      </w:r>
    </w:p>
    <w:p w14:paraId="1AA85CC4" w14:textId="77777777" w:rsidR="00153FBE" w:rsidRPr="00BC4465" w:rsidRDefault="00153FBE" w:rsidP="00153FBE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CC5" w14:textId="77777777" w:rsidR="00153FBE" w:rsidRPr="00BC4465" w:rsidRDefault="00153FBE" w:rsidP="00153FBE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t>3.</w:t>
      </w:r>
      <w:r w:rsidRPr="00BC4465">
        <w:rPr>
          <w:color w:val="000000"/>
        </w:rPr>
        <w:tab/>
        <w:t xml:space="preserve">Choline transporter regulation in cognition: attention performance-induced increases in maximal choline transporter velocity in the right, but </w:t>
      </w:r>
      <w:proofErr w:type="gramStart"/>
      <w:r w:rsidRPr="00BC4465">
        <w:rPr>
          <w:color w:val="000000"/>
        </w:rPr>
        <w:t>not left,</w:t>
      </w:r>
      <w:proofErr w:type="gramEnd"/>
      <w:r w:rsidRPr="00BC4465">
        <w:rPr>
          <w:color w:val="000000"/>
        </w:rPr>
        <w:t xml:space="preserve"> frontal cortex. S. </w:t>
      </w:r>
      <w:proofErr w:type="spellStart"/>
      <w:r w:rsidRPr="00BC4465">
        <w:rPr>
          <w:color w:val="000000"/>
        </w:rPr>
        <w:t>Apparsundaram</w:t>
      </w:r>
      <w:proofErr w:type="spellEnd"/>
      <w:r w:rsidRPr="00BC4465">
        <w:rPr>
          <w:color w:val="000000"/>
        </w:rPr>
        <w:t xml:space="preserve">, </w:t>
      </w:r>
      <w:r w:rsidRPr="00BC4465">
        <w:rPr>
          <w:b/>
          <w:color w:val="000000"/>
        </w:rPr>
        <w:t>V. Martinez</w:t>
      </w:r>
      <w:r w:rsidRPr="00BC4465">
        <w:rPr>
          <w:color w:val="000000"/>
        </w:rPr>
        <w:t xml:space="preserve">, V. Parikh, A. Sali, J.P. Bruno and M. Sarter: Program No. 949.7. 2004 Abstract Viewer/Itinerary Planner. Washington, DC: Society for Neuroscience, 2004. Online. </w:t>
      </w:r>
    </w:p>
    <w:p w14:paraId="1AA85CC6" w14:textId="77777777" w:rsidR="00153FBE" w:rsidRPr="00BC4465" w:rsidRDefault="00153FBE" w:rsidP="00153FBE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CC7" w14:textId="77777777" w:rsidR="00153FBE" w:rsidRPr="00BC4465" w:rsidRDefault="00153FBE" w:rsidP="00153FBE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t>4.</w:t>
      </w:r>
      <w:r w:rsidRPr="00BC4465">
        <w:rPr>
          <w:color w:val="000000"/>
        </w:rPr>
        <w:tab/>
        <w:t xml:space="preserve">Repeated amphetamine exposure impairs attention performance and induces Fos </w:t>
      </w:r>
      <w:proofErr w:type="spellStart"/>
      <w:r w:rsidRPr="00BC4465">
        <w:rPr>
          <w:color w:val="000000"/>
        </w:rPr>
        <w:t>immunoractivity</w:t>
      </w:r>
      <w:proofErr w:type="spellEnd"/>
      <w:r w:rsidRPr="00BC4465">
        <w:rPr>
          <w:color w:val="000000"/>
        </w:rPr>
        <w:t xml:space="preserve"> in the nucleus basalis of </w:t>
      </w:r>
      <w:proofErr w:type="spellStart"/>
      <w:r w:rsidRPr="00BC4465">
        <w:rPr>
          <w:color w:val="000000"/>
        </w:rPr>
        <w:t>Meynert</w:t>
      </w:r>
      <w:proofErr w:type="spellEnd"/>
      <w:r w:rsidRPr="00BC4465">
        <w:rPr>
          <w:color w:val="000000"/>
        </w:rPr>
        <w:t xml:space="preserve">. </w:t>
      </w:r>
      <w:r w:rsidRPr="00BC4465">
        <w:rPr>
          <w:b/>
          <w:color w:val="000000"/>
        </w:rPr>
        <w:t>V. Martinez</w:t>
      </w:r>
      <w:r w:rsidRPr="00BC4465">
        <w:rPr>
          <w:color w:val="000000"/>
        </w:rPr>
        <w:t xml:space="preserve">, V. Parikh, K.A. Swinney, C.E. Werner, J.P. Bruno and M. Sarter: Program No. 780.2. 2004 </w:t>
      </w:r>
    </w:p>
    <w:p w14:paraId="1AA85CC8" w14:textId="77777777" w:rsidR="00153FBE" w:rsidRPr="00BC4465" w:rsidRDefault="00153FBE" w:rsidP="00153FBE">
      <w:pPr>
        <w:ind w:left="720" w:hanging="720"/>
      </w:pPr>
      <w:r w:rsidRPr="00BC4465">
        <w:tab/>
        <w:t xml:space="preserve">Abstract Viewer/Itinerary Planner. Washington, DC: Society for Neuroscience, 2004. Online. </w:t>
      </w:r>
    </w:p>
    <w:p w14:paraId="1AA85CC9" w14:textId="77777777" w:rsidR="00153FBE" w:rsidRPr="00BC4465" w:rsidRDefault="00153FBE" w:rsidP="00153FBE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CCA" w14:textId="77777777" w:rsidR="00153FBE" w:rsidRPr="00BC4465" w:rsidRDefault="00153FBE" w:rsidP="00153FBE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t>5.</w:t>
      </w:r>
      <w:r w:rsidRPr="00BC4465">
        <w:rPr>
          <w:color w:val="000000"/>
        </w:rPr>
        <w:tab/>
        <w:t xml:space="preserve">Comparison of operant task performance and cortisol levels in rats housed on wire and direct bedding. C. Kraly, </w:t>
      </w:r>
      <w:r w:rsidRPr="00BC4465">
        <w:rPr>
          <w:b/>
          <w:color w:val="000000"/>
        </w:rPr>
        <w:t>V. Martinez</w:t>
      </w:r>
      <w:r w:rsidRPr="00BC4465">
        <w:rPr>
          <w:color w:val="000000"/>
        </w:rPr>
        <w:t xml:space="preserve">, M. Sarter, and V. Bergdall: Submitted to the AALAS National Meeting, 2004. </w:t>
      </w:r>
    </w:p>
    <w:p w14:paraId="1AA85CCB" w14:textId="77777777" w:rsidR="00153FBE" w:rsidRPr="00BC4465" w:rsidRDefault="00153FBE" w:rsidP="00153FBE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CCC" w14:textId="77777777" w:rsidR="00153FBE" w:rsidRPr="00BC4465" w:rsidRDefault="00153FBE" w:rsidP="00153FBE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t>6.</w:t>
      </w:r>
      <w:r w:rsidRPr="00BC4465">
        <w:rPr>
          <w:color w:val="000000"/>
        </w:rPr>
        <w:tab/>
        <w:t xml:space="preserve">Sensitized attentional performance and FOS immunoreactive cholinergic neurons in the basal forebrain. </w:t>
      </w:r>
      <w:r w:rsidRPr="00BC4465">
        <w:rPr>
          <w:b/>
          <w:color w:val="000000"/>
        </w:rPr>
        <w:t>V. Martinez</w:t>
      </w:r>
      <w:r w:rsidRPr="00BC4465">
        <w:rPr>
          <w:color w:val="000000"/>
        </w:rPr>
        <w:t xml:space="preserve">, V. Parikh, and M. Sarter. International Behavioral Neuroscience Society, 14th Annual Meeting, 2005. </w:t>
      </w:r>
    </w:p>
    <w:p w14:paraId="1AA85CCD" w14:textId="77777777" w:rsidR="00153FBE" w:rsidRPr="00BC4465" w:rsidRDefault="00153FBE" w:rsidP="00153FBE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CCE" w14:textId="77777777" w:rsidR="00153FBE" w:rsidRPr="00BC4465" w:rsidRDefault="00153FBE" w:rsidP="00153FBE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t>7.</w:t>
      </w:r>
      <w:r w:rsidRPr="00BC4465">
        <w:rPr>
          <w:color w:val="000000"/>
        </w:rPr>
        <w:tab/>
        <w:t xml:space="preserve">Toward an animal model for research on the circadian modulation of cognition: interactions between sustained attention performance and circadian entrainment. T.M. Lee, B.C. Sutton, </w:t>
      </w:r>
      <w:r w:rsidRPr="00BC4465">
        <w:rPr>
          <w:b/>
          <w:color w:val="000000"/>
        </w:rPr>
        <w:t>V. M</w:t>
      </w:r>
      <w:r w:rsidR="00F56055" w:rsidRPr="00BC4465">
        <w:rPr>
          <w:b/>
          <w:color w:val="000000"/>
        </w:rPr>
        <w:t>artinez</w:t>
      </w:r>
      <w:r w:rsidR="00F56055" w:rsidRPr="00BC4465">
        <w:rPr>
          <w:color w:val="000000"/>
        </w:rPr>
        <w:t xml:space="preserve">, </w:t>
      </w:r>
      <w:proofErr w:type="spellStart"/>
      <w:r w:rsidR="00F56055" w:rsidRPr="00BC4465">
        <w:rPr>
          <w:color w:val="000000"/>
        </w:rPr>
        <w:t>R.Kozak</w:t>
      </w:r>
      <w:proofErr w:type="spellEnd"/>
      <w:r w:rsidR="00F56055" w:rsidRPr="00BC4465">
        <w:rPr>
          <w:color w:val="000000"/>
        </w:rPr>
        <w:t xml:space="preserve"> and M. Sarter, 2005.</w:t>
      </w:r>
    </w:p>
    <w:p w14:paraId="1AA85CCF" w14:textId="77777777" w:rsidR="00153FBE" w:rsidRPr="00BC4465" w:rsidRDefault="00153FBE" w:rsidP="00153FBE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CD0" w14:textId="77777777" w:rsidR="00153FBE" w:rsidRPr="00BC4465" w:rsidRDefault="00153FBE" w:rsidP="00153FBE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t>8.</w:t>
      </w:r>
      <w:r w:rsidRPr="00BC4465">
        <w:rPr>
          <w:color w:val="000000"/>
        </w:rPr>
        <w:tab/>
        <w:t xml:space="preserve"> Phasic and tonic increases in cortical cholinergic neurotransmission in rats performing a conditioned appetitive response and detected by the </w:t>
      </w:r>
      <w:proofErr w:type="spellStart"/>
      <w:r w:rsidRPr="00BC4465">
        <w:rPr>
          <w:color w:val="000000"/>
        </w:rPr>
        <w:t>amperometric</w:t>
      </w:r>
      <w:proofErr w:type="spellEnd"/>
      <w:r w:rsidRPr="00BC4465">
        <w:rPr>
          <w:color w:val="000000"/>
        </w:rPr>
        <w:t xml:space="preserve"> measurement of extracellular choline. M. Sarter, V. P</w:t>
      </w:r>
      <w:r w:rsidR="00F56055" w:rsidRPr="00BC4465">
        <w:rPr>
          <w:color w:val="000000"/>
        </w:rPr>
        <w:t xml:space="preserve">arikh, </w:t>
      </w:r>
      <w:r w:rsidR="00F56055" w:rsidRPr="00BC4465">
        <w:rPr>
          <w:b/>
          <w:color w:val="000000"/>
        </w:rPr>
        <w:t>V. Martinez</w:t>
      </w:r>
      <w:r w:rsidR="00F56055" w:rsidRPr="00BC4465">
        <w:rPr>
          <w:color w:val="000000"/>
        </w:rPr>
        <w:t xml:space="preserve"> and R. Kozak, 2005.</w:t>
      </w:r>
    </w:p>
    <w:p w14:paraId="1AA85CD1" w14:textId="77777777" w:rsidR="00153FBE" w:rsidRPr="00BC4465" w:rsidRDefault="00153FBE" w:rsidP="00153FBE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CD2" w14:textId="77777777" w:rsidR="00153FBE" w:rsidRPr="00BC4465" w:rsidRDefault="00153FBE" w:rsidP="00153FBE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t>9.</w:t>
      </w:r>
      <w:r w:rsidRPr="00BC4465">
        <w:rPr>
          <w:color w:val="000000"/>
        </w:rPr>
        <w:tab/>
        <w:t xml:space="preserve">What does acetylcholine do in the posterior parietal cortex? Attentional performance-associated increases in PPC </w:t>
      </w:r>
      <w:proofErr w:type="spellStart"/>
      <w:r w:rsidRPr="00BC4465">
        <w:rPr>
          <w:color w:val="000000"/>
        </w:rPr>
        <w:t>ACh</w:t>
      </w:r>
      <w:proofErr w:type="spellEnd"/>
      <w:r w:rsidRPr="00BC4465">
        <w:rPr>
          <w:color w:val="000000"/>
        </w:rPr>
        <w:t xml:space="preserve"> efflux. R. Kozak, H. Brown, V. Parikh, </w:t>
      </w:r>
      <w:r w:rsidRPr="00BC4465">
        <w:rPr>
          <w:b/>
          <w:color w:val="000000"/>
        </w:rPr>
        <w:t>V.</w:t>
      </w:r>
      <w:r w:rsidR="00F56055" w:rsidRPr="00BC4465">
        <w:rPr>
          <w:b/>
          <w:color w:val="000000"/>
        </w:rPr>
        <w:t xml:space="preserve"> Martinez</w:t>
      </w:r>
      <w:r w:rsidR="00F56055" w:rsidRPr="00BC4465">
        <w:rPr>
          <w:color w:val="000000"/>
        </w:rPr>
        <w:t xml:space="preserve"> J.P. Bruno, M. Sarter, 2006.</w:t>
      </w:r>
    </w:p>
    <w:p w14:paraId="1AA85CD3" w14:textId="77777777" w:rsidR="00153FBE" w:rsidRPr="00BC4465" w:rsidRDefault="00153FBE" w:rsidP="00153FBE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CD4" w14:textId="77777777" w:rsidR="00153FBE" w:rsidRPr="00BC4465" w:rsidRDefault="00153FBE" w:rsidP="00153FBE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t>10.</w:t>
      </w:r>
      <w:r w:rsidRPr="00BC4465">
        <w:rPr>
          <w:color w:val="000000"/>
        </w:rPr>
        <w:tab/>
        <w:t xml:space="preserve"> Cholinergic modulation of attention in a model of psychosis: attentional performance-associated increases in prefrontal </w:t>
      </w:r>
      <w:proofErr w:type="spellStart"/>
      <w:r w:rsidRPr="00BC4465">
        <w:rPr>
          <w:color w:val="000000"/>
        </w:rPr>
        <w:t>ACh</w:t>
      </w:r>
      <w:proofErr w:type="spellEnd"/>
      <w:r w:rsidRPr="00BC4465">
        <w:rPr>
          <w:color w:val="000000"/>
        </w:rPr>
        <w:t xml:space="preserve"> efflux in amphetamine-pretreated and -challenged rats. </w:t>
      </w:r>
      <w:r w:rsidRPr="00BC4465">
        <w:rPr>
          <w:b/>
          <w:color w:val="000000"/>
        </w:rPr>
        <w:t>V. Martinez</w:t>
      </w:r>
      <w:r w:rsidRPr="00BC4465">
        <w:rPr>
          <w:color w:val="000000"/>
        </w:rPr>
        <w:t>, R. Kozak, H</w:t>
      </w:r>
      <w:r w:rsidR="00F56055" w:rsidRPr="00BC4465">
        <w:rPr>
          <w:color w:val="000000"/>
        </w:rPr>
        <w:t>. Ngyuen, J.P. Bruno, M. Sarter, 2006.</w:t>
      </w:r>
    </w:p>
    <w:p w14:paraId="1AA85CD5" w14:textId="77777777" w:rsidR="00153FBE" w:rsidRPr="00BC4465" w:rsidRDefault="00153FBE" w:rsidP="00153FBE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CD6" w14:textId="77777777" w:rsidR="00153FBE" w:rsidRPr="00BC4465" w:rsidRDefault="00153FBE" w:rsidP="00153FBE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t>11.</w:t>
      </w:r>
      <w:r w:rsidRPr="00BC4465">
        <w:rPr>
          <w:color w:val="000000"/>
        </w:rPr>
        <w:tab/>
        <w:t xml:space="preserve">New insights into the functions of the cortical cholinergic inputs based on studies using </w:t>
      </w:r>
      <w:proofErr w:type="spellStart"/>
      <w:r w:rsidRPr="00BC4465">
        <w:rPr>
          <w:color w:val="000000"/>
        </w:rPr>
        <w:t>microdialysis</w:t>
      </w:r>
      <w:proofErr w:type="spellEnd"/>
      <w:r w:rsidRPr="00BC4465">
        <w:rPr>
          <w:color w:val="000000"/>
        </w:rPr>
        <w:t xml:space="preserve"> or choline sensitive microelectrodes. M. Sarter, V. Parikh, R. Koza</w:t>
      </w:r>
      <w:r w:rsidR="00F56055" w:rsidRPr="00BC4465">
        <w:rPr>
          <w:color w:val="000000"/>
        </w:rPr>
        <w:t xml:space="preserve">k, </w:t>
      </w:r>
      <w:r w:rsidR="00F56055" w:rsidRPr="00BC4465">
        <w:rPr>
          <w:b/>
          <w:color w:val="000000"/>
        </w:rPr>
        <w:t>V. Martinez</w:t>
      </w:r>
      <w:r w:rsidR="00F56055" w:rsidRPr="00BC4465">
        <w:rPr>
          <w:color w:val="000000"/>
        </w:rPr>
        <w:t xml:space="preserve"> and E. </w:t>
      </w:r>
      <w:proofErr w:type="spellStart"/>
      <w:r w:rsidR="00F56055" w:rsidRPr="00BC4465">
        <w:rPr>
          <w:color w:val="000000"/>
        </w:rPr>
        <w:t>Dagenbach</w:t>
      </w:r>
      <w:proofErr w:type="spellEnd"/>
      <w:r w:rsidR="00F56055" w:rsidRPr="00BC4465">
        <w:rPr>
          <w:color w:val="000000"/>
        </w:rPr>
        <w:t>, 2006.</w:t>
      </w:r>
    </w:p>
    <w:p w14:paraId="1AA85CD7" w14:textId="77777777" w:rsidR="00862238" w:rsidRPr="00BC4465" w:rsidRDefault="00862238" w:rsidP="00153FBE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CD8" w14:textId="77777777" w:rsidR="00153FBE" w:rsidRPr="00BC4465" w:rsidRDefault="00153FBE" w:rsidP="00153FBE">
      <w:pPr>
        <w:autoSpaceDE w:val="0"/>
        <w:autoSpaceDN w:val="0"/>
        <w:adjustRightInd w:val="0"/>
        <w:ind w:left="720" w:hanging="720"/>
        <w:rPr>
          <w:b/>
          <w:color w:val="000000"/>
        </w:rPr>
      </w:pPr>
      <w:r w:rsidRPr="00BC4465">
        <w:rPr>
          <w:color w:val="000000"/>
        </w:rPr>
        <w:t>12.</w:t>
      </w:r>
      <w:r w:rsidRPr="00BC4465">
        <w:rPr>
          <w:color w:val="000000"/>
        </w:rPr>
        <w:tab/>
        <w:t>Phasic and tonic changes in cortical cholinergic neurotransmission evoked by attention-demanding cues and associated cognitive operations. V. V. Parikh, R. Kozak, V. Martinez, and M. Sarter</w:t>
      </w:r>
      <w:r w:rsidR="00F56055" w:rsidRPr="00BC4465">
        <w:rPr>
          <w:color w:val="000000"/>
        </w:rPr>
        <w:t>, 2006.</w:t>
      </w:r>
    </w:p>
    <w:p w14:paraId="1AA85CD9" w14:textId="77777777" w:rsidR="00153FBE" w:rsidRPr="00BC4465" w:rsidRDefault="00153FBE" w:rsidP="00153FBE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CDA" w14:textId="77777777" w:rsidR="00153FBE" w:rsidRPr="00BC4465" w:rsidRDefault="00153FBE" w:rsidP="00153FBE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t>13.</w:t>
      </w:r>
      <w:r w:rsidRPr="00BC4465">
        <w:rPr>
          <w:color w:val="000000"/>
        </w:rPr>
        <w:tab/>
        <w:t xml:space="preserve">Toward an animal model of the neurobiology of attentional deficits in schizophrenia: diametrically opposed effects of repeated amphetamine on cortical </w:t>
      </w:r>
      <w:proofErr w:type="spellStart"/>
      <w:r w:rsidRPr="00BC4465">
        <w:rPr>
          <w:color w:val="000000"/>
        </w:rPr>
        <w:t>ACh</w:t>
      </w:r>
      <w:proofErr w:type="spellEnd"/>
      <w:r w:rsidRPr="00BC4465">
        <w:rPr>
          <w:color w:val="000000"/>
        </w:rPr>
        <w:t xml:space="preserve"> release in attentional task-performing versus non-performing animals. M. F. Sarter, R. Kozak, </w:t>
      </w:r>
      <w:r w:rsidRPr="00BC4465">
        <w:rPr>
          <w:b/>
          <w:color w:val="000000"/>
        </w:rPr>
        <w:t>V. Martinez</w:t>
      </w:r>
      <w:r w:rsidRPr="00BC4465">
        <w:rPr>
          <w:color w:val="000000"/>
        </w:rPr>
        <w:t>, D. Y</w:t>
      </w:r>
      <w:r w:rsidR="00F56055" w:rsidRPr="00BC4465">
        <w:rPr>
          <w:color w:val="000000"/>
        </w:rPr>
        <w:t>oung, H. Brown, and J. P. Bruno, 2006.</w:t>
      </w:r>
    </w:p>
    <w:p w14:paraId="1AA85CDB" w14:textId="77777777" w:rsidR="00153FBE" w:rsidRPr="00BC4465" w:rsidRDefault="00153FBE" w:rsidP="00153FBE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CDC" w14:textId="77777777" w:rsidR="00153FBE" w:rsidRPr="00BC4465" w:rsidRDefault="00153FBE" w:rsidP="00153FBE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t>14.</w:t>
      </w:r>
      <w:r w:rsidRPr="00BC4465">
        <w:rPr>
          <w:color w:val="000000"/>
        </w:rPr>
        <w:tab/>
      </w:r>
      <w:proofErr w:type="spellStart"/>
      <w:r w:rsidRPr="00BC4465">
        <w:rPr>
          <w:color w:val="000000"/>
        </w:rPr>
        <w:t>Subchronic</w:t>
      </w:r>
      <w:proofErr w:type="spellEnd"/>
      <w:r w:rsidRPr="00BC4465">
        <w:rPr>
          <w:color w:val="000000"/>
        </w:rPr>
        <w:t xml:space="preserve"> administration of haloperidol or clozapine attenuates attentional impairments in animals pretreated with amphetamine. </w:t>
      </w:r>
      <w:r w:rsidRPr="00BC4465">
        <w:rPr>
          <w:b/>
          <w:color w:val="000000"/>
        </w:rPr>
        <w:t>V. Martinez,</w:t>
      </w:r>
      <w:r w:rsidRPr="00BC4465">
        <w:rPr>
          <w:color w:val="000000"/>
        </w:rPr>
        <w:t xml:space="preserve"> R. </w:t>
      </w:r>
      <w:proofErr w:type="spellStart"/>
      <w:r w:rsidRPr="00BC4465">
        <w:rPr>
          <w:color w:val="000000"/>
        </w:rPr>
        <w:t>Garetz</w:t>
      </w:r>
      <w:proofErr w:type="spellEnd"/>
      <w:r w:rsidR="00F56055" w:rsidRPr="00BC4465">
        <w:rPr>
          <w:color w:val="000000"/>
        </w:rPr>
        <w:t>, R. Bernshausen, and M. Sarter, 2007.</w:t>
      </w:r>
    </w:p>
    <w:p w14:paraId="1AA85CDD" w14:textId="77777777" w:rsidR="00153FBE" w:rsidRPr="00BC4465" w:rsidRDefault="00153FBE" w:rsidP="00153FBE"/>
    <w:p w14:paraId="1AA85CDE" w14:textId="77777777" w:rsidR="00153FBE" w:rsidRPr="00BC4465" w:rsidRDefault="00153FBE" w:rsidP="003154F4">
      <w:pPr>
        <w:ind w:left="720" w:hanging="720"/>
      </w:pPr>
      <w:r w:rsidRPr="00BC4465">
        <w:lastRenderedPageBreak/>
        <w:t>15.</w:t>
      </w:r>
      <w:r w:rsidRPr="00BC4465">
        <w:tab/>
        <w:t xml:space="preserve">Prefrontal cholinergic switching from associational processing to cue detection: evidence from sub-second measures of prefrontal cholinergic neurotransmission, using choline sensitive microelectrodes, in animals performing an operant sustained attention task. W.M Howe, V. Parikh, </w:t>
      </w:r>
      <w:r w:rsidRPr="00BC4465">
        <w:rPr>
          <w:b/>
        </w:rPr>
        <w:t>V. Martinez,</w:t>
      </w:r>
      <w:r w:rsidRPr="00BC4465">
        <w:t xml:space="preserve"> M. Sarter. Program No. 741.8. 2007 Abstract View/ Itinerary Planner. Washington, DC: Society for Neuroscience, 2007. Online. </w:t>
      </w:r>
    </w:p>
    <w:p w14:paraId="1AA85CDF" w14:textId="77777777" w:rsidR="00153FBE" w:rsidRPr="00BC4465" w:rsidRDefault="00153FBE" w:rsidP="00153FBE">
      <w:pPr>
        <w:ind w:left="720" w:hanging="840"/>
      </w:pPr>
    </w:p>
    <w:p w14:paraId="1AA85CE0" w14:textId="77777777" w:rsidR="00153FBE" w:rsidRPr="00BC4465" w:rsidRDefault="00CE1996" w:rsidP="00153FBE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t>16.</w:t>
      </w:r>
      <w:r w:rsidRPr="00BC4465">
        <w:rPr>
          <w:color w:val="000000"/>
        </w:rPr>
        <w:tab/>
      </w:r>
      <w:r w:rsidR="00153FBE" w:rsidRPr="00BC4465">
        <w:rPr>
          <w:color w:val="000000"/>
        </w:rPr>
        <w:t xml:space="preserve">Prefrontal acetylcholine release controls cue detection on multiple timescales. M. Sarter, V. Parikh, R. Kozak, </w:t>
      </w:r>
      <w:r w:rsidR="00153FBE" w:rsidRPr="00BC4465">
        <w:rPr>
          <w:b/>
          <w:color w:val="000000"/>
        </w:rPr>
        <w:t>V. Martinez.</w:t>
      </w:r>
      <w:r w:rsidR="00153FBE" w:rsidRPr="00BC4465">
        <w:rPr>
          <w:color w:val="000000"/>
        </w:rPr>
        <w:t xml:space="preserve"> Program No. 741.15. 2007 Abstract View/ Itinerary Planner. Washington, DC: Society for Neuroscience, 2007. Online. </w:t>
      </w:r>
    </w:p>
    <w:p w14:paraId="1AA85CE1" w14:textId="77777777" w:rsidR="00CE1996" w:rsidRPr="00BC4465" w:rsidRDefault="00CE1996" w:rsidP="00153FBE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CE2" w14:textId="77777777" w:rsidR="00153FBE" w:rsidRPr="00BC4465" w:rsidRDefault="00CE1996" w:rsidP="00153FBE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t>17.</w:t>
      </w:r>
      <w:r w:rsidRPr="00BC4465">
        <w:rPr>
          <w:color w:val="000000"/>
        </w:rPr>
        <w:tab/>
      </w:r>
      <w:r w:rsidR="00153FBE" w:rsidRPr="00BC4465">
        <w:rPr>
          <w:color w:val="000000"/>
        </w:rPr>
        <w:t xml:space="preserve">Detection of the moderate pro-cognitive effects of low-dose treatment with haloperidol or clozapine in a repeated amphetamine model of schizophrenia. </w:t>
      </w:r>
      <w:proofErr w:type="spellStart"/>
      <w:r w:rsidR="00153FBE" w:rsidRPr="00BC4465">
        <w:rPr>
          <w:b/>
          <w:color w:val="000000"/>
        </w:rPr>
        <w:t>V.Martinez</w:t>
      </w:r>
      <w:proofErr w:type="spellEnd"/>
      <w:r w:rsidR="00153FBE" w:rsidRPr="00BC4465">
        <w:rPr>
          <w:b/>
          <w:color w:val="000000"/>
        </w:rPr>
        <w:t xml:space="preserve">, </w:t>
      </w:r>
      <w:r w:rsidR="00BC4465">
        <w:rPr>
          <w:color w:val="000000"/>
        </w:rPr>
        <w:t xml:space="preserve"> </w:t>
      </w:r>
      <w:r w:rsidR="00153FBE" w:rsidRPr="00BC4465">
        <w:rPr>
          <w:color w:val="000000"/>
        </w:rPr>
        <w:t xml:space="preserve">W.M. Howe, D.A. Young, M. Sarter. Program No. 499.8. 2007 Abstract View/ Itinerary Planner. Washington, DC: Society for Neuroscience, 2007. Online. </w:t>
      </w:r>
    </w:p>
    <w:p w14:paraId="1AA85CE3" w14:textId="77777777" w:rsidR="00CE1996" w:rsidRPr="00BC4465" w:rsidRDefault="00CE1996" w:rsidP="00153FBE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CE4" w14:textId="77777777" w:rsidR="00153FBE" w:rsidRPr="00BC4465" w:rsidRDefault="00CE1996" w:rsidP="00153FBE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t>18.</w:t>
      </w:r>
      <w:r w:rsidRPr="00BC4465">
        <w:rPr>
          <w:color w:val="000000"/>
        </w:rPr>
        <w:tab/>
      </w:r>
      <w:r w:rsidR="00153FBE" w:rsidRPr="00BC4465">
        <w:rPr>
          <w:color w:val="000000"/>
        </w:rPr>
        <w:t xml:space="preserve">Neuronal mechanisms underlying the cognitive symptoms in a model of schizophrenia: prefrontal cholinergic inputs are necessary for attentional performance following repeated exposure to amphetamine. </w:t>
      </w:r>
      <w:proofErr w:type="spellStart"/>
      <w:r w:rsidR="00153FBE" w:rsidRPr="00BC4465">
        <w:rPr>
          <w:color w:val="000000"/>
        </w:rPr>
        <w:t>D.Young</w:t>
      </w:r>
      <w:proofErr w:type="spellEnd"/>
      <w:r w:rsidR="00153FBE" w:rsidRPr="00BC4465">
        <w:rPr>
          <w:color w:val="000000"/>
        </w:rPr>
        <w:t xml:space="preserve">, W.M. Howe, </w:t>
      </w:r>
      <w:r w:rsidR="00153FBE" w:rsidRPr="00BC4465">
        <w:rPr>
          <w:b/>
          <w:color w:val="000000"/>
        </w:rPr>
        <w:t>V. Martinez,</w:t>
      </w:r>
      <w:r w:rsidR="00153FBE" w:rsidRPr="00BC4465">
        <w:rPr>
          <w:color w:val="000000"/>
        </w:rPr>
        <w:t xml:space="preserve"> J.P. Bruno, </w:t>
      </w:r>
      <w:proofErr w:type="spellStart"/>
      <w:r w:rsidR="00153FBE" w:rsidRPr="00BC4465">
        <w:rPr>
          <w:color w:val="000000"/>
        </w:rPr>
        <w:t>M.Sarter</w:t>
      </w:r>
      <w:proofErr w:type="spellEnd"/>
      <w:r w:rsidR="00153FBE" w:rsidRPr="00BC4465">
        <w:rPr>
          <w:color w:val="000000"/>
        </w:rPr>
        <w:t xml:space="preserve">. Program No. 606.9. 2007 Abstract View/ Itinerary Planner. Washington, DC: Society for Neuroscience, 2007. Online. </w:t>
      </w:r>
    </w:p>
    <w:p w14:paraId="1AA85CE5" w14:textId="77777777" w:rsidR="00CE1996" w:rsidRPr="00BC4465" w:rsidRDefault="00CE1996" w:rsidP="00153FBE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CE6" w14:textId="77777777" w:rsidR="00153FBE" w:rsidRPr="00BC4465" w:rsidRDefault="00CE1996" w:rsidP="00153FBE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t>19.</w:t>
      </w:r>
      <w:r w:rsidRPr="00BC4465">
        <w:rPr>
          <w:color w:val="000000"/>
        </w:rPr>
        <w:tab/>
      </w:r>
      <w:r w:rsidR="00153FBE" w:rsidRPr="00BC4465">
        <w:rPr>
          <w:color w:val="000000"/>
        </w:rPr>
        <w:t xml:space="preserve">Phasic dopamine transmission following state-based reinforcer devaluation in a dual-reward detection task. </w:t>
      </w:r>
      <w:r w:rsidR="00153FBE" w:rsidRPr="00BC4465">
        <w:rPr>
          <w:b/>
          <w:color w:val="000000"/>
        </w:rPr>
        <w:t xml:space="preserve">V. Martinez, </w:t>
      </w:r>
      <w:r w:rsidR="00153FBE" w:rsidRPr="00BC4465">
        <w:rPr>
          <w:color w:val="000000"/>
        </w:rPr>
        <w:t xml:space="preserve">M.E. Walton, J.O. Gan, P.E.M. Phillips. Abstract View/ Itinerary Planner. Washington, DC: Society for Neuroscience, 2008. </w:t>
      </w:r>
    </w:p>
    <w:p w14:paraId="1AA85CE7" w14:textId="77777777" w:rsidR="00CE1996" w:rsidRPr="00BC4465" w:rsidRDefault="00CE1996" w:rsidP="00153FBE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CE8" w14:textId="77777777" w:rsidR="00153FBE" w:rsidRPr="00BC4465" w:rsidRDefault="008D206B" w:rsidP="00153FBE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t>20</w:t>
      </w:r>
      <w:r w:rsidR="00CE1996" w:rsidRPr="00BC4465">
        <w:rPr>
          <w:color w:val="000000"/>
        </w:rPr>
        <w:t>.</w:t>
      </w:r>
      <w:r w:rsidR="00CE1996" w:rsidRPr="00BC4465">
        <w:rPr>
          <w:color w:val="000000"/>
        </w:rPr>
        <w:tab/>
      </w:r>
      <w:r w:rsidR="00153FBE" w:rsidRPr="00BC4465">
        <w:rPr>
          <w:color w:val="000000"/>
        </w:rPr>
        <w:t xml:space="preserve">Phasic dopamine transmission following specific satiety procedures in a dual-reward detection task. </w:t>
      </w:r>
      <w:r w:rsidR="00153FBE" w:rsidRPr="00BC4465">
        <w:rPr>
          <w:b/>
          <w:color w:val="000000"/>
        </w:rPr>
        <w:t xml:space="preserve">V. Martinez, </w:t>
      </w:r>
      <w:r w:rsidR="00153FBE" w:rsidRPr="00BC4465">
        <w:rPr>
          <w:color w:val="000000"/>
        </w:rPr>
        <w:t xml:space="preserve">M.E. Walton, J.O. Gan, P.E.M. Phillips. 12th International Conference on In Vivo Methods, 2008. </w:t>
      </w:r>
    </w:p>
    <w:p w14:paraId="1AA85CE9" w14:textId="77777777" w:rsidR="00CE1996" w:rsidRPr="00BC4465" w:rsidRDefault="00CE1996" w:rsidP="00153FBE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CEA" w14:textId="77777777" w:rsidR="00153FBE" w:rsidRPr="00BC4465" w:rsidRDefault="00CE1996" w:rsidP="00153FBE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t>21.</w:t>
      </w:r>
      <w:r w:rsidRPr="00BC4465">
        <w:rPr>
          <w:color w:val="000000"/>
        </w:rPr>
        <w:tab/>
      </w:r>
      <w:r w:rsidR="00153FBE" w:rsidRPr="00BC4465">
        <w:rPr>
          <w:color w:val="000000"/>
        </w:rPr>
        <w:t xml:space="preserve">The effects of drug-related cues on phasic dopamine transmission and attentional performance in cocaine pre-exposed rats. </w:t>
      </w:r>
      <w:r w:rsidR="00153FBE" w:rsidRPr="00BC4465">
        <w:rPr>
          <w:b/>
          <w:color w:val="000000"/>
        </w:rPr>
        <w:t>V. Martinez,</w:t>
      </w:r>
      <w:r w:rsidR="00153FBE" w:rsidRPr="00BC4465">
        <w:rPr>
          <w:color w:val="000000"/>
        </w:rPr>
        <w:t xml:space="preserve"> I. </w:t>
      </w:r>
      <w:proofErr w:type="spellStart"/>
      <w:r w:rsidR="00153FBE" w:rsidRPr="00BC4465">
        <w:rPr>
          <w:color w:val="000000"/>
        </w:rPr>
        <w:t>Willuhn</w:t>
      </w:r>
      <w:proofErr w:type="spellEnd"/>
      <w:r w:rsidR="00153FBE" w:rsidRPr="00BC4465">
        <w:rPr>
          <w:color w:val="000000"/>
        </w:rPr>
        <w:t xml:space="preserve"> and P.E.M. Phillips. Hollywood, Florida: American College o</w:t>
      </w:r>
      <w:r w:rsidRPr="00BC4465">
        <w:rPr>
          <w:color w:val="000000"/>
        </w:rPr>
        <w:t>f Neuropsychopharmacology. 2009.</w:t>
      </w:r>
    </w:p>
    <w:p w14:paraId="1AA85CEB" w14:textId="77777777" w:rsidR="00CE1996" w:rsidRPr="00BC4465" w:rsidRDefault="00CE1996" w:rsidP="00153FBE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CEC" w14:textId="77777777" w:rsidR="00153FBE" w:rsidRPr="00BC4465" w:rsidRDefault="00CE1996" w:rsidP="00153FBE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t>22.</w:t>
      </w:r>
      <w:r w:rsidRPr="00BC4465">
        <w:rPr>
          <w:color w:val="000000"/>
        </w:rPr>
        <w:tab/>
      </w:r>
      <w:r w:rsidR="00153FBE" w:rsidRPr="00BC4465">
        <w:rPr>
          <w:color w:val="000000"/>
        </w:rPr>
        <w:t xml:space="preserve">Phasic dopamine transmission in rats performing a dual target detection task. </w:t>
      </w:r>
      <w:r w:rsidR="00153FBE" w:rsidRPr="00BC4465">
        <w:rPr>
          <w:b/>
          <w:color w:val="000000"/>
        </w:rPr>
        <w:t>V. Martinez,</w:t>
      </w:r>
      <w:r w:rsidR="00153FBE" w:rsidRPr="00BC4465">
        <w:rPr>
          <w:color w:val="000000"/>
        </w:rPr>
        <w:t xml:space="preserve"> I. </w:t>
      </w:r>
      <w:proofErr w:type="spellStart"/>
      <w:r w:rsidR="00153FBE" w:rsidRPr="00BC4465">
        <w:rPr>
          <w:color w:val="000000"/>
        </w:rPr>
        <w:t>Willuhn</w:t>
      </w:r>
      <w:proofErr w:type="spellEnd"/>
      <w:r w:rsidR="00153FBE" w:rsidRPr="00BC4465">
        <w:rPr>
          <w:color w:val="000000"/>
        </w:rPr>
        <w:t xml:space="preserve">, S.B. Evans, P.E.M. Phillips. Abstract View/ Itinerary Planner. Washington, DC: Society for Neuroscience, 2009. </w:t>
      </w:r>
    </w:p>
    <w:p w14:paraId="1AA85CED" w14:textId="77777777" w:rsidR="00CE1996" w:rsidRPr="00BC4465" w:rsidRDefault="00CE1996" w:rsidP="00153FBE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CEE" w14:textId="77777777" w:rsidR="00153FBE" w:rsidRPr="00BC4465" w:rsidRDefault="00CE1996" w:rsidP="00153FBE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t>23.</w:t>
      </w:r>
      <w:r w:rsidRPr="00BC4465">
        <w:rPr>
          <w:color w:val="000000"/>
        </w:rPr>
        <w:tab/>
      </w:r>
      <w:r w:rsidR="00153FBE" w:rsidRPr="00BC4465">
        <w:rPr>
          <w:color w:val="000000"/>
        </w:rPr>
        <w:t xml:space="preserve">In rats pre-exposed to cocaine, drug-related distracters impair attentional performance and alter phasic dopamine transmission in a </w:t>
      </w:r>
      <w:proofErr w:type="gramStart"/>
      <w:r w:rsidR="00153FBE" w:rsidRPr="00BC4465">
        <w:rPr>
          <w:color w:val="000000"/>
        </w:rPr>
        <w:t>region specific</w:t>
      </w:r>
      <w:proofErr w:type="gramEnd"/>
      <w:r w:rsidR="00153FBE" w:rsidRPr="00BC4465">
        <w:rPr>
          <w:color w:val="000000"/>
        </w:rPr>
        <w:t xml:space="preserve"> manner. </w:t>
      </w:r>
      <w:r w:rsidR="00BC4465" w:rsidRPr="00BC4465">
        <w:rPr>
          <w:b/>
          <w:color w:val="000000"/>
        </w:rPr>
        <w:t>V. Martinez,</w:t>
      </w:r>
      <w:r w:rsidR="00BC4465" w:rsidRPr="00BC4465">
        <w:rPr>
          <w:color w:val="000000"/>
        </w:rPr>
        <w:t xml:space="preserve"> I. </w:t>
      </w:r>
      <w:proofErr w:type="spellStart"/>
      <w:r w:rsidR="00BC4465" w:rsidRPr="00BC4465">
        <w:rPr>
          <w:color w:val="000000"/>
        </w:rPr>
        <w:t>Willuhn</w:t>
      </w:r>
      <w:proofErr w:type="spellEnd"/>
      <w:r w:rsidR="00BC4465" w:rsidRPr="00BC4465">
        <w:rPr>
          <w:color w:val="000000"/>
        </w:rPr>
        <w:t xml:space="preserve">, S.B. Evans, P.E.M. Phillips. </w:t>
      </w:r>
      <w:r w:rsidR="00153FBE" w:rsidRPr="00BC4465">
        <w:rPr>
          <w:color w:val="000000"/>
        </w:rPr>
        <w:t xml:space="preserve">13th International Conference on In Vivo Methods, 2010. </w:t>
      </w:r>
    </w:p>
    <w:p w14:paraId="1AA85CEF" w14:textId="77777777" w:rsidR="00CE1996" w:rsidRPr="00BC4465" w:rsidRDefault="00CE1996" w:rsidP="00153FBE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CF0" w14:textId="77777777" w:rsidR="00153FBE" w:rsidRPr="00BC4465" w:rsidRDefault="00CE1996" w:rsidP="00CE1996">
      <w:pPr>
        <w:ind w:left="720" w:hanging="720"/>
      </w:pPr>
      <w:r w:rsidRPr="00BC4465">
        <w:t>24.</w:t>
      </w:r>
      <w:r w:rsidRPr="00BC4465">
        <w:tab/>
      </w:r>
      <w:r w:rsidR="00153FBE" w:rsidRPr="00BC4465">
        <w:t xml:space="preserve">Simultaneous assessment of phasic dopamine in the ventral and dorsal striatum: region specific phasic signaling codes stimulus properties and predicts response outcome during sustained attention performance. </w:t>
      </w:r>
      <w:r w:rsidR="00153FBE" w:rsidRPr="00BC4465">
        <w:rPr>
          <w:b/>
        </w:rPr>
        <w:t>V. Martinez,</w:t>
      </w:r>
      <w:r w:rsidR="00153FBE" w:rsidRPr="00BC4465">
        <w:t xml:space="preserve"> I. </w:t>
      </w:r>
      <w:proofErr w:type="spellStart"/>
      <w:r w:rsidR="00153FBE" w:rsidRPr="00BC4465">
        <w:t>Willuhn</w:t>
      </w:r>
      <w:proofErr w:type="spellEnd"/>
      <w:r w:rsidR="00153FBE" w:rsidRPr="00BC4465">
        <w:t xml:space="preserve">, S.B. Evans, P.E.M. Phillips. Abstract View/ Itinerary Planner. Washington, DC: Society for Neuroscience, 2010. </w:t>
      </w:r>
    </w:p>
    <w:p w14:paraId="1AA85CF1" w14:textId="77777777" w:rsidR="00CE1996" w:rsidRPr="00BC4465" w:rsidRDefault="00CE1996" w:rsidP="00153FBE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CF2" w14:textId="77777777" w:rsidR="00153FBE" w:rsidRPr="00BC4465" w:rsidRDefault="00CE1996" w:rsidP="00153FBE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lastRenderedPageBreak/>
        <w:t>25.</w:t>
      </w:r>
      <w:r w:rsidRPr="00BC4465">
        <w:rPr>
          <w:color w:val="000000"/>
        </w:rPr>
        <w:tab/>
      </w:r>
      <w:r w:rsidR="00153FBE" w:rsidRPr="00BC4465">
        <w:rPr>
          <w:color w:val="000000"/>
        </w:rPr>
        <w:t xml:space="preserve">Phasic Dopamine Transmission Scales with Reward Preference and Integrates Reward History in Rats Performing a Dual Reward Discrimination Task. </w:t>
      </w:r>
      <w:r w:rsidR="00153FBE" w:rsidRPr="00BC4465">
        <w:rPr>
          <w:b/>
          <w:color w:val="000000"/>
        </w:rPr>
        <w:t>V. Martinez</w:t>
      </w:r>
      <w:r w:rsidR="00153FBE" w:rsidRPr="00BC4465">
        <w:rPr>
          <w:color w:val="000000"/>
        </w:rPr>
        <w:t xml:space="preserve"> and P.E.M. Phillips. Miami, Florida: American College o</w:t>
      </w:r>
      <w:r w:rsidRPr="00BC4465">
        <w:rPr>
          <w:color w:val="000000"/>
        </w:rPr>
        <w:t>f Neuropsychopharmacology, 2010.</w:t>
      </w:r>
    </w:p>
    <w:p w14:paraId="1AA85CF3" w14:textId="77777777" w:rsidR="00CE1996" w:rsidRPr="00BC4465" w:rsidRDefault="00CE1996" w:rsidP="00153FBE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CF4" w14:textId="77777777" w:rsidR="00153FBE" w:rsidRPr="00BC4465" w:rsidRDefault="00CE1996" w:rsidP="00153FBE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t>26.</w:t>
      </w:r>
      <w:r w:rsidRPr="00BC4465">
        <w:rPr>
          <w:color w:val="000000"/>
        </w:rPr>
        <w:tab/>
      </w:r>
      <w:r w:rsidR="00153FBE" w:rsidRPr="00BC4465">
        <w:rPr>
          <w:color w:val="000000"/>
        </w:rPr>
        <w:t xml:space="preserve">Phasic Dopamine in the Nucleus </w:t>
      </w:r>
      <w:proofErr w:type="spellStart"/>
      <w:r w:rsidR="00153FBE" w:rsidRPr="00BC4465">
        <w:rPr>
          <w:color w:val="000000"/>
        </w:rPr>
        <w:t>Accumbens</w:t>
      </w:r>
      <w:proofErr w:type="spellEnd"/>
      <w:r w:rsidR="00153FBE" w:rsidRPr="00BC4465">
        <w:rPr>
          <w:color w:val="000000"/>
        </w:rPr>
        <w:t xml:space="preserve"> Core during Latent Inhibition. </w:t>
      </w:r>
      <w:r w:rsidR="00153FBE" w:rsidRPr="00BC4465">
        <w:rPr>
          <w:b/>
          <w:color w:val="000000"/>
        </w:rPr>
        <w:t>V. Martinez,</w:t>
      </w:r>
      <w:r w:rsidR="00153FBE" w:rsidRPr="00BC4465">
        <w:rPr>
          <w:color w:val="000000"/>
        </w:rPr>
        <w:t xml:space="preserve"> S.B. Evans, P.E.M. Phillips. Abstract View/ Itinerary Planner. Washington, DC: Society for Neuroscience, 2011. </w:t>
      </w:r>
    </w:p>
    <w:p w14:paraId="1AA85CF5" w14:textId="77777777" w:rsidR="00CE1996" w:rsidRPr="00BC4465" w:rsidRDefault="00CE1996" w:rsidP="00153FBE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CF6" w14:textId="77777777" w:rsidR="00E8764F" w:rsidRPr="00BC4465" w:rsidRDefault="00CE1996" w:rsidP="00153FBE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t>27.</w:t>
      </w:r>
      <w:r w:rsidRPr="00BC4465">
        <w:rPr>
          <w:color w:val="000000"/>
        </w:rPr>
        <w:tab/>
      </w:r>
      <w:r w:rsidR="00153FBE" w:rsidRPr="00BC4465">
        <w:rPr>
          <w:color w:val="000000"/>
        </w:rPr>
        <w:t xml:space="preserve">Phasic Dopamine Encodes Cached Value Following State-Based Reinforcer Devaluation. </w:t>
      </w:r>
      <w:r w:rsidR="00153FBE" w:rsidRPr="00BC4465">
        <w:rPr>
          <w:b/>
          <w:color w:val="000000"/>
        </w:rPr>
        <w:t>V. Martinez</w:t>
      </w:r>
      <w:r w:rsidR="00153FBE" w:rsidRPr="00BC4465">
        <w:rPr>
          <w:color w:val="000000"/>
        </w:rPr>
        <w:t xml:space="preserve"> and P.E.M. Phillips. Waikoloa Village, Hawaii, American College of Neuropsychopharmacology. 2011.</w:t>
      </w:r>
    </w:p>
    <w:p w14:paraId="1AA85CF7" w14:textId="77777777" w:rsidR="00545C7E" w:rsidRPr="00BC4465" w:rsidRDefault="00545C7E" w:rsidP="00153FBE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CF8" w14:textId="77777777" w:rsidR="00545C7E" w:rsidRPr="00BC4465" w:rsidRDefault="00545C7E" w:rsidP="00153FBE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t>28.</w:t>
      </w:r>
      <w:r w:rsidRPr="00BC4465">
        <w:rPr>
          <w:color w:val="000000"/>
        </w:rPr>
        <w:tab/>
      </w:r>
      <w:proofErr w:type="spellStart"/>
      <w:r w:rsidRPr="00BC4465">
        <w:rPr>
          <w:color w:val="000000"/>
        </w:rPr>
        <w:t>Qualatative</w:t>
      </w:r>
      <w:proofErr w:type="spellEnd"/>
      <w:r w:rsidRPr="00BC4465">
        <w:rPr>
          <w:color w:val="000000"/>
        </w:rPr>
        <w:t xml:space="preserve"> Reward Prediction Errors and Dopamine During Reward Reversal. </w:t>
      </w:r>
      <w:r w:rsidRPr="00BC4465">
        <w:rPr>
          <w:b/>
          <w:color w:val="000000"/>
        </w:rPr>
        <w:t>V. Martinez,</w:t>
      </w:r>
      <w:r w:rsidRPr="00BC4465">
        <w:rPr>
          <w:color w:val="000000"/>
        </w:rPr>
        <w:t xml:space="preserve"> L.M. </w:t>
      </w:r>
      <w:proofErr w:type="spellStart"/>
      <w:r w:rsidRPr="00BC4465">
        <w:rPr>
          <w:color w:val="000000"/>
        </w:rPr>
        <w:t>Burgeno</w:t>
      </w:r>
      <w:proofErr w:type="spellEnd"/>
      <w:r w:rsidRPr="00BC4465">
        <w:rPr>
          <w:color w:val="000000"/>
        </w:rPr>
        <w:t xml:space="preserve"> and P.E.M. Phillips. Abstract View/ Itinerary Planner. Washington, DC: Society for Neuroscience, 2014</w:t>
      </w:r>
    </w:p>
    <w:p w14:paraId="1AA85CF9" w14:textId="77777777" w:rsidR="00810D5E" w:rsidRPr="00BC4465" w:rsidRDefault="00810D5E" w:rsidP="00153FBE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CFA" w14:textId="77777777" w:rsidR="00810D5E" w:rsidRPr="00BC4465" w:rsidRDefault="00810D5E" w:rsidP="00153FBE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t>29.</w:t>
      </w:r>
      <w:r w:rsidRPr="00BC4465">
        <w:rPr>
          <w:color w:val="000000"/>
        </w:rPr>
        <w:tab/>
        <w:t>Facial Nerve Mapping to Pre-</w:t>
      </w:r>
      <w:proofErr w:type="gramStart"/>
      <w:r w:rsidRPr="00BC4465">
        <w:rPr>
          <w:color w:val="000000"/>
        </w:rPr>
        <w:t>operatively</w:t>
      </w:r>
      <w:proofErr w:type="gramEnd"/>
      <w:r w:rsidRPr="00BC4465">
        <w:rPr>
          <w:color w:val="000000"/>
        </w:rPr>
        <w:t xml:space="preserve"> Plan and Guide Vascular </w:t>
      </w:r>
      <w:proofErr w:type="spellStart"/>
      <w:r w:rsidRPr="00BC4465">
        <w:rPr>
          <w:color w:val="000000"/>
        </w:rPr>
        <w:t>Anaomaly</w:t>
      </w:r>
      <w:proofErr w:type="spellEnd"/>
      <w:r w:rsidRPr="00BC4465">
        <w:rPr>
          <w:color w:val="000000"/>
        </w:rPr>
        <w:t xml:space="preserve"> Resection in the Head and Neck. R. A. Bly, R. N. Holdefer, J. Slimp3 G. Kinney, </w:t>
      </w:r>
      <w:r w:rsidRPr="00BC4465">
        <w:rPr>
          <w:b/>
          <w:color w:val="000000"/>
        </w:rPr>
        <w:t>V. Martinez,</w:t>
      </w:r>
      <w:r w:rsidRPr="00BC4465">
        <w:rPr>
          <w:color w:val="000000"/>
        </w:rPr>
        <w:t xml:space="preserve"> J. Perkins. Abstract Viewer American Society of Pediatric Otolaryngology. 2016</w:t>
      </w:r>
    </w:p>
    <w:p w14:paraId="1AA85CFB" w14:textId="77777777" w:rsidR="00810D5E" w:rsidRPr="00BC4465" w:rsidRDefault="00810D5E" w:rsidP="00153FBE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CFC" w14:textId="77777777" w:rsidR="00810D5E" w:rsidRPr="00BC4465" w:rsidRDefault="00810D5E" w:rsidP="00153FBE">
      <w:pPr>
        <w:autoSpaceDE w:val="0"/>
        <w:autoSpaceDN w:val="0"/>
        <w:adjustRightInd w:val="0"/>
        <w:ind w:left="720" w:hanging="720"/>
      </w:pPr>
      <w:r w:rsidRPr="00BC4465">
        <w:rPr>
          <w:color w:val="000000"/>
        </w:rPr>
        <w:t>30.</w:t>
      </w:r>
      <w:r w:rsidRPr="00BC4465">
        <w:rPr>
          <w:color w:val="000000"/>
        </w:rPr>
        <w:tab/>
      </w:r>
      <w:r w:rsidRPr="00BC4465">
        <w:t xml:space="preserve">Treatment of Holmes Tremor by Deep Brain Stimulation of the </w:t>
      </w:r>
      <w:proofErr w:type="spellStart"/>
      <w:r w:rsidRPr="00BC4465">
        <w:t>prelemniscal</w:t>
      </w:r>
      <w:proofErr w:type="spellEnd"/>
      <w:r w:rsidRPr="00BC4465">
        <w:t xml:space="preserve"> </w:t>
      </w:r>
      <w:proofErr w:type="gramStart"/>
      <w:r w:rsidRPr="00BC4465">
        <w:t>radiations</w:t>
      </w:r>
      <w:proofErr w:type="gramEnd"/>
      <w:r w:rsidRPr="00BC4465">
        <w:t xml:space="preserve">. </w:t>
      </w:r>
      <w:r w:rsidR="008D55C0" w:rsidRPr="00BC4465">
        <w:t xml:space="preserve">Foutz, A. Ko, </w:t>
      </w:r>
      <w:r w:rsidR="008D55C0" w:rsidRPr="00BC4465">
        <w:rPr>
          <w:b/>
        </w:rPr>
        <w:t xml:space="preserve">V. Martinez, </w:t>
      </w:r>
      <w:r w:rsidR="008D55C0" w:rsidRPr="00BC4465">
        <w:t>G, Hu American Academy of Neurology</w:t>
      </w:r>
      <w:r w:rsidR="00B47634" w:rsidRPr="00BC4465">
        <w:t xml:space="preserve"> Annual Meeting. 2017</w:t>
      </w:r>
      <w:r w:rsidR="005242EA" w:rsidRPr="00BC4465">
        <w:t xml:space="preserve">. </w:t>
      </w:r>
    </w:p>
    <w:p w14:paraId="1AA85CFD" w14:textId="77777777" w:rsidR="00733871" w:rsidRPr="00BC4465" w:rsidRDefault="00733871" w:rsidP="00153FBE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CFE" w14:textId="77777777" w:rsidR="00733871" w:rsidRPr="00BC4465" w:rsidRDefault="00733871" w:rsidP="00153FBE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t>31.</w:t>
      </w:r>
      <w:r w:rsidRPr="00BC4465">
        <w:rPr>
          <w:color w:val="000000"/>
        </w:rPr>
        <w:tab/>
        <w:t xml:space="preserve">Intraoperative stimulation of subthalamic nucleus during asleep surgery reduces </w:t>
      </w:r>
      <w:proofErr w:type="gramStart"/>
      <w:r w:rsidRPr="00BC4465">
        <w:rPr>
          <w:color w:val="000000"/>
        </w:rPr>
        <w:t>required</w:t>
      </w:r>
      <w:proofErr w:type="gramEnd"/>
      <w:r w:rsidRPr="00BC4465">
        <w:rPr>
          <w:color w:val="000000"/>
        </w:rPr>
        <w:t xml:space="preserve"> current threshold for motor evoked potentials. M. Kogan, B. Houston, J. Cronin, D. Caldwell, C.  Kuo, </w:t>
      </w:r>
      <w:r w:rsidRPr="00BC4465">
        <w:rPr>
          <w:b/>
          <w:color w:val="000000"/>
        </w:rPr>
        <w:t xml:space="preserve">V. Martinez, </w:t>
      </w:r>
      <w:r w:rsidRPr="00BC4465">
        <w:rPr>
          <w:color w:val="000000"/>
        </w:rPr>
        <w:t>K. Weaver, A. Ko</w:t>
      </w:r>
      <w:r w:rsidR="00C74961" w:rsidRPr="00BC4465">
        <w:rPr>
          <w:color w:val="000000"/>
        </w:rPr>
        <w:t>. American Society for Stereotactic and Functional Neurosurgery. 2018</w:t>
      </w:r>
    </w:p>
    <w:p w14:paraId="1AA85CFF" w14:textId="77777777" w:rsidR="00D40559" w:rsidRPr="00BC4465" w:rsidRDefault="00D40559" w:rsidP="00153FBE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D00" w14:textId="77777777" w:rsidR="00D40559" w:rsidRPr="00BC4465" w:rsidRDefault="00D40559" w:rsidP="00153FBE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t xml:space="preserve">32: </w:t>
      </w:r>
      <w:r w:rsidRPr="00BC4465">
        <w:rPr>
          <w:color w:val="000000"/>
        </w:rPr>
        <w:tab/>
      </w:r>
      <w:r w:rsidRPr="00BC4465">
        <w:t xml:space="preserve">Hyperdirect Pathway DBS Reduces the Current Necessary for Direct Cortical Stimulation MEPs. K. Weaver, D. Caldwell, J. </w:t>
      </w:r>
      <w:proofErr w:type="spellStart"/>
      <w:r w:rsidRPr="00BC4465">
        <w:t>Cronin,C</w:t>
      </w:r>
      <w:proofErr w:type="spellEnd"/>
      <w:r w:rsidRPr="00BC4465">
        <w:t xml:space="preserve">. Kuo, M. Kogan, B. </w:t>
      </w:r>
      <w:proofErr w:type="spellStart"/>
      <w:r w:rsidRPr="00BC4465">
        <w:t>Houston,</w:t>
      </w:r>
      <w:r w:rsidRPr="00BC4465">
        <w:rPr>
          <w:b/>
        </w:rPr>
        <w:t>V</w:t>
      </w:r>
      <w:proofErr w:type="spellEnd"/>
      <w:r w:rsidRPr="00BC4465">
        <w:rPr>
          <w:b/>
        </w:rPr>
        <w:t>. Martinez,</w:t>
      </w:r>
      <w:r w:rsidRPr="00BC4465">
        <w:t xml:space="preserve"> J. Ojemann, A. Ko. Poster No: 2209</w:t>
      </w:r>
      <w:r w:rsidRPr="00BC4465">
        <w:rPr>
          <w:shd w:val="clear" w:color="auto" w:fill="FFFFFF"/>
        </w:rPr>
        <w:t xml:space="preserve"> Organization for Human Brain Mapping</w:t>
      </w:r>
      <w:r w:rsidR="00BC4465" w:rsidRPr="00BC4465">
        <w:rPr>
          <w:shd w:val="clear" w:color="auto" w:fill="FFFFFF"/>
        </w:rPr>
        <w:t>. 2020</w:t>
      </w:r>
      <w:r w:rsidRPr="00BC4465">
        <w:t xml:space="preserve"> </w:t>
      </w:r>
    </w:p>
    <w:p w14:paraId="1AA85D01" w14:textId="77777777" w:rsidR="00BC4465" w:rsidRPr="00BC4465" w:rsidRDefault="00BC4465">
      <w:pPr>
        <w:autoSpaceDE w:val="0"/>
        <w:autoSpaceDN w:val="0"/>
        <w:adjustRightInd w:val="0"/>
        <w:rPr>
          <w:bCs/>
        </w:rPr>
      </w:pPr>
    </w:p>
    <w:p w14:paraId="1AA85D02" w14:textId="33373480" w:rsidR="00153FBE" w:rsidRPr="00D46DD7" w:rsidRDefault="00BC4465" w:rsidP="00BC4465">
      <w:pPr>
        <w:autoSpaceDE w:val="0"/>
        <w:autoSpaceDN w:val="0"/>
        <w:adjustRightInd w:val="0"/>
        <w:ind w:left="720" w:hanging="720"/>
        <w:rPr>
          <w:bCs/>
        </w:rPr>
      </w:pPr>
      <w:r w:rsidRPr="00BC4465">
        <w:rPr>
          <w:bCs/>
        </w:rPr>
        <w:t>33.</w:t>
      </w:r>
      <w:r w:rsidRPr="00BC4465">
        <w:rPr>
          <w:bCs/>
        </w:rPr>
        <w:tab/>
      </w:r>
      <w:r w:rsidRPr="00D46DD7">
        <w:rPr>
          <w:bCs/>
        </w:rPr>
        <w:t xml:space="preserve">Intraoperative </w:t>
      </w:r>
      <w:proofErr w:type="spellStart"/>
      <w:r w:rsidRPr="00D46DD7">
        <w:rPr>
          <w:bCs/>
        </w:rPr>
        <w:t>Neuromnitoring</w:t>
      </w:r>
      <w:proofErr w:type="spellEnd"/>
      <w:r w:rsidRPr="00D46DD7">
        <w:rPr>
          <w:bCs/>
        </w:rPr>
        <w:t xml:space="preserve"> During Pediatric Chiari Decompression: When Should It Be Used. R. Sen, </w:t>
      </w:r>
      <w:r w:rsidRPr="00D46DD7">
        <w:rPr>
          <w:b/>
          <w:bCs/>
        </w:rPr>
        <w:t>V. Martinez,</w:t>
      </w:r>
      <w:r w:rsidRPr="00D46DD7">
        <w:rPr>
          <w:bCs/>
        </w:rPr>
        <w:t xml:space="preserve"> R. Holdefer, R. Ellenbogen. American Association of Neurosurgery. Poster No: 47464. 2021</w:t>
      </w:r>
    </w:p>
    <w:p w14:paraId="67E5E66B" w14:textId="77777777" w:rsidR="0022799C" w:rsidRPr="00D46DD7" w:rsidRDefault="0022799C" w:rsidP="00BC4465">
      <w:pPr>
        <w:autoSpaceDE w:val="0"/>
        <w:autoSpaceDN w:val="0"/>
        <w:adjustRightInd w:val="0"/>
        <w:ind w:left="720" w:hanging="720"/>
        <w:rPr>
          <w:bCs/>
        </w:rPr>
      </w:pPr>
    </w:p>
    <w:p w14:paraId="3931EC98" w14:textId="2E956620" w:rsidR="0022799C" w:rsidRPr="00D46DD7" w:rsidRDefault="00DC0FCE" w:rsidP="0022799C">
      <w:pPr>
        <w:autoSpaceDE w:val="0"/>
        <w:autoSpaceDN w:val="0"/>
        <w:adjustRightInd w:val="0"/>
        <w:ind w:left="720" w:hanging="720"/>
        <w:rPr>
          <w:bCs/>
        </w:rPr>
      </w:pPr>
      <w:r w:rsidRPr="00D46DD7">
        <w:rPr>
          <w:bCs/>
        </w:rPr>
        <w:t>34.</w:t>
      </w:r>
      <w:r w:rsidRPr="00D46DD7">
        <w:rPr>
          <w:bCs/>
        </w:rPr>
        <w:tab/>
      </w:r>
      <w:r w:rsidR="0022799C" w:rsidRPr="00D46DD7">
        <w:rPr>
          <w:bCs/>
        </w:rPr>
        <w:t xml:space="preserve">Neurophysiology of the Superior Laryngeal Nerve </w:t>
      </w:r>
      <w:proofErr w:type="gramStart"/>
      <w:r w:rsidR="0022799C" w:rsidRPr="00D46DD7">
        <w:rPr>
          <w:bCs/>
        </w:rPr>
        <w:t>In</w:t>
      </w:r>
      <w:proofErr w:type="gramEnd"/>
      <w:r w:rsidR="0022799C" w:rsidRPr="00D46DD7">
        <w:rPr>
          <w:bCs/>
        </w:rPr>
        <w:t xml:space="preserve"> an In Vitro Rat Model. </w:t>
      </w:r>
      <w:r w:rsidR="00D52BC2" w:rsidRPr="00D46DD7">
        <w:rPr>
          <w:bCs/>
        </w:rPr>
        <w:t>D</w:t>
      </w:r>
      <w:r w:rsidR="00874431" w:rsidRPr="00D46DD7">
        <w:rPr>
          <w:bCs/>
        </w:rPr>
        <w:t>.</w:t>
      </w:r>
      <w:r w:rsidR="00D52BC2" w:rsidRPr="00D46DD7">
        <w:rPr>
          <w:bCs/>
        </w:rPr>
        <w:t xml:space="preserve"> </w:t>
      </w:r>
      <w:r w:rsidR="004E147D" w:rsidRPr="00D46DD7">
        <w:rPr>
          <w:bCs/>
        </w:rPr>
        <w:t>C</w:t>
      </w:r>
      <w:r w:rsidR="00D52BC2" w:rsidRPr="00D46DD7">
        <w:rPr>
          <w:bCs/>
        </w:rPr>
        <w:t>vancara, JA</w:t>
      </w:r>
      <w:r w:rsidR="00874431" w:rsidRPr="00D46DD7">
        <w:rPr>
          <w:bCs/>
        </w:rPr>
        <w:t>.</w:t>
      </w:r>
      <w:r w:rsidR="00D52BC2" w:rsidRPr="00D46DD7">
        <w:rPr>
          <w:bCs/>
        </w:rPr>
        <w:t xml:space="preserve"> De Leon, HC</w:t>
      </w:r>
      <w:r w:rsidR="00874431" w:rsidRPr="00D46DD7">
        <w:rPr>
          <w:bCs/>
        </w:rPr>
        <w:t>.</w:t>
      </w:r>
      <w:r w:rsidR="00D52BC2" w:rsidRPr="00D46DD7">
        <w:rPr>
          <w:bCs/>
        </w:rPr>
        <w:t xml:space="preserve"> Baertsch, ED</w:t>
      </w:r>
      <w:r w:rsidR="00874431" w:rsidRPr="00D46DD7">
        <w:rPr>
          <w:bCs/>
        </w:rPr>
        <w:t>.</w:t>
      </w:r>
      <w:r w:rsidR="00D52BC2" w:rsidRPr="00D46DD7">
        <w:rPr>
          <w:bCs/>
        </w:rPr>
        <w:t xml:space="preserve"> </w:t>
      </w:r>
      <w:proofErr w:type="spellStart"/>
      <w:r w:rsidR="00D52BC2" w:rsidRPr="00D46DD7">
        <w:rPr>
          <w:bCs/>
        </w:rPr>
        <w:t>Holle</w:t>
      </w:r>
      <w:r w:rsidR="00874431" w:rsidRPr="00D46DD7">
        <w:rPr>
          <w:bCs/>
        </w:rPr>
        <w:t>nbaum</w:t>
      </w:r>
      <w:proofErr w:type="spellEnd"/>
      <w:r w:rsidR="00874431" w:rsidRPr="00D46DD7">
        <w:rPr>
          <w:bCs/>
        </w:rPr>
        <w:t xml:space="preserve">, V. Martinez, G. Kinney, NK Bhatt. </w:t>
      </w:r>
      <w:r w:rsidR="007525F4" w:rsidRPr="00D46DD7">
        <w:rPr>
          <w:bCs/>
        </w:rPr>
        <w:t>The 144</w:t>
      </w:r>
      <w:r w:rsidR="007525F4" w:rsidRPr="00D46DD7">
        <w:rPr>
          <w:bCs/>
          <w:vertAlign w:val="superscript"/>
        </w:rPr>
        <w:t>th</w:t>
      </w:r>
      <w:r w:rsidR="007525F4" w:rsidRPr="00D46DD7">
        <w:rPr>
          <w:bCs/>
        </w:rPr>
        <w:t xml:space="preserve"> Annual Meeting of the American Laryngological Association, 2023</w:t>
      </w:r>
    </w:p>
    <w:p w14:paraId="583E36C5" w14:textId="77777777" w:rsidR="00163932" w:rsidRPr="00D46DD7" w:rsidRDefault="00163932" w:rsidP="0022799C">
      <w:pPr>
        <w:autoSpaceDE w:val="0"/>
        <w:autoSpaceDN w:val="0"/>
        <w:adjustRightInd w:val="0"/>
        <w:ind w:left="720" w:hanging="720"/>
        <w:rPr>
          <w:bCs/>
        </w:rPr>
      </w:pPr>
    </w:p>
    <w:p w14:paraId="44AD4C51" w14:textId="41EA0471" w:rsidR="00163932" w:rsidRDefault="00163932" w:rsidP="0022799C">
      <w:pPr>
        <w:autoSpaceDE w:val="0"/>
        <w:autoSpaceDN w:val="0"/>
        <w:adjustRightInd w:val="0"/>
        <w:ind w:left="720" w:hanging="720"/>
        <w:rPr>
          <w:bCs/>
          <w:color w:val="242424"/>
          <w:shd w:val="clear" w:color="auto" w:fill="FFFFFF"/>
        </w:rPr>
      </w:pPr>
      <w:r w:rsidRPr="00D46DD7">
        <w:rPr>
          <w:bCs/>
        </w:rPr>
        <w:t>35.</w:t>
      </w:r>
      <w:r w:rsidRPr="00D46DD7">
        <w:rPr>
          <w:bCs/>
        </w:rPr>
        <w:tab/>
      </w:r>
      <w:r w:rsidR="00406F87" w:rsidRPr="00D46DD7">
        <w:rPr>
          <w:rStyle w:val="Emphasis"/>
          <w:bCs/>
          <w:i w:val="0"/>
          <w:iCs w:val="0"/>
          <w:color w:val="242424"/>
          <w:shd w:val="clear" w:color="auto" w:fill="FFFFFF"/>
        </w:rPr>
        <w:t>Effects of Aging on Superior Laryngeal Sensory and Motor Function in a Rat Laryngeal Model.</w:t>
      </w:r>
      <w:r w:rsidR="00406F87" w:rsidRPr="00D46DD7">
        <w:rPr>
          <w:rStyle w:val="Emphasis"/>
          <w:bCs/>
          <w:color w:val="242424"/>
          <w:shd w:val="clear" w:color="auto" w:fill="FFFFFF"/>
        </w:rPr>
        <w:t xml:space="preserve"> </w:t>
      </w:r>
      <w:proofErr w:type="spellStart"/>
      <w:r w:rsidR="00406F87" w:rsidRPr="00D46DD7">
        <w:rPr>
          <w:bCs/>
        </w:rPr>
        <w:t>D</w:t>
      </w:r>
      <w:r w:rsidR="00DD0CF2" w:rsidRPr="00D46DD7">
        <w:rPr>
          <w:bCs/>
        </w:rPr>
        <w:t>Zaroug</w:t>
      </w:r>
      <w:proofErr w:type="spellEnd"/>
      <w:r w:rsidR="00DD0CF2" w:rsidRPr="00D46DD7">
        <w:rPr>
          <w:bCs/>
        </w:rPr>
        <w:t>, J</w:t>
      </w:r>
      <w:r w:rsidR="00406F87" w:rsidRPr="00D46DD7">
        <w:rPr>
          <w:bCs/>
        </w:rPr>
        <w:t>.</w:t>
      </w:r>
      <w:r w:rsidR="00DD0CF2" w:rsidRPr="00D46DD7">
        <w:rPr>
          <w:bCs/>
        </w:rPr>
        <w:t xml:space="preserve"> </w:t>
      </w:r>
      <w:proofErr w:type="spellStart"/>
      <w:r w:rsidR="00DD0CF2" w:rsidRPr="00D46DD7">
        <w:rPr>
          <w:bCs/>
        </w:rPr>
        <w:t>Aboueisha</w:t>
      </w:r>
      <w:proofErr w:type="spellEnd"/>
      <w:r w:rsidR="00DD0CF2" w:rsidRPr="00D46DD7">
        <w:rPr>
          <w:bCs/>
        </w:rPr>
        <w:t>, M. Adcock, K.</w:t>
      </w:r>
      <w:r w:rsidR="00406F87" w:rsidRPr="00D46DD7">
        <w:rPr>
          <w:bCs/>
        </w:rPr>
        <w:t xml:space="preserve"> </w:t>
      </w:r>
      <w:proofErr w:type="spellStart"/>
      <w:r w:rsidR="00406F87" w:rsidRPr="00D46DD7">
        <w:rPr>
          <w:bCs/>
        </w:rPr>
        <w:t>Hollenbaum</w:t>
      </w:r>
      <w:proofErr w:type="spellEnd"/>
      <w:r w:rsidR="00406F87" w:rsidRPr="00D46DD7">
        <w:rPr>
          <w:bCs/>
        </w:rPr>
        <w:t>, V. Martinez, G. Kinney, NK Bhatt.</w:t>
      </w:r>
      <w:r w:rsidR="008E3D6F" w:rsidRPr="00D46DD7">
        <w:rPr>
          <w:bCs/>
        </w:rPr>
        <w:t xml:space="preserve"> </w:t>
      </w:r>
      <w:r w:rsidR="00D46DD7" w:rsidRPr="00D46DD7">
        <w:rPr>
          <w:bCs/>
          <w:color w:val="242424"/>
          <w:shd w:val="clear" w:color="auto" w:fill="FFFFFF"/>
        </w:rPr>
        <w:t>AAO-HNSF 2024 Annual Meeting &amp; OTO EXPO 2024</w:t>
      </w:r>
    </w:p>
    <w:p w14:paraId="4E587183" w14:textId="77777777" w:rsidR="008053C5" w:rsidRDefault="008053C5" w:rsidP="0022799C">
      <w:pPr>
        <w:autoSpaceDE w:val="0"/>
        <w:autoSpaceDN w:val="0"/>
        <w:adjustRightInd w:val="0"/>
        <w:ind w:left="720" w:hanging="720"/>
        <w:rPr>
          <w:bCs/>
        </w:rPr>
      </w:pPr>
    </w:p>
    <w:p w14:paraId="69A74BFD" w14:textId="3DF51919" w:rsidR="008053C5" w:rsidRDefault="008053C5" w:rsidP="0022799C">
      <w:pPr>
        <w:autoSpaceDE w:val="0"/>
        <w:autoSpaceDN w:val="0"/>
        <w:adjustRightInd w:val="0"/>
        <w:ind w:left="720" w:hanging="720"/>
        <w:rPr>
          <w:color w:val="000000"/>
          <w:sz w:val="27"/>
          <w:szCs w:val="27"/>
        </w:rPr>
      </w:pPr>
      <w:r>
        <w:rPr>
          <w:bCs/>
        </w:rPr>
        <w:lastRenderedPageBreak/>
        <w:t>36.</w:t>
      </w:r>
      <w:r>
        <w:rPr>
          <w:bCs/>
        </w:rPr>
        <w:tab/>
      </w:r>
      <w:r>
        <w:rPr>
          <w:color w:val="000000"/>
          <w:sz w:val="27"/>
          <w:szCs w:val="27"/>
        </w:rPr>
        <w:t xml:space="preserve">Recording Local Field Potentials During Bilateral DBS of the ALIC/VS-VC during treatment of </w:t>
      </w:r>
      <w:proofErr w:type="gramStart"/>
      <w:r>
        <w:rPr>
          <w:color w:val="000000"/>
          <w:sz w:val="27"/>
          <w:szCs w:val="27"/>
        </w:rPr>
        <w:t>obsessive compulsive</w:t>
      </w:r>
      <w:proofErr w:type="gramEnd"/>
      <w:r>
        <w:rPr>
          <w:color w:val="000000"/>
          <w:sz w:val="27"/>
          <w:szCs w:val="27"/>
        </w:rPr>
        <w:t xml:space="preserve"> disorder.</w:t>
      </w:r>
      <w:r w:rsidR="0098272A">
        <w:rPr>
          <w:color w:val="000000"/>
          <w:sz w:val="27"/>
          <w:szCs w:val="27"/>
        </w:rPr>
        <w:t xml:space="preserve"> Lin, A. Martinez, V. </w:t>
      </w:r>
      <w:r w:rsidR="00B21790">
        <w:rPr>
          <w:color w:val="000000"/>
          <w:sz w:val="27"/>
          <w:szCs w:val="27"/>
        </w:rPr>
        <w:t xml:space="preserve">Ko, A. </w:t>
      </w:r>
      <w:r w:rsidR="00D94642">
        <w:rPr>
          <w:color w:val="000000"/>
          <w:sz w:val="27"/>
          <w:szCs w:val="27"/>
        </w:rPr>
        <w:t>American Academy of Neurology 2024.</w:t>
      </w:r>
    </w:p>
    <w:p w14:paraId="177FEB88" w14:textId="77777777" w:rsidR="008337E8" w:rsidRPr="00D46DD7" w:rsidRDefault="008337E8" w:rsidP="0022799C">
      <w:pPr>
        <w:autoSpaceDE w:val="0"/>
        <w:autoSpaceDN w:val="0"/>
        <w:adjustRightInd w:val="0"/>
        <w:ind w:left="720" w:hanging="720"/>
        <w:rPr>
          <w:bCs/>
        </w:rPr>
      </w:pPr>
    </w:p>
    <w:p w14:paraId="4C4F1B65" w14:textId="63A06478" w:rsidR="00DC0FCE" w:rsidRPr="00BC4465" w:rsidRDefault="00DC0FCE" w:rsidP="00BC4465">
      <w:pPr>
        <w:autoSpaceDE w:val="0"/>
        <w:autoSpaceDN w:val="0"/>
        <w:adjustRightInd w:val="0"/>
        <w:ind w:left="720" w:hanging="720"/>
        <w:rPr>
          <w:bCs/>
        </w:rPr>
      </w:pPr>
    </w:p>
    <w:p w14:paraId="1AA85D05" w14:textId="77777777" w:rsidR="00CE1996" w:rsidRPr="00BC4465" w:rsidRDefault="005B1D8E" w:rsidP="00CE1996">
      <w:pPr>
        <w:autoSpaceDE w:val="0"/>
        <w:autoSpaceDN w:val="0"/>
        <w:adjustRightInd w:val="0"/>
        <w:spacing w:line="360" w:lineRule="auto"/>
        <w:rPr>
          <w:b/>
        </w:rPr>
      </w:pPr>
      <w:r w:rsidRPr="00BC4465">
        <w:rPr>
          <w:b/>
          <w:u w:val="single"/>
        </w:rPr>
        <w:t xml:space="preserve">Invited </w:t>
      </w:r>
      <w:r w:rsidR="00BC4465" w:rsidRPr="00BC4465">
        <w:rPr>
          <w:b/>
          <w:u w:val="single"/>
        </w:rPr>
        <w:t>Talks</w:t>
      </w:r>
      <w:r w:rsidR="00CE1996" w:rsidRPr="00BC4465">
        <w:rPr>
          <w:b/>
        </w:rPr>
        <w:t>:</w:t>
      </w:r>
    </w:p>
    <w:p w14:paraId="1AA85D06" w14:textId="77777777" w:rsidR="00CE1996" w:rsidRPr="00BC4465" w:rsidRDefault="00CE1996" w:rsidP="00CE1996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t>1.</w:t>
      </w:r>
      <w:r w:rsidRPr="00BC4465">
        <w:rPr>
          <w:color w:val="000000"/>
        </w:rPr>
        <w:tab/>
        <w:t xml:space="preserve">Martinez, V (2002) Effects of Repeated Amphetamine Administration on Attentional Performance in </w:t>
      </w:r>
      <w:proofErr w:type="gramStart"/>
      <w:r w:rsidRPr="00BC4465">
        <w:rPr>
          <w:color w:val="000000"/>
        </w:rPr>
        <w:t>rats</w:t>
      </w:r>
      <w:proofErr w:type="gramEnd"/>
      <w:r w:rsidRPr="00BC4465">
        <w:rPr>
          <w:color w:val="000000"/>
        </w:rPr>
        <w:t xml:space="preserve"> Attention. Department of Psychology, The Ohio State University, Columbus, OH, USA. </w:t>
      </w:r>
    </w:p>
    <w:p w14:paraId="1AA85D07" w14:textId="77777777" w:rsidR="00CE1996" w:rsidRPr="00BC4465" w:rsidRDefault="00CE1996" w:rsidP="00CE1996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D08" w14:textId="77777777" w:rsidR="00CE1996" w:rsidRPr="00BC4465" w:rsidRDefault="00CE1996" w:rsidP="00CE1996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t>2.</w:t>
      </w:r>
      <w:r w:rsidRPr="00BC4465">
        <w:rPr>
          <w:color w:val="000000"/>
        </w:rPr>
        <w:tab/>
        <w:t xml:space="preserve">Martinez, V (2003) The Effects of Unilateral Cholinergic Deafferentation on Sustained Attention. Neuroscience Graduate Studies Program, The Ohio State University, Columbus, OH, USA. </w:t>
      </w:r>
    </w:p>
    <w:p w14:paraId="1AA85D09" w14:textId="77777777" w:rsidR="00CE1996" w:rsidRPr="00BC4465" w:rsidRDefault="00CE1996" w:rsidP="00CE1996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D0A" w14:textId="77777777" w:rsidR="00CE1996" w:rsidRPr="00BC4465" w:rsidRDefault="00CE1996" w:rsidP="00CE1996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t>3.</w:t>
      </w:r>
      <w:r w:rsidRPr="00BC4465">
        <w:rPr>
          <w:color w:val="000000"/>
        </w:rPr>
        <w:tab/>
        <w:t xml:space="preserve">Martinez, V (2005) Escalating Amphetamine Alters Attention Performance and FOS Immunoreactivity in Task Performing Animals. International Behavioral Neuroscience Society, 14th Annual Meeting, 2005. Santa Fe, New Mexico, USA. </w:t>
      </w:r>
    </w:p>
    <w:p w14:paraId="1AA85D0B" w14:textId="77777777" w:rsidR="00CE1996" w:rsidRPr="00BC4465" w:rsidRDefault="00CE1996" w:rsidP="00CE1996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D0C" w14:textId="77777777" w:rsidR="00CE1996" w:rsidRPr="00BC4465" w:rsidRDefault="00CE1996" w:rsidP="00CE1996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t>4.</w:t>
      </w:r>
      <w:r w:rsidRPr="00BC4465">
        <w:rPr>
          <w:color w:val="000000"/>
        </w:rPr>
        <w:tab/>
        <w:t xml:space="preserve">Martinez, V (2007) Amphetamine, Attention and Acetylcholine: Implications for Schizophrenia Research. University of Michigan Biopsychology Colloquium Series, 2007. Ann Arbor, MI, USA. </w:t>
      </w:r>
    </w:p>
    <w:p w14:paraId="1AA85D0D" w14:textId="77777777" w:rsidR="00BC4465" w:rsidRPr="00BC4465" w:rsidRDefault="00BC4465" w:rsidP="00CE1996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D0E" w14:textId="77777777" w:rsidR="00BC4465" w:rsidRPr="00BC4465" w:rsidRDefault="00BC4465" w:rsidP="00BC4465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t>5.</w:t>
      </w:r>
      <w:r w:rsidRPr="00BC4465">
        <w:rPr>
          <w:color w:val="000000"/>
        </w:rPr>
        <w:tab/>
        <w:t xml:space="preserve">Martinez, V (2010) Leveling Up: Making Successful Leaps from Graduate School to Post Doc and Beyond. Society for Neuroscience, 40th Annual Meeting, 2010. San Diego, CA, USA. </w:t>
      </w:r>
    </w:p>
    <w:p w14:paraId="1AA85D0F" w14:textId="77777777" w:rsidR="00CE1996" w:rsidRPr="00BC4465" w:rsidRDefault="00CE1996" w:rsidP="00CE1996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D10" w14:textId="77777777" w:rsidR="00CE1996" w:rsidRPr="00BC4465" w:rsidRDefault="005B1D8E" w:rsidP="00CE1996">
      <w:pPr>
        <w:ind w:left="720" w:hanging="720"/>
      </w:pPr>
      <w:r w:rsidRPr="00BC4465">
        <w:t>6</w:t>
      </w:r>
      <w:r w:rsidR="00CE1996" w:rsidRPr="00BC4465">
        <w:t>.</w:t>
      </w:r>
      <w:r w:rsidR="00CE1996" w:rsidRPr="00BC4465">
        <w:tab/>
        <w:t xml:space="preserve">Martinez, V (2011) Coding of Future Rewards by Phasic Dopamine: Implications for Addiction and Schizophrenia. Biopsychology Colloquium Series, The Ohio State University, Department of Psychology, Columbus OH, USA. </w:t>
      </w:r>
    </w:p>
    <w:p w14:paraId="1AA85D11" w14:textId="77777777" w:rsidR="00CE1996" w:rsidRPr="00BC4465" w:rsidRDefault="00CE1996" w:rsidP="00CE1996">
      <w:pPr>
        <w:ind w:left="720" w:hanging="720"/>
      </w:pPr>
    </w:p>
    <w:p w14:paraId="1AA85D12" w14:textId="77777777" w:rsidR="00CE1996" w:rsidRPr="00BC4465" w:rsidRDefault="005B1D8E" w:rsidP="00CE1996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t>7</w:t>
      </w:r>
      <w:r w:rsidR="00CE1996" w:rsidRPr="00BC4465">
        <w:rPr>
          <w:color w:val="000000"/>
        </w:rPr>
        <w:t>.</w:t>
      </w:r>
      <w:r w:rsidR="00CE1996" w:rsidRPr="00BC4465">
        <w:rPr>
          <w:color w:val="000000"/>
        </w:rPr>
        <w:tab/>
        <w:t xml:space="preserve">Martinez, V (2011) Decisions and Revisions: Subjective Coding of Future Rewards by Dopamine After Satiety. Wayne State University, Department of Pharmacology, Detroit, MI, USA. </w:t>
      </w:r>
    </w:p>
    <w:p w14:paraId="1AA85D13" w14:textId="77777777" w:rsidR="00CE1996" w:rsidRPr="00BC4465" w:rsidRDefault="00CE1996" w:rsidP="00CE1996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D14" w14:textId="77777777" w:rsidR="003B4BB1" w:rsidRPr="00BC4465" w:rsidRDefault="005B1D8E" w:rsidP="00F56055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t>8</w:t>
      </w:r>
      <w:r w:rsidR="00CE1996" w:rsidRPr="00BC4465">
        <w:rPr>
          <w:color w:val="000000"/>
        </w:rPr>
        <w:t>.</w:t>
      </w:r>
      <w:r w:rsidR="00CE1996" w:rsidRPr="00BC4465">
        <w:rPr>
          <w:color w:val="000000"/>
        </w:rPr>
        <w:tab/>
        <w:t xml:space="preserve">Martinez, V (2011) Dopamine, Decisions and Attention: How do they influence Addiction and Schizophrenia? Psychiatry Grand Rounds. </w:t>
      </w:r>
      <w:r w:rsidR="00F56055" w:rsidRPr="00BC4465">
        <w:rPr>
          <w:color w:val="000000"/>
        </w:rPr>
        <w:t>University of Washington, VA Medical Center/Wellness Recovery Center, Boise, ID, USA.</w:t>
      </w:r>
    </w:p>
    <w:p w14:paraId="1AA85D15" w14:textId="77777777" w:rsidR="007A74C2" w:rsidRPr="00BC4465" w:rsidRDefault="007A74C2" w:rsidP="00F56055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D16" w14:textId="77777777" w:rsidR="007A74C2" w:rsidRPr="00BC4465" w:rsidRDefault="007A74C2" w:rsidP="00F56055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t>9.</w:t>
      </w:r>
      <w:r w:rsidRPr="00BC4465">
        <w:rPr>
          <w:color w:val="000000"/>
        </w:rPr>
        <w:tab/>
        <w:t xml:space="preserve">Martinez, V (2014) Mental Health in the Military: Know </w:t>
      </w:r>
      <w:proofErr w:type="gramStart"/>
      <w:r w:rsidRPr="00BC4465">
        <w:rPr>
          <w:color w:val="000000"/>
        </w:rPr>
        <w:t>The</w:t>
      </w:r>
      <w:proofErr w:type="gramEnd"/>
      <w:r w:rsidRPr="00BC4465">
        <w:rPr>
          <w:color w:val="000000"/>
        </w:rPr>
        <w:t xml:space="preserve"> Warning Signs. United States Coast Guard Auxiliary, Sector Puget Sound, Seattle WA, USA</w:t>
      </w:r>
    </w:p>
    <w:p w14:paraId="1AA85D17" w14:textId="77777777" w:rsidR="00E83E84" w:rsidRPr="00BC4465" w:rsidRDefault="00E83E84" w:rsidP="00F56055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D18" w14:textId="77777777" w:rsidR="00832BEE" w:rsidRPr="00BC4465" w:rsidRDefault="00832BEE" w:rsidP="00832BEE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t>10.</w:t>
      </w:r>
      <w:r w:rsidRPr="00BC4465">
        <w:rPr>
          <w:color w:val="000000"/>
        </w:rPr>
        <w:tab/>
        <w:t xml:space="preserve">Martinez, V (2017) Demystifying DBS: Deep Brain Stimulation for Movement Disorders. American Parkinson’s Disease Association, Seattle, WA. </w:t>
      </w:r>
    </w:p>
    <w:p w14:paraId="1AA85D19" w14:textId="77777777" w:rsidR="00832BEE" w:rsidRPr="00BC4465" w:rsidRDefault="00832BEE" w:rsidP="00832BEE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D1A" w14:textId="77777777" w:rsidR="00E83E84" w:rsidRPr="00BC4465" w:rsidRDefault="008D6EA5" w:rsidP="00F56055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t>11</w:t>
      </w:r>
      <w:r w:rsidR="00E83E84" w:rsidRPr="00BC4465">
        <w:rPr>
          <w:color w:val="000000"/>
        </w:rPr>
        <w:t>.</w:t>
      </w:r>
      <w:r w:rsidR="00E83E84" w:rsidRPr="00BC4465">
        <w:rPr>
          <w:color w:val="000000"/>
        </w:rPr>
        <w:tab/>
        <w:t xml:space="preserve">Martinez, V (2018) IONM for Selective Dorsal Rhizotomy to Treat Cerebral Palsy with Spastic Diplegia. The Western Society of END Technologists Annual Meeting, Seattle, WA. </w:t>
      </w:r>
    </w:p>
    <w:p w14:paraId="1AA85D1B" w14:textId="77777777" w:rsidR="00A115D2" w:rsidRPr="00BC4465" w:rsidRDefault="00A115D2" w:rsidP="00A115D2">
      <w:pPr>
        <w:autoSpaceDE w:val="0"/>
        <w:autoSpaceDN w:val="0"/>
        <w:adjustRightInd w:val="0"/>
        <w:rPr>
          <w:b/>
          <w:bCs/>
        </w:rPr>
      </w:pPr>
    </w:p>
    <w:p w14:paraId="1AA85D1C" w14:textId="77777777" w:rsidR="00A115D2" w:rsidRPr="00BC4465" w:rsidRDefault="00A115D2" w:rsidP="00A115D2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lastRenderedPageBreak/>
        <w:t>1</w:t>
      </w:r>
      <w:r w:rsidR="008D6EA5" w:rsidRPr="00BC4465">
        <w:rPr>
          <w:color w:val="000000"/>
        </w:rPr>
        <w:t>2</w:t>
      </w:r>
      <w:r w:rsidRPr="00BC4465">
        <w:rPr>
          <w:color w:val="000000"/>
        </w:rPr>
        <w:t>.</w:t>
      </w:r>
      <w:r w:rsidRPr="00BC4465">
        <w:rPr>
          <w:color w:val="000000"/>
        </w:rPr>
        <w:tab/>
        <w:t xml:space="preserve">Martinez, V (2018) Deep Brain Stimulation of the </w:t>
      </w:r>
      <w:proofErr w:type="spellStart"/>
      <w:r w:rsidRPr="00BC4465">
        <w:rPr>
          <w:color w:val="000000"/>
        </w:rPr>
        <w:t>Prelemniscal</w:t>
      </w:r>
      <w:proofErr w:type="spellEnd"/>
      <w:r w:rsidRPr="00BC4465">
        <w:rPr>
          <w:color w:val="000000"/>
        </w:rPr>
        <w:t xml:space="preserve"> Radiations for the Treatment of Holmes Tremor. The Basal Ganglia Coterie, Union, WA</w:t>
      </w:r>
    </w:p>
    <w:p w14:paraId="1AA85D1D" w14:textId="77777777" w:rsidR="002415BC" w:rsidRPr="00BC4465" w:rsidRDefault="002415BC" w:rsidP="00A115D2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AA85D1E" w14:textId="57F8438A" w:rsidR="002415BC" w:rsidRDefault="002415BC" w:rsidP="00A115D2">
      <w:pPr>
        <w:autoSpaceDE w:val="0"/>
        <w:autoSpaceDN w:val="0"/>
        <w:adjustRightInd w:val="0"/>
        <w:ind w:left="720" w:hanging="720"/>
        <w:rPr>
          <w:color w:val="000000"/>
        </w:rPr>
      </w:pPr>
      <w:r w:rsidRPr="00BC4465">
        <w:rPr>
          <w:color w:val="000000"/>
        </w:rPr>
        <w:t>13.</w:t>
      </w:r>
      <w:r w:rsidRPr="00BC4465">
        <w:rPr>
          <w:color w:val="000000"/>
        </w:rPr>
        <w:tab/>
        <w:t>Martinez, V (2020) Intraoperative Neuromonitoring</w:t>
      </w:r>
      <w:r w:rsidR="00BC4465" w:rsidRPr="00BC4465">
        <w:rPr>
          <w:color w:val="000000"/>
        </w:rPr>
        <w:t xml:space="preserve">: </w:t>
      </w:r>
      <w:r w:rsidRPr="00BC4465">
        <w:rPr>
          <w:color w:val="000000"/>
        </w:rPr>
        <w:t xml:space="preserve">Applied Neuroscience in the Operating Room. The University of Michigan Behavioral Neuroscience Colloquium. </w:t>
      </w:r>
    </w:p>
    <w:p w14:paraId="2D646D3E" w14:textId="77777777" w:rsidR="002A5A22" w:rsidRDefault="002A5A22" w:rsidP="00A115D2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6A43E6B0" w14:textId="036EF49E" w:rsidR="007C3A07" w:rsidRDefault="002A5A22" w:rsidP="00A115D2">
      <w:pPr>
        <w:autoSpaceDE w:val="0"/>
        <w:autoSpaceDN w:val="0"/>
        <w:adjustRightInd w:val="0"/>
        <w:ind w:left="720" w:hanging="720"/>
        <w:rPr>
          <w:color w:val="000000"/>
        </w:rPr>
      </w:pPr>
      <w:r>
        <w:rPr>
          <w:color w:val="000000"/>
        </w:rPr>
        <w:t>14.</w:t>
      </w:r>
      <w:r>
        <w:rPr>
          <w:color w:val="000000"/>
        </w:rPr>
        <w:tab/>
        <w:t xml:space="preserve">Martinez, V (2022) Medical Malpractice and Neuromonitoring: What is Neuromonitoring and What is </w:t>
      </w:r>
      <w:r w:rsidR="00BD5D98">
        <w:rPr>
          <w:color w:val="000000"/>
        </w:rPr>
        <w:t>it Good For? Wendt Law Offices, Ka</w:t>
      </w:r>
      <w:r w:rsidR="005B7A34">
        <w:rPr>
          <w:color w:val="000000"/>
        </w:rPr>
        <w:t>nsas City, Missouri</w:t>
      </w:r>
    </w:p>
    <w:p w14:paraId="64C8031A" w14:textId="77777777" w:rsidR="00BE039C" w:rsidRDefault="00BE039C" w:rsidP="00A115D2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77BF5E0C" w14:textId="3D8C0BFE" w:rsidR="00BE039C" w:rsidRDefault="00BE039C" w:rsidP="00A115D2">
      <w:pPr>
        <w:autoSpaceDE w:val="0"/>
        <w:autoSpaceDN w:val="0"/>
        <w:adjustRightInd w:val="0"/>
        <w:ind w:left="720" w:hanging="720"/>
        <w:rPr>
          <w:color w:val="000000"/>
        </w:rPr>
      </w:pPr>
      <w:r>
        <w:rPr>
          <w:color w:val="000000"/>
        </w:rPr>
        <w:t xml:space="preserve">15. </w:t>
      </w:r>
      <w:r>
        <w:rPr>
          <w:color w:val="000000"/>
        </w:rPr>
        <w:tab/>
        <w:t xml:space="preserve">Martinez V (2024) Local Field Potentials During Deep Brain Stimulation for Intractable </w:t>
      </w:r>
      <w:proofErr w:type="gramStart"/>
      <w:r>
        <w:rPr>
          <w:color w:val="000000"/>
        </w:rPr>
        <w:t>Obsessive Compulsive</w:t>
      </w:r>
      <w:proofErr w:type="gramEnd"/>
      <w:r>
        <w:rPr>
          <w:color w:val="000000"/>
        </w:rPr>
        <w:t xml:space="preserve"> Disorder: Lessons Learned.</w:t>
      </w:r>
    </w:p>
    <w:p w14:paraId="19ECF1DF" w14:textId="77777777" w:rsidR="0044030C" w:rsidRDefault="0044030C" w:rsidP="00A115D2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FB82AB9" w14:textId="695066A0" w:rsidR="00BC2F94" w:rsidRPr="00BC4465" w:rsidRDefault="00BC2F94" w:rsidP="00A115D2">
      <w:pPr>
        <w:autoSpaceDE w:val="0"/>
        <w:autoSpaceDN w:val="0"/>
        <w:adjustRightInd w:val="0"/>
        <w:ind w:left="720" w:hanging="720"/>
        <w:rPr>
          <w:color w:val="000000"/>
        </w:rPr>
      </w:pPr>
      <w:r>
        <w:rPr>
          <w:color w:val="000000"/>
        </w:rPr>
        <w:t>16.</w:t>
      </w:r>
      <w:r>
        <w:rPr>
          <w:color w:val="000000"/>
        </w:rPr>
        <w:tab/>
        <w:t>Martinez, V (2025) No Good Deed Goes Unpunished</w:t>
      </w:r>
      <w:r w:rsidR="0023459A">
        <w:rPr>
          <w:color w:val="000000"/>
        </w:rPr>
        <w:t xml:space="preserve">: Medical Malpractice and Neuromonitoring. The University of Washington IONM </w:t>
      </w:r>
      <w:r w:rsidR="0044030C">
        <w:rPr>
          <w:color w:val="000000"/>
        </w:rPr>
        <w:t xml:space="preserve">Colloquium. </w:t>
      </w:r>
    </w:p>
    <w:p w14:paraId="1AA85D1F" w14:textId="77777777" w:rsidR="00A115D2" w:rsidRPr="00BC4465" w:rsidRDefault="00A115D2" w:rsidP="00A115D2">
      <w:pPr>
        <w:autoSpaceDE w:val="0"/>
        <w:autoSpaceDN w:val="0"/>
        <w:adjustRightInd w:val="0"/>
        <w:rPr>
          <w:b/>
          <w:bCs/>
        </w:rPr>
      </w:pPr>
    </w:p>
    <w:p w14:paraId="74AEAD15" w14:textId="77777777" w:rsidR="000E3ECE" w:rsidRPr="00BC4465" w:rsidRDefault="000E3ECE" w:rsidP="00A115D2">
      <w:pPr>
        <w:autoSpaceDE w:val="0"/>
        <w:autoSpaceDN w:val="0"/>
        <w:adjustRightInd w:val="0"/>
        <w:rPr>
          <w:b/>
          <w:bCs/>
        </w:rPr>
      </w:pPr>
    </w:p>
    <w:p w14:paraId="1AA85D21" w14:textId="77777777" w:rsidR="00BC4465" w:rsidRPr="00BC4465" w:rsidRDefault="00BC4465" w:rsidP="00BC4465">
      <w:pPr>
        <w:spacing w:line="360" w:lineRule="auto"/>
        <w:rPr>
          <w:b/>
          <w:i/>
        </w:rPr>
      </w:pPr>
      <w:r w:rsidRPr="00BC4465">
        <w:rPr>
          <w:b/>
          <w:i/>
        </w:rPr>
        <w:t>Military Experience:</w:t>
      </w:r>
    </w:p>
    <w:p w14:paraId="1AA85D22" w14:textId="77777777" w:rsidR="00BC4465" w:rsidRPr="00BC4465" w:rsidRDefault="00BC4465" w:rsidP="00BC4465">
      <w:pPr>
        <w:pStyle w:val="Default"/>
        <w:ind w:left="2160" w:hanging="2160"/>
        <w:rPr>
          <w:rFonts w:ascii="Times New Roman" w:hAnsi="Times New Roman" w:cs="Times New Roman"/>
        </w:rPr>
      </w:pPr>
      <w:r w:rsidRPr="00BC4465">
        <w:rPr>
          <w:rFonts w:ascii="Times New Roman" w:hAnsi="Times New Roman" w:cs="Times New Roman"/>
        </w:rPr>
        <w:t>2012-2020</w:t>
      </w:r>
      <w:r w:rsidRPr="00BC4465">
        <w:rPr>
          <w:rFonts w:ascii="Times New Roman" w:hAnsi="Times New Roman" w:cs="Times New Roman"/>
        </w:rPr>
        <w:tab/>
        <w:t xml:space="preserve">Honorable Discharge. United States Coast Guard Reserve: Marine Science Technician, 3rd Class Petty Officer. Billet Description: “Trained to conduct </w:t>
      </w:r>
      <w:proofErr w:type="gramStart"/>
      <w:r w:rsidRPr="00BC4465">
        <w:rPr>
          <w:rFonts w:ascii="Times New Roman" w:hAnsi="Times New Roman" w:cs="Times New Roman"/>
        </w:rPr>
        <w:t>foreign-vessel</w:t>
      </w:r>
      <w:proofErr w:type="gramEnd"/>
      <w:r w:rsidRPr="00BC4465">
        <w:rPr>
          <w:rFonts w:ascii="Times New Roman" w:hAnsi="Times New Roman" w:cs="Times New Roman"/>
        </w:rPr>
        <w:t xml:space="preserve"> boardings and harbor patrols, inspect of waterfront facilities and supervise the loading of dangerous materials on vessels.” </w:t>
      </w:r>
    </w:p>
    <w:p w14:paraId="1AA85D23" w14:textId="77777777" w:rsidR="00BC4465" w:rsidRPr="00BC4465" w:rsidRDefault="00BC4465" w:rsidP="00A115D2">
      <w:pPr>
        <w:autoSpaceDE w:val="0"/>
        <w:autoSpaceDN w:val="0"/>
        <w:adjustRightInd w:val="0"/>
        <w:rPr>
          <w:b/>
          <w:bCs/>
        </w:rPr>
      </w:pPr>
    </w:p>
    <w:sectPr w:rsidR="00BC4465" w:rsidRPr="00BC4465" w:rsidSect="007D54E7">
      <w:headerReference w:type="default" r:id="rId13"/>
      <w:headerReference w:type="first" r:id="rId14"/>
      <w:pgSz w:w="12240" w:h="15840" w:code="1"/>
      <w:pgMar w:top="1296" w:right="1260" w:bottom="720" w:left="1152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AF028" w14:textId="77777777" w:rsidR="002B6CC4" w:rsidRDefault="002B6CC4">
      <w:r>
        <w:separator/>
      </w:r>
    </w:p>
  </w:endnote>
  <w:endnote w:type="continuationSeparator" w:id="0">
    <w:p w14:paraId="78FC23C2" w14:textId="77777777" w:rsidR="002B6CC4" w:rsidRDefault="002B6CC4">
      <w:r>
        <w:continuationSeparator/>
      </w:r>
    </w:p>
  </w:endnote>
  <w:endnote w:type="continuationNotice" w:id="1">
    <w:p w14:paraId="7A73B829" w14:textId="77777777" w:rsidR="002B6CC4" w:rsidRDefault="002B6C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BB881" w14:textId="77777777" w:rsidR="002B6CC4" w:rsidRDefault="002B6CC4">
      <w:r>
        <w:separator/>
      </w:r>
    </w:p>
  </w:footnote>
  <w:footnote w:type="continuationSeparator" w:id="0">
    <w:p w14:paraId="27045033" w14:textId="77777777" w:rsidR="002B6CC4" w:rsidRDefault="002B6CC4">
      <w:r>
        <w:continuationSeparator/>
      </w:r>
    </w:p>
  </w:footnote>
  <w:footnote w:type="continuationNotice" w:id="1">
    <w:p w14:paraId="7832FD30" w14:textId="77777777" w:rsidR="002B6CC4" w:rsidRDefault="002B6C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85D28" w14:textId="77777777" w:rsidR="002827D4" w:rsidRPr="007537E1" w:rsidRDefault="002827D4">
    <w:pPr>
      <w:autoSpaceDE w:val="0"/>
      <w:autoSpaceDN w:val="0"/>
      <w:adjustRightInd w:val="0"/>
      <w:rPr>
        <w:sz w:val="18"/>
        <w:lang w:val="fr-FR"/>
      </w:rPr>
    </w:pPr>
    <w:r w:rsidRPr="007537E1">
      <w:rPr>
        <w:sz w:val="18"/>
        <w:lang w:val="fr-FR"/>
      </w:rPr>
      <w:t>Vicente Martinez, Ph.D.</w:t>
    </w:r>
  </w:p>
  <w:p w14:paraId="1AA85D29" w14:textId="77777777" w:rsidR="002827D4" w:rsidRPr="007537E1" w:rsidRDefault="002827D4">
    <w:pPr>
      <w:autoSpaceDE w:val="0"/>
      <w:autoSpaceDN w:val="0"/>
      <w:adjustRightInd w:val="0"/>
      <w:rPr>
        <w:sz w:val="18"/>
        <w:lang w:val="fr-FR"/>
      </w:rPr>
    </w:pPr>
    <w:r w:rsidRPr="007537E1">
      <w:rPr>
        <w:sz w:val="18"/>
        <w:lang w:val="fr-FR"/>
      </w:rPr>
      <w:t>Curriculum Vitae</w:t>
    </w:r>
  </w:p>
  <w:p w14:paraId="1AA85D2A" w14:textId="7FF34E0F" w:rsidR="002827D4" w:rsidRDefault="00544F5D">
    <w:pPr>
      <w:autoSpaceDE w:val="0"/>
      <w:autoSpaceDN w:val="0"/>
      <w:adjustRightInd w:val="0"/>
      <w:rPr>
        <w:sz w:val="18"/>
      </w:rPr>
    </w:pPr>
    <w:proofErr w:type="gramStart"/>
    <w:r>
      <w:rPr>
        <w:sz w:val="18"/>
      </w:rPr>
      <w:t>June</w:t>
    </w:r>
    <w:r w:rsidR="00747BB1">
      <w:rPr>
        <w:sz w:val="18"/>
      </w:rPr>
      <w:t>,</w:t>
    </w:r>
    <w:proofErr w:type="gramEnd"/>
    <w:r w:rsidR="00747BB1">
      <w:rPr>
        <w:sz w:val="18"/>
      </w:rPr>
      <w:t xml:space="preserve"> </w:t>
    </w:r>
    <w:r w:rsidR="002827D4">
      <w:rPr>
        <w:sz w:val="18"/>
      </w:rPr>
      <w:t>20</w:t>
    </w:r>
    <w:r w:rsidR="00747BB1">
      <w:rPr>
        <w:sz w:val="18"/>
      </w:rPr>
      <w:t>2</w:t>
    </w:r>
    <w:r w:rsidR="00FD29E1">
      <w:rPr>
        <w:sz w:val="18"/>
      </w:rPr>
      <w:t>5</w:t>
    </w:r>
  </w:p>
  <w:p w14:paraId="1AA85D2B" w14:textId="77777777" w:rsidR="002827D4" w:rsidRDefault="002827D4">
    <w:pPr>
      <w:autoSpaceDE w:val="0"/>
      <w:autoSpaceDN w:val="0"/>
      <w:adjustRightInd w:val="0"/>
      <w:rPr>
        <w:b/>
        <w:bCs/>
        <w:sz w:val="18"/>
      </w:rPr>
    </w:pP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F71BC2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  <w:p w14:paraId="1AA85D2C" w14:textId="77777777" w:rsidR="002827D4" w:rsidRDefault="002827D4">
    <w:pPr>
      <w:pStyle w:val="Header"/>
    </w:pPr>
  </w:p>
  <w:p w14:paraId="1AA85D2D" w14:textId="77777777" w:rsidR="002827D4" w:rsidRDefault="002827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85D2E" w14:textId="5C0237A3" w:rsidR="002827D4" w:rsidRPr="00D8185E" w:rsidRDefault="005A47D2" w:rsidP="00D8185E">
    <w:pPr>
      <w:pStyle w:val="Header"/>
      <w:tabs>
        <w:tab w:val="clear" w:pos="4320"/>
        <w:tab w:val="clear" w:pos="8640"/>
        <w:tab w:val="left" w:pos="8280"/>
      </w:tabs>
      <w:jc w:val="right"/>
      <w:rPr>
        <w:sz w:val="20"/>
        <w:szCs w:val="20"/>
      </w:rPr>
    </w:pPr>
    <w:r>
      <w:rPr>
        <w:bCs/>
        <w:sz w:val="20"/>
        <w:szCs w:val="20"/>
      </w:rPr>
      <w:t>June</w:t>
    </w:r>
    <w:r w:rsidR="002415BC">
      <w:rPr>
        <w:bCs/>
        <w:sz w:val="20"/>
        <w:szCs w:val="20"/>
      </w:rPr>
      <w:t xml:space="preserve"> </w:t>
    </w:r>
    <w:r w:rsidR="007C3A07">
      <w:rPr>
        <w:bCs/>
        <w:sz w:val="20"/>
        <w:szCs w:val="20"/>
      </w:rPr>
      <w:t>202</w:t>
    </w:r>
    <w:r w:rsidR="00FD29E1">
      <w:rPr>
        <w:bCs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62137"/>
    <w:multiLevelType w:val="hybridMultilevel"/>
    <w:tmpl w:val="21EE1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27151"/>
    <w:multiLevelType w:val="hybridMultilevel"/>
    <w:tmpl w:val="F5521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D1E33"/>
    <w:multiLevelType w:val="singleLevel"/>
    <w:tmpl w:val="74126E0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7B9433AA"/>
    <w:multiLevelType w:val="hybridMultilevel"/>
    <w:tmpl w:val="7A4EA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3590E"/>
    <w:multiLevelType w:val="hybridMultilevel"/>
    <w:tmpl w:val="660C3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980526">
    <w:abstractNumId w:val="2"/>
  </w:num>
  <w:num w:numId="2" w16cid:durableId="2748243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6873093">
    <w:abstractNumId w:val="0"/>
  </w:num>
  <w:num w:numId="4" w16cid:durableId="1151869899">
    <w:abstractNumId w:val="1"/>
  </w:num>
  <w:num w:numId="5" w16cid:durableId="1780098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663"/>
    <w:rsid w:val="000036B9"/>
    <w:rsid w:val="00006597"/>
    <w:rsid w:val="0001364D"/>
    <w:rsid w:val="00017D51"/>
    <w:rsid w:val="00022E45"/>
    <w:rsid w:val="00022F99"/>
    <w:rsid w:val="00025472"/>
    <w:rsid w:val="000511CA"/>
    <w:rsid w:val="00055681"/>
    <w:rsid w:val="00057E30"/>
    <w:rsid w:val="00061579"/>
    <w:rsid w:val="00064EFA"/>
    <w:rsid w:val="000659CD"/>
    <w:rsid w:val="000674C5"/>
    <w:rsid w:val="0006757D"/>
    <w:rsid w:val="00070F84"/>
    <w:rsid w:val="000800F7"/>
    <w:rsid w:val="0009029F"/>
    <w:rsid w:val="000974F2"/>
    <w:rsid w:val="000B27D7"/>
    <w:rsid w:val="000B4F7B"/>
    <w:rsid w:val="000C6563"/>
    <w:rsid w:val="000D14D6"/>
    <w:rsid w:val="000E0503"/>
    <w:rsid w:val="000E06B0"/>
    <w:rsid w:val="000E1EDB"/>
    <w:rsid w:val="000E3ECE"/>
    <w:rsid w:val="000F040C"/>
    <w:rsid w:val="000F13CB"/>
    <w:rsid w:val="001258A4"/>
    <w:rsid w:val="00125F05"/>
    <w:rsid w:val="00126C5C"/>
    <w:rsid w:val="001368FE"/>
    <w:rsid w:val="00153FBE"/>
    <w:rsid w:val="00163932"/>
    <w:rsid w:val="00174381"/>
    <w:rsid w:val="001912A7"/>
    <w:rsid w:val="00195016"/>
    <w:rsid w:val="001A0615"/>
    <w:rsid w:val="001B7922"/>
    <w:rsid w:val="001C1602"/>
    <w:rsid w:val="001C17FD"/>
    <w:rsid w:val="001D1A87"/>
    <w:rsid w:val="001D3DAB"/>
    <w:rsid w:val="001D6A5F"/>
    <w:rsid w:val="002031BA"/>
    <w:rsid w:val="00225C78"/>
    <w:rsid w:val="002272C8"/>
    <w:rsid w:val="0022799C"/>
    <w:rsid w:val="00234599"/>
    <w:rsid w:val="0023459A"/>
    <w:rsid w:val="002415BC"/>
    <w:rsid w:val="00241B28"/>
    <w:rsid w:val="00270A25"/>
    <w:rsid w:val="002827D4"/>
    <w:rsid w:val="002978F8"/>
    <w:rsid w:val="00297AA3"/>
    <w:rsid w:val="002A1A09"/>
    <w:rsid w:val="002A5A22"/>
    <w:rsid w:val="002B3A0C"/>
    <w:rsid w:val="002B6CC4"/>
    <w:rsid w:val="002C4800"/>
    <w:rsid w:val="002D2121"/>
    <w:rsid w:val="002D4DB9"/>
    <w:rsid w:val="002F07A7"/>
    <w:rsid w:val="002F52D0"/>
    <w:rsid w:val="00314378"/>
    <w:rsid w:val="003154F4"/>
    <w:rsid w:val="003159E0"/>
    <w:rsid w:val="003170A0"/>
    <w:rsid w:val="00320B1A"/>
    <w:rsid w:val="00321A41"/>
    <w:rsid w:val="00346000"/>
    <w:rsid w:val="00353751"/>
    <w:rsid w:val="00362489"/>
    <w:rsid w:val="00362794"/>
    <w:rsid w:val="00390338"/>
    <w:rsid w:val="003911D5"/>
    <w:rsid w:val="003950D1"/>
    <w:rsid w:val="003A3A37"/>
    <w:rsid w:val="003A6E55"/>
    <w:rsid w:val="003B4BB1"/>
    <w:rsid w:val="003C5B31"/>
    <w:rsid w:val="003D2CBD"/>
    <w:rsid w:val="003E4CB5"/>
    <w:rsid w:val="00406326"/>
    <w:rsid w:val="00406F87"/>
    <w:rsid w:val="00407A2C"/>
    <w:rsid w:val="004170D2"/>
    <w:rsid w:val="0044030C"/>
    <w:rsid w:val="00444225"/>
    <w:rsid w:val="004449F2"/>
    <w:rsid w:val="00452F65"/>
    <w:rsid w:val="00454E1A"/>
    <w:rsid w:val="004632DE"/>
    <w:rsid w:val="00473696"/>
    <w:rsid w:val="00475A66"/>
    <w:rsid w:val="00497B15"/>
    <w:rsid w:val="004A58E9"/>
    <w:rsid w:val="004A6A05"/>
    <w:rsid w:val="004B0798"/>
    <w:rsid w:val="004B21EA"/>
    <w:rsid w:val="004B788E"/>
    <w:rsid w:val="004C7094"/>
    <w:rsid w:val="004D0E6E"/>
    <w:rsid w:val="004E147D"/>
    <w:rsid w:val="004E2995"/>
    <w:rsid w:val="004F1FD4"/>
    <w:rsid w:val="00514240"/>
    <w:rsid w:val="005242EA"/>
    <w:rsid w:val="00525B07"/>
    <w:rsid w:val="005333BD"/>
    <w:rsid w:val="0054325A"/>
    <w:rsid w:val="00544F5D"/>
    <w:rsid w:val="00545C7E"/>
    <w:rsid w:val="005529B4"/>
    <w:rsid w:val="00560F23"/>
    <w:rsid w:val="00564D4B"/>
    <w:rsid w:val="00573EA2"/>
    <w:rsid w:val="00580139"/>
    <w:rsid w:val="00590916"/>
    <w:rsid w:val="005A2471"/>
    <w:rsid w:val="005A47D2"/>
    <w:rsid w:val="005A5003"/>
    <w:rsid w:val="005B1D8E"/>
    <w:rsid w:val="005B6AAD"/>
    <w:rsid w:val="005B7A34"/>
    <w:rsid w:val="005C048D"/>
    <w:rsid w:val="005F60A7"/>
    <w:rsid w:val="005F7896"/>
    <w:rsid w:val="00611D4D"/>
    <w:rsid w:val="00615F90"/>
    <w:rsid w:val="006321E8"/>
    <w:rsid w:val="006434C5"/>
    <w:rsid w:val="006540C5"/>
    <w:rsid w:val="00657DB3"/>
    <w:rsid w:val="006622A5"/>
    <w:rsid w:val="00664377"/>
    <w:rsid w:val="00666426"/>
    <w:rsid w:val="00677671"/>
    <w:rsid w:val="00680C04"/>
    <w:rsid w:val="006832AE"/>
    <w:rsid w:val="006A156F"/>
    <w:rsid w:val="006C6BB8"/>
    <w:rsid w:val="006D79DF"/>
    <w:rsid w:val="006E006F"/>
    <w:rsid w:val="006E7D75"/>
    <w:rsid w:val="007014CF"/>
    <w:rsid w:val="00703C38"/>
    <w:rsid w:val="00707561"/>
    <w:rsid w:val="00711445"/>
    <w:rsid w:val="00715FC1"/>
    <w:rsid w:val="00733871"/>
    <w:rsid w:val="00746C4D"/>
    <w:rsid w:val="00747BB1"/>
    <w:rsid w:val="0075228F"/>
    <w:rsid w:val="007525F4"/>
    <w:rsid w:val="00752A22"/>
    <w:rsid w:val="007537E1"/>
    <w:rsid w:val="00753903"/>
    <w:rsid w:val="007653D1"/>
    <w:rsid w:val="00775D10"/>
    <w:rsid w:val="00780F79"/>
    <w:rsid w:val="007909A4"/>
    <w:rsid w:val="00796228"/>
    <w:rsid w:val="007A74C2"/>
    <w:rsid w:val="007C044A"/>
    <w:rsid w:val="007C3A07"/>
    <w:rsid w:val="007C6116"/>
    <w:rsid w:val="007D54E7"/>
    <w:rsid w:val="007E65B3"/>
    <w:rsid w:val="007F5CCC"/>
    <w:rsid w:val="008053C5"/>
    <w:rsid w:val="00810D5E"/>
    <w:rsid w:val="00815B4C"/>
    <w:rsid w:val="00820766"/>
    <w:rsid w:val="00832BEE"/>
    <w:rsid w:val="008337E8"/>
    <w:rsid w:val="00844075"/>
    <w:rsid w:val="00856B6D"/>
    <w:rsid w:val="00860462"/>
    <w:rsid w:val="00862238"/>
    <w:rsid w:val="0086606C"/>
    <w:rsid w:val="00873CA0"/>
    <w:rsid w:val="00874431"/>
    <w:rsid w:val="008745CF"/>
    <w:rsid w:val="00876C82"/>
    <w:rsid w:val="00881F7C"/>
    <w:rsid w:val="008907FC"/>
    <w:rsid w:val="008B1833"/>
    <w:rsid w:val="008B43FB"/>
    <w:rsid w:val="008B524D"/>
    <w:rsid w:val="008C1E44"/>
    <w:rsid w:val="008C7235"/>
    <w:rsid w:val="008D206B"/>
    <w:rsid w:val="008D2E3F"/>
    <w:rsid w:val="008D4319"/>
    <w:rsid w:val="008D55C0"/>
    <w:rsid w:val="008D6EA5"/>
    <w:rsid w:val="008E25CF"/>
    <w:rsid w:val="008E3D6F"/>
    <w:rsid w:val="008E636A"/>
    <w:rsid w:val="00901FC9"/>
    <w:rsid w:val="00905686"/>
    <w:rsid w:val="00916BAD"/>
    <w:rsid w:val="0092112A"/>
    <w:rsid w:val="009233DC"/>
    <w:rsid w:val="0092429C"/>
    <w:rsid w:val="0093067F"/>
    <w:rsid w:val="00936906"/>
    <w:rsid w:val="00947298"/>
    <w:rsid w:val="00960F3B"/>
    <w:rsid w:val="00965A4C"/>
    <w:rsid w:val="00973628"/>
    <w:rsid w:val="00974A1D"/>
    <w:rsid w:val="0097712D"/>
    <w:rsid w:val="0098272A"/>
    <w:rsid w:val="009858A9"/>
    <w:rsid w:val="00995D5C"/>
    <w:rsid w:val="009A32FB"/>
    <w:rsid w:val="009B10E8"/>
    <w:rsid w:val="009B6DDC"/>
    <w:rsid w:val="009C7BFE"/>
    <w:rsid w:val="009D461D"/>
    <w:rsid w:val="009D7D7B"/>
    <w:rsid w:val="009E6BBC"/>
    <w:rsid w:val="00A115D2"/>
    <w:rsid w:val="00A246D6"/>
    <w:rsid w:val="00A27249"/>
    <w:rsid w:val="00A429F5"/>
    <w:rsid w:val="00A46919"/>
    <w:rsid w:val="00A93977"/>
    <w:rsid w:val="00A95C9C"/>
    <w:rsid w:val="00AA3152"/>
    <w:rsid w:val="00AA6745"/>
    <w:rsid w:val="00AA6A15"/>
    <w:rsid w:val="00AB7167"/>
    <w:rsid w:val="00AD1DEB"/>
    <w:rsid w:val="00AD3902"/>
    <w:rsid w:val="00AE4015"/>
    <w:rsid w:val="00AF1A9C"/>
    <w:rsid w:val="00AF4141"/>
    <w:rsid w:val="00B10033"/>
    <w:rsid w:val="00B13AE1"/>
    <w:rsid w:val="00B21790"/>
    <w:rsid w:val="00B2589A"/>
    <w:rsid w:val="00B35ED7"/>
    <w:rsid w:val="00B410B6"/>
    <w:rsid w:val="00B47634"/>
    <w:rsid w:val="00B514AA"/>
    <w:rsid w:val="00B54EDF"/>
    <w:rsid w:val="00B63E7D"/>
    <w:rsid w:val="00B7394B"/>
    <w:rsid w:val="00B74072"/>
    <w:rsid w:val="00B8779E"/>
    <w:rsid w:val="00B95DD9"/>
    <w:rsid w:val="00BB6C7F"/>
    <w:rsid w:val="00BC2F94"/>
    <w:rsid w:val="00BC4465"/>
    <w:rsid w:val="00BC5705"/>
    <w:rsid w:val="00BD5D98"/>
    <w:rsid w:val="00BE039C"/>
    <w:rsid w:val="00BE45F3"/>
    <w:rsid w:val="00BE4FF0"/>
    <w:rsid w:val="00BF5BA6"/>
    <w:rsid w:val="00C153D1"/>
    <w:rsid w:val="00C202A2"/>
    <w:rsid w:val="00C21400"/>
    <w:rsid w:val="00C4412B"/>
    <w:rsid w:val="00C44B22"/>
    <w:rsid w:val="00C55F54"/>
    <w:rsid w:val="00C66198"/>
    <w:rsid w:val="00C6633F"/>
    <w:rsid w:val="00C74961"/>
    <w:rsid w:val="00C84F39"/>
    <w:rsid w:val="00CA7B56"/>
    <w:rsid w:val="00CC238E"/>
    <w:rsid w:val="00CC4148"/>
    <w:rsid w:val="00CD15DA"/>
    <w:rsid w:val="00CD1D2F"/>
    <w:rsid w:val="00CD4B71"/>
    <w:rsid w:val="00CD6FD3"/>
    <w:rsid w:val="00CD7399"/>
    <w:rsid w:val="00CE1996"/>
    <w:rsid w:val="00CE20D4"/>
    <w:rsid w:val="00CF3F58"/>
    <w:rsid w:val="00D038E8"/>
    <w:rsid w:val="00D10732"/>
    <w:rsid w:val="00D17049"/>
    <w:rsid w:val="00D40559"/>
    <w:rsid w:val="00D46DD7"/>
    <w:rsid w:val="00D52BC2"/>
    <w:rsid w:val="00D56338"/>
    <w:rsid w:val="00D6039C"/>
    <w:rsid w:val="00D660CA"/>
    <w:rsid w:val="00D66CF9"/>
    <w:rsid w:val="00D8185E"/>
    <w:rsid w:val="00D94642"/>
    <w:rsid w:val="00DA52C5"/>
    <w:rsid w:val="00DA7818"/>
    <w:rsid w:val="00DA78C9"/>
    <w:rsid w:val="00DB021C"/>
    <w:rsid w:val="00DC0FCE"/>
    <w:rsid w:val="00DC259E"/>
    <w:rsid w:val="00DC5808"/>
    <w:rsid w:val="00DC65AF"/>
    <w:rsid w:val="00DC6D77"/>
    <w:rsid w:val="00DD0564"/>
    <w:rsid w:val="00DD0CF2"/>
    <w:rsid w:val="00DE5B2F"/>
    <w:rsid w:val="00E05132"/>
    <w:rsid w:val="00E12726"/>
    <w:rsid w:val="00E14C49"/>
    <w:rsid w:val="00E23C06"/>
    <w:rsid w:val="00E2532E"/>
    <w:rsid w:val="00E26521"/>
    <w:rsid w:val="00E45813"/>
    <w:rsid w:val="00E52E71"/>
    <w:rsid w:val="00E531CC"/>
    <w:rsid w:val="00E63B39"/>
    <w:rsid w:val="00E65815"/>
    <w:rsid w:val="00E73663"/>
    <w:rsid w:val="00E83E84"/>
    <w:rsid w:val="00E84500"/>
    <w:rsid w:val="00E8764F"/>
    <w:rsid w:val="00E95E94"/>
    <w:rsid w:val="00E9604A"/>
    <w:rsid w:val="00E97A2F"/>
    <w:rsid w:val="00EA3196"/>
    <w:rsid w:val="00EC2898"/>
    <w:rsid w:val="00EC53F6"/>
    <w:rsid w:val="00ED4171"/>
    <w:rsid w:val="00ED6ECA"/>
    <w:rsid w:val="00EE039E"/>
    <w:rsid w:val="00EE613F"/>
    <w:rsid w:val="00EF6D48"/>
    <w:rsid w:val="00EF7DB7"/>
    <w:rsid w:val="00F04CD0"/>
    <w:rsid w:val="00F20550"/>
    <w:rsid w:val="00F22B15"/>
    <w:rsid w:val="00F2669F"/>
    <w:rsid w:val="00F40219"/>
    <w:rsid w:val="00F47AF3"/>
    <w:rsid w:val="00F5375C"/>
    <w:rsid w:val="00F56055"/>
    <w:rsid w:val="00F71BC2"/>
    <w:rsid w:val="00F72E00"/>
    <w:rsid w:val="00F80C63"/>
    <w:rsid w:val="00F848E5"/>
    <w:rsid w:val="00F94D09"/>
    <w:rsid w:val="00FA3BFB"/>
    <w:rsid w:val="00FA6361"/>
    <w:rsid w:val="00FB4698"/>
    <w:rsid w:val="00FC0083"/>
    <w:rsid w:val="00FC60FB"/>
    <w:rsid w:val="00FC6B59"/>
    <w:rsid w:val="00FD29E1"/>
    <w:rsid w:val="00FE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85C19"/>
  <w15:docId w15:val="{CE4F3898-21C1-4F9C-A986-FCD83B32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A06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2880"/>
      </w:tabs>
      <w:ind w:left="720" w:hanging="720"/>
      <w:outlineLvl w:val="2"/>
    </w:pPr>
    <w:rPr>
      <w:rFonts w:ascii="Times" w:hAnsi="Times"/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440" w:hanging="720"/>
    </w:pPr>
    <w:rPr>
      <w:rFonts w:ascii="Times" w:hAnsi="Times"/>
      <w:sz w:val="20"/>
      <w:szCs w:val="20"/>
    </w:rPr>
  </w:style>
  <w:style w:type="paragraph" w:styleId="BodyTextIndent2">
    <w:name w:val="Body Text Indent 2"/>
    <w:basedOn w:val="Normal"/>
    <w:pPr>
      <w:tabs>
        <w:tab w:val="left" w:pos="2520"/>
      </w:tabs>
      <w:ind w:left="2160" w:hanging="2160"/>
    </w:pPr>
    <w:rPr>
      <w:rFonts w:ascii="Times" w:hAnsi="Times"/>
      <w:szCs w:val="20"/>
    </w:rPr>
  </w:style>
  <w:style w:type="paragraph" w:styleId="BalloonText">
    <w:name w:val="Balloon Text"/>
    <w:basedOn w:val="Normal"/>
    <w:semiHidden/>
    <w:rsid w:val="00D8185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18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solistparagraph0">
    <w:name w:val="msolistparagraph"/>
    <w:basedOn w:val="Normal"/>
    <w:rsid w:val="005B6A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810D5E"/>
    <w:rPr>
      <w:b/>
      <w:bCs/>
    </w:rPr>
  </w:style>
  <w:style w:type="character" w:customStyle="1" w:styleId="apple-converted-space">
    <w:name w:val="apple-converted-space"/>
    <w:rsid w:val="00810D5E"/>
  </w:style>
  <w:style w:type="character" w:styleId="Hyperlink">
    <w:name w:val="Hyperlink"/>
    <w:rsid w:val="00F20550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8D6EA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54F4"/>
    <w:pPr>
      <w:ind w:left="720"/>
    </w:pPr>
  </w:style>
  <w:style w:type="paragraph" w:styleId="NormalWeb">
    <w:name w:val="Normal (Web)"/>
    <w:basedOn w:val="Normal"/>
    <w:uiPriority w:val="99"/>
    <w:unhideWhenUsed/>
    <w:rsid w:val="007909A4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7909A4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F5375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A06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A9397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06F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4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08932">
                      <w:marLeft w:val="-90"/>
                      <w:marRight w:val="-9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2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9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2966">
                      <w:marLeft w:val="-90"/>
                      <w:marRight w:val="-9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1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8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ons/opy05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ldefense.com/v3/__http:/doi.org/10.1002/lary.31087__;!!K-Hz7m0Vt54!iVe4B4Y-kzFnrfTny_8-QG_YXPb32fPrHewVDK726Waq8YWBNaoh2t4zMgLLW0aS_gNezZzS3oupSFqhbw$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hejns.org/focus/view/journals/neurosurg-focus/54/3/article-pE9.x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cbi.nlm.nih.gov/pubmed/319259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3167897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6C6CD-FF35-4421-ACC2-AEFDF790DE2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3576</Words>
  <Characters>20387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Scott R</vt:lpstr>
    </vt:vector>
  </TitlesOfParts>
  <Company>REHAB HMC</Company>
  <LinksUpToDate>false</LinksUpToDate>
  <CharactersWithSpaces>23916</CharactersWithSpaces>
  <SharedDoc>false</SharedDoc>
  <HLinks>
    <vt:vector size="12" baseType="variant">
      <vt:variant>
        <vt:i4>262225</vt:i4>
      </vt:variant>
      <vt:variant>
        <vt:i4>3</vt:i4>
      </vt:variant>
      <vt:variant>
        <vt:i4>0</vt:i4>
      </vt:variant>
      <vt:variant>
        <vt:i4>5</vt:i4>
      </vt:variant>
      <vt:variant>
        <vt:lpwstr>https://www.ncbi.nlm.nih.gov/pubmed/31678975</vt:lpwstr>
      </vt:variant>
      <vt:variant>
        <vt:lpwstr/>
      </vt:variant>
      <vt:variant>
        <vt:i4>2293862</vt:i4>
      </vt:variant>
      <vt:variant>
        <vt:i4>0</vt:i4>
      </vt:variant>
      <vt:variant>
        <vt:i4>0</vt:i4>
      </vt:variant>
      <vt:variant>
        <vt:i4>5</vt:i4>
      </vt:variant>
      <vt:variant>
        <vt:lpwstr>https://doi.org/10.1093/ons/opy058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 R</dc:title>
  <dc:creator>pinneyk</dc:creator>
  <cp:lastModifiedBy>Vicente Martinez</cp:lastModifiedBy>
  <cp:revision>2</cp:revision>
  <cp:lastPrinted>2023-03-30T15:16:00Z</cp:lastPrinted>
  <dcterms:created xsi:type="dcterms:W3CDTF">2025-06-23T17:53:00Z</dcterms:created>
  <dcterms:modified xsi:type="dcterms:W3CDTF">2025-06-23T17:53:00Z</dcterms:modified>
</cp:coreProperties>
</file>