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6C7" w:rsidP="0084300B" w:rsidRDefault="002436C7" w14:paraId="67280376" w14:textId="21970BDC">
      <w:pPr>
        <w:jc w:val="center"/>
        <w:rPr>
          <w:sz w:val="24"/>
        </w:rPr>
      </w:pPr>
      <w:r>
        <w:rPr>
          <w:sz w:val="24"/>
        </w:rPr>
        <w:t xml:space="preserve">DUKE UNIVERSITY </w:t>
      </w:r>
      <w:r w:rsidR="008F7218">
        <w:rPr>
          <w:sz w:val="24"/>
        </w:rPr>
        <w:t>SCHOOL OF MEDICINE</w:t>
      </w:r>
    </w:p>
    <w:p w:rsidR="002436C7" w:rsidP="0084300B" w:rsidRDefault="002436C7" w14:paraId="0519C600" w14:textId="77777777">
      <w:pPr>
        <w:jc w:val="center"/>
        <w:rPr>
          <w:sz w:val="24"/>
        </w:rPr>
      </w:pPr>
    </w:p>
    <w:p w:rsidR="002436C7" w:rsidP="0084300B" w:rsidRDefault="002436C7" w14:paraId="48CD9257" w14:textId="77777777">
      <w:pPr>
        <w:jc w:val="center"/>
        <w:rPr>
          <w:sz w:val="24"/>
        </w:rPr>
      </w:pPr>
      <w:r>
        <w:rPr>
          <w:sz w:val="24"/>
        </w:rPr>
        <w:t>CURRICULUM VITAE</w:t>
      </w:r>
    </w:p>
    <w:p w:rsidR="002436C7" w:rsidP="0084300B" w:rsidRDefault="002436C7" w14:paraId="1173F11F" w14:textId="77777777">
      <w:pPr>
        <w:jc w:val="center"/>
        <w:rPr>
          <w:sz w:val="24"/>
        </w:rPr>
      </w:pPr>
    </w:p>
    <w:p w:rsidR="004E1A55" w:rsidP="0084300B" w:rsidRDefault="00E1469C" w14:paraId="692D0AE4" w14:textId="77777777">
      <w:pPr>
        <w:jc w:val="center"/>
        <w:rPr>
          <w:sz w:val="24"/>
        </w:rPr>
      </w:pPr>
      <w:r>
        <w:rPr>
          <w:sz w:val="24"/>
        </w:rPr>
        <w:t>f</w:t>
      </w:r>
      <w:r w:rsidR="002436C7">
        <w:rPr>
          <w:sz w:val="24"/>
        </w:rPr>
        <w:t>or</w:t>
      </w:r>
      <w:r>
        <w:rPr>
          <w:sz w:val="24"/>
        </w:rPr>
        <w:t xml:space="preserve"> the </w:t>
      </w:r>
      <w:r w:rsidR="002436C7">
        <w:rPr>
          <w:sz w:val="24"/>
        </w:rPr>
        <w:t>Permanent Record</w:t>
      </w:r>
    </w:p>
    <w:p w:rsidR="002436C7" w:rsidP="0084300B" w:rsidRDefault="002436C7" w14:paraId="6D8348C3" w14:textId="2B294446">
      <w:pPr>
        <w:jc w:val="center"/>
        <w:rPr>
          <w:sz w:val="24"/>
        </w:rPr>
      </w:pPr>
      <w:r>
        <w:rPr>
          <w:sz w:val="24"/>
        </w:rPr>
        <w:t>and the</w:t>
      </w:r>
    </w:p>
    <w:p w:rsidR="002436C7" w:rsidP="0084300B" w:rsidRDefault="00DE7EAE" w14:paraId="608B3FD9" w14:textId="56D07F9A">
      <w:pPr>
        <w:jc w:val="center"/>
        <w:rPr>
          <w:sz w:val="24"/>
        </w:rPr>
      </w:pPr>
      <w:r>
        <w:rPr>
          <w:sz w:val="24"/>
        </w:rPr>
        <w:t>Appointment, Promotions and Tenure</w:t>
      </w:r>
      <w:r w:rsidR="002436C7">
        <w:rPr>
          <w:sz w:val="24"/>
        </w:rPr>
        <w:t xml:space="preserve"> Committee</w:t>
      </w:r>
    </w:p>
    <w:p w:rsidR="002436C7" w:rsidP="0084300B" w:rsidRDefault="002436C7" w14:paraId="591D4DF5" w14:textId="17B9B8A1">
      <w:pPr>
        <w:rPr>
          <w:sz w:val="24"/>
        </w:rPr>
      </w:pPr>
    </w:p>
    <w:p w:rsidR="00E1469C" w:rsidP="00BE7C2E" w:rsidRDefault="00E1469C" w14:paraId="2FE8EFDB" w14:textId="77777777">
      <w:pPr>
        <w:rPr>
          <w:sz w:val="24"/>
        </w:rPr>
      </w:pPr>
    </w:p>
    <w:p w:rsidRPr="00952D7F" w:rsidR="002436C7" w:rsidP="00677818" w:rsidRDefault="002436C7" w14:paraId="67B8EEFD" w14:textId="1263BEE1">
      <w:pPr>
        <w:ind w:left="4320" w:firstLine="1890"/>
        <w:rPr>
          <w:sz w:val="24"/>
        </w:rPr>
      </w:pPr>
      <w:r w:rsidRPr="00677818">
        <w:rPr>
          <w:b/>
          <w:sz w:val="24"/>
        </w:rPr>
        <w:t xml:space="preserve">Date </w:t>
      </w:r>
      <w:r w:rsidRPr="00677818" w:rsidR="008F7218">
        <w:rPr>
          <w:b/>
          <w:sz w:val="24"/>
        </w:rPr>
        <w:t>CV prepared</w:t>
      </w:r>
      <w:r w:rsidRPr="00677818">
        <w:rPr>
          <w:b/>
          <w:sz w:val="24"/>
        </w:rPr>
        <w:t>:</w:t>
      </w:r>
      <w:r w:rsidR="00952D7F">
        <w:rPr>
          <w:b/>
          <w:sz w:val="24"/>
        </w:rPr>
        <w:t xml:space="preserve"> </w:t>
      </w:r>
      <w:r w:rsidRPr="00952D7F" w:rsidR="00952D7F">
        <w:rPr>
          <w:sz w:val="24"/>
        </w:rPr>
        <w:t xml:space="preserve"> </w:t>
      </w:r>
      <w:r w:rsidR="009E2347">
        <w:rPr>
          <w:sz w:val="24"/>
        </w:rPr>
        <w:t>9/22/2025</w:t>
      </w:r>
    </w:p>
    <w:p w:rsidR="002436C7" w:rsidP="0084300B" w:rsidRDefault="002436C7" w14:paraId="112D18A3" w14:textId="77777777">
      <w:pPr>
        <w:rPr>
          <w:sz w:val="24"/>
        </w:rPr>
      </w:pPr>
    </w:p>
    <w:p w:rsidR="002436C7" w:rsidP="31A42F36" w:rsidRDefault="002436C7" w14:paraId="0A16EDE6" w14:textId="71A2EDAC">
      <w:pPr>
        <w:tabs>
          <w:tab w:val="left" w:pos="5310"/>
        </w:tabs>
        <w:rPr>
          <w:sz w:val="24"/>
          <w:szCs w:val="24"/>
        </w:rPr>
      </w:pPr>
      <w:r w:rsidRPr="31A42F36" w:rsidR="31A42F36">
        <w:rPr>
          <w:b w:val="1"/>
          <w:bCs w:val="1"/>
          <w:sz w:val="24"/>
          <w:szCs w:val="24"/>
        </w:rPr>
        <w:t>Name</w:t>
      </w:r>
      <w:r w:rsidRPr="31A42F36" w:rsidR="31A42F36">
        <w:rPr>
          <w:sz w:val="24"/>
          <w:szCs w:val="24"/>
        </w:rPr>
        <w:t>:   Alissa R. Carver, MD</w:t>
      </w:r>
    </w:p>
    <w:p w:rsidR="002436C7" w:rsidP="00677818" w:rsidRDefault="002436C7" w14:paraId="2CB14B60" w14:textId="77777777">
      <w:pPr>
        <w:tabs>
          <w:tab w:val="left" w:pos="5310"/>
        </w:tabs>
        <w:rPr>
          <w:sz w:val="24"/>
        </w:rPr>
      </w:pPr>
    </w:p>
    <w:p w:rsidRPr="00C2388C" w:rsidR="002E7FCA" w:rsidP="00677818" w:rsidRDefault="002E7FCA" w14:paraId="4CC47E93" w14:textId="00F818EA">
      <w:pPr>
        <w:tabs>
          <w:tab w:val="left" w:pos="5310"/>
        </w:tabs>
        <w:rPr>
          <w:sz w:val="24"/>
        </w:rPr>
      </w:pPr>
      <w:r w:rsidRPr="00677818">
        <w:rPr>
          <w:b/>
          <w:sz w:val="24"/>
        </w:rPr>
        <w:t>Preferred familiar name</w:t>
      </w:r>
      <w:r w:rsidRPr="00C2388C">
        <w:rPr>
          <w:sz w:val="24"/>
        </w:rPr>
        <w:t xml:space="preserve">: </w:t>
      </w:r>
      <w:r w:rsidRPr="00C2388C" w:rsidR="00C2388C">
        <w:rPr>
          <w:sz w:val="24"/>
        </w:rPr>
        <w:t xml:space="preserve">  </w:t>
      </w:r>
      <w:r w:rsidR="009E2347">
        <w:rPr>
          <w:sz w:val="24"/>
        </w:rPr>
        <w:t>Alissa</w:t>
      </w:r>
    </w:p>
    <w:p w:rsidR="002E7FCA" w:rsidP="00677818" w:rsidRDefault="002E7FCA" w14:paraId="38BAF074" w14:textId="77777777">
      <w:pPr>
        <w:tabs>
          <w:tab w:val="left" w:pos="5310"/>
        </w:tabs>
        <w:rPr>
          <w:sz w:val="24"/>
        </w:rPr>
      </w:pPr>
    </w:p>
    <w:p w:rsidRPr="00C2388C" w:rsidR="002436C7" w:rsidP="00677818" w:rsidRDefault="002436C7" w14:paraId="28A56BE8" w14:textId="3E4D2D37">
      <w:pPr>
        <w:tabs>
          <w:tab w:val="left" w:pos="5310"/>
        </w:tabs>
        <w:rPr>
          <w:sz w:val="24"/>
        </w:rPr>
      </w:pPr>
      <w:r w:rsidRPr="00677818">
        <w:rPr>
          <w:b/>
          <w:sz w:val="24"/>
        </w:rPr>
        <w:t xml:space="preserve">Primary academic </w:t>
      </w:r>
      <w:r w:rsidRPr="00677818" w:rsidR="00BE421B">
        <w:rPr>
          <w:b/>
          <w:sz w:val="24"/>
        </w:rPr>
        <w:t>rank</w:t>
      </w:r>
      <w:r w:rsidRPr="00C2388C">
        <w:rPr>
          <w:sz w:val="24"/>
        </w:rPr>
        <w:t>:</w:t>
      </w:r>
      <w:r w:rsidRPr="00C2388C" w:rsidR="00C2388C">
        <w:rPr>
          <w:sz w:val="24"/>
        </w:rPr>
        <w:t xml:space="preserve">   </w:t>
      </w:r>
      <w:r w:rsidR="009E2347">
        <w:rPr>
          <w:sz w:val="24"/>
        </w:rPr>
        <w:t>clinical faculty</w:t>
      </w:r>
    </w:p>
    <w:p w:rsidR="002436C7" w:rsidP="00677818" w:rsidRDefault="002436C7" w14:paraId="6D296870" w14:textId="548BB2FE">
      <w:pPr>
        <w:tabs>
          <w:tab w:val="left" w:pos="5310"/>
        </w:tabs>
        <w:rPr>
          <w:sz w:val="24"/>
        </w:rPr>
      </w:pPr>
    </w:p>
    <w:p w:rsidR="002436C7" w:rsidP="31A42F36" w:rsidRDefault="002436C7" w14:paraId="3DFE838A" w14:textId="2E9B8D8C">
      <w:pPr>
        <w:tabs>
          <w:tab w:val="left" w:pos="5310"/>
        </w:tabs>
        <w:rPr>
          <w:sz w:val="24"/>
          <w:szCs w:val="24"/>
        </w:rPr>
      </w:pPr>
      <w:r w:rsidRPr="31A42F36" w:rsidR="31A42F36">
        <w:rPr>
          <w:b w:val="1"/>
          <w:bCs w:val="1"/>
          <w:sz w:val="24"/>
          <w:szCs w:val="24"/>
        </w:rPr>
        <w:t>Primary academic department</w:t>
      </w:r>
      <w:r w:rsidRPr="31A42F36" w:rsidR="31A42F36">
        <w:rPr>
          <w:sz w:val="24"/>
          <w:szCs w:val="24"/>
        </w:rPr>
        <w:t>:    Obstetrics and Gynecology</w:t>
      </w:r>
    </w:p>
    <w:p w:rsidR="002436C7" w:rsidP="00677818" w:rsidRDefault="002436C7" w14:paraId="1A86F462" w14:textId="77777777">
      <w:pPr>
        <w:tabs>
          <w:tab w:val="left" w:pos="5310"/>
        </w:tabs>
        <w:rPr>
          <w:sz w:val="24"/>
        </w:rPr>
      </w:pPr>
    </w:p>
    <w:p w:rsidRPr="00C2388C" w:rsidR="002436C7" w:rsidP="00677818" w:rsidRDefault="0039028F" w14:paraId="465A18FC" w14:textId="0B541BB1">
      <w:pPr>
        <w:tabs>
          <w:tab w:val="left" w:pos="5310"/>
        </w:tabs>
        <w:rPr>
          <w:sz w:val="24"/>
        </w:rPr>
      </w:pPr>
      <w:r w:rsidRPr="00677818">
        <w:rPr>
          <w:b/>
          <w:sz w:val="24"/>
        </w:rPr>
        <w:t xml:space="preserve">Rank and date </w:t>
      </w:r>
      <w:r w:rsidRPr="00677818" w:rsidR="002436C7">
        <w:rPr>
          <w:b/>
          <w:sz w:val="24"/>
        </w:rPr>
        <w:t>of first Duke Faculty appointment</w:t>
      </w:r>
      <w:r w:rsidRPr="00C2388C" w:rsidR="002436C7">
        <w:rPr>
          <w:sz w:val="24"/>
        </w:rPr>
        <w:t>:</w:t>
      </w:r>
      <w:r w:rsidRPr="00C2388C" w:rsidR="00E1469C">
        <w:rPr>
          <w:sz w:val="24"/>
        </w:rPr>
        <w:t xml:space="preserve"> </w:t>
      </w:r>
      <w:r w:rsidR="0091635C">
        <w:rPr>
          <w:sz w:val="24"/>
        </w:rPr>
        <w:t xml:space="preserve">clinical faculty, </w:t>
      </w:r>
      <w:r w:rsidR="009E2347">
        <w:rPr>
          <w:sz w:val="24"/>
        </w:rPr>
        <w:t>12/2/2025</w:t>
      </w:r>
    </w:p>
    <w:p w:rsidR="002436C7" w:rsidP="00677818" w:rsidRDefault="002436C7" w14:paraId="097D5D08" w14:textId="1D6665FB">
      <w:pPr>
        <w:tabs>
          <w:tab w:val="left" w:pos="5310"/>
        </w:tabs>
        <w:rPr>
          <w:sz w:val="24"/>
        </w:rPr>
      </w:pPr>
    </w:p>
    <w:p w:rsidRPr="00C2388C" w:rsidR="002436C7" w:rsidP="00677818" w:rsidRDefault="00E1469C" w14:paraId="2966BB72" w14:textId="44A07DBD">
      <w:pPr>
        <w:tabs>
          <w:tab w:val="left" w:pos="5310"/>
        </w:tabs>
        <w:rPr>
          <w:sz w:val="24"/>
        </w:rPr>
      </w:pPr>
      <w:r w:rsidRPr="00677818">
        <w:rPr>
          <w:b/>
          <w:sz w:val="24"/>
        </w:rPr>
        <w:t xml:space="preserve">NC </w:t>
      </w:r>
      <w:r w:rsidRPr="00677818" w:rsidR="00143C47">
        <w:rPr>
          <w:b/>
          <w:sz w:val="24"/>
        </w:rPr>
        <w:t>Medical Board license certificate number</w:t>
      </w:r>
      <w:r w:rsidRPr="00C2388C" w:rsidR="00143C47">
        <w:rPr>
          <w:sz w:val="24"/>
        </w:rPr>
        <w:t xml:space="preserve">: </w:t>
      </w:r>
      <w:r w:rsidR="00C2388C">
        <w:rPr>
          <w:sz w:val="24"/>
        </w:rPr>
        <w:t xml:space="preserve"> </w:t>
      </w:r>
      <w:r w:rsidR="009E2347">
        <w:rPr>
          <w:sz w:val="24"/>
        </w:rPr>
        <w:t>140862</w:t>
      </w:r>
    </w:p>
    <w:p w:rsidR="002436C7" w:rsidP="282DA103" w:rsidRDefault="00BE421B" w14:paraId="45563337" w14:textId="42A7E243">
      <w:pPr>
        <w:tabs>
          <w:tab w:val="left" w:pos="5310"/>
        </w:tabs>
        <w:spacing w:before="120"/>
        <w:ind w:left="360"/>
        <w:rPr>
          <w:sz w:val="24"/>
          <w:szCs w:val="24"/>
        </w:rPr>
      </w:pPr>
      <w:r w:rsidRPr="282DA103" w:rsidR="282DA103">
        <w:rPr>
          <w:b w:val="1"/>
          <w:bCs w:val="1"/>
          <w:sz w:val="24"/>
          <w:szCs w:val="24"/>
        </w:rPr>
        <w:t xml:space="preserve">Next renewal date </w:t>
      </w:r>
      <w:r w:rsidRPr="282DA103" w:rsidR="282DA103">
        <w:rPr>
          <w:sz w:val="24"/>
          <w:szCs w:val="24"/>
        </w:rPr>
        <w:t>(month / day / year):  11/18/2026</w:t>
      </w:r>
    </w:p>
    <w:p w:rsidR="0091635C" w:rsidP="0091635C" w:rsidRDefault="0091635C" w14:paraId="532547F1" w14:textId="581BB789">
      <w:pPr>
        <w:tabs>
          <w:tab w:val="left" w:pos="5310"/>
        </w:tabs>
        <w:spacing w:before="120"/>
        <w:rPr>
          <w:sz w:val="24"/>
        </w:rPr>
      </w:pPr>
      <w:r>
        <w:rPr>
          <w:sz w:val="24"/>
        </w:rPr>
        <w:t>TX Medical Board license certificate number: p0560</w:t>
      </w:r>
    </w:p>
    <w:p w:rsidR="0091635C" w:rsidP="0091635C" w:rsidRDefault="0091635C" w14:paraId="1C358CAA" w14:textId="4D241A3D">
      <w:pPr>
        <w:tabs>
          <w:tab w:val="left" w:pos="5310"/>
        </w:tabs>
        <w:spacing w:before="120"/>
        <w:ind w:left="360"/>
        <w:rPr>
          <w:sz w:val="24"/>
        </w:rPr>
      </w:pPr>
      <w:r w:rsidRPr="0091635C">
        <w:rPr>
          <w:bCs/>
          <w:sz w:val="24"/>
        </w:rPr>
        <w:t>Next renewal date</w:t>
      </w:r>
      <w:r w:rsidRPr="00677818">
        <w:rPr>
          <w:b/>
          <w:sz w:val="24"/>
        </w:rPr>
        <w:t xml:space="preserve"> </w:t>
      </w:r>
      <w:r>
        <w:rPr>
          <w:sz w:val="24"/>
        </w:rPr>
        <w:t xml:space="preserve">(month / day / year):  </w:t>
      </w:r>
      <w:r>
        <w:rPr>
          <w:sz w:val="24"/>
        </w:rPr>
        <w:t>5/31/2026</w:t>
      </w:r>
    </w:p>
    <w:p w:rsidR="0091635C" w:rsidP="0091635C" w:rsidRDefault="0091635C" w14:paraId="553CD6AE" w14:textId="2270BEDD">
      <w:pPr>
        <w:tabs>
          <w:tab w:val="left" w:pos="5310"/>
        </w:tabs>
        <w:spacing w:before="120"/>
        <w:rPr>
          <w:sz w:val="24"/>
        </w:rPr>
      </w:pPr>
      <w:r>
        <w:rPr>
          <w:sz w:val="24"/>
        </w:rPr>
        <w:t>MI Medical Board license certificate number: 4301110384</w:t>
      </w:r>
    </w:p>
    <w:p w:rsidR="0091635C" w:rsidP="0091635C" w:rsidRDefault="0091635C" w14:paraId="3A7F80EB" w14:textId="3BEE41AD">
      <w:pPr>
        <w:tabs>
          <w:tab w:val="left" w:pos="5310"/>
        </w:tabs>
        <w:spacing w:before="120"/>
        <w:ind w:left="360"/>
        <w:rPr>
          <w:sz w:val="24"/>
        </w:rPr>
      </w:pPr>
      <w:r w:rsidRPr="0091635C">
        <w:rPr>
          <w:bCs/>
          <w:sz w:val="24"/>
        </w:rPr>
        <w:t>Next renewal date</w:t>
      </w:r>
      <w:r w:rsidRPr="00677818">
        <w:rPr>
          <w:b/>
          <w:sz w:val="24"/>
        </w:rPr>
        <w:t xml:space="preserve"> </w:t>
      </w:r>
      <w:r>
        <w:rPr>
          <w:sz w:val="24"/>
        </w:rPr>
        <w:t xml:space="preserve">(month / day / year):  </w:t>
      </w:r>
      <w:r w:rsidR="00FC0A40">
        <w:rPr>
          <w:sz w:val="24"/>
        </w:rPr>
        <w:t>6/8/2026</w:t>
      </w:r>
    </w:p>
    <w:p w:rsidRPr="0091635C" w:rsidR="0091635C" w:rsidP="0091635C" w:rsidRDefault="0091635C" w14:paraId="50F0A1E4" w14:textId="77777777">
      <w:pPr>
        <w:tabs>
          <w:tab w:val="left" w:pos="5310"/>
        </w:tabs>
        <w:spacing w:before="120"/>
      </w:pPr>
    </w:p>
    <w:p w:rsidR="0091635C" w:rsidP="00677818" w:rsidRDefault="002436C7" w14:paraId="512A02E5" w14:textId="77777777">
      <w:pPr>
        <w:tabs>
          <w:tab w:val="left" w:pos="5310"/>
        </w:tabs>
        <w:rPr>
          <w:sz w:val="24"/>
        </w:rPr>
      </w:pPr>
      <w:r w:rsidRPr="00677818">
        <w:rPr>
          <w:b/>
          <w:sz w:val="24"/>
        </w:rPr>
        <w:t>Specialty certification(s) and date</w:t>
      </w:r>
      <w:r w:rsidRPr="00677818" w:rsidR="00143C47">
        <w:rPr>
          <w:b/>
          <w:sz w:val="24"/>
        </w:rPr>
        <w:t>(s)</w:t>
      </w:r>
      <w:r w:rsidRPr="00C2388C" w:rsidR="00143C47">
        <w:rPr>
          <w:sz w:val="24"/>
        </w:rPr>
        <w:t xml:space="preserve">: </w:t>
      </w:r>
      <w:r w:rsidR="00C2388C">
        <w:rPr>
          <w:sz w:val="24"/>
        </w:rPr>
        <w:t xml:space="preserve"> </w:t>
      </w:r>
    </w:p>
    <w:p w:rsidR="0091635C" w:rsidP="00677818" w:rsidRDefault="0091635C" w14:paraId="380DC9CF" w14:textId="48BEB707">
      <w:pPr>
        <w:tabs>
          <w:tab w:val="left" w:pos="5310"/>
        </w:tabs>
        <w:rPr>
          <w:sz w:val="24"/>
        </w:rPr>
      </w:pPr>
      <w:r>
        <w:rPr>
          <w:sz w:val="24"/>
        </w:rPr>
        <w:t>Obstetrics and Gynecology, ABOG certification 1/18/2013</w:t>
      </w:r>
    </w:p>
    <w:p w:rsidRPr="00C2388C" w:rsidR="002436C7" w:rsidP="00677818" w:rsidRDefault="009E2347" w14:paraId="36215E1D" w14:textId="53BDEBD9">
      <w:pPr>
        <w:tabs>
          <w:tab w:val="left" w:pos="5310"/>
        </w:tabs>
        <w:rPr>
          <w:sz w:val="24"/>
        </w:rPr>
      </w:pPr>
      <w:r>
        <w:rPr>
          <w:sz w:val="24"/>
        </w:rPr>
        <w:t>Maternal-Fetal Medicine, ABOG certification 4/16/2016</w:t>
      </w:r>
    </w:p>
    <w:p w:rsidR="002817A0" w:rsidP="00677818" w:rsidRDefault="002817A0" w14:paraId="3B857571" w14:textId="3AF247A0">
      <w:pPr>
        <w:tabs>
          <w:tab w:val="left" w:pos="5310"/>
        </w:tabs>
        <w:rPr>
          <w:sz w:val="24"/>
        </w:rPr>
      </w:pPr>
    </w:p>
    <w:p w:rsidR="002817A0" w:rsidP="00677818" w:rsidRDefault="002817A0" w14:paraId="04E07D73" w14:textId="77777777">
      <w:pPr>
        <w:tabs>
          <w:tab w:val="left" w:pos="5310"/>
        </w:tabs>
        <w:rPr>
          <w:sz w:val="24"/>
        </w:rPr>
      </w:pPr>
    </w:p>
    <w:p w:rsidR="00BE421B" w:rsidP="31A42F36" w:rsidRDefault="00BE421B" w14:paraId="263B24E8" w14:textId="40C55EDB">
      <w:pPr>
        <w:rPr>
          <w:b w:val="1"/>
          <w:bCs w:val="1"/>
          <w:sz w:val="24"/>
          <w:szCs w:val="24"/>
        </w:rPr>
      </w:pPr>
      <w:r w:rsidRPr="31A42F36" w:rsidR="31A42F36">
        <w:rPr>
          <w:b w:val="1"/>
          <w:bCs w:val="1"/>
          <w:sz w:val="24"/>
          <w:szCs w:val="24"/>
        </w:rPr>
        <w:t>Education:</w:t>
      </w:r>
    </w:p>
    <w:tbl>
      <w:tblPr>
        <w:tblW w:w="9810" w:type="dxa"/>
        <w:tblInd w:w="270" w:type="dxa"/>
        <w:tblLayout w:type="fixed"/>
        <w:tblCellMar>
          <w:left w:w="0" w:type="dxa"/>
          <w:right w:w="0" w:type="dxa"/>
        </w:tblCellMar>
        <w:tblLook w:val="01E0" w:firstRow="1" w:lastRow="1" w:firstColumn="1" w:lastColumn="1" w:noHBand="0" w:noVBand="0"/>
      </w:tblPr>
      <w:tblGrid>
        <w:gridCol w:w="2340"/>
        <w:gridCol w:w="4680"/>
        <w:gridCol w:w="1260"/>
        <w:gridCol w:w="1530"/>
      </w:tblGrid>
      <w:tr w:rsidRPr="006C611B" w:rsidR="00677818" w:rsidTr="31A42F36" w14:paraId="71681447" w14:textId="77777777">
        <w:trPr>
          <w:trHeight w:val="495"/>
        </w:trPr>
        <w:tc>
          <w:tcPr>
            <w:tcW w:w="2340" w:type="dxa"/>
            <w:tcMar/>
          </w:tcPr>
          <w:p w:rsidRPr="00677818" w:rsidR="00677818" w:rsidP="00CC2487" w:rsidRDefault="00677818" w14:paraId="297AF768" w14:textId="0DE227A4">
            <w:pPr>
              <w:pStyle w:val="TableParagraph"/>
              <w:spacing w:before="123"/>
              <w:ind w:left="0" w:right="30" w:firstLine="3"/>
              <w:rPr>
                <w:rFonts w:ascii="Times New Roman" w:hAnsi="Times New Roman" w:cs="Times New Roman"/>
                <w:sz w:val="24"/>
              </w:rPr>
            </w:pPr>
            <w:r w:rsidRPr="00677818">
              <w:rPr>
                <w:rFonts w:ascii="Times New Roman" w:hAnsi="Times New Roman" w:cs="Times New Roman"/>
                <w:sz w:val="24"/>
              </w:rPr>
              <w:t>High</w:t>
            </w:r>
            <w:r w:rsidRPr="00677818">
              <w:rPr>
                <w:rFonts w:ascii="Times New Roman" w:hAnsi="Times New Roman" w:cs="Times New Roman"/>
                <w:spacing w:val="-3"/>
                <w:sz w:val="24"/>
              </w:rPr>
              <w:t xml:space="preserve"> </w:t>
            </w:r>
            <w:r w:rsidRPr="00677818">
              <w:rPr>
                <w:rFonts w:ascii="Times New Roman" w:hAnsi="Times New Roman" w:cs="Times New Roman"/>
                <w:spacing w:val="-2"/>
                <w:sz w:val="24"/>
              </w:rPr>
              <w:t>School:</w:t>
            </w:r>
            <w:r w:rsidR="009E2347">
              <w:rPr>
                <w:rFonts w:ascii="Times New Roman" w:hAnsi="Times New Roman" w:cs="Times New Roman"/>
                <w:spacing w:val="-2"/>
                <w:sz w:val="24"/>
              </w:rPr>
              <w:t xml:space="preserve"> </w:t>
            </w:r>
          </w:p>
        </w:tc>
        <w:tc>
          <w:tcPr>
            <w:tcW w:w="4680" w:type="dxa"/>
            <w:tcMar/>
          </w:tcPr>
          <w:p w:rsidRPr="001B4FED" w:rsidR="00677818" w:rsidP="001B4FED" w:rsidRDefault="001B4FED" w14:paraId="6D721D35" w14:textId="03347110">
            <w:pPr>
              <w:pStyle w:val="TableParagraph"/>
              <w:spacing w:before="123"/>
              <w:ind w:right="30"/>
              <w:rPr>
                <w:rFonts w:ascii="Times New Roman" w:hAnsi="Times New Roman" w:cs="Times New Roman"/>
                <w:sz w:val="24"/>
              </w:rPr>
            </w:pPr>
            <w:r>
              <w:rPr>
                <w:rFonts w:ascii="Times New Roman" w:hAnsi="Times New Roman" w:cs="Times New Roman"/>
                <w:sz w:val="24"/>
              </w:rPr>
              <w:t>Briarwood Christian High School (Birmingham, AL)</w:t>
            </w:r>
          </w:p>
        </w:tc>
        <w:tc>
          <w:tcPr>
            <w:tcW w:w="1260" w:type="dxa"/>
            <w:tcMar/>
          </w:tcPr>
          <w:p w:rsidRPr="00A3232E" w:rsidR="00677818" w:rsidP="00CC2487" w:rsidRDefault="00677818" w14:paraId="4DD75E95" w14:textId="77777777">
            <w:pPr>
              <w:pStyle w:val="TableParagraph"/>
              <w:spacing w:before="123"/>
              <w:ind w:left="0" w:right="30" w:firstLine="3"/>
              <w:rPr>
                <w:rFonts w:ascii="Times New Roman" w:hAnsi="Times New Roman" w:cs="Times New Roman"/>
                <w:sz w:val="24"/>
                <w:u w:val="single"/>
              </w:rPr>
            </w:pPr>
          </w:p>
        </w:tc>
        <w:tc>
          <w:tcPr>
            <w:tcW w:w="1530" w:type="dxa"/>
            <w:tcMar/>
          </w:tcPr>
          <w:p w:rsidRPr="00A3232E" w:rsidR="00677818" w:rsidP="00CC2487" w:rsidRDefault="00C45975" w14:paraId="5A545C5C" w14:textId="223529BE">
            <w:pPr>
              <w:pStyle w:val="TableParagraph"/>
              <w:spacing w:before="123"/>
              <w:ind w:left="0" w:right="30" w:firstLine="3"/>
              <w:rPr>
                <w:rFonts w:ascii="Times New Roman" w:hAnsi="Times New Roman" w:cs="Times New Roman"/>
                <w:spacing w:val="-2"/>
                <w:sz w:val="24"/>
              </w:rPr>
            </w:pPr>
            <w:r>
              <w:rPr>
                <w:rFonts w:ascii="Times New Roman" w:hAnsi="Times New Roman" w:cs="Times New Roman"/>
                <w:spacing w:val="-2"/>
                <w:sz w:val="24"/>
              </w:rPr>
              <w:t>05/99</w:t>
            </w:r>
          </w:p>
        </w:tc>
      </w:tr>
      <w:tr w:rsidRPr="006C611B" w:rsidR="00677818" w:rsidTr="31A42F36" w14:paraId="1E811D0B" w14:textId="77777777">
        <w:trPr>
          <w:trHeight w:val="505"/>
        </w:trPr>
        <w:tc>
          <w:tcPr>
            <w:tcW w:w="2340" w:type="dxa"/>
            <w:tcMar/>
          </w:tcPr>
          <w:p w:rsidRPr="00677818" w:rsidR="00677818" w:rsidP="00CC2487" w:rsidRDefault="00677818" w14:paraId="40DEE659" w14:textId="2B15186D">
            <w:pPr>
              <w:pStyle w:val="TableParagraph"/>
              <w:spacing w:before="123"/>
              <w:ind w:left="0" w:right="30"/>
              <w:rPr>
                <w:rFonts w:ascii="Times New Roman" w:hAnsi="Times New Roman" w:cs="Times New Roman"/>
                <w:sz w:val="24"/>
              </w:rPr>
            </w:pPr>
            <w:r w:rsidRPr="00677818">
              <w:rPr>
                <w:rFonts w:ascii="Times New Roman" w:hAnsi="Times New Roman" w:cs="Times New Roman"/>
                <w:spacing w:val="-2"/>
                <w:sz w:val="24"/>
              </w:rPr>
              <w:t>College:</w:t>
            </w:r>
            <w:r w:rsidR="009E2347">
              <w:rPr>
                <w:rFonts w:ascii="Times New Roman" w:hAnsi="Times New Roman" w:cs="Times New Roman"/>
                <w:spacing w:val="-2"/>
                <w:sz w:val="24"/>
              </w:rPr>
              <w:t xml:space="preserve"> </w:t>
            </w:r>
          </w:p>
        </w:tc>
        <w:tc>
          <w:tcPr>
            <w:tcW w:w="4680" w:type="dxa"/>
            <w:tcMar/>
          </w:tcPr>
          <w:p w:rsidRPr="00677818" w:rsidR="00677818" w:rsidP="00CC2487" w:rsidRDefault="001B4FED" w14:paraId="4237B63B" w14:textId="6356DC92">
            <w:pPr>
              <w:pStyle w:val="TableParagraph"/>
              <w:spacing w:before="123"/>
              <w:ind w:left="0" w:right="30"/>
              <w:rPr>
                <w:rFonts w:ascii="Times New Roman" w:hAnsi="Times New Roman" w:cs="Times New Roman"/>
                <w:sz w:val="24"/>
              </w:rPr>
            </w:pPr>
            <w:r>
              <w:rPr>
                <w:rFonts w:ascii="Times New Roman" w:hAnsi="Times New Roman" w:cs="Times New Roman"/>
                <w:spacing w:val="-2"/>
                <w:sz w:val="24"/>
              </w:rPr>
              <w:t>Vanderbilt University (Nashville, TN)</w:t>
            </w:r>
          </w:p>
        </w:tc>
        <w:tc>
          <w:tcPr>
            <w:tcW w:w="1260" w:type="dxa"/>
            <w:tcMar/>
          </w:tcPr>
          <w:p w:rsidRPr="00A3232E" w:rsidR="00677818" w:rsidP="00CC2487" w:rsidRDefault="009E2347" w14:paraId="6E56BD5D" w14:textId="429C17C1">
            <w:pPr>
              <w:pStyle w:val="TableParagraph"/>
              <w:ind w:left="0" w:right="30"/>
              <w:rPr>
                <w:rFonts w:ascii="Times New Roman" w:hAnsi="Times New Roman" w:cs="Times New Roman"/>
                <w:sz w:val="24"/>
              </w:rPr>
            </w:pPr>
            <w:r>
              <w:rPr>
                <w:rFonts w:ascii="Times New Roman" w:hAnsi="Times New Roman" w:cs="Times New Roman"/>
                <w:sz w:val="24"/>
              </w:rPr>
              <w:t>B.S.</w:t>
            </w:r>
          </w:p>
        </w:tc>
        <w:tc>
          <w:tcPr>
            <w:tcW w:w="1530" w:type="dxa"/>
            <w:tcMar/>
          </w:tcPr>
          <w:p w:rsidRPr="00A3232E" w:rsidR="00677818" w:rsidP="00CC2487" w:rsidRDefault="009E2347" w14:paraId="10AB8103" w14:textId="43C87A88">
            <w:pPr>
              <w:pStyle w:val="TableParagraph"/>
              <w:ind w:left="0" w:right="30"/>
              <w:rPr>
                <w:rFonts w:ascii="Times New Roman" w:hAnsi="Times New Roman" w:cs="Times New Roman"/>
                <w:sz w:val="24"/>
              </w:rPr>
            </w:pPr>
            <w:r>
              <w:rPr>
                <w:rFonts w:ascii="Times New Roman" w:hAnsi="Times New Roman" w:cs="Times New Roman"/>
                <w:sz w:val="24"/>
              </w:rPr>
              <w:t>5/9/03</w:t>
            </w:r>
          </w:p>
        </w:tc>
      </w:tr>
      <w:tr w:rsidRPr="006C611B" w:rsidR="00677818" w:rsidTr="31A42F36" w14:paraId="573665EC" w14:textId="77777777">
        <w:trPr>
          <w:trHeight w:val="747"/>
        </w:trPr>
        <w:tc>
          <w:tcPr>
            <w:tcW w:w="2340" w:type="dxa"/>
            <w:tcMar/>
          </w:tcPr>
          <w:p w:rsidRPr="00677818" w:rsidR="00677818" w:rsidP="00CC2487" w:rsidRDefault="00677818" w14:paraId="5A43F760" w14:textId="77777777">
            <w:pPr>
              <w:pStyle w:val="TableParagraph"/>
              <w:spacing w:before="122"/>
              <w:ind w:left="0" w:right="30"/>
              <w:rPr>
                <w:rFonts w:ascii="Times New Roman" w:hAnsi="Times New Roman" w:cs="Times New Roman"/>
                <w:sz w:val="24"/>
              </w:rPr>
            </w:pPr>
            <w:r w:rsidRPr="00677818">
              <w:rPr>
                <w:rFonts w:ascii="Times New Roman" w:hAnsi="Times New Roman" w:cs="Times New Roman"/>
                <w:sz w:val="24"/>
              </w:rPr>
              <w:t>Graduate</w:t>
            </w:r>
            <w:r w:rsidRPr="00677818">
              <w:rPr>
                <w:rFonts w:ascii="Times New Roman" w:hAnsi="Times New Roman" w:cs="Times New Roman"/>
                <w:spacing w:val="-4"/>
                <w:sz w:val="24"/>
              </w:rPr>
              <w:t xml:space="preserve"> </w:t>
            </w:r>
            <w:r w:rsidRPr="00677818">
              <w:rPr>
                <w:rFonts w:ascii="Times New Roman" w:hAnsi="Times New Roman" w:cs="Times New Roman"/>
                <w:spacing w:val="-5"/>
                <w:sz w:val="24"/>
              </w:rPr>
              <w:t>or</w:t>
            </w:r>
          </w:p>
          <w:p w:rsidRPr="00677818" w:rsidR="00677818" w:rsidP="00CC2487" w:rsidRDefault="00677818" w14:paraId="7C76098B" w14:textId="77777777">
            <w:pPr>
              <w:pStyle w:val="TableParagraph"/>
              <w:spacing w:line="252" w:lineRule="exact"/>
              <w:ind w:left="0" w:right="30"/>
              <w:rPr>
                <w:rFonts w:ascii="Times New Roman" w:hAnsi="Times New Roman" w:cs="Times New Roman"/>
                <w:sz w:val="24"/>
              </w:rPr>
            </w:pPr>
            <w:r w:rsidRPr="00677818">
              <w:rPr>
                <w:rFonts w:ascii="Times New Roman" w:hAnsi="Times New Roman" w:cs="Times New Roman"/>
                <w:spacing w:val="-2"/>
                <w:sz w:val="24"/>
              </w:rPr>
              <w:t xml:space="preserve">Professional </w:t>
            </w:r>
            <w:r w:rsidRPr="00677818">
              <w:rPr>
                <w:rFonts w:ascii="Times New Roman" w:hAnsi="Times New Roman" w:cs="Times New Roman"/>
                <w:sz w:val="24"/>
              </w:rPr>
              <w:t xml:space="preserve">School: </w:t>
            </w:r>
          </w:p>
        </w:tc>
        <w:tc>
          <w:tcPr>
            <w:tcW w:w="4680" w:type="dxa"/>
            <w:tcMar/>
          </w:tcPr>
          <w:p w:rsidR="00677818" w:rsidP="00CC2487" w:rsidRDefault="00C45975" w14:paraId="3271B046" w14:textId="2BE4829D">
            <w:pPr>
              <w:pStyle w:val="TableParagraph"/>
              <w:spacing w:before="120" w:after="100" w:afterAutospacing="1"/>
              <w:ind w:left="0" w:right="29"/>
              <w:rPr>
                <w:rFonts w:ascii="Times New Roman" w:hAnsi="Times New Roman" w:cs="Times New Roman"/>
                <w:sz w:val="24"/>
              </w:rPr>
            </w:pPr>
            <w:r>
              <w:rPr>
                <w:rFonts w:ascii="Times New Roman" w:hAnsi="Times New Roman" w:cs="Times New Roman"/>
                <w:sz w:val="24"/>
              </w:rPr>
              <w:t>University of Alabama at Birmingham</w:t>
            </w:r>
            <w:r w:rsidR="001B4FED">
              <w:rPr>
                <w:rFonts w:ascii="Times New Roman" w:hAnsi="Times New Roman" w:cs="Times New Roman"/>
                <w:sz w:val="24"/>
              </w:rPr>
              <w:t xml:space="preserve"> (Birmingham, AL)</w:t>
            </w:r>
          </w:p>
          <w:p w:rsidRPr="00677818" w:rsidR="001B4FED" w:rsidP="00CC2487" w:rsidRDefault="001B4FED" w14:paraId="57591A5F" w14:textId="758205AE">
            <w:pPr>
              <w:pStyle w:val="TableParagraph"/>
              <w:spacing w:before="120" w:after="100" w:afterAutospacing="1"/>
              <w:ind w:left="0" w:right="29"/>
              <w:rPr>
                <w:rFonts w:ascii="Times New Roman" w:hAnsi="Times New Roman" w:cs="Times New Roman"/>
                <w:sz w:val="24"/>
              </w:rPr>
            </w:pPr>
          </w:p>
        </w:tc>
        <w:tc>
          <w:tcPr>
            <w:tcW w:w="1260" w:type="dxa"/>
            <w:tcMar/>
          </w:tcPr>
          <w:p w:rsidRPr="00A3232E" w:rsidR="00677818" w:rsidP="00CC2487" w:rsidRDefault="00C45975" w14:paraId="1055988A" w14:textId="3FE4D3E5">
            <w:pPr>
              <w:pStyle w:val="TableParagraph"/>
              <w:spacing w:before="120"/>
              <w:ind w:left="0" w:right="29"/>
              <w:rPr>
                <w:rFonts w:ascii="Times New Roman" w:hAnsi="Times New Roman" w:cs="Times New Roman"/>
                <w:sz w:val="24"/>
              </w:rPr>
            </w:pPr>
            <w:r>
              <w:rPr>
                <w:rFonts w:ascii="Times New Roman" w:hAnsi="Times New Roman" w:cs="Times New Roman"/>
                <w:sz w:val="24"/>
              </w:rPr>
              <w:t>MD</w:t>
            </w:r>
          </w:p>
        </w:tc>
        <w:tc>
          <w:tcPr>
            <w:tcW w:w="1530" w:type="dxa"/>
            <w:tcMar/>
          </w:tcPr>
          <w:p w:rsidRPr="00A3232E" w:rsidR="00677818" w:rsidP="00CC2487" w:rsidRDefault="00C45975" w14:paraId="3EC99A6F" w14:textId="2975FDB2">
            <w:pPr>
              <w:pStyle w:val="TableParagraph"/>
              <w:spacing w:before="120"/>
              <w:ind w:left="0" w:right="29"/>
              <w:rPr>
                <w:rFonts w:ascii="Times New Roman" w:hAnsi="Times New Roman" w:cs="Times New Roman"/>
                <w:sz w:val="24"/>
              </w:rPr>
            </w:pPr>
            <w:r>
              <w:rPr>
                <w:rFonts w:ascii="Times New Roman" w:hAnsi="Times New Roman" w:cs="Times New Roman"/>
                <w:sz w:val="24"/>
              </w:rPr>
              <w:t>6/2/07</w:t>
            </w:r>
          </w:p>
        </w:tc>
      </w:tr>
    </w:tbl>
    <w:p w:rsidR="00EC3331" w:rsidP="00677818" w:rsidRDefault="00EC3331" w14:paraId="1942E61D" w14:textId="2A40A2F4">
      <w:pPr>
        <w:tabs>
          <w:tab w:val="left" w:pos="360"/>
          <w:tab w:val="left" w:pos="1980"/>
          <w:tab w:val="left" w:pos="7020"/>
          <w:tab w:val="left" w:pos="8100"/>
        </w:tabs>
        <w:rPr>
          <w:sz w:val="24"/>
        </w:rPr>
      </w:pPr>
    </w:p>
    <w:p w:rsidR="00677818" w:rsidP="31A42F36" w:rsidRDefault="00677818" w14:paraId="1E579DBE" w14:textId="38AF5245">
      <w:pPr>
        <w:tabs>
          <w:tab w:val="left" w:leader="none" w:pos="360"/>
          <w:tab w:val="left" w:leader="none" w:pos="1980"/>
          <w:tab w:val="left" w:leader="none" w:pos="7020"/>
          <w:tab w:val="left" w:leader="none" w:pos="8100"/>
        </w:tabs>
        <w:spacing w:before="120"/>
        <w:rPr>
          <w:sz w:val="24"/>
          <w:szCs w:val="24"/>
        </w:rPr>
      </w:pPr>
      <w:r w:rsidRPr="31A42F36" w:rsidR="31A42F36">
        <w:rPr>
          <w:b w:val="1"/>
          <w:bCs w:val="1"/>
          <w:sz w:val="24"/>
          <w:szCs w:val="24"/>
        </w:rPr>
        <w:t>Professional training and academic career:</w:t>
      </w:r>
    </w:p>
    <w:tbl>
      <w:tblPr>
        <w:tblW w:w="9810" w:type="dxa"/>
        <w:tblInd w:w="278" w:type="dxa"/>
        <w:tblLayout w:type="fixed"/>
        <w:tblCellMar>
          <w:left w:w="0" w:type="dxa"/>
          <w:right w:w="0" w:type="dxa"/>
        </w:tblCellMar>
        <w:tblLook w:val="01E0" w:firstRow="1" w:lastRow="1" w:firstColumn="1" w:lastColumn="1" w:noHBand="0" w:noVBand="0"/>
      </w:tblPr>
      <w:tblGrid>
        <w:gridCol w:w="4394"/>
        <w:gridCol w:w="3510"/>
        <w:gridCol w:w="1906"/>
      </w:tblGrid>
      <w:tr w:rsidRPr="006C611B" w:rsidR="00677818" w:rsidTr="00920BDD" w14:paraId="4AD37E2E" w14:textId="77777777">
        <w:trPr>
          <w:trHeight w:val="481"/>
        </w:trPr>
        <w:tc>
          <w:tcPr>
            <w:tcW w:w="4394" w:type="dxa"/>
          </w:tcPr>
          <w:p w:rsidRPr="00677818" w:rsidR="00677818" w:rsidP="00CC2487" w:rsidRDefault="00677818" w14:paraId="224B3234" w14:textId="77777777">
            <w:pPr>
              <w:pStyle w:val="TableParagraph"/>
              <w:keepNext/>
              <w:keepLines/>
              <w:spacing w:before="27" w:line="252" w:lineRule="exact"/>
              <w:ind w:left="0" w:right="30" w:firstLine="4"/>
              <w:rPr>
                <w:rFonts w:ascii="Times New Roman" w:hAnsi="Times New Roman" w:cs="Times New Roman"/>
                <w:sz w:val="24"/>
              </w:rPr>
            </w:pPr>
            <w:r w:rsidRPr="00677818">
              <w:rPr>
                <w:rFonts w:ascii="Times New Roman" w:hAnsi="Times New Roman" w:cs="Times New Roman"/>
                <w:spacing w:val="-2"/>
                <w:sz w:val="24"/>
                <w:u w:val="single"/>
              </w:rPr>
              <w:t>Institution</w:t>
            </w:r>
            <w:r w:rsidRPr="00677818" w:rsidDel="000B0268">
              <w:rPr>
                <w:rFonts w:ascii="Times New Roman" w:hAnsi="Times New Roman" w:cs="Times New Roman"/>
                <w:sz w:val="24"/>
              </w:rPr>
              <w:t xml:space="preserve"> </w:t>
            </w:r>
          </w:p>
        </w:tc>
        <w:tc>
          <w:tcPr>
            <w:tcW w:w="3510" w:type="dxa"/>
          </w:tcPr>
          <w:p w:rsidRPr="00677818" w:rsidR="00677818" w:rsidP="00CC2487" w:rsidRDefault="00677818" w14:paraId="39D1C6DD" w14:textId="77777777">
            <w:pPr>
              <w:pStyle w:val="TableParagraph"/>
              <w:keepNext/>
              <w:keepLines/>
              <w:spacing w:before="27" w:line="252" w:lineRule="exact"/>
              <w:ind w:left="0" w:right="30" w:firstLine="4"/>
              <w:rPr>
                <w:rFonts w:ascii="Times New Roman" w:hAnsi="Times New Roman" w:cs="Times New Roman"/>
                <w:spacing w:val="-2"/>
                <w:sz w:val="24"/>
              </w:rPr>
            </w:pPr>
            <w:r w:rsidRPr="00677818">
              <w:rPr>
                <w:rFonts w:ascii="Times New Roman" w:hAnsi="Times New Roman" w:cs="Times New Roman"/>
                <w:spacing w:val="-2"/>
                <w:sz w:val="24"/>
                <w:u w:val="single"/>
              </w:rPr>
              <w:t>Position/Title</w:t>
            </w:r>
          </w:p>
        </w:tc>
        <w:tc>
          <w:tcPr>
            <w:tcW w:w="1906" w:type="dxa"/>
          </w:tcPr>
          <w:p w:rsidRPr="00677818" w:rsidR="00677818" w:rsidP="00CC2487" w:rsidRDefault="00677818" w14:paraId="3FC6DB2F" w14:textId="77777777">
            <w:pPr>
              <w:pStyle w:val="TableParagraph"/>
              <w:keepNext/>
              <w:keepLines/>
              <w:spacing w:before="27" w:line="252" w:lineRule="exact"/>
              <w:ind w:left="0" w:right="30" w:firstLine="4"/>
              <w:rPr>
                <w:rFonts w:ascii="Times New Roman" w:hAnsi="Times New Roman" w:cs="Times New Roman"/>
                <w:sz w:val="24"/>
              </w:rPr>
            </w:pPr>
            <w:r w:rsidRPr="00677818">
              <w:rPr>
                <w:rFonts w:ascii="Times New Roman" w:hAnsi="Times New Roman" w:cs="Times New Roman"/>
                <w:spacing w:val="-2"/>
                <w:sz w:val="24"/>
                <w:u w:val="single"/>
              </w:rPr>
              <w:t>Dates</w:t>
            </w:r>
            <w:r w:rsidRPr="00677818" w:rsidDel="000B0268">
              <w:rPr>
                <w:rFonts w:ascii="Times New Roman" w:hAnsi="Times New Roman" w:cs="Times New Roman"/>
                <w:spacing w:val="-2"/>
                <w:sz w:val="24"/>
              </w:rPr>
              <w:t xml:space="preserve"> </w:t>
            </w:r>
          </w:p>
        </w:tc>
      </w:tr>
      <w:tr w:rsidRPr="006C611B" w:rsidR="00677818" w:rsidTr="00920BDD" w14:paraId="38EC584A" w14:textId="77777777">
        <w:trPr>
          <w:trHeight w:val="435"/>
        </w:trPr>
        <w:tc>
          <w:tcPr>
            <w:tcW w:w="4394" w:type="dxa"/>
          </w:tcPr>
          <w:p w:rsidRPr="00A3232E" w:rsidR="00677818" w:rsidP="00CC2487" w:rsidRDefault="00C45975" w14:paraId="2E9C77F7" w14:textId="7A97C9D0">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University of North Carolin</w:t>
            </w:r>
            <w:r w:rsidR="001B4FED">
              <w:rPr>
                <w:rFonts w:ascii="Times New Roman" w:hAnsi="Times New Roman" w:cs="Times New Roman"/>
                <w:sz w:val="24"/>
              </w:rPr>
              <w:t>a (Chapel Hill, NC)</w:t>
            </w:r>
          </w:p>
        </w:tc>
        <w:tc>
          <w:tcPr>
            <w:tcW w:w="3510" w:type="dxa"/>
          </w:tcPr>
          <w:p w:rsidRPr="00A3232E" w:rsidR="00677818" w:rsidP="00CC2487" w:rsidRDefault="001B4FED" w14:paraId="43B2FC9F" w14:textId="6F99E3AC">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Obstetrics &amp; Gynecology Resident</w:t>
            </w:r>
          </w:p>
        </w:tc>
        <w:tc>
          <w:tcPr>
            <w:tcW w:w="1906" w:type="dxa"/>
          </w:tcPr>
          <w:p w:rsidRPr="00A3232E" w:rsidR="001B4FED" w:rsidP="00CC2487" w:rsidRDefault="001B4FED" w14:paraId="44923AF3" w14:textId="1E677D06">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7/1/07-6/23/11</w:t>
            </w:r>
          </w:p>
        </w:tc>
      </w:tr>
      <w:tr w:rsidRPr="006C611B" w:rsidR="00677818" w:rsidTr="007751AE" w14:paraId="12E514E5" w14:textId="77777777">
        <w:trPr>
          <w:trHeight w:val="513"/>
        </w:trPr>
        <w:tc>
          <w:tcPr>
            <w:tcW w:w="4394" w:type="dxa"/>
          </w:tcPr>
          <w:p w:rsidRPr="00A3232E" w:rsidR="00677818" w:rsidP="00CC2487" w:rsidRDefault="001B4FED" w14:paraId="5E03EAD1" w14:textId="5311B728">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University of Texas Medical Branch (Galveston, TX)</w:t>
            </w:r>
          </w:p>
        </w:tc>
        <w:tc>
          <w:tcPr>
            <w:tcW w:w="3510" w:type="dxa"/>
          </w:tcPr>
          <w:p w:rsidRPr="00A3232E" w:rsidR="00677818" w:rsidP="00CC2487" w:rsidRDefault="001B4FED" w14:paraId="57544F42" w14:textId="20A9EF16">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Maternal-Fetal Medicine Fellow</w:t>
            </w:r>
          </w:p>
        </w:tc>
        <w:tc>
          <w:tcPr>
            <w:tcW w:w="1906" w:type="dxa"/>
          </w:tcPr>
          <w:p w:rsidRPr="00A3232E" w:rsidR="00677818" w:rsidP="00CC2487" w:rsidRDefault="001B4FED" w14:paraId="58717011" w14:textId="03340B5A">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7/1/11/-6/30/14</w:t>
            </w:r>
          </w:p>
        </w:tc>
      </w:tr>
      <w:tr w:rsidRPr="006C611B" w:rsidR="00677818" w:rsidTr="00920BDD" w14:paraId="7850052B" w14:textId="77777777">
        <w:trPr>
          <w:trHeight w:val="498"/>
        </w:trPr>
        <w:tc>
          <w:tcPr>
            <w:tcW w:w="4394" w:type="dxa"/>
          </w:tcPr>
          <w:p w:rsidR="00A02904" w:rsidP="00CC2487" w:rsidRDefault="00A02904" w14:paraId="47F90465"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University of Texas Medical Branch (Galveston, TX)</w:t>
            </w:r>
          </w:p>
          <w:p w:rsidR="00A02904" w:rsidP="00CC2487" w:rsidRDefault="00A02904" w14:paraId="207D9506"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Mercer University (Macon, GA)</w:t>
            </w:r>
          </w:p>
          <w:p w:rsidR="00A02904" w:rsidP="00CC2487" w:rsidRDefault="00A02904" w14:paraId="2187612D" w14:textId="0102C351">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 xml:space="preserve">Atrium Health </w:t>
            </w:r>
            <w:proofErr w:type="spellStart"/>
            <w:r>
              <w:rPr>
                <w:rFonts w:ascii="Times New Roman" w:hAnsi="Times New Roman" w:cs="Times New Roman"/>
                <w:sz w:val="24"/>
              </w:rPr>
              <w:t>Navicent</w:t>
            </w:r>
            <w:proofErr w:type="spellEnd"/>
            <w:r>
              <w:rPr>
                <w:rFonts w:ascii="Times New Roman" w:hAnsi="Times New Roman" w:cs="Times New Roman"/>
                <w:sz w:val="24"/>
              </w:rPr>
              <w:t xml:space="preserve"> Medical Center (Macon, GA)</w:t>
            </w:r>
          </w:p>
          <w:p w:rsidR="00A02904" w:rsidP="00CC2487" w:rsidRDefault="00A02904" w14:paraId="5D357D0C"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 xml:space="preserve">Perinatal Associates, Atrium Health </w:t>
            </w:r>
            <w:proofErr w:type="spellStart"/>
            <w:r>
              <w:rPr>
                <w:rFonts w:ascii="Times New Roman" w:hAnsi="Times New Roman" w:cs="Times New Roman"/>
                <w:sz w:val="24"/>
              </w:rPr>
              <w:t>Navicent</w:t>
            </w:r>
            <w:proofErr w:type="spellEnd"/>
            <w:r>
              <w:rPr>
                <w:rFonts w:ascii="Times New Roman" w:hAnsi="Times New Roman" w:cs="Times New Roman"/>
                <w:sz w:val="24"/>
              </w:rPr>
              <w:t xml:space="preserve"> (Macon, GA)</w:t>
            </w:r>
          </w:p>
          <w:p w:rsidR="00A02904" w:rsidP="00CC2487" w:rsidRDefault="00A02904" w14:paraId="7E8C69C4"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University of Michigan (Ann Arbor, MI)</w:t>
            </w:r>
          </w:p>
          <w:p w:rsidR="00A02904" w:rsidP="00CC2487" w:rsidRDefault="00A02904" w14:paraId="20D1565B" w14:textId="77777777">
            <w:pPr>
              <w:pStyle w:val="TableParagraph"/>
              <w:keepNext/>
              <w:keepLines/>
              <w:spacing w:before="35"/>
              <w:ind w:left="0" w:right="30"/>
              <w:rPr>
                <w:rFonts w:ascii="Times New Roman" w:hAnsi="Times New Roman" w:cs="Times New Roman"/>
                <w:sz w:val="24"/>
              </w:rPr>
            </w:pPr>
          </w:p>
          <w:p w:rsidR="00A02904" w:rsidP="00CC2487" w:rsidRDefault="00A02904" w14:paraId="3E1541AF"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Upper Peninsula Health System (Marquette, MI)</w:t>
            </w:r>
          </w:p>
          <w:p w:rsidR="00A02904" w:rsidP="00CC2487" w:rsidRDefault="00A02904" w14:paraId="2E09D0B7"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Novant New Hanover Regional Medical Center</w:t>
            </w:r>
          </w:p>
          <w:p w:rsidRPr="00A3232E" w:rsidR="00A02904" w:rsidP="00CC2487" w:rsidRDefault="00A02904" w14:paraId="795F4B10" w14:textId="118C4138">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Wilmington Maternal Fetal Medicine</w:t>
            </w:r>
          </w:p>
        </w:tc>
        <w:tc>
          <w:tcPr>
            <w:tcW w:w="3510" w:type="dxa"/>
          </w:tcPr>
          <w:p w:rsidR="00677818" w:rsidP="00CC2487" w:rsidRDefault="00A02904" w14:paraId="1176FC97"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Clinical Instructor (Ob/Gyn)</w:t>
            </w:r>
          </w:p>
          <w:p w:rsidR="00A02904" w:rsidP="00CC2487" w:rsidRDefault="00A02904" w14:paraId="46CDDAD6" w14:textId="77777777">
            <w:pPr>
              <w:pStyle w:val="TableParagraph"/>
              <w:keepNext/>
              <w:keepLines/>
              <w:spacing w:before="35"/>
              <w:ind w:left="0" w:right="30"/>
              <w:rPr>
                <w:rFonts w:ascii="Times New Roman" w:hAnsi="Times New Roman" w:cs="Times New Roman"/>
                <w:sz w:val="24"/>
              </w:rPr>
            </w:pPr>
          </w:p>
          <w:p w:rsidR="00A02904" w:rsidP="00CC2487" w:rsidRDefault="00A02904" w14:paraId="52CA304E"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Assistant Professor (Ob/Gyn)</w:t>
            </w:r>
          </w:p>
          <w:p w:rsidR="00A02904" w:rsidP="00CC2487" w:rsidRDefault="00A02904" w14:paraId="34F1C797"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Clinical Staff (MFM)</w:t>
            </w:r>
          </w:p>
          <w:p w:rsidR="00A02904" w:rsidP="00CC2487" w:rsidRDefault="00A02904" w14:paraId="573B6335" w14:textId="77777777">
            <w:pPr>
              <w:pStyle w:val="TableParagraph"/>
              <w:keepNext/>
              <w:keepLines/>
              <w:spacing w:before="35"/>
              <w:ind w:left="0" w:right="30"/>
              <w:rPr>
                <w:rFonts w:ascii="Times New Roman" w:hAnsi="Times New Roman" w:cs="Times New Roman"/>
                <w:sz w:val="24"/>
              </w:rPr>
            </w:pPr>
          </w:p>
          <w:p w:rsidR="00A02904" w:rsidP="00CC2487" w:rsidRDefault="00A02904" w14:paraId="1611D459"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Clinical Staff (MFM)</w:t>
            </w:r>
          </w:p>
          <w:p w:rsidR="00A02904" w:rsidP="00CC2487" w:rsidRDefault="00A02904" w14:paraId="796C5C06" w14:textId="77777777">
            <w:pPr>
              <w:pStyle w:val="TableParagraph"/>
              <w:keepNext/>
              <w:keepLines/>
              <w:spacing w:before="35"/>
              <w:ind w:left="0" w:right="30"/>
              <w:rPr>
                <w:rFonts w:ascii="Times New Roman" w:hAnsi="Times New Roman" w:cs="Times New Roman"/>
                <w:sz w:val="24"/>
              </w:rPr>
            </w:pPr>
          </w:p>
          <w:p w:rsidR="00A02904" w:rsidP="00CC2487" w:rsidRDefault="00A02904" w14:paraId="760477F3"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Clinical Assistant Professor (Ob/Gyn)</w:t>
            </w:r>
          </w:p>
          <w:p w:rsidR="00A02904" w:rsidP="00CC2487" w:rsidRDefault="00A02904" w14:paraId="4DD97B97"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Medical Staff</w:t>
            </w:r>
          </w:p>
          <w:p w:rsidR="00A02904" w:rsidP="00CC2487" w:rsidRDefault="00A02904" w14:paraId="316F2F8D" w14:textId="77777777">
            <w:pPr>
              <w:pStyle w:val="TableParagraph"/>
              <w:keepNext/>
              <w:keepLines/>
              <w:spacing w:before="35"/>
              <w:ind w:left="0" w:right="30"/>
              <w:rPr>
                <w:rFonts w:ascii="Times New Roman" w:hAnsi="Times New Roman" w:cs="Times New Roman"/>
                <w:sz w:val="24"/>
              </w:rPr>
            </w:pPr>
          </w:p>
          <w:p w:rsidR="00A02904" w:rsidP="00CC2487" w:rsidRDefault="00A02904" w14:paraId="65308FE6" w14:textId="77777777">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Medical Staff</w:t>
            </w:r>
          </w:p>
          <w:p w:rsidR="00A02904" w:rsidP="00CC2487" w:rsidRDefault="00A02904" w14:paraId="027820AA" w14:textId="77777777">
            <w:pPr>
              <w:pStyle w:val="TableParagraph"/>
              <w:keepNext/>
              <w:keepLines/>
              <w:spacing w:before="35"/>
              <w:ind w:left="0" w:right="30"/>
              <w:rPr>
                <w:rFonts w:ascii="Times New Roman" w:hAnsi="Times New Roman" w:cs="Times New Roman"/>
                <w:sz w:val="24"/>
              </w:rPr>
            </w:pPr>
          </w:p>
          <w:p w:rsidRPr="00A3232E" w:rsidR="00A02904" w:rsidP="00CC2487" w:rsidRDefault="00A02904" w14:paraId="57CF95A7" w14:textId="54997DAD">
            <w:pPr>
              <w:pStyle w:val="TableParagraph"/>
              <w:keepNext/>
              <w:keepLines/>
              <w:spacing w:before="35"/>
              <w:ind w:left="0" w:right="30"/>
              <w:rPr>
                <w:rFonts w:ascii="Times New Roman" w:hAnsi="Times New Roman" w:cs="Times New Roman"/>
                <w:sz w:val="24"/>
              </w:rPr>
            </w:pPr>
            <w:r>
              <w:rPr>
                <w:rFonts w:ascii="Times New Roman" w:hAnsi="Times New Roman" w:cs="Times New Roman"/>
                <w:sz w:val="24"/>
              </w:rPr>
              <w:t>Medical Staff</w:t>
            </w:r>
          </w:p>
        </w:tc>
        <w:tc>
          <w:tcPr>
            <w:tcW w:w="1906" w:type="dxa"/>
          </w:tcPr>
          <w:p w:rsidR="00A02904" w:rsidP="00CC2487" w:rsidRDefault="00A02904" w14:paraId="10A5B716" w14:textId="77777777">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01/2012-06/2014</w:t>
            </w:r>
          </w:p>
          <w:p w:rsidR="00A02904" w:rsidP="00CC2487" w:rsidRDefault="00A02904" w14:paraId="448FAD4A" w14:textId="77777777">
            <w:pPr>
              <w:pStyle w:val="TableParagraph"/>
              <w:keepNext/>
              <w:keepLines/>
              <w:spacing w:before="35"/>
              <w:ind w:left="0" w:right="30"/>
              <w:rPr>
                <w:rFonts w:ascii="Times New Roman" w:hAnsi="Times New Roman" w:cs="Times New Roman"/>
                <w:spacing w:val="-2"/>
                <w:sz w:val="24"/>
              </w:rPr>
            </w:pPr>
          </w:p>
          <w:p w:rsidR="00A02904" w:rsidP="00CC2487" w:rsidRDefault="00A02904" w14:paraId="06362074" w14:textId="77777777">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8/2014-8/2016</w:t>
            </w:r>
          </w:p>
          <w:p w:rsidR="00A02904" w:rsidP="00CC2487" w:rsidRDefault="00A02904" w14:paraId="4D9BB027" w14:textId="3E110D00">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8/2014-8/2016</w:t>
            </w:r>
          </w:p>
          <w:p w:rsidR="00A02904" w:rsidP="00CC2487" w:rsidRDefault="00A02904" w14:paraId="5B1E5E61" w14:textId="77777777">
            <w:pPr>
              <w:pStyle w:val="TableParagraph"/>
              <w:keepNext/>
              <w:keepLines/>
              <w:spacing w:before="35"/>
              <w:ind w:left="0" w:right="30"/>
              <w:rPr>
                <w:rFonts w:ascii="Times New Roman" w:hAnsi="Times New Roman" w:cs="Times New Roman"/>
                <w:spacing w:val="-2"/>
                <w:sz w:val="24"/>
              </w:rPr>
            </w:pPr>
          </w:p>
          <w:p w:rsidR="00A02904" w:rsidP="00A02904" w:rsidRDefault="00A02904" w14:paraId="331459C8" w14:textId="77777777">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8/2014-8/2016</w:t>
            </w:r>
          </w:p>
          <w:p w:rsidR="00A02904" w:rsidP="00CC2487" w:rsidRDefault="00A02904" w14:paraId="7ECDAA8A" w14:textId="77777777">
            <w:pPr>
              <w:pStyle w:val="TableParagraph"/>
              <w:keepNext/>
              <w:keepLines/>
              <w:spacing w:before="35"/>
              <w:ind w:left="0" w:right="30"/>
              <w:rPr>
                <w:rFonts w:ascii="Times New Roman" w:hAnsi="Times New Roman" w:cs="Times New Roman"/>
                <w:spacing w:val="-2"/>
                <w:sz w:val="24"/>
              </w:rPr>
            </w:pPr>
          </w:p>
          <w:p w:rsidR="00A02904" w:rsidP="00CC2487" w:rsidRDefault="00A02904" w14:paraId="44A1454D" w14:textId="77777777">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9/2016-2/2023</w:t>
            </w:r>
          </w:p>
          <w:p w:rsidR="00A02904" w:rsidP="00CC2487" w:rsidRDefault="00A02904" w14:paraId="3370B0AE" w14:textId="77777777">
            <w:pPr>
              <w:pStyle w:val="TableParagraph"/>
              <w:keepNext/>
              <w:keepLines/>
              <w:spacing w:before="35"/>
              <w:ind w:left="0" w:right="30"/>
              <w:rPr>
                <w:rFonts w:ascii="Times New Roman" w:hAnsi="Times New Roman" w:cs="Times New Roman"/>
                <w:spacing w:val="-2"/>
                <w:sz w:val="24"/>
              </w:rPr>
            </w:pPr>
          </w:p>
          <w:p w:rsidR="00A02904" w:rsidP="00CC2487" w:rsidRDefault="00A02904" w14:paraId="67DF60B5" w14:textId="77777777">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8/2020-2/2023</w:t>
            </w:r>
          </w:p>
          <w:p w:rsidR="00A02904" w:rsidP="00CC2487" w:rsidRDefault="00A02904" w14:paraId="04D234FE" w14:textId="77777777">
            <w:pPr>
              <w:pStyle w:val="TableParagraph"/>
              <w:keepNext/>
              <w:keepLines/>
              <w:spacing w:before="35"/>
              <w:ind w:left="0" w:right="30"/>
              <w:rPr>
                <w:rFonts w:ascii="Times New Roman" w:hAnsi="Times New Roman" w:cs="Times New Roman"/>
                <w:spacing w:val="-2"/>
                <w:sz w:val="24"/>
              </w:rPr>
            </w:pPr>
          </w:p>
          <w:p w:rsidR="00A02904" w:rsidP="00CC2487" w:rsidRDefault="00A02904" w14:paraId="54C6DB9F" w14:textId="77777777">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04/2023-current</w:t>
            </w:r>
          </w:p>
          <w:p w:rsidR="00A02904" w:rsidP="00CC2487" w:rsidRDefault="00A02904" w14:paraId="3A9862AC" w14:textId="77777777">
            <w:pPr>
              <w:pStyle w:val="TableParagraph"/>
              <w:keepNext/>
              <w:keepLines/>
              <w:spacing w:before="35"/>
              <w:ind w:left="0" w:right="30"/>
              <w:rPr>
                <w:rFonts w:ascii="Times New Roman" w:hAnsi="Times New Roman" w:cs="Times New Roman"/>
                <w:spacing w:val="-2"/>
                <w:sz w:val="24"/>
              </w:rPr>
            </w:pPr>
          </w:p>
          <w:p w:rsidRPr="00A3232E" w:rsidR="00A02904" w:rsidP="00A02904" w:rsidRDefault="00A02904" w14:paraId="51AD16C9" w14:textId="4208D95E">
            <w:pPr>
              <w:pStyle w:val="TableParagraph"/>
              <w:keepNext/>
              <w:keepLines/>
              <w:spacing w:before="35"/>
              <w:ind w:left="0" w:right="30"/>
              <w:rPr>
                <w:rFonts w:ascii="Times New Roman" w:hAnsi="Times New Roman" w:cs="Times New Roman"/>
                <w:spacing w:val="-2"/>
                <w:sz w:val="24"/>
              </w:rPr>
            </w:pPr>
            <w:r>
              <w:rPr>
                <w:rFonts w:ascii="Times New Roman" w:hAnsi="Times New Roman" w:cs="Times New Roman"/>
                <w:spacing w:val="-2"/>
                <w:sz w:val="24"/>
              </w:rPr>
              <w:t>04/2023-current</w:t>
            </w:r>
          </w:p>
        </w:tc>
      </w:tr>
      <w:tr w:rsidRPr="006C611B" w:rsidR="00A02904" w:rsidTr="00920BDD" w14:paraId="3177F541" w14:textId="77777777">
        <w:trPr>
          <w:trHeight w:val="498"/>
        </w:trPr>
        <w:tc>
          <w:tcPr>
            <w:tcW w:w="4394" w:type="dxa"/>
          </w:tcPr>
          <w:p w:rsidR="00A02904" w:rsidP="00CC2487" w:rsidRDefault="00A02904" w14:paraId="74E5DAD5" w14:textId="77777777">
            <w:pPr>
              <w:pStyle w:val="TableParagraph"/>
              <w:keepNext/>
              <w:keepLines/>
              <w:spacing w:before="35"/>
              <w:ind w:left="0" w:right="30"/>
              <w:rPr>
                <w:rFonts w:ascii="Times New Roman" w:hAnsi="Times New Roman" w:cs="Times New Roman"/>
                <w:sz w:val="24"/>
              </w:rPr>
            </w:pPr>
          </w:p>
        </w:tc>
        <w:tc>
          <w:tcPr>
            <w:tcW w:w="3510" w:type="dxa"/>
          </w:tcPr>
          <w:p w:rsidR="00A02904" w:rsidP="00CC2487" w:rsidRDefault="00A02904" w14:paraId="31091B42" w14:textId="77777777">
            <w:pPr>
              <w:pStyle w:val="TableParagraph"/>
              <w:keepNext/>
              <w:keepLines/>
              <w:spacing w:before="35"/>
              <w:ind w:left="0" w:right="30"/>
              <w:rPr>
                <w:rFonts w:ascii="Times New Roman" w:hAnsi="Times New Roman" w:cs="Times New Roman"/>
                <w:sz w:val="24"/>
              </w:rPr>
            </w:pPr>
          </w:p>
        </w:tc>
        <w:tc>
          <w:tcPr>
            <w:tcW w:w="1906" w:type="dxa"/>
          </w:tcPr>
          <w:p w:rsidR="00A02904" w:rsidP="00CC2487" w:rsidRDefault="00A02904" w14:paraId="456792CF" w14:textId="77777777">
            <w:pPr>
              <w:pStyle w:val="TableParagraph"/>
              <w:keepNext/>
              <w:keepLines/>
              <w:spacing w:before="35"/>
              <w:ind w:left="0" w:right="30"/>
              <w:rPr>
                <w:rFonts w:ascii="Times New Roman" w:hAnsi="Times New Roman" w:cs="Times New Roman"/>
                <w:spacing w:val="-2"/>
                <w:sz w:val="24"/>
              </w:rPr>
            </w:pPr>
          </w:p>
        </w:tc>
      </w:tr>
    </w:tbl>
    <w:p w:rsidR="002436C7" w:rsidP="00677818" w:rsidRDefault="002436C7" w14:paraId="69BE7617" w14:textId="5E7735CB">
      <w:pPr>
        <w:rPr>
          <w:sz w:val="24"/>
          <w:u w:val="single"/>
        </w:rPr>
      </w:pPr>
    </w:p>
    <w:p w:rsidRPr="00677818" w:rsidR="00713C48" w:rsidP="0084300B" w:rsidRDefault="004E1A55" w14:paraId="4E680E72" w14:textId="4AF7ACA8">
      <w:pPr>
        <w:rPr>
          <w:b/>
          <w:sz w:val="24"/>
        </w:rPr>
      </w:pPr>
      <w:r w:rsidRPr="00677818">
        <w:rPr>
          <w:b/>
          <w:sz w:val="24"/>
        </w:rPr>
        <w:t>Scholarship</w:t>
      </w:r>
    </w:p>
    <w:p w:rsidR="004E1A55" w:rsidP="0084300B" w:rsidRDefault="004E1A55" w14:paraId="56CA4363" w14:textId="77777777">
      <w:pPr>
        <w:rPr>
          <w:sz w:val="24"/>
        </w:rPr>
      </w:pPr>
    </w:p>
    <w:p w:rsidRPr="008B590C" w:rsidR="001D3867" w:rsidP="00BD4F7B" w:rsidRDefault="005A3711" w14:paraId="715D1A9B" w14:textId="24DDFF31">
      <w:pPr>
        <w:pStyle w:val="ListParagraph"/>
        <w:numPr>
          <w:ilvl w:val="0"/>
          <w:numId w:val="2"/>
        </w:numPr>
        <w:rPr>
          <w:sz w:val="24"/>
        </w:rPr>
      </w:pPr>
      <w:r w:rsidRPr="31A42F36" w:rsidR="31A42F36">
        <w:rPr>
          <w:b w:val="1"/>
          <w:bCs w:val="1"/>
          <w:sz w:val="24"/>
          <w:szCs w:val="24"/>
        </w:rPr>
        <w:t>Publications i</w:t>
      </w:r>
      <w:r w:rsidRPr="31A42F36" w:rsidR="31A42F36">
        <w:rPr>
          <w:b w:val="1"/>
          <w:bCs w:val="1"/>
          <w:sz w:val="24"/>
          <w:szCs w:val="24"/>
        </w:rPr>
        <w:t>n r</w:t>
      </w:r>
      <w:r w:rsidRPr="31A42F36" w:rsidR="31A42F36">
        <w:rPr>
          <w:b w:val="1"/>
          <w:bCs w:val="1"/>
          <w:sz w:val="24"/>
          <w:szCs w:val="24"/>
        </w:rPr>
        <w:t>efereed journals</w:t>
      </w:r>
      <w:r w:rsidRPr="31A42F36" w:rsidR="31A42F36">
        <w:rPr>
          <w:sz w:val="24"/>
          <w:szCs w:val="24"/>
        </w:rPr>
        <w:t xml:space="preserve"> (</w:t>
      </w:r>
      <w:r w:rsidRPr="31A42F36" w:rsidR="31A42F36">
        <w:rPr>
          <w:sz w:val="24"/>
          <w:szCs w:val="24"/>
        </w:rPr>
        <w:t xml:space="preserve">refereed </w:t>
      </w:r>
      <w:r w:rsidRPr="31A42F36" w:rsidR="31A42F36">
        <w:rPr>
          <w:sz w:val="24"/>
          <w:szCs w:val="24"/>
        </w:rPr>
        <w:t>journals are scientific publications that have active editorial boards</w:t>
      </w:r>
      <w:r w:rsidRPr="31A42F36" w:rsidR="31A42F36">
        <w:rPr>
          <w:sz w:val="24"/>
          <w:szCs w:val="24"/>
        </w:rPr>
        <w:t xml:space="preserve"> </w:t>
      </w:r>
      <w:r w:rsidRPr="31A42F36" w:rsidR="31A42F36">
        <w:rPr>
          <w:sz w:val="24"/>
          <w:szCs w:val="24"/>
        </w:rPr>
        <w:t>a</w:t>
      </w:r>
      <w:r w:rsidRPr="31A42F36" w:rsidR="31A42F36">
        <w:rPr>
          <w:sz w:val="24"/>
          <w:szCs w:val="24"/>
        </w:rPr>
        <w:t>nd</w:t>
      </w:r>
      <w:r w:rsidRPr="31A42F36" w:rsidR="31A42F36">
        <w:rPr>
          <w:sz w:val="24"/>
          <w:szCs w:val="24"/>
        </w:rPr>
        <w:t xml:space="preserve"> </w:t>
      </w:r>
      <w:r w:rsidRPr="31A42F36" w:rsidR="31A42F36">
        <w:rPr>
          <w:sz w:val="24"/>
          <w:szCs w:val="24"/>
        </w:rPr>
        <w:t>a system of critical review of all submissions)</w:t>
      </w:r>
      <w:r w:rsidRPr="31A42F36" w:rsidR="31A42F36">
        <w:rPr>
          <w:sz w:val="24"/>
          <w:szCs w:val="24"/>
        </w:rPr>
        <w:t>, including:</w:t>
      </w:r>
    </w:p>
    <w:p w:rsidRPr="00F52E96" w:rsidR="00C0283C" w:rsidP="31A42F36" w:rsidRDefault="00C0283C" w14:paraId="33FECFE3" w14:textId="77777777">
      <w:pPr>
        <w:pStyle w:val="Normal"/>
        <w:ind w:left="1170"/>
        <w:rPr>
          <w:sz w:val="24"/>
          <w:szCs w:val="24"/>
        </w:rPr>
      </w:pPr>
    </w:p>
    <w:p w:rsidRPr="00C0283C" w:rsidR="00C0283C" w:rsidP="00BD4F7B" w:rsidRDefault="00C0283C" w14:paraId="5327E90F" w14:textId="77777777">
      <w:pPr>
        <w:pStyle w:val="ListParagraph"/>
        <w:numPr>
          <w:ilvl w:val="0"/>
          <w:numId w:val="10"/>
        </w:numPr>
        <w:tabs>
          <w:tab w:val="left" w:pos="1260"/>
        </w:tabs>
        <w:ind w:left="1170" w:hanging="450"/>
        <w:rPr>
          <w:sz w:val="24"/>
        </w:rPr>
      </w:pPr>
      <w:r w:rsidRPr="00C0283C">
        <w:rPr>
          <w:sz w:val="24"/>
        </w:rPr>
        <w:t xml:space="preserve">Lin MG, </w:t>
      </w:r>
      <w:proofErr w:type="spellStart"/>
      <w:r w:rsidRPr="00C0283C">
        <w:rPr>
          <w:sz w:val="24"/>
        </w:rPr>
        <w:t>Nuthalapaty</w:t>
      </w:r>
      <w:proofErr w:type="spellEnd"/>
      <w:r w:rsidRPr="00C0283C">
        <w:rPr>
          <w:sz w:val="24"/>
        </w:rPr>
        <w:t xml:space="preserve"> FS, </w:t>
      </w:r>
      <w:r w:rsidRPr="00C0283C">
        <w:rPr>
          <w:b/>
          <w:bCs/>
          <w:sz w:val="24"/>
        </w:rPr>
        <w:t>Carver AR</w:t>
      </w:r>
      <w:r w:rsidRPr="00C0283C">
        <w:rPr>
          <w:sz w:val="24"/>
        </w:rPr>
        <w:t xml:space="preserve">, Case AS, Ramsey PS: Misoprostol for labor induction in women with term premature rupture of membranes: a meta-analysis. </w:t>
      </w:r>
      <w:proofErr w:type="spellStart"/>
      <w:r w:rsidRPr="00C0283C">
        <w:rPr>
          <w:sz w:val="24"/>
        </w:rPr>
        <w:t>Obstet</w:t>
      </w:r>
      <w:proofErr w:type="spellEnd"/>
      <w:r w:rsidRPr="00C0283C">
        <w:rPr>
          <w:sz w:val="24"/>
        </w:rPr>
        <w:t xml:space="preserve"> </w:t>
      </w:r>
      <w:proofErr w:type="spellStart"/>
      <w:r w:rsidRPr="00C0283C">
        <w:rPr>
          <w:sz w:val="24"/>
        </w:rPr>
        <w:t>Gynecol</w:t>
      </w:r>
      <w:proofErr w:type="spellEnd"/>
      <w:r w:rsidRPr="00C0283C">
        <w:rPr>
          <w:sz w:val="24"/>
        </w:rPr>
        <w:t xml:space="preserve"> 106(3): 593-601, 01/2005. PM16135593  </w:t>
      </w:r>
    </w:p>
    <w:p w:rsidRPr="00C0283C" w:rsidR="00C0283C" w:rsidP="00BD4F7B" w:rsidRDefault="00C0283C" w14:paraId="3D24B7EB" w14:textId="77777777">
      <w:pPr>
        <w:pStyle w:val="ListParagraph"/>
        <w:numPr>
          <w:ilvl w:val="0"/>
          <w:numId w:val="10"/>
        </w:numPr>
        <w:tabs>
          <w:tab w:val="left" w:pos="1260"/>
        </w:tabs>
        <w:ind w:left="1170" w:hanging="450"/>
        <w:rPr>
          <w:sz w:val="24"/>
        </w:rPr>
      </w:pPr>
      <w:proofErr w:type="spellStart"/>
      <w:r w:rsidRPr="00C0283C">
        <w:rPr>
          <w:sz w:val="24"/>
        </w:rPr>
        <w:t>Nuthalapaty</w:t>
      </w:r>
      <w:proofErr w:type="spellEnd"/>
      <w:r w:rsidRPr="00C0283C">
        <w:rPr>
          <w:sz w:val="24"/>
        </w:rPr>
        <w:t xml:space="preserve"> FS, </w:t>
      </w:r>
      <w:r w:rsidRPr="00C0283C">
        <w:rPr>
          <w:b/>
          <w:bCs/>
          <w:sz w:val="24"/>
        </w:rPr>
        <w:t>Carver AR</w:t>
      </w:r>
      <w:r w:rsidRPr="00C0283C">
        <w:rPr>
          <w:sz w:val="24"/>
        </w:rPr>
        <w:t xml:space="preserve">, </w:t>
      </w:r>
      <w:proofErr w:type="spellStart"/>
      <w:r w:rsidRPr="00C0283C">
        <w:rPr>
          <w:sz w:val="24"/>
        </w:rPr>
        <w:t>Nuthalapaty</w:t>
      </w:r>
      <w:proofErr w:type="spellEnd"/>
      <w:r w:rsidRPr="00C0283C">
        <w:rPr>
          <w:sz w:val="24"/>
        </w:rPr>
        <w:t xml:space="preserve"> ES, Ramsey PS: The perceived impact of duty hour restrictions on the residency environment: a survey of residency program directors. Am J </w:t>
      </w:r>
      <w:proofErr w:type="spellStart"/>
      <w:r w:rsidRPr="00C0283C">
        <w:rPr>
          <w:sz w:val="24"/>
        </w:rPr>
        <w:t>Obstet</w:t>
      </w:r>
      <w:proofErr w:type="spellEnd"/>
      <w:r w:rsidRPr="00C0283C">
        <w:rPr>
          <w:sz w:val="24"/>
        </w:rPr>
        <w:t xml:space="preserve"> </w:t>
      </w:r>
      <w:proofErr w:type="spellStart"/>
      <w:r w:rsidRPr="00C0283C">
        <w:rPr>
          <w:sz w:val="24"/>
        </w:rPr>
        <w:t>Gynecol</w:t>
      </w:r>
      <w:proofErr w:type="spellEnd"/>
      <w:r w:rsidRPr="00C0283C">
        <w:rPr>
          <w:sz w:val="24"/>
        </w:rPr>
        <w:t xml:space="preserve"> 194(6): 1556-62, 01/2006. PM16731071 </w:t>
      </w:r>
    </w:p>
    <w:p w:rsidRPr="00C0283C" w:rsidR="00C0283C" w:rsidP="00BD4F7B" w:rsidRDefault="00C0283C" w14:paraId="44B0998C" w14:textId="77777777">
      <w:pPr>
        <w:pStyle w:val="ListParagraph"/>
        <w:numPr>
          <w:ilvl w:val="0"/>
          <w:numId w:val="10"/>
        </w:numPr>
        <w:tabs>
          <w:tab w:val="left" w:pos="1260"/>
        </w:tabs>
        <w:ind w:left="1170" w:hanging="450"/>
        <w:rPr>
          <w:sz w:val="24"/>
        </w:rPr>
      </w:pPr>
      <w:proofErr w:type="spellStart"/>
      <w:r w:rsidRPr="00C0283C">
        <w:rPr>
          <w:sz w:val="24"/>
        </w:rPr>
        <w:t>Nuthalapaty</w:t>
      </w:r>
      <w:proofErr w:type="spellEnd"/>
      <w:r w:rsidRPr="00C0283C">
        <w:rPr>
          <w:sz w:val="24"/>
        </w:rPr>
        <w:t xml:space="preserve"> FS, </w:t>
      </w:r>
      <w:r w:rsidRPr="00C0283C">
        <w:rPr>
          <w:b/>
          <w:bCs/>
          <w:sz w:val="24"/>
        </w:rPr>
        <w:t>Carver AR</w:t>
      </w:r>
      <w:r w:rsidRPr="00C0283C">
        <w:rPr>
          <w:sz w:val="24"/>
        </w:rPr>
        <w:t xml:space="preserve">, </w:t>
      </w:r>
      <w:proofErr w:type="spellStart"/>
      <w:r w:rsidRPr="00C0283C">
        <w:rPr>
          <w:sz w:val="24"/>
        </w:rPr>
        <w:t>Nuthalapaty</w:t>
      </w:r>
      <w:proofErr w:type="spellEnd"/>
      <w:r w:rsidRPr="00C0283C">
        <w:rPr>
          <w:sz w:val="24"/>
        </w:rPr>
        <w:t xml:space="preserve"> ES, Ramsey PS: The scope of duty hour-associated residency structure modifications. Am J </w:t>
      </w:r>
      <w:proofErr w:type="spellStart"/>
      <w:r w:rsidRPr="00C0283C">
        <w:rPr>
          <w:sz w:val="24"/>
        </w:rPr>
        <w:t>Obstet</w:t>
      </w:r>
      <w:proofErr w:type="spellEnd"/>
      <w:r w:rsidRPr="00C0283C">
        <w:rPr>
          <w:sz w:val="24"/>
        </w:rPr>
        <w:t xml:space="preserve"> </w:t>
      </w:r>
      <w:proofErr w:type="spellStart"/>
      <w:r w:rsidRPr="00C0283C">
        <w:rPr>
          <w:sz w:val="24"/>
        </w:rPr>
        <w:t>Gynecol</w:t>
      </w:r>
      <w:proofErr w:type="spellEnd"/>
      <w:r w:rsidRPr="00C0283C">
        <w:rPr>
          <w:sz w:val="24"/>
        </w:rPr>
        <w:t xml:space="preserve"> 194(1): 282-8, 01/2006. PM16389044 </w:t>
      </w:r>
    </w:p>
    <w:p w:rsidRPr="00C0283C" w:rsidR="00C0283C" w:rsidP="00BD4F7B" w:rsidRDefault="00C0283C" w14:paraId="45FF6E45" w14:textId="77777777">
      <w:pPr>
        <w:pStyle w:val="ListParagraph"/>
        <w:numPr>
          <w:ilvl w:val="0"/>
          <w:numId w:val="10"/>
        </w:numPr>
        <w:tabs>
          <w:tab w:val="left" w:pos="1260"/>
        </w:tabs>
        <w:ind w:left="1170" w:hanging="450"/>
        <w:rPr>
          <w:sz w:val="24"/>
        </w:rPr>
      </w:pPr>
      <w:r w:rsidRPr="00C0283C">
        <w:rPr>
          <w:b/>
          <w:bCs/>
          <w:sz w:val="24"/>
        </w:rPr>
        <w:t>Carver A</w:t>
      </w:r>
      <w:r w:rsidRPr="00C0283C">
        <w:rPr>
          <w:sz w:val="24"/>
        </w:rPr>
        <w:t xml:space="preserve">, </w:t>
      </w:r>
      <w:proofErr w:type="spellStart"/>
      <w:r w:rsidRPr="00C0283C">
        <w:rPr>
          <w:sz w:val="24"/>
        </w:rPr>
        <w:t>Haeri</w:t>
      </w:r>
      <w:proofErr w:type="spellEnd"/>
      <w:r w:rsidRPr="00C0283C">
        <w:rPr>
          <w:sz w:val="24"/>
        </w:rPr>
        <w:t xml:space="preserve"> S, Moldenhauer J, Wolfe HM, Goodnight W: Monochorionic diamniotic twin pregnancy: timing and duration of sonographic surveillance for detection of twin-twin transfusion syndrome. J Ultrasound Med 30(3): 297-301, 01/2011. PM21357550 </w:t>
      </w:r>
    </w:p>
    <w:p w:rsidRPr="00C0283C" w:rsidR="00C0283C" w:rsidP="00BD4F7B" w:rsidRDefault="00C0283C" w14:paraId="733621CF" w14:textId="77777777">
      <w:pPr>
        <w:pStyle w:val="ListParagraph"/>
        <w:numPr>
          <w:ilvl w:val="0"/>
          <w:numId w:val="10"/>
        </w:numPr>
        <w:tabs>
          <w:tab w:val="left" w:pos="1260"/>
        </w:tabs>
        <w:ind w:left="1170" w:hanging="450"/>
        <w:rPr>
          <w:sz w:val="24"/>
        </w:rPr>
      </w:pPr>
      <w:r w:rsidRPr="00C0283C">
        <w:rPr>
          <w:sz w:val="24"/>
        </w:rPr>
        <w:t xml:space="preserve">Clark SM, </w:t>
      </w:r>
      <w:r w:rsidRPr="00C0283C">
        <w:rPr>
          <w:b/>
          <w:bCs/>
          <w:sz w:val="24"/>
        </w:rPr>
        <w:t>Carver AR</w:t>
      </w:r>
      <w:r w:rsidRPr="00C0283C">
        <w:rPr>
          <w:sz w:val="24"/>
        </w:rPr>
        <w:t xml:space="preserve">, Hankins GD: Vaginal birth after cesarean and trial of labor after cesarean: what should we be recommending relative to maternal </w:t>
      </w:r>
      <w:proofErr w:type="spellStart"/>
      <w:r w:rsidRPr="00C0283C">
        <w:rPr>
          <w:sz w:val="24"/>
        </w:rPr>
        <w:t>risk:benefit</w:t>
      </w:r>
      <w:proofErr w:type="spellEnd"/>
      <w:r w:rsidRPr="00C0283C">
        <w:rPr>
          <w:sz w:val="24"/>
        </w:rPr>
        <w:t xml:space="preserve">? </w:t>
      </w:r>
      <w:proofErr w:type="spellStart"/>
      <w:r w:rsidRPr="00C0283C">
        <w:rPr>
          <w:sz w:val="24"/>
        </w:rPr>
        <w:t>Womens</w:t>
      </w:r>
      <w:proofErr w:type="spellEnd"/>
      <w:r w:rsidRPr="00C0283C">
        <w:rPr>
          <w:sz w:val="24"/>
        </w:rPr>
        <w:t xml:space="preserve"> Health (Lond Engl) 8(4): 371-83, 01/2012. PM22757729 </w:t>
      </w:r>
    </w:p>
    <w:p w:rsidRPr="00C0283C" w:rsidR="00C0283C" w:rsidP="00BD4F7B" w:rsidRDefault="00C0283C" w14:paraId="7EBBECBE" w14:textId="77777777">
      <w:pPr>
        <w:pStyle w:val="ListParagraph"/>
        <w:numPr>
          <w:ilvl w:val="0"/>
          <w:numId w:val="10"/>
        </w:numPr>
        <w:tabs>
          <w:tab w:val="left" w:pos="1260"/>
        </w:tabs>
        <w:ind w:left="1170" w:hanging="450"/>
        <w:rPr>
          <w:sz w:val="24"/>
        </w:rPr>
      </w:pPr>
      <w:r w:rsidRPr="00C0283C">
        <w:rPr>
          <w:b/>
          <w:bCs/>
          <w:sz w:val="24"/>
        </w:rPr>
        <w:t>Carver AR</w:t>
      </w:r>
      <w:r w:rsidRPr="00C0283C">
        <w:rPr>
          <w:sz w:val="24"/>
        </w:rPr>
        <w:t xml:space="preserve">, </w:t>
      </w:r>
      <w:proofErr w:type="spellStart"/>
      <w:r w:rsidRPr="00C0283C">
        <w:rPr>
          <w:sz w:val="24"/>
        </w:rPr>
        <w:t>Andrikopoulou</w:t>
      </w:r>
      <w:proofErr w:type="spellEnd"/>
      <w:r w:rsidRPr="00C0283C">
        <w:rPr>
          <w:sz w:val="24"/>
        </w:rPr>
        <w:t xml:space="preserve"> M, Lei J, Tamayo E, Gamble P, Hou Z, Zhang J, Mori S, </w:t>
      </w:r>
      <w:proofErr w:type="spellStart"/>
      <w:r w:rsidRPr="00C0283C">
        <w:rPr>
          <w:sz w:val="24"/>
        </w:rPr>
        <w:t>Saade</w:t>
      </w:r>
      <w:proofErr w:type="spellEnd"/>
      <w:r w:rsidRPr="00C0283C">
        <w:rPr>
          <w:sz w:val="24"/>
        </w:rPr>
        <w:t xml:space="preserve"> GR, </w:t>
      </w:r>
      <w:proofErr w:type="spellStart"/>
      <w:r w:rsidRPr="00C0283C">
        <w:rPr>
          <w:sz w:val="24"/>
        </w:rPr>
        <w:t>Costantine</w:t>
      </w:r>
      <w:proofErr w:type="spellEnd"/>
      <w:r w:rsidRPr="00C0283C">
        <w:rPr>
          <w:sz w:val="24"/>
        </w:rPr>
        <w:t xml:space="preserve"> MM, </w:t>
      </w:r>
      <w:proofErr w:type="spellStart"/>
      <w:r w:rsidRPr="00C0283C">
        <w:rPr>
          <w:sz w:val="24"/>
        </w:rPr>
        <w:t>Burd</w:t>
      </w:r>
      <w:proofErr w:type="spellEnd"/>
      <w:r w:rsidRPr="00C0283C">
        <w:rPr>
          <w:sz w:val="24"/>
        </w:rPr>
        <w:t xml:space="preserve"> I: Maternal pravastatin prevents altered fetal brain development in a preeclamptic CD-1 mouse model. </w:t>
      </w:r>
      <w:proofErr w:type="spellStart"/>
      <w:r w:rsidRPr="00C0283C">
        <w:rPr>
          <w:sz w:val="24"/>
        </w:rPr>
        <w:t>PLoS</w:t>
      </w:r>
      <w:proofErr w:type="spellEnd"/>
      <w:r w:rsidRPr="00C0283C">
        <w:rPr>
          <w:sz w:val="24"/>
        </w:rPr>
        <w:t xml:space="preserve"> One 9(6): e100873, 01/2014. PM24963809/PMC4071009 </w:t>
      </w:r>
    </w:p>
    <w:p w:rsidRPr="00C0283C" w:rsidR="00C0283C" w:rsidP="00BD4F7B" w:rsidRDefault="00C0283C" w14:paraId="0A76409E" w14:textId="77777777">
      <w:pPr>
        <w:pStyle w:val="ListParagraph"/>
        <w:numPr>
          <w:ilvl w:val="0"/>
          <w:numId w:val="10"/>
        </w:numPr>
        <w:tabs>
          <w:tab w:val="left" w:pos="1260"/>
        </w:tabs>
        <w:ind w:left="1170" w:hanging="450"/>
        <w:rPr>
          <w:sz w:val="24"/>
        </w:rPr>
      </w:pPr>
      <w:r w:rsidRPr="00C0283C">
        <w:rPr>
          <w:b/>
          <w:bCs/>
          <w:sz w:val="24"/>
        </w:rPr>
        <w:t>Carver AR</w:t>
      </w:r>
      <w:r w:rsidRPr="00C0283C">
        <w:rPr>
          <w:sz w:val="24"/>
        </w:rPr>
        <w:t xml:space="preserve">, Tamayo E, Perez-Polo JR, </w:t>
      </w:r>
      <w:proofErr w:type="spellStart"/>
      <w:r w:rsidRPr="00C0283C">
        <w:rPr>
          <w:sz w:val="24"/>
        </w:rPr>
        <w:t>Saade</w:t>
      </w:r>
      <w:proofErr w:type="spellEnd"/>
      <w:r w:rsidRPr="00C0283C">
        <w:rPr>
          <w:sz w:val="24"/>
        </w:rPr>
        <w:t xml:space="preserve"> GR, Hankins GD, </w:t>
      </w:r>
      <w:proofErr w:type="spellStart"/>
      <w:r w:rsidRPr="00C0283C">
        <w:rPr>
          <w:sz w:val="24"/>
        </w:rPr>
        <w:t>Costantine</w:t>
      </w:r>
      <w:proofErr w:type="spellEnd"/>
      <w:r w:rsidRPr="00C0283C">
        <w:rPr>
          <w:sz w:val="24"/>
        </w:rPr>
        <w:t xml:space="preserve"> MM: The effect of maternal pravastatin therapy on adverse sensorimotor outcomes of the offspring in a murine model of preeclampsia. Int J Dev </w:t>
      </w:r>
      <w:proofErr w:type="spellStart"/>
      <w:r w:rsidRPr="00C0283C">
        <w:rPr>
          <w:sz w:val="24"/>
        </w:rPr>
        <w:t>Neurosci</w:t>
      </w:r>
      <w:proofErr w:type="spellEnd"/>
      <w:r w:rsidRPr="00C0283C">
        <w:rPr>
          <w:sz w:val="24"/>
        </w:rPr>
        <w:t xml:space="preserve"> 33: 33-40, 01/2014. PM24287098 </w:t>
      </w:r>
    </w:p>
    <w:p w:rsidRPr="00C0283C" w:rsidR="00C0283C" w:rsidP="00BD4F7B" w:rsidRDefault="00C0283C" w14:paraId="7599B028" w14:textId="77777777">
      <w:pPr>
        <w:pStyle w:val="ListParagraph"/>
        <w:numPr>
          <w:ilvl w:val="0"/>
          <w:numId w:val="10"/>
        </w:numPr>
        <w:tabs>
          <w:tab w:val="left" w:pos="1260"/>
        </w:tabs>
        <w:ind w:left="1170" w:hanging="450"/>
        <w:rPr>
          <w:sz w:val="24"/>
        </w:rPr>
      </w:pPr>
      <w:r w:rsidRPr="00C0283C">
        <w:rPr>
          <w:b/>
          <w:bCs/>
          <w:sz w:val="24"/>
        </w:rPr>
        <w:t>Carver AR</w:t>
      </w:r>
      <w:r w:rsidRPr="00C0283C">
        <w:rPr>
          <w:sz w:val="24"/>
        </w:rPr>
        <w:t>, Aly AM, Munn MB: Prenatal diagnosis and postnatal course of a giant abdominal aortic aneurysm: a case report. Case Rep. Perinat. Med 3(1): 61-63, 01/2014 </w:t>
      </w:r>
    </w:p>
    <w:p w:rsidRPr="00C0283C" w:rsidR="00C0283C" w:rsidP="00BD4F7B" w:rsidRDefault="00C0283C" w14:paraId="2407E8AB" w14:textId="77777777">
      <w:pPr>
        <w:pStyle w:val="ListParagraph"/>
        <w:numPr>
          <w:ilvl w:val="0"/>
          <w:numId w:val="10"/>
        </w:numPr>
        <w:tabs>
          <w:tab w:val="left" w:pos="1260"/>
        </w:tabs>
        <w:ind w:left="1170" w:hanging="450"/>
        <w:rPr>
          <w:sz w:val="24"/>
        </w:rPr>
      </w:pPr>
      <w:proofErr w:type="spellStart"/>
      <w:r w:rsidRPr="00C0283C">
        <w:rPr>
          <w:sz w:val="24"/>
        </w:rPr>
        <w:t>Klumpner</w:t>
      </w:r>
      <w:proofErr w:type="spellEnd"/>
      <w:r w:rsidRPr="00C0283C">
        <w:rPr>
          <w:sz w:val="24"/>
        </w:rPr>
        <w:t xml:space="preserve"> TT, </w:t>
      </w:r>
      <w:proofErr w:type="spellStart"/>
      <w:r w:rsidRPr="00C0283C">
        <w:rPr>
          <w:sz w:val="24"/>
        </w:rPr>
        <w:t>Kountanis</w:t>
      </w:r>
      <w:proofErr w:type="spellEnd"/>
      <w:r w:rsidRPr="00C0283C">
        <w:rPr>
          <w:sz w:val="24"/>
        </w:rPr>
        <w:t xml:space="preserve"> JA, Meyer SR, </w:t>
      </w:r>
      <w:proofErr w:type="spellStart"/>
      <w:r w:rsidRPr="00C0283C">
        <w:rPr>
          <w:sz w:val="24"/>
        </w:rPr>
        <w:t>Ortwine</w:t>
      </w:r>
      <w:proofErr w:type="spellEnd"/>
      <w:r w:rsidRPr="00C0283C">
        <w:rPr>
          <w:sz w:val="24"/>
        </w:rPr>
        <w:t xml:space="preserve"> J, Bauer ME, </w:t>
      </w:r>
      <w:r w:rsidRPr="00C0283C">
        <w:rPr>
          <w:b/>
          <w:bCs/>
          <w:sz w:val="24"/>
        </w:rPr>
        <w:t>Carver A</w:t>
      </w:r>
      <w:r w:rsidRPr="00C0283C">
        <w:rPr>
          <w:sz w:val="24"/>
        </w:rPr>
        <w:t xml:space="preserve">, </w:t>
      </w:r>
      <w:proofErr w:type="spellStart"/>
      <w:r w:rsidRPr="00C0283C">
        <w:rPr>
          <w:sz w:val="24"/>
        </w:rPr>
        <w:t>Piehl</w:t>
      </w:r>
      <w:proofErr w:type="spellEnd"/>
      <w:r w:rsidRPr="00C0283C">
        <w:rPr>
          <w:sz w:val="24"/>
        </w:rPr>
        <w:t xml:space="preserve"> AM, Smith R, Mentz G, Tremper KK: Use of a Novel Electronic Maternal Surveillance System and the Maternal Early Warning Criteria to Detect Severe Postpartum Hemorrhage. </w:t>
      </w:r>
      <w:proofErr w:type="spellStart"/>
      <w:r w:rsidRPr="00C0283C">
        <w:rPr>
          <w:sz w:val="24"/>
        </w:rPr>
        <w:t>Anesth</w:t>
      </w:r>
      <w:proofErr w:type="spellEnd"/>
      <w:r w:rsidRPr="00C0283C">
        <w:rPr>
          <w:sz w:val="24"/>
        </w:rPr>
        <w:t xml:space="preserve"> </w:t>
      </w:r>
      <w:proofErr w:type="spellStart"/>
      <w:r w:rsidRPr="00C0283C">
        <w:rPr>
          <w:sz w:val="24"/>
        </w:rPr>
        <w:t>Analg</w:t>
      </w:r>
      <w:proofErr w:type="spellEnd"/>
      <w:r w:rsidRPr="00C0283C">
        <w:rPr>
          <w:sz w:val="24"/>
        </w:rPr>
        <w:t xml:space="preserve"> 131(3): 857-865, 01/2020. PM32022745 </w:t>
      </w:r>
    </w:p>
    <w:p w:rsidRPr="00C0283C" w:rsidR="00C0283C" w:rsidP="00BD4F7B" w:rsidRDefault="00C0283C" w14:paraId="5E759E98" w14:textId="77777777">
      <w:pPr>
        <w:pStyle w:val="ListParagraph"/>
        <w:numPr>
          <w:ilvl w:val="0"/>
          <w:numId w:val="10"/>
        </w:numPr>
        <w:tabs>
          <w:tab w:val="left" w:pos="1260"/>
        </w:tabs>
        <w:ind w:left="1170" w:hanging="450"/>
        <w:rPr>
          <w:sz w:val="24"/>
        </w:rPr>
      </w:pPr>
      <w:proofErr w:type="spellStart"/>
      <w:r w:rsidRPr="00C0283C">
        <w:rPr>
          <w:sz w:val="24"/>
        </w:rPr>
        <w:t>Klumpner</w:t>
      </w:r>
      <w:proofErr w:type="spellEnd"/>
      <w:r w:rsidRPr="00C0283C">
        <w:rPr>
          <w:sz w:val="24"/>
        </w:rPr>
        <w:t xml:space="preserve"> TT, </w:t>
      </w:r>
      <w:proofErr w:type="spellStart"/>
      <w:r w:rsidRPr="00C0283C">
        <w:rPr>
          <w:sz w:val="24"/>
        </w:rPr>
        <w:t>Kountanis</w:t>
      </w:r>
      <w:proofErr w:type="spellEnd"/>
      <w:r w:rsidRPr="00C0283C">
        <w:rPr>
          <w:sz w:val="24"/>
        </w:rPr>
        <w:t xml:space="preserve"> JA, Bauer ME, </w:t>
      </w:r>
      <w:r w:rsidRPr="00C0283C">
        <w:rPr>
          <w:b/>
          <w:bCs/>
          <w:sz w:val="24"/>
        </w:rPr>
        <w:t>Carver A</w:t>
      </w:r>
      <w:r w:rsidRPr="00C0283C">
        <w:rPr>
          <w:sz w:val="24"/>
        </w:rPr>
        <w:t xml:space="preserve">, </w:t>
      </w:r>
      <w:proofErr w:type="spellStart"/>
      <w:r w:rsidRPr="00C0283C">
        <w:rPr>
          <w:sz w:val="24"/>
        </w:rPr>
        <w:t>Piehl</w:t>
      </w:r>
      <w:proofErr w:type="spellEnd"/>
      <w:r w:rsidRPr="00C0283C">
        <w:rPr>
          <w:sz w:val="24"/>
        </w:rPr>
        <w:t xml:space="preserve"> AM, Smith R, Mentz G, Tremper KK: User Perceptions of an Electronic Maternal Alerting System. A </w:t>
      </w:r>
      <w:proofErr w:type="spellStart"/>
      <w:r w:rsidRPr="00C0283C">
        <w:rPr>
          <w:sz w:val="24"/>
        </w:rPr>
        <w:t>A</w:t>
      </w:r>
      <w:proofErr w:type="spellEnd"/>
      <w:r w:rsidRPr="00C0283C">
        <w:rPr>
          <w:sz w:val="24"/>
        </w:rPr>
        <w:t xml:space="preserve"> </w:t>
      </w:r>
      <w:proofErr w:type="spellStart"/>
      <w:r w:rsidRPr="00C0283C">
        <w:rPr>
          <w:sz w:val="24"/>
        </w:rPr>
        <w:t>Pract</w:t>
      </w:r>
      <w:proofErr w:type="spellEnd"/>
      <w:r w:rsidRPr="00C0283C">
        <w:rPr>
          <w:sz w:val="24"/>
        </w:rPr>
        <w:t xml:space="preserve"> 14(11): e01308, 01/2020. PM32935951 </w:t>
      </w:r>
    </w:p>
    <w:p w:rsidRPr="00C0283C" w:rsidR="00C0283C" w:rsidP="00BD4F7B" w:rsidRDefault="00C0283C" w14:paraId="61520914" w14:textId="77777777">
      <w:pPr>
        <w:pStyle w:val="ListParagraph"/>
        <w:numPr>
          <w:ilvl w:val="0"/>
          <w:numId w:val="10"/>
        </w:numPr>
        <w:tabs>
          <w:tab w:val="left" w:pos="1260"/>
        </w:tabs>
        <w:ind w:left="1170" w:hanging="450"/>
        <w:rPr>
          <w:sz w:val="24"/>
        </w:rPr>
      </w:pPr>
      <w:r w:rsidRPr="00C0283C">
        <w:rPr>
          <w:sz w:val="24"/>
        </w:rPr>
        <w:t xml:space="preserve">Drummond N, </w:t>
      </w:r>
      <w:r w:rsidRPr="00C0283C">
        <w:rPr>
          <w:b/>
          <w:bCs/>
          <w:sz w:val="24"/>
        </w:rPr>
        <w:t>Carver A</w:t>
      </w:r>
      <w:r w:rsidRPr="00C0283C">
        <w:rPr>
          <w:sz w:val="24"/>
        </w:rPr>
        <w:t xml:space="preserve">, Bailey J: Evaluation of Implementation and Unit Impact of a Hypertensive Disorder of Pregnancy Guideline: A Model-Based Approach. J Dr </w:t>
      </w:r>
      <w:proofErr w:type="spellStart"/>
      <w:r w:rsidRPr="00C0283C">
        <w:rPr>
          <w:sz w:val="24"/>
        </w:rPr>
        <w:t>Nurs</w:t>
      </w:r>
      <w:proofErr w:type="spellEnd"/>
      <w:r w:rsidRPr="00C0283C">
        <w:rPr>
          <w:sz w:val="24"/>
        </w:rPr>
        <w:t xml:space="preserve"> </w:t>
      </w:r>
      <w:proofErr w:type="spellStart"/>
      <w:r w:rsidRPr="00C0283C">
        <w:rPr>
          <w:sz w:val="24"/>
        </w:rPr>
        <w:t>Pract</w:t>
      </w:r>
      <w:proofErr w:type="spellEnd"/>
      <w:r w:rsidRPr="00C0283C">
        <w:rPr>
          <w:sz w:val="24"/>
        </w:rPr>
        <w:t>: 01/2021. PM33468618 </w:t>
      </w:r>
    </w:p>
    <w:p w:rsidRPr="00C0283C" w:rsidR="00C0283C" w:rsidP="00BD4F7B" w:rsidRDefault="00C0283C" w14:paraId="233338A2" w14:textId="77777777">
      <w:pPr>
        <w:pStyle w:val="ListParagraph"/>
        <w:numPr>
          <w:ilvl w:val="0"/>
          <w:numId w:val="10"/>
        </w:numPr>
        <w:tabs>
          <w:tab w:val="left" w:pos="1260"/>
        </w:tabs>
        <w:ind w:left="1170" w:hanging="450"/>
        <w:rPr>
          <w:sz w:val="24"/>
        </w:rPr>
      </w:pPr>
      <w:r w:rsidRPr="00C0283C">
        <w:rPr>
          <w:sz w:val="24"/>
        </w:rPr>
        <w:t xml:space="preserve">Greco PS, Pitts D, </w:t>
      </w:r>
      <w:proofErr w:type="spellStart"/>
      <w:r w:rsidRPr="00C0283C">
        <w:rPr>
          <w:sz w:val="24"/>
        </w:rPr>
        <w:t>Weadock</w:t>
      </w:r>
      <w:proofErr w:type="spellEnd"/>
      <w:r w:rsidRPr="00C0283C">
        <w:rPr>
          <w:sz w:val="24"/>
        </w:rPr>
        <w:t xml:space="preserve"> WJ, Ladino-Torres M, </w:t>
      </w:r>
      <w:proofErr w:type="spellStart"/>
      <w:r w:rsidRPr="00C0283C">
        <w:rPr>
          <w:sz w:val="24"/>
        </w:rPr>
        <w:t>Laventhal</w:t>
      </w:r>
      <w:proofErr w:type="spellEnd"/>
      <w:r w:rsidRPr="00C0283C">
        <w:rPr>
          <w:sz w:val="24"/>
        </w:rPr>
        <w:t xml:space="preserve"> NT, </w:t>
      </w:r>
      <w:proofErr w:type="spellStart"/>
      <w:r w:rsidRPr="00C0283C">
        <w:rPr>
          <w:sz w:val="24"/>
        </w:rPr>
        <w:t>Mychaliska</w:t>
      </w:r>
      <w:proofErr w:type="spellEnd"/>
      <w:r w:rsidRPr="00C0283C">
        <w:rPr>
          <w:sz w:val="24"/>
        </w:rPr>
        <w:t xml:space="preserve"> G, Treadwell MC, </w:t>
      </w:r>
      <w:r w:rsidRPr="00C0283C">
        <w:rPr>
          <w:b/>
          <w:bCs/>
          <w:sz w:val="24"/>
        </w:rPr>
        <w:t>Carver A</w:t>
      </w:r>
      <w:r w:rsidRPr="00C0283C">
        <w:rPr>
          <w:sz w:val="24"/>
        </w:rPr>
        <w:t xml:space="preserve">: Conjoined twins: an obstetrician's guide to prenatal care and delivery management. J </w:t>
      </w:r>
      <w:proofErr w:type="spellStart"/>
      <w:r w:rsidRPr="00C0283C">
        <w:rPr>
          <w:sz w:val="24"/>
        </w:rPr>
        <w:t>Perinatol</w:t>
      </w:r>
      <w:proofErr w:type="spellEnd"/>
      <w:r w:rsidRPr="00C0283C">
        <w:rPr>
          <w:sz w:val="24"/>
        </w:rPr>
        <w:t>: 01/2021. PM34158580 </w:t>
      </w:r>
    </w:p>
    <w:p w:rsidRPr="00C0283C" w:rsidR="00C0283C" w:rsidP="00BD4F7B" w:rsidRDefault="00C0283C" w14:paraId="7F1055B2" w14:textId="77777777">
      <w:pPr>
        <w:pStyle w:val="ListParagraph"/>
        <w:numPr>
          <w:ilvl w:val="0"/>
          <w:numId w:val="10"/>
        </w:numPr>
        <w:tabs>
          <w:tab w:val="left" w:pos="1260"/>
        </w:tabs>
        <w:ind w:left="1170" w:hanging="450"/>
        <w:rPr>
          <w:sz w:val="24"/>
        </w:rPr>
      </w:pPr>
      <w:proofErr w:type="spellStart"/>
      <w:r w:rsidRPr="00C0283C">
        <w:rPr>
          <w:sz w:val="24"/>
        </w:rPr>
        <w:t>Gavulic</w:t>
      </w:r>
      <w:proofErr w:type="spellEnd"/>
      <w:r w:rsidRPr="00C0283C">
        <w:rPr>
          <w:sz w:val="24"/>
        </w:rPr>
        <w:t xml:space="preserve"> AE, Dougherty D, Li SH, </w:t>
      </w:r>
      <w:r w:rsidRPr="00C0283C">
        <w:rPr>
          <w:b/>
          <w:bCs/>
          <w:sz w:val="24"/>
        </w:rPr>
        <w:t>Carver AR</w:t>
      </w:r>
      <w:r w:rsidRPr="00C0283C">
        <w:rPr>
          <w:sz w:val="24"/>
        </w:rPr>
        <w:t xml:space="preserve">, </w:t>
      </w:r>
      <w:proofErr w:type="spellStart"/>
      <w:r w:rsidRPr="00C0283C">
        <w:rPr>
          <w:sz w:val="24"/>
        </w:rPr>
        <w:t>Bermick</w:t>
      </w:r>
      <w:proofErr w:type="spellEnd"/>
      <w:r w:rsidRPr="00C0283C">
        <w:rPr>
          <w:sz w:val="24"/>
        </w:rPr>
        <w:t xml:space="preserve"> JR, </w:t>
      </w:r>
      <w:proofErr w:type="spellStart"/>
      <w:r w:rsidRPr="00C0283C">
        <w:rPr>
          <w:sz w:val="24"/>
        </w:rPr>
        <w:t>Mychaliska</w:t>
      </w:r>
      <w:proofErr w:type="spellEnd"/>
      <w:r w:rsidRPr="00C0283C">
        <w:rPr>
          <w:sz w:val="24"/>
        </w:rPr>
        <w:t xml:space="preserve"> GB, </w:t>
      </w:r>
      <w:proofErr w:type="spellStart"/>
      <w:r w:rsidRPr="00C0283C">
        <w:rPr>
          <w:sz w:val="24"/>
        </w:rPr>
        <w:t>Hirschl</w:t>
      </w:r>
      <w:proofErr w:type="spellEnd"/>
      <w:r w:rsidRPr="00C0283C">
        <w:rPr>
          <w:sz w:val="24"/>
        </w:rPr>
        <w:t xml:space="preserve"> RB, Perrone EE: Fetal hemoglobin levels in premature newborns. Should we reconsider transfusion of adult donor blood? J </w:t>
      </w:r>
      <w:proofErr w:type="spellStart"/>
      <w:r w:rsidRPr="00C0283C">
        <w:rPr>
          <w:sz w:val="24"/>
        </w:rPr>
        <w:t>Pediatr</w:t>
      </w:r>
      <w:proofErr w:type="spellEnd"/>
      <w:r w:rsidRPr="00C0283C">
        <w:rPr>
          <w:sz w:val="24"/>
        </w:rPr>
        <w:t xml:space="preserve"> Surg 11/2021. PM34052004 </w:t>
      </w:r>
    </w:p>
    <w:p w:rsidRPr="00C0283C" w:rsidR="00C0283C" w:rsidP="00BD4F7B" w:rsidRDefault="00C0283C" w14:paraId="30B48C5E" w14:textId="77777777">
      <w:pPr>
        <w:pStyle w:val="ListParagraph"/>
        <w:numPr>
          <w:ilvl w:val="0"/>
          <w:numId w:val="10"/>
        </w:numPr>
        <w:tabs>
          <w:tab w:val="left" w:pos="1260"/>
        </w:tabs>
        <w:ind w:left="1170" w:hanging="450"/>
        <w:rPr>
          <w:sz w:val="24"/>
        </w:rPr>
      </w:pPr>
      <w:proofErr w:type="spellStart"/>
      <w:r w:rsidRPr="00C0283C">
        <w:rPr>
          <w:sz w:val="24"/>
        </w:rPr>
        <w:t>Siden</w:t>
      </w:r>
      <w:proofErr w:type="spellEnd"/>
      <w:r w:rsidRPr="00C0283C">
        <w:rPr>
          <w:sz w:val="24"/>
        </w:rPr>
        <w:t xml:space="preserve"> Y, </w:t>
      </w:r>
      <w:r w:rsidRPr="00C0283C">
        <w:rPr>
          <w:b/>
          <w:bCs/>
          <w:sz w:val="24"/>
        </w:rPr>
        <w:t>Carver A</w:t>
      </w:r>
      <w:r w:rsidRPr="00C0283C">
        <w:rPr>
          <w:sz w:val="24"/>
        </w:rPr>
        <w:t xml:space="preserve">, </w:t>
      </w:r>
      <w:proofErr w:type="spellStart"/>
      <w:r w:rsidRPr="00C0283C">
        <w:rPr>
          <w:sz w:val="24"/>
        </w:rPr>
        <w:t>Mmeje</w:t>
      </w:r>
      <w:proofErr w:type="spellEnd"/>
      <w:r w:rsidRPr="00C0283C">
        <w:rPr>
          <w:sz w:val="24"/>
        </w:rPr>
        <w:t xml:space="preserve"> O, Townsel C: Reducing Implicit Bias in Maternity Care: A Framework for Action Women's Health Issues 32(1): 3-8, 01/2022. PM34774401 </w:t>
      </w:r>
    </w:p>
    <w:p w:rsidRPr="00C0283C" w:rsidR="00C0283C" w:rsidP="00BD4F7B" w:rsidRDefault="00C0283C" w14:paraId="1979D1FC" w14:textId="77777777">
      <w:pPr>
        <w:pStyle w:val="ListParagraph"/>
        <w:numPr>
          <w:ilvl w:val="0"/>
          <w:numId w:val="10"/>
        </w:numPr>
        <w:tabs>
          <w:tab w:val="left" w:pos="1260"/>
        </w:tabs>
        <w:ind w:left="1170" w:hanging="450"/>
        <w:rPr>
          <w:sz w:val="24"/>
        </w:rPr>
      </w:pPr>
      <w:r w:rsidRPr="00C0283C">
        <w:rPr>
          <w:sz w:val="24"/>
        </w:rPr>
        <w:t xml:space="preserve">Russo RM, </w:t>
      </w:r>
      <w:r w:rsidRPr="00C0283C">
        <w:rPr>
          <w:b/>
          <w:bCs/>
          <w:sz w:val="24"/>
        </w:rPr>
        <w:t>Carver A</w:t>
      </w:r>
      <w:r w:rsidRPr="00C0283C">
        <w:rPr>
          <w:sz w:val="24"/>
        </w:rPr>
        <w:t>, Clifford C, Rolston A, Uppal S, Napolitano LM: A Team Approach to Peripartum Hemorrhage Control Incorporating Resuscitative Endovascular Balloon Occlusion of the Aorta. J Trauma Acute Care Surg93(2): e89-e95; 8/2022 PM35319543 </w:t>
      </w:r>
    </w:p>
    <w:p w:rsidRPr="00C0283C" w:rsidR="00C0283C" w:rsidP="00BD4F7B" w:rsidRDefault="00C0283C" w14:paraId="7179703C" w14:textId="77777777">
      <w:pPr>
        <w:pStyle w:val="ListParagraph"/>
        <w:numPr>
          <w:ilvl w:val="0"/>
          <w:numId w:val="10"/>
        </w:numPr>
        <w:tabs>
          <w:tab w:val="left" w:pos="1260"/>
        </w:tabs>
        <w:ind w:left="1170" w:hanging="450"/>
        <w:rPr>
          <w:sz w:val="24"/>
        </w:rPr>
      </w:pPr>
      <w:proofErr w:type="spellStart"/>
      <w:r w:rsidRPr="00C0283C">
        <w:rPr>
          <w:sz w:val="24"/>
        </w:rPr>
        <w:t>Zurales</w:t>
      </w:r>
      <w:proofErr w:type="spellEnd"/>
      <w:r w:rsidRPr="00C0283C">
        <w:rPr>
          <w:sz w:val="24"/>
        </w:rPr>
        <w:t xml:space="preserve"> KR, Janke M, </w:t>
      </w:r>
      <w:r w:rsidRPr="00C0283C">
        <w:rPr>
          <w:b/>
          <w:bCs/>
          <w:sz w:val="24"/>
        </w:rPr>
        <w:t>Carver AR</w:t>
      </w:r>
      <w:r w:rsidRPr="00C0283C">
        <w:rPr>
          <w:sz w:val="24"/>
        </w:rPr>
        <w:t xml:space="preserve">, Napolitano LM: When Blood is Not an Option: Optimal Bloodless Management of Severe Anemia in Pregnancy J </w:t>
      </w:r>
      <w:proofErr w:type="spellStart"/>
      <w:r w:rsidRPr="00C0283C">
        <w:rPr>
          <w:sz w:val="24"/>
        </w:rPr>
        <w:t>Obstet</w:t>
      </w:r>
      <w:proofErr w:type="spellEnd"/>
      <w:r w:rsidRPr="00C0283C">
        <w:rPr>
          <w:sz w:val="24"/>
        </w:rPr>
        <w:t xml:space="preserve"> </w:t>
      </w:r>
      <w:proofErr w:type="spellStart"/>
      <w:r w:rsidRPr="00C0283C">
        <w:rPr>
          <w:sz w:val="24"/>
        </w:rPr>
        <w:t>Gynaecol</w:t>
      </w:r>
      <w:proofErr w:type="spellEnd"/>
      <w:r w:rsidRPr="00C0283C">
        <w:rPr>
          <w:sz w:val="24"/>
        </w:rPr>
        <w:t xml:space="preserve"> Res 48(11):2968-72. 11/2022. PMID: 35920316. </w:t>
      </w:r>
    </w:p>
    <w:p w:rsidRPr="00C0283C" w:rsidR="00C0283C" w:rsidP="00BD4F7B" w:rsidRDefault="00C0283C" w14:paraId="5AD396C5" w14:textId="52D1E186">
      <w:pPr>
        <w:pStyle w:val="ListParagraph"/>
        <w:numPr>
          <w:ilvl w:val="0"/>
          <w:numId w:val="10"/>
        </w:numPr>
        <w:tabs>
          <w:tab w:val="left" w:pos="1260"/>
        </w:tabs>
        <w:ind w:left="1170" w:hanging="450"/>
        <w:rPr>
          <w:sz w:val="24"/>
        </w:rPr>
      </w:pPr>
      <w:proofErr w:type="spellStart"/>
      <w:r w:rsidRPr="00C0283C">
        <w:rPr>
          <w:sz w:val="24"/>
        </w:rPr>
        <w:t>Javinani</w:t>
      </w:r>
      <w:proofErr w:type="spellEnd"/>
      <w:r w:rsidRPr="00C0283C">
        <w:rPr>
          <w:sz w:val="24"/>
        </w:rPr>
        <w:t xml:space="preserve"> A, </w:t>
      </w:r>
      <w:proofErr w:type="spellStart"/>
      <w:r w:rsidRPr="00C0283C">
        <w:rPr>
          <w:sz w:val="24"/>
        </w:rPr>
        <w:t>Qaderi</w:t>
      </w:r>
      <w:proofErr w:type="spellEnd"/>
      <w:r w:rsidRPr="00C0283C">
        <w:rPr>
          <w:sz w:val="24"/>
        </w:rPr>
        <w:t xml:space="preserve"> S, </w:t>
      </w:r>
      <w:proofErr w:type="spellStart"/>
      <w:r w:rsidRPr="00C0283C">
        <w:rPr>
          <w:sz w:val="24"/>
        </w:rPr>
        <w:t>Hessami</w:t>
      </w:r>
      <w:proofErr w:type="spellEnd"/>
      <w:r w:rsidRPr="00C0283C">
        <w:rPr>
          <w:sz w:val="24"/>
        </w:rPr>
        <w:t xml:space="preserve"> K, </w:t>
      </w:r>
      <w:proofErr w:type="spellStart"/>
      <w:r w:rsidRPr="00C0283C">
        <w:rPr>
          <w:sz w:val="24"/>
        </w:rPr>
        <w:t>Shainker</w:t>
      </w:r>
      <w:proofErr w:type="spellEnd"/>
      <w:r w:rsidRPr="00C0283C">
        <w:rPr>
          <w:sz w:val="24"/>
        </w:rPr>
        <w:t xml:space="preserve"> SA, </w:t>
      </w:r>
      <w:proofErr w:type="spellStart"/>
      <w:r w:rsidRPr="00C0283C">
        <w:rPr>
          <w:sz w:val="24"/>
        </w:rPr>
        <w:t>Shamshirsaz</w:t>
      </w:r>
      <w:proofErr w:type="spellEnd"/>
      <w:r w:rsidRPr="00C0283C">
        <w:rPr>
          <w:sz w:val="24"/>
        </w:rPr>
        <w:t xml:space="preserve"> AA, Fox KA, </w:t>
      </w:r>
      <w:proofErr w:type="spellStart"/>
      <w:r w:rsidRPr="00C0283C">
        <w:rPr>
          <w:sz w:val="24"/>
        </w:rPr>
        <w:t>Hustafa</w:t>
      </w:r>
      <w:proofErr w:type="spellEnd"/>
      <w:r w:rsidRPr="00C0283C">
        <w:rPr>
          <w:sz w:val="24"/>
        </w:rPr>
        <w:t xml:space="preserve"> HJ, Subramanian A, Khandelwal M, Sandlin AT, </w:t>
      </w:r>
      <w:proofErr w:type="spellStart"/>
      <w:r w:rsidRPr="00C0283C">
        <w:rPr>
          <w:sz w:val="24"/>
        </w:rPr>
        <w:t>Duzyj</w:t>
      </w:r>
      <w:proofErr w:type="spellEnd"/>
      <w:r w:rsidRPr="00C0283C">
        <w:rPr>
          <w:sz w:val="24"/>
        </w:rPr>
        <w:t xml:space="preserve"> CM, Lyell DJ, </w:t>
      </w:r>
      <w:proofErr w:type="spellStart"/>
      <w:r w:rsidRPr="00C0283C">
        <w:rPr>
          <w:sz w:val="24"/>
        </w:rPr>
        <w:t>Zuckerwise</w:t>
      </w:r>
      <w:proofErr w:type="spellEnd"/>
      <w:r w:rsidRPr="00C0283C">
        <w:rPr>
          <w:sz w:val="24"/>
        </w:rPr>
        <w:t xml:space="preserve"> LC, Newton JM, Kingdom JC, Harrison RK, Shrivastava VK, Greiner AL, </w:t>
      </w:r>
      <w:proofErr w:type="spellStart"/>
      <w:r w:rsidRPr="00C0283C">
        <w:rPr>
          <w:sz w:val="24"/>
        </w:rPr>
        <w:t>Lotfin</w:t>
      </w:r>
      <w:proofErr w:type="spellEnd"/>
      <w:r w:rsidRPr="00C0283C">
        <w:rPr>
          <w:sz w:val="24"/>
        </w:rPr>
        <w:t xml:space="preserve"> R, </w:t>
      </w:r>
      <w:proofErr w:type="spellStart"/>
      <w:r w:rsidRPr="00C0283C">
        <w:rPr>
          <w:sz w:val="24"/>
        </w:rPr>
        <w:t>Genc</w:t>
      </w:r>
      <w:proofErr w:type="spellEnd"/>
      <w:r w:rsidRPr="00C0283C">
        <w:rPr>
          <w:sz w:val="24"/>
        </w:rPr>
        <w:t xml:space="preserve"> MR, Atasi LK, Abdel-</w:t>
      </w:r>
      <w:proofErr w:type="spellStart"/>
      <w:r w:rsidRPr="00C0283C">
        <w:rPr>
          <w:sz w:val="24"/>
        </w:rPr>
        <w:t>Razeq</w:t>
      </w:r>
      <w:proofErr w:type="spellEnd"/>
      <w:r w:rsidRPr="00C0283C">
        <w:rPr>
          <w:sz w:val="24"/>
        </w:rPr>
        <w:t xml:space="preserve">, SS, Bennett KA, </w:t>
      </w:r>
      <w:proofErr w:type="spellStart"/>
      <w:r w:rsidRPr="00C0283C">
        <w:rPr>
          <w:sz w:val="24"/>
        </w:rPr>
        <w:t>Carusi</w:t>
      </w:r>
      <w:proofErr w:type="spellEnd"/>
      <w:r w:rsidRPr="00C0283C">
        <w:rPr>
          <w:sz w:val="24"/>
        </w:rPr>
        <w:t xml:space="preserve"> DA, </w:t>
      </w:r>
      <w:proofErr w:type="spellStart"/>
      <w:r w:rsidRPr="00C0283C">
        <w:rPr>
          <w:sz w:val="24"/>
        </w:rPr>
        <w:t>Einerson</w:t>
      </w:r>
      <w:proofErr w:type="spellEnd"/>
      <w:r w:rsidRPr="00C0283C">
        <w:rPr>
          <w:sz w:val="24"/>
        </w:rPr>
        <w:t xml:space="preserve"> BD, </w:t>
      </w:r>
      <w:proofErr w:type="spellStart"/>
      <w:r w:rsidRPr="00C0283C">
        <w:rPr>
          <w:sz w:val="24"/>
        </w:rPr>
        <w:t>Gilner</w:t>
      </w:r>
      <w:proofErr w:type="spellEnd"/>
      <w:r w:rsidRPr="00C0283C">
        <w:rPr>
          <w:sz w:val="24"/>
        </w:rPr>
        <w:t xml:space="preserve"> JB, </w:t>
      </w:r>
      <w:r w:rsidRPr="00C0283C">
        <w:rPr>
          <w:b/>
          <w:bCs/>
          <w:sz w:val="24"/>
        </w:rPr>
        <w:t>Carver AR</w:t>
      </w:r>
      <w:r w:rsidRPr="00C0283C">
        <w:rPr>
          <w:sz w:val="24"/>
        </w:rPr>
        <w:t xml:space="preserve">, Silver RM, </w:t>
      </w:r>
      <w:proofErr w:type="spellStart"/>
      <w:r w:rsidRPr="00C0283C">
        <w:rPr>
          <w:sz w:val="24"/>
        </w:rPr>
        <w:t>Shamshirsaz</w:t>
      </w:r>
      <w:proofErr w:type="spellEnd"/>
      <w:r w:rsidRPr="00C0283C">
        <w:rPr>
          <w:sz w:val="24"/>
        </w:rPr>
        <w:t xml:space="preserve"> AA. Delivery outcomes in the subsequent pregnancy following the conservative management of placenta accreta spectrum disorder: a </w:t>
      </w:r>
      <w:r w:rsidRPr="00C0283C">
        <w:rPr>
          <w:sz w:val="24"/>
        </w:rPr>
        <w:t>systematic</w:t>
      </w:r>
      <w:r w:rsidRPr="00C0283C">
        <w:rPr>
          <w:sz w:val="24"/>
        </w:rPr>
        <w:t xml:space="preserve"> review and meta-analysis. Am J </w:t>
      </w:r>
      <w:proofErr w:type="spellStart"/>
      <w:r w:rsidRPr="00C0283C">
        <w:rPr>
          <w:sz w:val="24"/>
        </w:rPr>
        <w:t>Obstet</w:t>
      </w:r>
      <w:proofErr w:type="spellEnd"/>
      <w:r w:rsidRPr="00C0283C">
        <w:rPr>
          <w:sz w:val="24"/>
        </w:rPr>
        <w:t xml:space="preserve"> </w:t>
      </w:r>
      <w:proofErr w:type="spellStart"/>
      <w:r w:rsidRPr="00C0283C">
        <w:rPr>
          <w:sz w:val="24"/>
        </w:rPr>
        <w:t>Gynecol</w:t>
      </w:r>
      <w:proofErr w:type="spellEnd"/>
      <w:r w:rsidRPr="00C0283C">
        <w:rPr>
          <w:sz w:val="24"/>
        </w:rPr>
        <w:t xml:space="preserve"> (Online 11/2023</w:t>
      </w:r>
      <w:r w:rsidR="00BD4F7B">
        <w:rPr>
          <w:sz w:val="24"/>
        </w:rPr>
        <w:t>, In print 5/2024</w:t>
      </w:r>
      <w:r w:rsidRPr="00C0283C">
        <w:rPr>
          <w:sz w:val="24"/>
        </w:rPr>
        <w:t>). PM37918506 </w:t>
      </w:r>
    </w:p>
    <w:p w:rsidRPr="00C0283C" w:rsidR="00C0283C" w:rsidP="00BD4F7B" w:rsidRDefault="00C0283C" w14:paraId="024BEFD8" w14:textId="77777777">
      <w:pPr>
        <w:pStyle w:val="ListParagraph"/>
        <w:numPr>
          <w:ilvl w:val="0"/>
          <w:numId w:val="10"/>
        </w:numPr>
        <w:tabs>
          <w:tab w:val="left" w:pos="1260"/>
        </w:tabs>
        <w:ind w:left="1170" w:hanging="450"/>
        <w:rPr>
          <w:sz w:val="24"/>
        </w:rPr>
      </w:pPr>
      <w:r w:rsidRPr="00C0283C">
        <w:rPr>
          <w:sz w:val="24"/>
        </w:rPr>
        <w:t xml:space="preserve">Fitzgerald, GD, Newton JM, Atasi L, </w:t>
      </w:r>
      <w:proofErr w:type="spellStart"/>
      <w:r w:rsidRPr="00C0283C">
        <w:rPr>
          <w:sz w:val="24"/>
        </w:rPr>
        <w:t>Buniak</w:t>
      </w:r>
      <w:proofErr w:type="spellEnd"/>
      <w:r w:rsidRPr="00C0283C">
        <w:rPr>
          <w:sz w:val="24"/>
        </w:rPr>
        <w:t xml:space="preserve"> CM, Burgos-Luna JM, Burnett BA, </w:t>
      </w:r>
      <w:r w:rsidRPr="00C0283C">
        <w:rPr>
          <w:b/>
          <w:bCs/>
          <w:sz w:val="24"/>
        </w:rPr>
        <w:t>Carver AR</w:t>
      </w:r>
      <w:r w:rsidRPr="00C0283C">
        <w:rPr>
          <w:sz w:val="24"/>
        </w:rPr>
        <w:t xml:space="preserve">, Cheng C, Conyers S, Davitt C, Deshmukh U, Donovan BM, Easter SR, </w:t>
      </w:r>
      <w:proofErr w:type="spellStart"/>
      <w:r w:rsidRPr="00C0283C">
        <w:rPr>
          <w:sz w:val="24"/>
        </w:rPr>
        <w:t>Einerson</w:t>
      </w:r>
      <w:proofErr w:type="spellEnd"/>
      <w:r w:rsidRPr="00C0283C">
        <w:rPr>
          <w:sz w:val="24"/>
        </w:rPr>
        <w:t xml:space="preserve"> BD, Fox KA, Habib AS, Harrison R, Hecht JL, </w:t>
      </w:r>
      <w:proofErr w:type="spellStart"/>
      <w:r w:rsidRPr="00C0283C">
        <w:rPr>
          <w:sz w:val="24"/>
        </w:rPr>
        <w:t>Licon</w:t>
      </w:r>
      <w:proofErr w:type="spellEnd"/>
      <w:r w:rsidRPr="00C0283C">
        <w:rPr>
          <w:sz w:val="24"/>
        </w:rPr>
        <w:t xml:space="preserve"> E, Mateus J, Munoz JJ, Nieto-</w:t>
      </w:r>
      <w:proofErr w:type="spellStart"/>
      <w:r w:rsidRPr="00C0283C">
        <w:rPr>
          <w:sz w:val="24"/>
        </w:rPr>
        <w:t>Calvache</w:t>
      </w:r>
      <w:proofErr w:type="spellEnd"/>
      <w:r w:rsidRPr="00C0283C">
        <w:rPr>
          <w:sz w:val="24"/>
        </w:rPr>
        <w:t xml:space="preserve"> AJ, </w:t>
      </w:r>
      <w:proofErr w:type="spellStart"/>
      <w:r w:rsidRPr="00C0283C">
        <w:rPr>
          <w:sz w:val="24"/>
        </w:rPr>
        <w:t>Polic</w:t>
      </w:r>
      <w:proofErr w:type="spellEnd"/>
      <w:r w:rsidRPr="00C0283C">
        <w:rPr>
          <w:sz w:val="24"/>
        </w:rPr>
        <w:t xml:space="preserve"> A, Ramsey PS, </w:t>
      </w:r>
      <w:proofErr w:type="spellStart"/>
      <w:r w:rsidRPr="00C0283C">
        <w:rPr>
          <w:sz w:val="24"/>
        </w:rPr>
        <w:t>Salmanian</w:t>
      </w:r>
      <w:proofErr w:type="spellEnd"/>
      <w:r w:rsidRPr="00C0283C">
        <w:rPr>
          <w:sz w:val="24"/>
        </w:rPr>
        <w:t xml:space="preserve"> B, </w:t>
      </w:r>
      <w:proofErr w:type="spellStart"/>
      <w:r w:rsidRPr="00C0283C">
        <w:rPr>
          <w:sz w:val="24"/>
        </w:rPr>
        <w:t>Shamshirsaz</w:t>
      </w:r>
      <w:proofErr w:type="spellEnd"/>
      <w:r w:rsidRPr="00C0283C">
        <w:rPr>
          <w:sz w:val="24"/>
        </w:rPr>
        <w:t xml:space="preserve"> AA, </w:t>
      </w:r>
      <w:proofErr w:type="spellStart"/>
      <w:r w:rsidRPr="00C0283C">
        <w:rPr>
          <w:sz w:val="24"/>
        </w:rPr>
        <w:t>Shamshirsaz</w:t>
      </w:r>
      <w:proofErr w:type="spellEnd"/>
      <w:r w:rsidRPr="00C0283C">
        <w:rPr>
          <w:sz w:val="24"/>
        </w:rPr>
        <w:t xml:space="preserve"> AA, Shrivastava VK, Woolworth MB, </w:t>
      </w:r>
      <w:proofErr w:type="spellStart"/>
      <w:r w:rsidRPr="00C0283C">
        <w:rPr>
          <w:sz w:val="24"/>
        </w:rPr>
        <w:t>Yurashevich</w:t>
      </w:r>
      <w:proofErr w:type="spellEnd"/>
      <w:r w:rsidRPr="00C0283C">
        <w:rPr>
          <w:sz w:val="24"/>
        </w:rPr>
        <w:t xml:space="preserve"> M, </w:t>
      </w:r>
      <w:proofErr w:type="spellStart"/>
      <w:r w:rsidRPr="00C0283C">
        <w:rPr>
          <w:sz w:val="24"/>
        </w:rPr>
        <w:t>Zuckerwise</w:t>
      </w:r>
      <w:proofErr w:type="spellEnd"/>
      <w:r w:rsidRPr="00C0283C">
        <w:rPr>
          <w:sz w:val="24"/>
        </w:rPr>
        <w:t xml:space="preserve"> L, </w:t>
      </w:r>
      <w:proofErr w:type="spellStart"/>
      <w:r w:rsidRPr="00C0283C">
        <w:rPr>
          <w:sz w:val="24"/>
        </w:rPr>
        <w:t>Shainker</w:t>
      </w:r>
      <w:proofErr w:type="spellEnd"/>
      <w:r w:rsidRPr="00C0283C">
        <w:rPr>
          <w:sz w:val="24"/>
        </w:rPr>
        <w:t xml:space="preserve"> SA. Placenta Accreta Spectrum Care Infrastructure: an evidence-based review of needed resources supporting PAS care. Am J </w:t>
      </w:r>
      <w:proofErr w:type="spellStart"/>
      <w:r w:rsidRPr="00C0283C">
        <w:rPr>
          <w:sz w:val="24"/>
        </w:rPr>
        <w:t>Obstet</w:t>
      </w:r>
      <w:proofErr w:type="spellEnd"/>
      <w:r w:rsidRPr="00C0283C">
        <w:rPr>
          <w:sz w:val="24"/>
        </w:rPr>
        <w:t xml:space="preserve"> </w:t>
      </w:r>
      <w:proofErr w:type="spellStart"/>
      <w:r w:rsidRPr="00C0283C">
        <w:rPr>
          <w:sz w:val="24"/>
        </w:rPr>
        <w:t>Gynecol</w:t>
      </w:r>
      <w:proofErr w:type="spellEnd"/>
      <w:r w:rsidRPr="00C0283C">
        <w:rPr>
          <w:sz w:val="24"/>
        </w:rPr>
        <w:t xml:space="preserve"> MFM 6(1). 1/2024. PM37984691 </w:t>
      </w:r>
    </w:p>
    <w:p w:rsidRPr="00C0283C" w:rsidR="00C0283C" w:rsidP="00BD4F7B" w:rsidRDefault="00C0283C" w14:paraId="363CD0A4" w14:textId="1E885662">
      <w:pPr>
        <w:pStyle w:val="ListParagraph"/>
        <w:numPr>
          <w:ilvl w:val="0"/>
          <w:numId w:val="10"/>
        </w:numPr>
        <w:tabs>
          <w:tab w:val="left" w:pos="1260"/>
        </w:tabs>
        <w:ind w:left="1170" w:hanging="450"/>
        <w:rPr>
          <w:sz w:val="24"/>
        </w:rPr>
      </w:pPr>
      <w:r w:rsidRPr="00C0283C">
        <w:rPr>
          <w:sz w:val="24"/>
        </w:rPr>
        <w:t xml:space="preserve">Pleasant V, Chapel E, Momoh A, </w:t>
      </w:r>
      <w:proofErr w:type="spellStart"/>
      <w:r w:rsidRPr="00C0283C">
        <w:rPr>
          <w:sz w:val="24"/>
        </w:rPr>
        <w:t>Manorot</w:t>
      </w:r>
      <w:proofErr w:type="spellEnd"/>
      <w:r w:rsidRPr="00C0283C">
        <w:rPr>
          <w:sz w:val="24"/>
        </w:rPr>
        <w:t xml:space="preserve"> A, </w:t>
      </w:r>
      <w:r w:rsidRPr="00C0283C">
        <w:rPr>
          <w:b/>
          <w:bCs/>
          <w:sz w:val="24"/>
        </w:rPr>
        <w:t>Carver A</w:t>
      </w:r>
      <w:r w:rsidRPr="00C0283C">
        <w:rPr>
          <w:sz w:val="24"/>
        </w:rPr>
        <w:t xml:space="preserve">: Gestational </w:t>
      </w:r>
      <w:proofErr w:type="spellStart"/>
      <w:r w:rsidRPr="00C0283C">
        <w:rPr>
          <w:sz w:val="24"/>
        </w:rPr>
        <w:t>gigantomastia</w:t>
      </w:r>
      <w:proofErr w:type="spellEnd"/>
      <w:r w:rsidRPr="00C0283C">
        <w:rPr>
          <w:sz w:val="24"/>
        </w:rPr>
        <w:t>: case report and review of treatment options. Ann Case Rep 9 3/2024. </w:t>
      </w:r>
      <w:r w:rsidR="00117FBF">
        <w:rPr>
          <w:sz w:val="24"/>
        </w:rPr>
        <w:t>PM</w:t>
      </w:r>
      <w:r w:rsidRPr="00117FBF" w:rsidR="00117FBF">
        <w:rPr>
          <w:sz w:val="24"/>
        </w:rPr>
        <w:t>39100734</w:t>
      </w:r>
    </w:p>
    <w:p w:rsidRPr="00C0283C" w:rsidR="00C0283C" w:rsidP="00BD4F7B" w:rsidRDefault="00C0283C" w14:paraId="561CECA2" w14:textId="77777777">
      <w:pPr>
        <w:pStyle w:val="ListParagraph"/>
        <w:numPr>
          <w:ilvl w:val="0"/>
          <w:numId w:val="10"/>
        </w:numPr>
        <w:tabs>
          <w:tab w:val="left" w:pos="1260"/>
        </w:tabs>
        <w:ind w:left="1170" w:hanging="450"/>
        <w:rPr>
          <w:sz w:val="24"/>
        </w:rPr>
      </w:pPr>
      <w:r w:rsidRPr="00C0283C">
        <w:rPr>
          <w:sz w:val="24"/>
        </w:rPr>
        <w:t xml:space="preserve">Meyer SR, </w:t>
      </w:r>
      <w:r w:rsidRPr="00C0283C">
        <w:rPr>
          <w:b/>
          <w:bCs/>
          <w:sz w:val="24"/>
        </w:rPr>
        <w:t>Carver A</w:t>
      </w:r>
      <w:r w:rsidRPr="00C0283C">
        <w:rPr>
          <w:sz w:val="24"/>
        </w:rPr>
        <w:t xml:space="preserve">, Joo H, Venkatesh K, </w:t>
      </w:r>
      <w:proofErr w:type="spellStart"/>
      <w:r w:rsidRPr="00C0283C">
        <w:rPr>
          <w:sz w:val="24"/>
        </w:rPr>
        <w:t>Jelovsek</w:t>
      </w:r>
      <w:proofErr w:type="spellEnd"/>
      <w:r w:rsidRPr="00C0283C">
        <w:rPr>
          <w:sz w:val="24"/>
        </w:rPr>
        <w:t xml:space="preserve"> E, </w:t>
      </w:r>
      <w:proofErr w:type="spellStart"/>
      <w:r w:rsidRPr="00C0283C">
        <w:rPr>
          <w:sz w:val="24"/>
        </w:rPr>
        <w:t>Klumpner</w:t>
      </w:r>
      <w:proofErr w:type="spellEnd"/>
      <w:r w:rsidRPr="00C0283C">
        <w:rPr>
          <w:sz w:val="24"/>
        </w:rPr>
        <w:t xml:space="preserve"> T, Singh K: External Validation of Postpartum Hemorrhage Prediction Models Using Electronic Health Record Data. American Journal of Perinatology: 41(5):598-605, Online 1/2022, In print 4/2024. PM35045573 </w:t>
      </w:r>
    </w:p>
    <w:p w:rsidRPr="00C0283C" w:rsidR="00C0283C" w:rsidP="00BD4F7B" w:rsidRDefault="00117FBF" w14:paraId="06157555" w14:textId="05BF7700">
      <w:pPr>
        <w:pStyle w:val="ListParagraph"/>
        <w:numPr>
          <w:ilvl w:val="0"/>
          <w:numId w:val="10"/>
        </w:numPr>
        <w:tabs>
          <w:tab w:val="left" w:pos="1260"/>
        </w:tabs>
        <w:ind w:left="1170" w:hanging="450"/>
        <w:rPr>
          <w:sz w:val="24"/>
        </w:rPr>
      </w:pPr>
      <w:r>
        <w:rPr>
          <w:sz w:val="24"/>
        </w:rPr>
        <w:t xml:space="preserve">Williams KM, Clifford C, Dougherty D, </w:t>
      </w:r>
      <w:proofErr w:type="spellStart"/>
      <w:r>
        <w:rPr>
          <w:sz w:val="24"/>
        </w:rPr>
        <w:t>Plagens</w:t>
      </w:r>
      <w:proofErr w:type="spellEnd"/>
      <w:r>
        <w:rPr>
          <w:sz w:val="24"/>
        </w:rPr>
        <w:t xml:space="preserve"> C, La Dell S, </w:t>
      </w:r>
      <w:r w:rsidRPr="00117FBF">
        <w:rPr>
          <w:b/>
          <w:bCs/>
          <w:sz w:val="24"/>
        </w:rPr>
        <w:t>Carver AR</w:t>
      </w:r>
      <w:r>
        <w:rPr>
          <w:sz w:val="24"/>
        </w:rPr>
        <w:t xml:space="preserve">, Li S-H, Perrone EE. </w:t>
      </w:r>
      <w:r w:rsidRPr="00C0283C" w:rsidR="00C0283C">
        <w:rPr>
          <w:sz w:val="24"/>
        </w:rPr>
        <w:t>Storage of Placental Blood – A Feasibility Study for Development of a Fetal Blood Bank. J of Ped Surgery</w:t>
      </w:r>
      <w:r>
        <w:rPr>
          <w:sz w:val="24"/>
        </w:rPr>
        <w:t>: 60(9):1-7, 9/2025. PM40680820.</w:t>
      </w:r>
    </w:p>
    <w:p w:rsidRPr="00C0283C" w:rsidR="00C0283C" w:rsidP="00C0283C" w:rsidRDefault="00C0283C" w14:paraId="75FAE8CB" w14:textId="77777777">
      <w:pPr>
        <w:tabs>
          <w:tab w:val="left" w:pos="1260"/>
        </w:tabs>
        <w:rPr>
          <w:sz w:val="24"/>
        </w:rPr>
      </w:pPr>
    </w:p>
    <w:p w:rsidRPr="00BE7C2E" w:rsidR="00BE7C2E" w:rsidP="00BE7C2E" w:rsidRDefault="00BE7C2E" w14:paraId="0C50C165" w14:textId="77777777">
      <w:pPr>
        <w:pStyle w:val="ListParagraph"/>
        <w:ind w:left="1080"/>
        <w:rPr>
          <w:sz w:val="24"/>
        </w:rPr>
      </w:pPr>
    </w:p>
    <w:p w:rsidR="001D3867" w:rsidP="00BD4F7B" w:rsidRDefault="00E4239E" w14:paraId="65A6DC27" w14:textId="5BDA346F">
      <w:pPr>
        <w:pStyle w:val="ListParagraph"/>
        <w:numPr>
          <w:ilvl w:val="0"/>
          <w:numId w:val="2"/>
        </w:numPr>
        <w:rPr>
          <w:sz w:val="24"/>
        </w:rPr>
      </w:pPr>
      <w:r w:rsidRPr="00677818">
        <w:rPr>
          <w:b/>
          <w:sz w:val="24"/>
        </w:rPr>
        <w:t>Books</w:t>
      </w:r>
      <w:r w:rsidR="00DE4A41">
        <w:rPr>
          <w:sz w:val="24"/>
        </w:rPr>
        <w:t xml:space="preserve"> (indicate as author or editor)</w:t>
      </w:r>
      <w:r>
        <w:rPr>
          <w:sz w:val="24"/>
        </w:rPr>
        <w:t>:</w:t>
      </w:r>
    </w:p>
    <w:p w:rsidR="00FD2055" w:rsidP="00BD4F7B" w:rsidRDefault="00DE4A41" w14:paraId="10527033" w14:textId="77777777">
      <w:pPr>
        <w:pStyle w:val="ListParagraph"/>
        <w:numPr>
          <w:ilvl w:val="0"/>
          <w:numId w:val="4"/>
        </w:numPr>
        <w:rPr>
          <w:sz w:val="24"/>
        </w:rPr>
      </w:pPr>
      <w:r>
        <w:rPr>
          <w:sz w:val="24"/>
        </w:rPr>
        <w:t>Book</w:t>
      </w:r>
      <w:r w:rsidR="00FD2055">
        <w:rPr>
          <w:sz w:val="24"/>
        </w:rPr>
        <w:t>s</w:t>
      </w:r>
    </w:p>
    <w:p w:rsidR="00DE4A41" w:rsidP="00BD4F7B" w:rsidRDefault="00FD2055" w14:paraId="0B98A5F7" w14:textId="0CD2A835">
      <w:pPr>
        <w:pStyle w:val="ListParagraph"/>
        <w:numPr>
          <w:ilvl w:val="0"/>
          <w:numId w:val="4"/>
        </w:numPr>
        <w:rPr>
          <w:sz w:val="24"/>
        </w:rPr>
      </w:pPr>
      <w:r>
        <w:rPr>
          <w:sz w:val="24"/>
        </w:rPr>
        <w:t xml:space="preserve">Book </w:t>
      </w:r>
      <w:r w:rsidR="00DE4A41">
        <w:rPr>
          <w:sz w:val="24"/>
        </w:rPr>
        <w:t>chapters</w:t>
      </w:r>
    </w:p>
    <w:p w:rsidR="00DE4A41" w:rsidP="0084300B" w:rsidRDefault="00DE4A41" w14:paraId="24358C62" w14:textId="75EAF2C1">
      <w:pPr>
        <w:ind w:left="360"/>
        <w:rPr>
          <w:sz w:val="24"/>
        </w:rPr>
      </w:pPr>
    </w:p>
    <w:p w:rsidR="00AC72EA" w:rsidP="00BD4F7B" w:rsidRDefault="00DE4A41" w14:paraId="2D498D9B" w14:textId="09DE833B">
      <w:pPr>
        <w:pStyle w:val="ListParagraph"/>
        <w:numPr>
          <w:ilvl w:val="0"/>
          <w:numId w:val="2"/>
        </w:numPr>
        <w:rPr>
          <w:sz w:val="24"/>
        </w:rPr>
      </w:pPr>
      <w:r w:rsidRPr="00677818">
        <w:rPr>
          <w:b/>
          <w:sz w:val="24"/>
        </w:rPr>
        <w:t xml:space="preserve">Digital </w:t>
      </w:r>
      <w:r w:rsidRPr="00677818" w:rsidR="006E7DAE">
        <w:rPr>
          <w:b/>
          <w:sz w:val="24"/>
        </w:rPr>
        <w:t>output</w:t>
      </w:r>
      <w:r w:rsidRPr="00677818" w:rsidR="00A95295">
        <w:rPr>
          <w:b/>
          <w:sz w:val="24"/>
        </w:rPr>
        <w:t>, other forms of</w:t>
      </w:r>
      <w:r w:rsidRPr="00677818" w:rsidR="008D54A3">
        <w:rPr>
          <w:b/>
          <w:sz w:val="24"/>
        </w:rPr>
        <w:t xml:space="preserve"> </w:t>
      </w:r>
      <w:r w:rsidRPr="00677818" w:rsidR="00A95295">
        <w:rPr>
          <w:b/>
          <w:sz w:val="24"/>
        </w:rPr>
        <w:t>public dissemination</w:t>
      </w:r>
      <w:r w:rsidR="004E1A55">
        <w:rPr>
          <w:sz w:val="24"/>
        </w:rPr>
        <w:t xml:space="preserve"> (other than publications / presentations)</w:t>
      </w:r>
      <w:r w:rsidR="00A95295">
        <w:rPr>
          <w:sz w:val="24"/>
        </w:rPr>
        <w:t>:</w:t>
      </w:r>
    </w:p>
    <w:p w:rsidR="00A95295" w:rsidP="00BD4F7B" w:rsidRDefault="00A95295" w14:paraId="2FB60825" w14:textId="468DA764">
      <w:pPr>
        <w:pStyle w:val="ListParagraph"/>
        <w:numPr>
          <w:ilvl w:val="0"/>
          <w:numId w:val="4"/>
        </w:numPr>
        <w:rPr>
          <w:sz w:val="24"/>
        </w:rPr>
      </w:pPr>
      <w:r>
        <w:rPr>
          <w:sz w:val="24"/>
        </w:rPr>
        <w:t>Social media</w:t>
      </w:r>
    </w:p>
    <w:p w:rsidR="00A95295" w:rsidP="00BD4F7B" w:rsidRDefault="002C6EDD" w14:paraId="28B65D73" w14:textId="2515E26F">
      <w:pPr>
        <w:pStyle w:val="ListParagraph"/>
        <w:numPr>
          <w:ilvl w:val="0"/>
          <w:numId w:val="4"/>
        </w:numPr>
        <w:rPr>
          <w:sz w:val="24"/>
        </w:rPr>
      </w:pPr>
      <w:r>
        <w:rPr>
          <w:sz w:val="24"/>
        </w:rPr>
        <w:t xml:space="preserve">Traditional </w:t>
      </w:r>
      <w:r w:rsidR="00A95295">
        <w:rPr>
          <w:sz w:val="24"/>
        </w:rPr>
        <w:t>media</w:t>
      </w:r>
      <w:r>
        <w:rPr>
          <w:sz w:val="24"/>
        </w:rPr>
        <w:t xml:space="preserve"> (e.g., </w:t>
      </w:r>
      <w:r w:rsidR="00421E17">
        <w:rPr>
          <w:sz w:val="24"/>
        </w:rPr>
        <w:t>broadcast</w:t>
      </w:r>
      <w:r w:rsidR="00597E9F">
        <w:rPr>
          <w:sz w:val="24"/>
        </w:rPr>
        <w:t>, news media</w:t>
      </w:r>
      <w:r w:rsidR="00421E17">
        <w:rPr>
          <w:sz w:val="24"/>
        </w:rPr>
        <w:t>)</w:t>
      </w:r>
    </w:p>
    <w:p w:rsidR="00C0283C" w:rsidP="00C0283C" w:rsidRDefault="00C0283C" w14:paraId="13110218" w14:textId="77777777">
      <w:pPr>
        <w:rPr>
          <w:sz w:val="24"/>
        </w:rPr>
      </w:pPr>
    </w:p>
    <w:p w:rsidRPr="00C0283C" w:rsidR="00C0283C" w:rsidP="00BD4F7B" w:rsidRDefault="00C0283C" w14:paraId="5EE5F140" w14:textId="0A64FAB3">
      <w:pPr>
        <w:pStyle w:val="ListParagraph"/>
        <w:numPr>
          <w:ilvl w:val="0"/>
          <w:numId w:val="9"/>
        </w:numPr>
        <w:ind w:left="1080"/>
        <w:rPr>
          <w:sz w:val="24"/>
        </w:rPr>
      </w:pPr>
      <w:r w:rsidRPr="00C0283C">
        <w:rPr>
          <w:sz w:val="24"/>
        </w:rPr>
        <w:t xml:space="preserve">Carver A. Contributor. “Multifetal Pregnancies.” </w:t>
      </w:r>
      <w:proofErr w:type="spellStart"/>
      <w:r w:rsidRPr="00C0283C">
        <w:rPr>
          <w:sz w:val="24"/>
        </w:rPr>
        <w:t>ObGyn</w:t>
      </w:r>
      <w:proofErr w:type="spellEnd"/>
      <w:r w:rsidRPr="00C0283C">
        <w:rPr>
          <w:sz w:val="24"/>
        </w:rPr>
        <w:t xml:space="preserve"> Delivered</w:t>
      </w:r>
      <w:r>
        <w:rPr>
          <w:sz w:val="24"/>
        </w:rPr>
        <w:t xml:space="preserve"> podcast</w:t>
      </w:r>
      <w:r w:rsidRPr="00C0283C">
        <w:rPr>
          <w:sz w:val="24"/>
        </w:rPr>
        <w:t xml:space="preserve">. 2/13/2023. </w:t>
      </w:r>
      <w:r w:rsidRPr="00C0283C">
        <w:rPr>
          <w:sz w:val="24"/>
        </w:rPr>
        <w:tab/>
      </w:r>
      <w:r w:rsidRPr="00C0283C">
        <w:rPr>
          <w:sz w:val="24"/>
        </w:rPr>
        <w:tab/>
      </w:r>
      <w:r w:rsidRPr="00C0283C">
        <w:rPr>
          <w:sz w:val="24"/>
        </w:rPr>
        <w:t>https://www.obgyndelivered.com/podcast/episode/f81f80d4/multifetal-pregnancies</w:t>
      </w:r>
    </w:p>
    <w:p w:rsidR="00AC72EA" w:rsidP="0084300B" w:rsidRDefault="00AC72EA" w14:paraId="5BFC7628" w14:textId="77777777">
      <w:pPr>
        <w:ind w:left="720"/>
        <w:rPr>
          <w:sz w:val="24"/>
        </w:rPr>
      </w:pPr>
    </w:p>
    <w:p w:rsidR="007F6810" w:rsidP="73827831" w:rsidRDefault="007F6810" w14:paraId="105317FC" w14:textId="3993EF76">
      <w:pPr>
        <w:pStyle w:val="ListParagraph"/>
        <w:numPr>
          <w:ilvl w:val="0"/>
          <w:numId w:val="2"/>
        </w:numPr>
        <w:rPr>
          <w:sz w:val="24"/>
          <w:szCs w:val="24"/>
        </w:rPr>
      </w:pPr>
      <w:r w:rsidRPr="73827831" w:rsidR="73827831">
        <w:rPr>
          <w:b w:val="1"/>
          <w:bCs w:val="1"/>
          <w:sz w:val="24"/>
          <w:szCs w:val="24"/>
        </w:rPr>
        <w:t>Abstracts</w:t>
      </w:r>
      <w:r w:rsidRPr="73827831" w:rsidR="73827831">
        <w:rPr>
          <w:sz w:val="24"/>
          <w:szCs w:val="24"/>
        </w:rPr>
        <w:t xml:space="preserve"> (list up to 10 of your most impactful abstracts):</w:t>
      </w:r>
    </w:p>
    <w:p w:rsidR="007F6810" w:rsidP="00BD4F7B" w:rsidRDefault="007F6810" w14:paraId="70A871D9" w14:textId="3CE004E9">
      <w:pPr>
        <w:pStyle w:val="ListParagraph"/>
        <w:numPr>
          <w:ilvl w:val="0"/>
          <w:numId w:val="8"/>
        </w:numPr>
        <w:rPr>
          <w:sz w:val="24"/>
          <w:szCs w:val="24"/>
        </w:rPr>
      </w:pPr>
      <w:r w:rsidRPr="00C0283C">
        <w:rPr>
          <w:b/>
          <w:bCs/>
          <w:sz w:val="24"/>
          <w:szCs w:val="24"/>
        </w:rPr>
        <w:t>Carver AR</w:t>
      </w:r>
      <w:r w:rsidRPr="007F6810">
        <w:rPr>
          <w:sz w:val="24"/>
          <w:szCs w:val="24"/>
        </w:rPr>
        <w:t xml:space="preserve">, Infante SK, Yin H, Tamayo EH, Perez-Polo JR, </w:t>
      </w:r>
      <w:proofErr w:type="spellStart"/>
      <w:r w:rsidRPr="007F6810">
        <w:rPr>
          <w:sz w:val="24"/>
          <w:szCs w:val="24"/>
        </w:rPr>
        <w:t>Saade</w:t>
      </w:r>
      <w:proofErr w:type="spellEnd"/>
      <w:r w:rsidRPr="007F6810">
        <w:rPr>
          <w:sz w:val="24"/>
          <w:szCs w:val="24"/>
        </w:rPr>
        <w:t xml:space="preserve"> GR, </w:t>
      </w:r>
      <w:proofErr w:type="spellStart"/>
      <w:r w:rsidRPr="007F6810">
        <w:rPr>
          <w:sz w:val="24"/>
          <w:szCs w:val="24"/>
        </w:rPr>
        <w:t>Costantine</w:t>
      </w:r>
      <w:proofErr w:type="spellEnd"/>
      <w:r w:rsidRPr="007F6810">
        <w:rPr>
          <w:sz w:val="24"/>
          <w:szCs w:val="24"/>
        </w:rPr>
        <w:t xml:space="preserve"> MM: The transgenerational effect of neonatal hypoxia-ischemia on global brain methylation, 34th Annual Meeting of the Society for Maternal-Fetal Medicine, New Orleans, LA, 2014. </w:t>
      </w:r>
    </w:p>
    <w:p w:rsidR="007F6810" w:rsidP="00BD4F7B" w:rsidRDefault="007F6810" w14:paraId="446D119C" w14:textId="23832DE8">
      <w:pPr>
        <w:pStyle w:val="ListParagraph"/>
        <w:numPr>
          <w:ilvl w:val="0"/>
          <w:numId w:val="8"/>
        </w:numPr>
        <w:rPr>
          <w:sz w:val="24"/>
          <w:szCs w:val="24"/>
        </w:rPr>
      </w:pPr>
      <w:r w:rsidRPr="007F6810">
        <w:rPr>
          <w:sz w:val="24"/>
          <w:szCs w:val="24"/>
        </w:rPr>
        <w:t xml:space="preserve">Moussa H, </w:t>
      </w:r>
      <w:proofErr w:type="spellStart"/>
      <w:r w:rsidRPr="007F6810">
        <w:rPr>
          <w:sz w:val="24"/>
          <w:szCs w:val="24"/>
        </w:rPr>
        <w:t>Sibai</w:t>
      </w:r>
      <w:proofErr w:type="spellEnd"/>
      <w:r w:rsidRPr="007F6810">
        <w:rPr>
          <w:sz w:val="24"/>
          <w:szCs w:val="24"/>
        </w:rPr>
        <w:t xml:space="preserve"> B, Blackwell S, Leon M, Moore A, </w:t>
      </w:r>
      <w:r w:rsidRPr="00C0283C">
        <w:rPr>
          <w:b/>
          <w:bCs/>
          <w:sz w:val="24"/>
          <w:szCs w:val="24"/>
        </w:rPr>
        <w:t>Carver AR</w:t>
      </w:r>
      <w:r w:rsidRPr="007F6810">
        <w:rPr>
          <w:sz w:val="24"/>
          <w:szCs w:val="24"/>
        </w:rPr>
        <w:t xml:space="preserve">, </w:t>
      </w:r>
      <w:proofErr w:type="spellStart"/>
      <w:r w:rsidRPr="007F6810">
        <w:rPr>
          <w:sz w:val="24"/>
          <w:szCs w:val="24"/>
        </w:rPr>
        <w:t>Costantine</w:t>
      </w:r>
      <w:proofErr w:type="spellEnd"/>
      <w:r w:rsidRPr="007F6810">
        <w:rPr>
          <w:sz w:val="24"/>
          <w:szCs w:val="24"/>
        </w:rPr>
        <w:t xml:space="preserve"> M, Dash P, Longo M: Parental inheritance of NOS3 and uterine environment after cytokine levels in a murine model of autism like disorder, 35th Annual Meeting of the Society for Maternal-Fetal Medicine, San Diego, CA, 2015. </w:t>
      </w:r>
    </w:p>
    <w:p w:rsidR="007F6810" w:rsidP="00BD4F7B" w:rsidRDefault="007F6810" w14:paraId="5B82492D" w14:textId="125BF645">
      <w:pPr>
        <w:pStyle w:val="ListParagraph"/>
        <w:numPr>
          <w:ilvl w:val="0"/>
          <w:numId w:val="8"/>
        </w:numPr>
        <w:rPr>
          <w:sz w:val="24"/>
          <w:szCs w:val="24"/>
        </w:rPr>
      </w:pPr>
      <w:proofErr w:type="spellStart"/>
      <w:r w:rsidRPr="007F6810">
        <w:rPr>
          <w:sz w:val="24"/>
          <w:szCs w:val="24"/>
        </w:rPr>
        <w:t>Klumpner</w:t>
      </w:r>
      <w:proofErr w:type="spellEnd"/>
      <w:r w:rsidRPr="007F6810">
        <w:rPr>
          <w:sz w:val="24"/>
          <w:szCs w:val="24"/>
        </w:rPr>
        <w:t xml:space="preserve"> TT, </w:t>
      </w:r>
      <w:proofErr w:type="spellStart"/>
      <w:r w:rsidRPr="007F6810">
        <w:rPr>
          <w:sz w:val="24"/>
          <w:szCs w:val="24"/>
        </w:rPr>
        <w:t>Kountanis</w:t>
      </w:r>
      <w:proofErr w:type="spellEnd"/>
      <w:r w:rsidRPr="007F6810">
        <w:rPr>
          <w:sz w:val="24"/>
          <w:szCs w:val="24"/>
        </w:rPr>
        <w:t xml:space="preserve"> J, Bauer M, </w:t>
      </w:r>
      <w:r w:rsidRPr="00C0283C">
        <w:rPr>
          <w:b/>
          <w:bCs/>
          <w:sz w:val="24"/>
          <w:szCs w:val="24"/>
        </w:rPr>
        <w:t>Carver A</w:t>
      </w:r>
      <w:r w:rsidRPr="007F6810">
        <w:rPr>
          <w:sz w:val="24"/>
          <w:szCs w:val="24"/>
        </w:rPr>
        <w:t xml:space="preserve">, </w:t>
      </w:r>
      <w:proofErr w:type="spellStart"/>
      <w:r w:rsidRPr="007F6810">
        <w:rPr>
          <w:sz w:val="24"/>
          <w:szCs w:val="24"/>
        </w:rPr>
        <w:t>Piehl</w:t>
      </w:r>
      <w:proofErr w:type="spellEnd"/>
      <w:r w:rsidRPr="007F6810">
        <w:rPr>
          <w:sz w:val="24"/>
          <w:szCs w:val="24"/>
        </w:rPr>
        <w:t xml:space="preserve"> AM, Smith R, Tremper K: Healthcare Provider Perceptions of a Novel Electronic Maternal Surveillance System, 51st Annual Meeting of the Society for Obstetric Anesthesiology and Perinatology, Phoenix, AZ, 2019. </w:t>
      </w:r>
    </w:p>
    <w:p w:rsidR="007F6810" w:rsidP="00BD4F7B" w:rsidRDefault="007F6810" w14:paraId="17355A83" w14:textId="5A7E1BCD">
      <w:pPr>
        <w:pStyle w:val="ListParagraph"/>
        <w:numPr>
          <w:ilvl w:val="0"/>
          <w:numId w:val="8"/>
        </w:numPr>
        <w:rPr>
          <w:sz w:val="24"/>
          <w:szCs w:val="24"/>
        </w:rPr>
      </w:pPr>
      <w:r w:rsidRPr="007F6810">
        <w:rPr>
          <w:sz w:val="24"/>
          <w:szCs w:val="24"/>
        </w:rPr>
        <w:t xml:space="preserve">Perrone EE, </w:t>
      </w:r>
      <w:proofErr w:type="spellStart"/>
      <w:r w:rsidRPr="007F6810">
        <w:rPr>
          <w:sz w:val="24"/>
          <w:szCs w:val="24"/>
        </w:rPr>
        <w:t>Gavulic</w:t>
      </w:r>
      <w:proofErr w:type="spellEnd"/>
      <w:r w:rsidRPr="007F6810">
        <w:rPr>
          <w:sz w:val="24"/>
          <w:szCs w:val="24"/>
        </w:rPr>
        <w:t xml:space="preserve"> AE, </w:t>
      </w:r>
      <w:proofErr w:type="spellStart"/>
      <w:r w:rsidRPr="007F6810">
        <w:rPr>
          <w:sz w:val="24"/>
          <w:szCs w:val="24"/>
        </w:rPr>
        <w:t>Doughter</w:t>
      </w:r>
      <w:proofErr w:type="spellEnd"/>
      <w:r w:rsidRPr="007F6810">
        <w:rPr>
          <w:sz w:val="24"/>
          <w:szCs w:val="24"/>
        </w:rPr>
        <w:t xml:space="preserve"> D, </w:t>
      </w:r>
      <w:r w:rsidRPr="00C0283C">
        <w:rPr>
          <w:b/>
          <w:bCs/>
          <w:sz w:val="24"/>
          <w:szCs w:val="24"/>
        </w:rPr>
        <w:t>Carver AR</w:t>
      </w:r>
      <w:r w:rsidRPr="007F6810">
        <w:rPr>
          <w:sz w:val="24"/>
          <w:szCs w:val="24"/>
        </w:rPr>
        <w:t xml:space="preserve">, </w:t>
      </w:r>
      <w:proofErr w:type="spellStart"/>
      <w:r w:rsidRPr="007F6810">
        <w:rPr>
          <w:sz w:val="24"/>
          <w:szCs w:val="24"/>
        </w:rPr>
        <w:t>Bermick</w:t>
      </w:r>
      <w:proofErr w:type="spellEnd"/>
      <w:r w:rsidRPr="007F6810">
        <w:rPr>
          <w:sz w:val="24"/>
          <w:szCs w:val="24"/>
        </w:rPr>
        <w:t xml:space="preserve"> JR, </w:t>
      </w:r>
      <w:proofErr w:type="spellStart"/>
      <w:r w:rsidRPr="007F6810">
        <w:rPr>
          <w:sz w:val="24"/>
          <w:szCs w:val="24"/>
        </w:rPr>
        <w:t>Mychaliska</w:t>
      </w:r>
      <w:proofErr w:type="spellEnd"/>
      <w:r w:rsidRPr="007F6810">
        <w:rPr>
          <w:sz w:val="24"/>
          <w:szCs w:val="24"/>
        </w:rPr>
        <w:t xml:space="preserve"> GB, </w:t>
      </w:r>
      <w:proofErr w:type="spellStart"/>
      <w:r w:rsidRPr="007F6810">
        <w:rPr>
          <w:sz w:val="24"/>
          <w:szCs w:val="24"/>
        </w:rPr>
        <w:t>Hirschl</w:t>
      </w:r>
      <w:proofErr w:type="spellEnd"/>
      <w:r w:rsidRPr="007F6810">
        <w:rPr>
          <w:sz w:val="24"/>
          <w:szCs w:val="24"/>
        </w:rPr>
        <w:t xml:space="preserve"> RB, Li S: Fetal Hemoglobin Levels in Premature Newborns in the NICU: Should we Reconsider Transfusion of Adult Donor Blood? AAP National Conference, 2020. </w:t>
      </w:r>
    </w:p>
    <w:p w:rsidR="007F6810" w:rsidP="00BD4F7B" w:rsidRDefault="007F6810" w14:paraId="67179670" w14:textId="0DBB3586">
      <w:pPr>
        <w:pStyle w:val="ListParagraph"/>
        <w:numPr>
          <w:ilvl w:val="0"/>
          <w:numId w:val="8"/>
        </w:numPr>
        <w:rPr>
          <w:sz w:val="24"/>
          <w:szCs w:val="24"/>
        </w:rPr>
      </w:pPr>
      <w:r w:rsidRPr="007F6810">
        <w:rPr>
          <w:sz w:val="24"/>
          <w:szCs w:val="24"/>
        </w:rPr>
        <w:t xml:space="preserve">Clifford C, </w:t>
      </w:r>
      <w:proofErr w:type="spellStart"/>
      <w:r w:rsidRPr="007F6810">
        <w:rPr>
          <w:sz w:val="24"/>
          <w:szCs w:val="24"/>
        </w:rPr>
        <w:t>Kobernik</w:t>
      </w:r>
      <w:proofErr w:type="spellEnd"/>
      <w:r w:rsidRPr="007F6810">
        <w:rPr>
          <w:sz w:val="24"/>
          <w:szCs w:val="24"/>
        </w:rPr>
        <w:t xml:space="preserve"> E, Rolston A, Uppal S, Napolitano L, </w:t>
      </w:r>
      <w:r w:rsidRPr="00C0283C">
        <w:rPr>
          <w:b/>
          <w:bCs/>
          <w:sz w:val="24"/>
          <w:szCs w:val="24"/>
        </w:rPr>
        <w:t>Carver A</w:t>
      </w:r>
      <w:r w:rsidRPr="007F6810">
        <w:rPr>
          <w:sz w:val="24"/>
          <w:szCs w:val="24"/>
        </w:rPr>
        <w:t>: Resuscitative endovascular balloon occlusion of the aorta (REBOA) in cesarean hysterectomies for placenta accreta spectrum, 42nd Annual Meeting of the Society for Maternal-Fetal Medicine, Orlando, FL, 2022. </w:t>
      </w:r>
    </w:p>
    <w:p w:rsidR="007F6810" w:rsidP="00BD4F7B" w:rsidRDefault="007F6810" w14:paraId="2F67250B" w14:textId="5107E5AA">
      <w:pPr>
        <w:pStyle w:val="ListParagraph"/>
        <w:numPr>
          <w:ilvl w:val="0"/>
          <w:numId w:val="8"/>
        </w:numPr>
        <w:rPr>
          <w:sz w:val="24"/>
          <w:szCs w:val="24"/>
        </w:rPr>
      </w:pPr>
      <w:r w:rsidRPr="007F6810">
        <w:rPr>
          <w:sz w:val="24"/>
          <w:szCs w:val="24"/>
        </w:rPr>
        <w:t xml:space="preserve">Meyer SR, Singh K, </w:t>
      </w:r>
      <w:proofErr w:type="spellStart"/>
      <w:r w:rsidRPr="007F6810">
        <w:rPr>
          <w:sz w:val="24"/>
          <w:szCs w:val="24"/>
        </w:rPr>
        <w:t>Klumpner</w:t>
      </w:r>
      <w:proofErr w:type="spellEnd"/>
      <w:r w:rsidRPr="007F6810">
        <w:rPr>
          <w:sz w:val="24"/>
          <w:szCs w:val="24"/>
        </w:rPr>
        <w:t xml:space="preserve"> TK, </w:t>
      </w:r>
      <w:r w:rsidRPr="00C0283C">
        <w:rPr>
          <w:b/>
          <w:bCs/>
          <w:sz w:val="24"/>
          <w:szCs w:val="24"/>
        </w:rPr>
        <w:t>Carver A</w:t>
      </w:r>
      <w:r w:rsidRPr="007F6810">
        <w:rPr>
          <w:sz w:val="24"/>
          <w:szCs w:val="24"/>
        </w:rPr>
        <w:t>, Joo H: A Design Framework to Prepare Electronic Health Record Data for Time-Series Modeling, Institute for Health Policy Improvement Data and Methods Hub, Ann Arbor, MI, 2022. </w:t>
      </w:r>
    </w:p>
    <w:p w:rsidR="007F6810" w:rsidP="00BD4F7B" w:rsidRDefault="007F6810" w14:paraId="7A4372B8" w14:textId="733473E8">
      <w:pPr>
        <w:pStyle w:val="ListParagraph"/>
        <w:numPr>
          <w:ilvl w:val="0"/>
          <w:numId w:val="8"/>
        </w:numPr>
        <w:rPr>
          <w:sz w:val="24"/>
          <w:szCs w:val="24"/>
        </w:rPr>
      </w:pPr>
      <w:r w:rsidRPr="007F6810">
        <w:rPr>
          <w:sz w:val="24"/>
          <w:szCs w:val="24"/>
        </w:rPr>
        <w:t xml:space="preserve">Rolston A, Clifford C, </w:t>
      </w:r>
      <w:r w:rsidRPr="00C0283C">
        <w:rPr>
          <w:b/>
          <w:bCs/>
          <w:sz w:val="24"/>
          <w:szCs w:val="24"/>
        </w:rPr>
        <w:t>Carver A</w:t>
      </w:r>
      <w:r w:rsidRPr="007F6810">
        <w:rPr>
          <w:sz w:val="24"/>
          <w:szCs w:val="24"/>
        </w:rPr>
        <w:t xml:space="preserve">, McCool K, </w:t>
      </w:r>
      <w:proofErr w:type="spellStart"/>
      <w:r w:rsidRPr="007F6810">
        <w:rPr>
          <w:sz w:val="24"/>
          <w:szCs w:val="24"/>
        </w:rPr>
        <w:t>Straubhar</w:t>
      </w:r>
      <w:proofErr w:type="spellEnd"/>
      <w:r w:rsidRPr="007F6810">
        <w:rPr>
          <w:sz w:val="24"/>
          <w:szCs w:val="24"/>
        </w:rPr>
        <w:t xml:space="preserve"> A, Uppal S: Increasing volume and the role of gynecologic oncologists in peripartum hysterectomies – A single center study of 109 cases over 7 years, Society for Gynecologic Oncologists Annual Meeting on Women's Cancer, Phoenix, AZ, 2022. </w:t>
      </w:r>
    </w:p>
    <w:p w:rsidR="007F6810" w:rsidP="00BD4F7B" w:rsidRDefault="007F6810" w14:paraId="1F9521D0" w14:textId="22FEB83B">
      <w:pPr>
        <w:pStyle w:val="ListParagraph"/>
        <w:numPr>
          <w:ilvl w:val="0"/>
          <w:numId w:val="8"/>
        </w:numPr>
        <w:rPr>
          <w:sz w:val="24"/>
          <w:szCs w:val="24"/>
        </w:rPr>
      </w:pPr>
      <w:r w:rsidRPr="007F6810">
        <w:rPr>
          <w:sz w:val="24"/>
          <w:szCs w:val="24"/>
        </w:rPr>
        <w:t xml:space="preserve">Rolston A, Clifford C, </w:t>
      </w:r>
      <w:r w:rsidRPr="00C0283C">
        <w:rPr>
          <w:b/>
          <w:bCs/>
          <w:sz w:val="24"/>
          <w:szCs w:val="24"/>
        </w:rPr>
        <w:t>Carver A</w:t>
      </w:r>
      <w:r w:rsidRPr="007F6810">
        <w:rPr>
          <w:sz w:val="24"/>
          <w:szCs w:val="24"/>
        </w:rPr>
        <w:t>, Uppal S: Peripartum Hysterectomy and Operating Room Safety Culture: A Single Institution Experience, Society for Gynecologic Oncologists Annual Meeting on Women's Cancer, Phoenix, AZ, 2022. </w:t>
      </w:r>
    </w:p>
    <w:p w:rsidRPr="007F6810" w:rsidR="007F6810" w:rsidP="73827831" w:rsidRDefault="007F6810" w14:paraId="7694FC17" w14:textId="71B8B95E">
      <w:pPr>
        <w:pStyle w:val="ListParagraph"/>
        <w:numPr>
          <w:ilvl w:val="0"/>
          <w:numId w:val="8"/>
        </w:numPr>
        <w:rPr>
          <w:rFonts w:ascii="Times New Roman" w:hAnsi="Times New Roman" w:eastAsia="Times New Roman" w:cs="Times New Roman"/>
          <w:sz w:val="24"/>
          <w:szCs w:val="24"/>
        </w:rPr>
      </w:pPr>
      <w:r w:rsidRPr="73827831" w:rsidR="73827831">
        <w:rPr>
          <w:sz w:val="24"/>
          <w:szCs w:val="24"/>
        </w:rPr>
        <w:t xml:space="preserve">Rolston A, Clifford C, </w:t>
      </w:r>
      <w:r w:rsidRPr="73827831" w:rsidR="73827831">
        <w:rPr>
          <w:b w:val="1"/>
          <w:bCs w:val="1"/>
          <w:sz w:val="24"/>
          <w:szCs w:val="24"/>
        </w:rPr>
        <w:t>Carver A</w:t>
      </w:r>
      <w:r w:rsidRPr="73827831" w:rsidR="73827831">
        <w:rPr>
          <w:sz w:val="24"/>
          <w:szCs w:val="24"/>
        </w:rPr>
        <w:t xml:space="preserve">, Uppal S: Retrospective comparison of emergent versus scheduled peripartum hysterectomies: A single institution experience, Society for </w:t>
      </w:r>
      <w:r w:rsidRPr="73827831" w:rsidR="73827831">
        <w:rPr>
          <w:rFonts w:ascii="Times New Roman" w:hAnsi="Times New Roman" w:eastAsia="Times New Roman" w:cs="Times New Roman"/>
          <w:sz w:val="24"/>
          <w:szCs w:val="24"/>
        </w:rPr>
        <w:t>Gynecologic Oncologists Annual Meeting on Women's Cancer, Phoenix, AZ, 2022. </w:t>
      </w:r>
    </w:p>
    <w:p w:rsidR="73827831" w:rsidP="73827831" w:rsidRDefault="73827831" w14:paraId="6A52F186" w14:textId="0F1DA164">
      <w:pPr>
        <w:pStyle w:val="ListParagraph"/>
        <w:numPr>
          <w:ilvl w:val="0"/>
          <w:numId w:val="8"/>
        </w:numPr>
        <w:rPr>
          <w:rFonts w:ascii="Times New Roman" w:hAnsi="Times New Roman" w:eastAsia="Times New Roman" w:cs="Times New Roman"/>
          <w:b w:val="0"/>
          <w:bCs w:val="0"/>
          <w:i w:val="0"/>
          <w:iCs w:val="0"/>
          <w:caps w:val="0"/>
          <w:smallCaps w:val="0"/>
          <w:noProof w:val="0"/>
          <w:color w:val="222222"/>
          <w:sz w:val="24"/>
          <w:szCs w:val="24"/>
          <w:lang w:val="en-US"/>
        </w:rPr>
      </w:pP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Abia M,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Shainker</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SA, Fox KA, Modest AM, Bonnani G,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Zargarzadeh</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N, Saade G, Mustafa HJ, Atasi LK, Nieto-Calvache AJ, Harrison RK, Newton JM, Loftin R, Greiner AL, Abdel-</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Razeq</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SS,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Caruse</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DA, </w:t>
      </w:r>
      <w:r w:rsidRPr="73827831" w:rsidR="73827831">
        <w:rPr>
          <w:rFonts w:ascii="Times New Roman" w:hAnsi="Times New Roman" w:eastAsia="Times New Roman" w:cs="Times New Roman"/>
          <w:b w:val="1"/>
          <w:bCs w:val="1"/>
          <w:i w:val="0"/>
          <w:iCs w:val="0"/>
          <w:caps w:val="0"/>
          <w:smallCaps w:val="0"/>
          <w:noProof w:val="0"/>
          <w:color w:val="222222"/>
          <w:sz w:val="24"/>
          <w:szCs w:val="24"/>
          <w:lang w:val="en-US"/>
        </w:rPr>
        <w:t>Carver AR</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Duzyj</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CM, Einerson BD, Antoine C, Genc MR, Kingdom JC, Kang J, Lyell DJ,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Shamshirsaz</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AA, Shrivastava VK,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Salmanian</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B, Subramaniam A,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Abuhamed</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A,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Sibai</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B, Silver RM, </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Shamshirsaz</w:t>
      </w:r>
      <w:r w:rsidRPr="73827831" w:rsidR="73827831">
        <w:rPr>
          <w:rFonts w:ascii="Times New Roman" w:hAnsi="Times New Roman" w:eastAsia="Times New Roman" w:cs="Times New Roman"/>
          <w:b w:val="0"/>
          <w:bCs w:val="0"/>
          <w:i w:val="0"/>
          <w:iCs w:val="0"/>
          <w:caps w:val="0"/>
          <w:smallCaps w:val="0"/>
          <w:noProof w:val="0"/>
          <w:color w:val="222222"/>
          <w:sz w:val="24"/>
          <w:szCs w:val="24"/>
          <w:lang w:val="en-US"/>
        </w:rPr>
        <w:t xml:space="preserve"> AA. Higher Hospital Volume Is Associated with Reduced Maternal Morbidity in Placenta Accreta Spectrum. Society for Maternal Fetal Medicine, Las Vegas, NV. 2026.</w:t>
      </w:r>
    </w:p>
    <w:p w:rsidR="73827831" w:rsidP="73827831" w:rsidRDefault="73827831" w14:paraId="11A5C946" w14:textId="57FD2641">
      <w:pPr>
        <w:pStyle w:val="Normal"/>
        <w:rPr>
          <w:rFonts w:ascii="Times New Roman" w:hAnsi="Times New Roman" w:eastAsia="Times New Roman" w:cs="Times New Roman"/>
          <w:b w:val="0"/>
          <w:bCs w:val="0"/>
          <w:i w:val="0"/>
          <w:iCs w:val="0"/>
          <w:caps w:val="0"/>
          <w:smallCaps w:val="0"/>
          <w:noProof w:val="0"/>
          <w:color w:val="222222"/>
          <w:sz w:val="24"/>
          <w:szCs w:val="24"/>
          <w:lang w:val="en-US"/>
        </w:rPr>
      </w:pPr>
    </w:p>
    <w:p w:rsidR="00FD2055" w:rsidP="0084300B" w:rsidRDefault="00FD2055" w14:paraId="25A69677" w14:textId="77777777">
      <w:pPr>
        <w:ind w:left="720"/>
        <w:rPr>
          <w:sz w:val="24"/>
        </w:rPr>
      </w:pPr>
    </w:p>
    <w:p w:rsidR="00DE4A41" w:rsidP="00BD4F7B" w:rsidRDefault="00AC72EA" w14:paraId="516FDCD5" w14:textId="52FB5B70">
      <w:pPr>
        <w:pStyle w:val="ListParagraph"/>
        <w:numPr>
          <w:ilvl w:val="0"/>
          <w:numId w:val="2"/>
        </w:numPr>
        <w:rPr>
          <w:sz w:val="24"/>
        </w:rPr>
      </w:pPr>
      <w:r w:rsidRPr="00BE7C2E">
        <w:rPr>
          <w:b/>
          <w:sz w:val="24"/>
        </w:rPr>
        <w:t xml:space="preserve">Non-refereed publications </w:t>
      </w:r>
      <w:r>
        <w:rPr>
          <w:sz w:val="24"/>
        </w:rPr>
        <w:t>(non</w:t>
      </w:r>
      <w:r w:rsidRPr="00AC72EA">
        <w:rPr>
          <w:sz w:val="24"/>
        </w:rPr>
        <w:t>-</w:t>
      </w:r>
      <w:r>
        <w:rPr>
          <w:sz w:val="24"/>
        </w:rPr>
        <w:t xml:space="preserve">refereed publications refer to </w:t>
      </w:r>
      <w:r w:rsidR="00421E17">
        <w:rPr>
          <w:sz w:val="24"/>
        </w:rPr>
        <w:t xml:space="preserve">published </w:t>
      </w:r>
      <w:r w:rsidR="00BF3CDB">
        <w:rPr>
          <w:sz w:val="24"/>
        </w:rPr>
        <w:t>manuscripts w</w:t>
      </w:r>
      <w:r>
        <w:rPr>
          <w:sz w:val="24"/>
        </w:rPr>
        <w:t xml:space="preserve">hich </w:t>
      </w:r>
      <w:r w:rsidR="00BF3CDB">
        <w:rPr>
          <w:sz w:val="24"/>
        </w:rPr>
        <w:t>are not subject to a sy</w:t>
      </w:r>
      <w:r>
        <w:rPr>
          <w:sz w:val="24"/>
        </w:rPr>
        <w:t>stem of critical review – articles are often solicited by the publisher):</w:t>
      </w:r>
    </w:p>
    <w:p w:rsidR="006E7DAE" w:rsidP="0084300B" w:rsidRDefault="006E7DAE" w14:paraId="23C41567" w14:textId="3475D6A0">
      <w:pPr>
        <w:ind w:left="720"/>
        <w:rPr>
          <w:sz w:val="24"/>
        </w:rPr>
      </w:pPr>
    </w:p>
    <w:p w:rsidR="006E7DAE" w:rsidP="00BD4F7B" w:rsidRDefault="006E7DAE" w14:paraId="4989D557" w14:textId="4F059462">
      <w:pPr>
        <w:pStyle w:val="ListParagraph"/>
        <w:numPr>
          <w:ilvl w:val="0"/>
          <w:numId w:val="2"/>
        </w:numPr>
        <w:rPr>
          <w:sz w:val="24"/>
        </w:rPr>
      </w:pPr>
      <w:r w:rsidRPr="00BE7C2E">
        <w:rPr>
          <w:b/>
          <w:sz w:val="24"/>
        </w:rPr>
        <w:t xml:space="preserve">Other </w:t>
      </w:r>
      <w:r w:rsidRPr="00BE7C2E" w:rsidR="00CE5FFE">
        <w:rPr>
          <w:b/>
          <w:sz w:val="24"/>
        </w:rPr>
        <w:t>forms of</w:t>
      </w:r>
      <w:r w:rsidRPr="00BE7C2E" w:rsidR="00597E9F">
        <w:rPr>
          <w:b/>
          <w:sz w:val="24"/>
        </w:rPr>
        <w:t xml:space="preserve"> </w:t>
      </w:r>
      <w:r w:rsidRPr="00BE7C2E" w:rsidR="00CE5FFE">
        <w:rPr>
          <w:b/>
          <w:sz w:val="24"/>
        </w:rPr>
        <w:t>scholarship dissemination</w:t>
      </w:r>
      <w:r w:rsidR="00597E9F">
        <w:rPr>
          <w:sz w:val="24"/>
        </w:rPr>
        <w:t xml:space="preserve"> (not included above)</w:t>
      </w:r>
      <w:r w:rsidR="00CE5FFE">
        <w:rPr>
          <w:sz w:val="24"/>
        </w:rPr>
        <w:t>:</w:t>
      </w:r>
    </w:p>
    <w:p w:rsidR="00537D3B" w:rsidP="31A42F36" w:rsidRDefault="00537D3B" w14:paraId="36FF4B92" w14:textId="43D6B1FA">
      <w:pPr>
        <w:pStyle w:val="Normal"/>
        <w:rPr>
          <w:sz w:val="24"/>
          <w:szCs w:val="24"/>
        </w:rPr>
      </w:pPr>
    </w:p>
    <w:p w:rsidRPr="00677818" w:rsidR="00935615" w:rsidP="00BE7C2E" w:rsidRDefault="00935615" w14:paraId="3E936D4A" w14:textId="541428B9">
      <w:pPr>
        <w:spacing w:before="120"/>
        <w:rPr>
          <w:b/>
          <w:sz w:val="24"/>
        </w:rPr>
      </w:pPr>
      <w:r w:rsidRPr="00677818">
        <w:rPr>
          <w:b/>
          <w:sz w:val="24"/>
        </w:rPr>
        <w:t>Appointments and Recognition:</w:t>
      </w:r>
    </w:p>
    <w:p w:rsidR="00935615" w:rsidP="0084300B" w:rsidRDefault="00935615" w14:paraId="202F4CAD" w14:textId="77777777">
      <w:pPr>
        <w:rPr>
          <w:sz w:val="24"/>
        </w:rPr>
      </w:pPr>
    </w:p>
    <w:p w:rsidR="00BF3CDB" w:rsidP="00BD4F7B" w:rsidRDefault="00BF3CDB" w14:paraId="5DC779F7" w14:textId="25065C70">
      <w:pPr>
        <w:pStyle w:val="ListParagraph"/>
        <w:numPr>
          <w:ilvl w:val="0"/>
          <w:numId w:val="5"/>
        </w:numPr>
        <w:rPr>
          <w:sz w:val="24"/>
        </w:rPr>
      </w:pPr>
      <w:r w:rsidRPr="00677818">
        <w:rPr>
          <w:b/>
          <w:sz w:val="24"/>
        </w:rPr>
        <w:t>Scientific reviewer</w:t>
      </w:r>
      <w:r>
        <w:rPr>
          <w:sz w:val="24"/>
        </w:rPr>
        <w:t xml:space="preserve"> (e.g., editorial boards, study section review group):</w:t>
      </w:r>
    </w:p>
    <w:p w:rsidRPr="00FC0A40" w:rsidR="00FC0A40" w:rsidP="00FC0A40" w:rsidRDefault="00FC0A40" w14:paraId="02F5FD51" w14:textId="77777777">
      <w:pPr>
        <w:pStyle w:val="paragraph"/>
        <w:spacing w:before="0" w:beforeAutospacing="0" w:after="0" w:afterAutospacing="0"/>
        <w:ind w:left="720"/>
        <w:textAlignment w:val="baseline"/>
      </w:pPr>
      <w:r w:rsidRPr="00FC0A40">
        <w:rPr>
          <w:rStyle w:val="normaltextrun"/>
          <w:u w:val="single"/>
        </w:rPr>
        <w:t>Study Section</w:t>
      </w:r>
      <w:r w:rsidRPr="00FC0A40">
        <w:rPr>
          <w:rStyle w:val="eop"/>
        </w:rPr>
        <w:t> </w:t>
      </w:r>
    </w:p>
    <w:p w:rsidRPr="00FC0A40" w:rsidR="00FC0A40" w:rsidP="00FC0A40" w:rsidRDefault="00FC0A40" w14:paraId="3203B989" w14:textId="77777777">
      <w:pPr>
        <w:pStyle w:val="paragraph"/>
        <w:spacing w:before="0" w:beforeAutospacing="0" w:after="0" w:afterAutospacing="0"/>
        <w:ind w:left="720"/>
        <w:textAlignment w:val="baseline"/>
      </w:pPr>
      <w:r w:rsidRPr="00FC0A40">
        <w:rPr>
          <w:rStyle w:val="normaltextrun"/>
        </w:rPr>
        <w:t>2019-2020</w:t>
      </w:r>
      <w:r w:rsidRPr="00FC0A40">
        <w:rPr>
          <w:rStyle w:val="tabchar"/>
        </w:rPr>
        <w:tab/>
      </w:r>
      <w:r w:rsidRPr="00FC0A40">
        <w:rPr>
          <w:rStyle w:val="normaltextrun"/>
        </w:rPr>
        <w:t>Michigan Institute for Clinical and Health Research (MICHR) KL2 Grant Application Review (ad hoc)</w:t>
      </w:r>
      <w:r w:rsidRPr="00FC0A40">
        <w:rPr>
          <w:rStyle w:val="eop"/>
        </w:rPr>
        <w:t> </w:t>
      </w:r>
    </w:p>
    <w:p w:rsidRPr="00FC0A40" w:rsidR="00FC0A40" w:rsidP="00FC0A40" w:rsidRDefault="00FC0A40" w14:paraId="53F17D95" w14:textId="77777777">
      <w:pPr>
        <w:pStyle w:val="paragraph"/>
        <w:spacing w:before="0" w:beforeAutospacing="0" w:after="0" w:afterAutospacing="0"/>
        <w:ind w:left="720"/>
        <w:textAlignment w:val="baseline"/>
      </w:pPr>
      <w:r w:rsidRPr="00FC0A40">
        <w:rPr>
          <w:rStyle w:val="normaltextrun"/>
          <w:u w:val="single"/>
        </w:rPr>
        <w:t>Journal Reviewer (ad hoc)</w:t>
      </w:r>
      <w:r w:rsidRPr="00FC0A40">
        <w:rPr>
          <w:rStyle w:val="eop"/>
        </w:rPr>
        <w:t> </w:t>
      </w:r>
    </w:p>
    <w:p w:rsidRPr="00FC0A40" w:rsidR="00FC0A40" w:rsidP="00FC0A40" w:rsidRDefault="00FC0A40" w14:paraId="726BB28A" w14:textId="63BED2C7">
      <w:pPr>
        <w:pStyle w:val="paragraph"/>
        <w:spacing w:before="0" w:beforeAutospacing="0" w:after="0" w:afterAutospacing="0"/>
        <w:ind w:left="720"/>
        <w:textAlignment w:val="baseline"/>
      </w:pPr>
      <w:r w:rsidRPr="00FC0A40">
        <w:rPr>
          <w:rStyle w:val="normaltextrun"/>
        </w:rPr>
        <w:t>2013-</w:t>
      </w:r>
      <w:r>
        <w:rPr>
          <w:rStyle w:val="normaltextrun"/>
        </w:rPr>
        <w:t>current</w:t>
      </w:r>
      <w:r w:rsidRPr="00FC0A40">
        <w:rPr>
          <w:rStyle w:val="tabchar"/>
        </w:rPr>
        <w:tab/>
      </w:r>
      <w:r w:rsidRPr="00FC0A40">
        <w:rPr>
          <w:rStyle w:val="normaltextrun"/>
        </w:rPr>
        <w:t>Obstetrics and Gynecology </w:t>
      </w:r>
      <w:r w:rsidRPr="00FC0A40">
        <w:rPr>
          <w:rStyle w:val="eop"/>
        </w:rPr>
        <w:t> </w:t>
      </w:r>
    </w:p>
    <w:p w:rsidRPr="00FC0A40" w:rsidR="00FC0A40" w:rsidP="00FC0A40" w:rsidRDefault="00FC0A40" w14:paraId="28AD4A2D" w14:textId="3504FE59">
      <w:pPr>
        <w:pStyle w:val="paragraph"/>
        <w:spacing w:before="0" w:beforeAutospacing="0" w:after="0" w:afterAutospacing="0"/>
        <w:ind w:left="720"/>
        <w:textAlignment w:val="baseline"/>
      </w:pPr>
      <w:r w:rsidRPr="00FC0A40">
        <w:rPr>
          <w:rStyle w:val="normaltextrun"/>
        </w:rPr>
        <w:t>2021-</w:t>
      </w:r>
      <w:r>
        <w:rPr>
          <w:rStyle w:val="normaltextrun"/>
        </w:rPr>
        <w:t>current</w:t>
      </w:r>
      <w:r w:rsidRPr="00FC0A40">
        <w:rPr>
          <w:rStyle w:val="tabchar"/>
        </w:rPr>
        <w:tab/>
      </w:r>
      <w:r w:rsidRPr="00FC0A40">
        <w:rPr>
          <w:rStyle w:val="normaltextrun"/>
        </w:rPr>
        <w:t>American Journal of Perinatology </w:t>
      </w:r>
      <w:r w:rsidRPr="00FC0A40">
        <w:rPr>
          <w:rStyle w:val="eop"/>
        </w:rPr>
        <w:t> </w:t>
      </w:r>
    </w:p>
    <w:p w:rsidRPr="00FC0A40" w:rsidR="00FC0A40" w:rsidP="00FC0A40" w:rsidRDefault="00FC0A40" w14:paraId="1B036582" w14:textId="1FEBDBEB">
      <w:pPr>
        <w:pStyle w:val="paragraph"/>
        <w:spacing w:before="0" w:beforeAutospacing="0" w:after="0" w:afterAutospacing="0"/>
        <w:ind w:left="720"/>
        <w:textAlignment w:val="baseline"/>
      </w:pPr>
      <w:r w:rsidRPr="00FC0A40">
        <w:rPr>
          <w:rStyle w:val="normaltextrun"/>
        </w:rPr>
        <w:t>2022-</w:t>
      </w:r>
      <w:r>
        <w:rPr>
          <w:rStyle w:val="normaltextrun"/>
        </w:rPr>
        <w:t>current</w:t>
      </w:r>
      <w:r w:rsidRPr="00FC0A40">
        <w:rPr>
          <w:rStyle w:val="tabchar"/>
        </w:rPr>
        <w:tab/>
      </w:r>
      <w:r w:rsidRPr="00FC0A40">
        <w:rPr>
          <w:rStyle w:val="normaltextrun"/>
        </w:rPr>
        <w:t>PLOS One </w:t>
      </w:r>
      <w:r w:rsidRPr="00FC0A40">
        <w:rPr>
          <w:rStyle w:val="eop"/>
        </w:rPr>
        <w:t> </w:t>
      </w:r>
    </w:p>
    <w:p w:rsidR="00BE7C2E" w:rsidP="00BE7C2E" w:rsidRDefault="00BE7C2E" w14:paraId="00150072" w14:textId="77777777">
      <w:pPr>
        <w:pStyle w:val="ListParagraph"/>
        <w:rPr>
          <w:sz w:val="24"/>
        </w:rPr>
      </w:pPr>
    </w:p>
    <w:p w:rsidR="00BF3CDB" w:rsidP="007C03E8" w:rsidRDefault="00BF3CDB" w14:paraId="149E7E90" w14:textId="77777777">
      <w:pPr>
        <w:pStyle w:val="ListParagraph"/>
        <w:rPr>
          <w:sz w:val="24"/>
        </w:rPr>
      </w:pPr>
    </w:p>
    <w:p w:rsidR="00D32F83" w:rsidP="00BD4F7B" w:rsidRDefault="00D32F83" w14:paraId="72161A55" w14:textId="2100C8EA">
      <w:pPr>
        <w:pStyle w:val="ListParagraph"/>
        <w:numPr>
          <w:ilvl w:val="0"/>
          <w:numId w:val="5"/>
        </w:numPr>
        <w:rPr>
          <w:sz w:val="24"/>
        </w:rPr>
      </w:pPr>
      <w:r w:rsidRPr="00677818">
        <w:rPr>
          <w:b/>
          <w:sz w:val="24"/>
        </w:rPr>
        <w:t>Professional societies, service organizations</w:t>
      </w:r>
      <w:r>
        <w:rPr>
          <w:sz w:val="24"/>
        </w:rPr>
        <w:t xml:space="preserve"> (list membership status, leadership positions, committee membership, etc.):</w:t>
      </w:r>
    </w:p>
    <w:p w:rsidRPr="001B12AD" w:rsidR="001B12AD" w:rsidP="001B12AD" w:rsidRDefault="001B12AD" w14:paraId="170A13F8" w14:textId="77777777">
      <w:pPr>
        <w:pStyle w:val="ListParagraph"/>
        <w:rPr>
          <w:sz w:val="24"/>
          <w:szCs w:val="24"/>
        </w:rPr>
      </w:pPr>
      <w:r w:rsidRPr="001B12AD">
        <w:rPr>
          <w:sz w:val="24"/>
          <w:szCs w:val="24"/>
          <w:u w:val="single"/>
        </w:rPr>
        <w:t>International</w:t>
      </w:r>
      <w:r w:rsidRPr="001B12AD">
        <w:rPr>
          <w:sz w:val="24"/>
          <w:szCs w:val="24"/>
        </w:rPr>
        <w:t> </w:t>
      </w:r>
    </w:p>
    <w:p w:rsidR="001B12AD" w:rsidP="001B12AD" w:rsidRDefault="001B12AD" w14:paraId="79CC983D" w14:textId="1507F8B3">
      <w:pPr>
        <w:pStyle w:val="ListParagraph"/>
        <w:rPr>
          <w:sz w:val="24"/>
          <w:szCs w:val="24"/>
        </w:rPr>
      </w:pPr>
      <w:r>
        <w:rPr>
          <w:sz w:val="24"/>
          <w:szCs w:val="24"/>
        </w:rPr>
        <w:t>2013-present</w:t>
      </w:r>
      <w:r>
        <w:rPr>
          <w:sz w:val="24"/>
          <w:szCs w:val="24"/>
        </w:rPr>
        <w:tab/>
      </w:r>
      <w:r w:rsidRPr="00FC0A40">
        <w:rPr>
          <w:bCs/>
          <w:sz w:val="24"/>
        </w:rPr>
        <w:t>International Society for Ultrasound in Obstetrics and Gynecology</w:t>
      </w:r>
      <w:r>
        <w:rPr>
          <w:bCs/>
          <w:sz w:val="24"/>
        </w:rPr>
        <w:t xml:space="preserve">, </w:t>
      </w:r>
      <w:r>
        <w:rPr>
          <w:bCs/>
          <w:sz w:val="24"/>
        </w:rPr>
        <w:t>Member</w:t>
      </w:r>
    </w:p>
    <w:p w:rsidRPr="001B12AD" w:rsidR="001B12AD" w:rsidP="001B12AD" w:rsidRDefault="001B12AD" w14:paraId="78ACC5B1" w14:textId="42ACC9F5">
      <w:pPr>
        <w:pStyle w:val="ListParagraph"/>
        <w:ind w:left="2160" w:hanging="1440"/>
        <w:rPr>
          <w:sz w:val="24"/>
          <w:szCs w:val="24"/>
        </w:rPr>
      </w:pPr>
      <w:r w:rsidRPr="001B12AD">
        <w:rPr>
          <w:sz w:val="24"/>
          <w:szCs w:val="24"/>
        </w:rPr>
        <w:t>2020-2024</w:t>
      </w:r>
      <w:r w:rsidRPr="001B12AD">
        <w:rPr>
          <w:sz w:val="24"/>
          <w:szCs w:val="24"/>
        </w:rPr>
        <w:tab/>
      </w:r>
      <w:r w:rsidRPr="001B12AD">
        <w:rPr>
          <w:sz w:val="24"/>
          <w:szCs w:val="24"/>
        </w:rPr>
        <w:t>Pan-American Society for Placenta Accreta Spectrum – Education and Scientific Investigation Committees Member </w:t>
      </w:r>
    </w:p>
    <w:p w:rsidR="001B12AD" w:rsidP="001B12AD" w:rsidRDefault="001B12AD" w14:paraId="172904C6" w14:textId="77777777">
      <w:pPr>
        <w:pStyle w:val="ListParagraph"/>
        <w:rPr>
          <w:sz w:val="24"/>
          <w:szCs w:val="24"/>
        </w:rPr>
      </w:pPr>
      <w:r w:rsidRPr="001B12AD">
        <w:rPr>
          <w:sz w:val="24"/>
          <w:szCs w:val="24"/>
        </w:rPr>
        <w:t>2021-2024</w:t>
      </w:r>
      <w:r w:rsidRPr="001B12AD">
        <w:rPr>
          <w:sz w:val="24"/>
          <w:szCs w:val="24"/>
        </w:rPr>
        <w:tab/>
      </w:r>
      <w:r w:rsidRPr="001B12AD">
        <w:rPr>
          <w:sz w:val="24"/>
          <w:szCs w:val="24"/>
        </w:rPr>
        <w:t>North American Fetal Therapy Network – Education Committee Member </w:t>
      </w:r>
    </w:p>
    <w:p w:rsidRPr="001B12AD" w:rsidR="002A3F55" w:rsidP="001B12AD" w:rsidRDefault="002A3F55" w14:paraId="395BDDE9" w14:textId="6385D9C8">
      <w:pPr>
        <w:pStyle w:val="ListParagraph"/>
        <w:rPr>
          <w:sz w:val="24"/>
          <w:szCs w:val="24"/>
        </w:rPr>
      </w:pPr>
      <w:r>
        <w:rPr>
          <w:sz w:val="24"/>
          <w:szCs w:val="24"/>
        </w:rPr>
        <w:t>2012-present</w:t>
      </w:r>
      <w:r>
        <w:rPr>
          <w:sz w:val="24"/>
          <w:szCs w:val="24"/>
        </w:rPr>
        <w:tab/>
      </w:r>
      <w:r w:rsidRPr="00FC0A40">
        <w:rPr>
          <w:bCs/>
          <w:sz w:val="24"/>
        </w:rPr>
        <w:t>Society for Maternal Fetal Medicine</w:t>
      </w:r>
      <w:r>
        <w:rPr>
          <w:bCs/>
          <w:sz w:val="24"/>
        </w:rPr>
        <w:t xml:space="preserve">, </w:t>
      </w:r>
      <w:r>
        <w:rPr>
          <w:bCs/>
          <w:sz w:val="24"/>
        </w:rPr>
        <w:t>Member</w:t>
      </w:r>
    </w:p>
    <w:p w:rsidR="001B12AD" w:rsidP="001B12AD" w:rsidRDefault="001B12AD" w14:paraId="1BA8E1F2" w14:textId="77777777">
      <w:pPr>
        <w:pStyle w:val="ListParagraph"/>
        <w:rPr>
          <w:sz w:val="24"/>
          <w:szCs w:val="24"/>
        </w:rPr>
      </w:pPr>
      <w:r w:rsidRPr="001B12AD">
        <w:rPr>
          <w:sz w:val="24"/>
          <w:szCs w:val="24"/>
          <w:u w:val="single"/>
        </w:rPr>
        <w:t>National</w:t>
      </w:r>
      <w:r w:rsidRPr="001B12AD">
        <w:rPr>
          <w:sz w:val="24"/>
          <w:szCs w:val="24"/>
        </w:rPr>
        <w:t> </w:t>
      </w:r>
    </w:p>
    <w:p w:rsidR="001B12AD" w:rsidP="001B12AD" w:rsidRDefault="001B12AD" w14:paraId="65C940A5" w14:textId="6FD06D5F">
      <w:pPr>
        <w:pStyle w:val="ListParagraph"/>
        <w:rPr>
          <w:bCs/>
          <w:sz w:val="24"/>
        </w:rPr>
      </w:pPr>
      <w:r>
        <w:rPr>
          <w:sz w:val="24"/>
          <w:szCs w:val="24"/>
        </w:rPr>
        <w:t>2013-present</w:t>
      </w:r>
      <w:r>
        <w:rPr>
          <w:sz w:val="24"/>
          <w:szCs w:val="24"/>
        </w:rPr>
        <w:tab/>
      </w:r>
      <w:r w:rsidRPr="00FC0A40">
        <w:rPr>
          <w:bCs/>
          <w:sz w:val="24"/>
        </w:rPr>
        <w:t>American College of Obstetricians and Gynecologists</w:t>
      </w:r>
      <w:r>
        <w:rPr>
          <w:bCs/>
          <w:sz w:val="24"/>
        </w:rPr>
        <w:t>, Fellow</w:t>
      </w:r>
    </w:p>
    <w:p w:rsidRPr="001B12AD" w:rsidR="001B12AD" w:rsidP="001B12AD" w:rsidRDefault="001B12AD" w14:paraId="06BB31C7" w14:textId="7DA87566">
      <w:pPr>
        <w:pStyle w:val="ListParagraph"/>
        <w:rPr>
          <w:sz w:val="24"/>
          <w:szCs w:val="24"/>
        </w:rPr>
      </w:pPr>
      <w:r>
        <w:rPr>
          <w:bCs/>
          <w:sz w:val="24"/>
        </w:rPr>
        <w:t>2015-present</w:t>
      </w:r>
      <w:r>
        <w:rPr>
          <w:bCs/>
          <w:sz w:val="24"/>
        </w:rPr>
        <w:tab/>
      </w:r>
      <w:r>
        <w:rPr>
          <w:bCs/>
          <w:sz w:val="24"/>
        </w:rPr>
        <w:t>American Institute of Ultrasound in Medicine, Member</w:t>
      </w:r>
    </w:p>
    <w:p w:rsidRPr="001B12AD" w:rsidR="001B12AD" w:rsidP="001B12AD" w:rsidRDefault="001B12AD" w14:paraId="38F0B55D" w14:textId="77777777">
      <w:pPr>
        <w:pStyle w:val="ListParagraph"/>
        <w:ind w:left="2160" w:hanging="1440"/>
        <w:rPr>
          <w:sz w:val="24"/>
          <w:szCs w:val="24"/>
        </w:rPr>
      </w:pPr>
      <w:r w:rsidRPr="001B12AD">
        <w:rPr>
          <w:sz w:val="24"/>
          <w:szCs w:val="24"/>
        </w:rPr>
        <w:t>2020-present</w:t>
      </w:r>
      <w:r w:rsidRPr="001B12AD">
        <w:rPr>
          <w:sz w:val="24"/>
          <w:szCs w:val="24"/>
        </w:rPr>
        <w:tab/>
      </w:r>
      <w:r w:rsidRPr="001B12AD">
        <w:rPr>
          <w:sz w:val="24"/>
          <w:szCs w:val="24"/>
        </w:rPr>
        <w:t>National Board of Medical Examiners, USMLE Gender, Breast &amp; Reproductive Health Test Material Development Committee Member </w:t>
      </w:r>
    </w:p>
    <w:p w:rsidRPr="001B12AD" w:rsidR="001B12AD" w:rsidP="001B12AD" w:rsidRDefault="001B12AD" w14:paraId="056A9053" w14:textId="77777777">
      <w:pPr>
        <w:pStyle w:val="ListParagraph"/>
        <w:rPr>
          <w:sz w:val="24"/>
          <w:szCs w:val="24"/>
        </w:rPr>
      </w:pPr>
      <w:r w:rsidRPr="001B12AD">
        <w:rPr>
          <w:sz w:val="24"/>
          <w:szCs w:val="24"/>
          <w:u w:val="single"/>
        </w:rPr>
        <w:t>Regional/State</w:t>
      </w:r>
      <w:r w:rsidRPr="001B12AD">
        <w:rPr>
          <w:sz w:val="24"/>
          <w:szCs w:val="24"/>
        </w:rPr>
        <w:t> </w:t>
      </w:r>
    </w:p>
    <w:p w:rsidRPr="001B12AD" w:rsidR="001B12AD" w:rsidP="001B12AD" w:rsidRDefault="001B12AD" w14:paraId="642F63F7" w14:textId="77777777">
      <w:pPr>
        <w:ind w:left="2160" w:hanging="1440"/>
        <w:rPr>
          <w:sz w:val="24"/>
          <w:szCs w:val="24"/>
        </w:rPr>
      </w:pPr>
      <w:r w:rsidRPr="001B12AD">
        <w:rPr>
          <w:sz w:val="24"/>
          <w:szCs w:val="24"/>
        </w:rPr>
        <w:t>2018-2022</w:t>
      </w:r>
      <w:r w:rsidRPr="001B12AD">
        <w:rPr>
          <w:sz w:val="24"/>
          <w:szCs w:val="24"/>
        </w:rPr>
        <w:tab/>
      </w:r>
      <w:r w:rsidRPr="001B12AD">
        <w:rPr>
          <w:sz w:val="24"/>
          <w:szCs w:val="24"/>
        </w:rPr>
        <w:t>Michigan Alliance for Innovation on Maternal Health – Operations and Technical Support Committee Member </w:t>
      </w:r>
    </w:p>
    <w:p w:rsidRPr="001B12AD" w:rsidR="001B12AD" w:rsidP="001B12AD" w:rsidRDefault="001B12AD" w14:paraId="091AF431" w14:textId="77777777">
      <w:pPr>
        <w:pStyle w:val="ListParagraph"/>
        <w:rPr>
          <w:sz w:val="24"/>
          <w:szCs w:val="24"/>
        </w:rPr>
      </w:pPr>
      <w:r w:rsidRPr="001B12AD">
        <w:rPr>
          <w:sz w:val="24"/>
          <w:szCs w:val="24"/>
        </w:rPr>
        <w:t>2018-2022</w:t>
      </w:r>
      <w:r w:rsidRPr="001B12AD">
        <w:rPr>
          <w:sz w:val="24"/>
          <w:szCs w:val="24"/>
        </w:rPr>
        <w:tab/>
      </w:r>
      <w:r w:rsidRPr="001B12AD">
        <w:rPr>
          <w:sz w:val="24"/>
          <w:szCs w:val="24"/>
        </w:rPr>
        <w:t>Region 9 Perinatal Quality Collaborative (MI) member </w:t>
      </w:r>
    </w:p>
    <w:p w:rsidRPr="001B12AD" w:rsidR="001B12AD" w:rsidP="001B12AD" w:rsidRDefault="001B12AD" w14:paraId="6A16C022" w14:textId="77777777">
      <w:pPr>
        <w:pStyle w:val="ListParagraph"/>
        <w:rPr>
          <w:sz w:val="24"/>
          <w:szCs w:val="24"/>
        </w:rPr>
      </w:pPr>
      <w:r w:rsidRPr="001B12AD">
        <w:rPr>
          <w:sz w:val="24"/>
          <w:szCs w:val="24"/>
          <w:u w:val="single"/>
        </w:rPr>
        <w:t>Institutional</w:t>
      </w:r>
      <w:r w:rsidRPr="001B12AD">
        <w:rPr>
          <w:sz w:val="24"/>
          <w:szCs w:val="24"/>
        </w:rPr>
        <w:t> </w:t>
      </w:r>
    </w:p>
    <w:p w:rsidRPr="001B12AD" w:rsidR="001B12AD" w:rsidP="001B12AD" w:rsidRDefault="001B12AD" w14:paraId="05D5CB5F" w14:textId="77777777">
      <w:pPr>
        <w:pStyle w:val="ListParagraph"/>
        <w:rPr>
          <w:sz w:val="24"/>
          <w:szCs w:val="24"/>
        </w:rPr>
      </w:pPr>
      <w:r w:rsidRPr="001B12AD">
        <w:rPr>
          <w:sz w:val="24"/>
          <w:szCs w:val="24"/>
          <w:u w:val="single"/>
        </w:rPr>
        <w:t>University of Michigan</w:t>
      </w:r>
      <w:r w:rsidRPr="001B12AD">
        <w:rPr>
          <w:sz w:val="24"/>
          <w:szCs w:val="24"/>
        </w:rPr>
        <w:t> </w:t>
      </w:r>
    </w:p>
    <w:p w:rsidRPr="001B12AD" w:rsidR="001B12AD" w:rsidP="001B12AD" w:rsidRDefault="001B12AD" w14:paraId="75E7A804" w14:textId="77777777">
      <w:pPr>
        <w:pStyle w:val="ListParagraph"/>
        <w:rPr>
          <w:sz w:val="24"/>
          <w:szCs w:val="24"/>
        </w:rPr>
      </w:pPr>
      <w:r w:rsidRPr="001B12AD">
        <w:rPr>
          <w:sz w:val="24"/>
          <w:szCs w:val="24"/>
        </w:rPr>
        <w:t>2016-2018</w:t>
      </w:r>
      <w:r w:rsidRPr="001B12AD">
        <w:rPr>
          <w:sz w:val="24"/>
          <w:szCs w:val="24"/>
        </w:rPr>
        <w:tab/>
      </w:r>
      <w:r w:rsidRPr="001B12AD">
        <w:rPr>
          <w:sz w:val="24"/>
          <w:szCs w:val="24"/>
        </w:rPr>
        <w:t>Center for International Reproductive Health Training, Research Mentor </w:t>
      </w:r>
    </w:p>
    <w:p w:rsidRPr="001B12AD" w:rsidR="001B12AD" w:rsidP="001B12AD" w:rsidRDefault="001B12AD" w14:paraId="53259D9C" w14:textId="77777777">
      <w:pPr>
        <w:pStyle w:val="ListParagraph"/>
        <w:rPr>
          <w:sz w:val="24"/>
          <w:szCs w:val="24"/>
        </w:rPr>
      </w:pPr>
      <w:r w:rsidRPr="001B12AD">
        <w:rPr>
          <w:sz w:val="24"/>
          <w:szCs w:val="24"/>
        </w:rPr>
        <w:t>2017-2022</w:t>
      </w:r>
      <w:r w:rsidRPr="001B12AD">
        <w:rPr>
          <w:sz w:val="24"/>
          <w:szCs w:val="24"/>
        </w:rPr>
        <w:tab/>
      </w:r>
      <w:r w:rsidRPr="001B12AD">
        <w:rPr>
          <w:sz w:val="24"/>
          <w:szCs w:val="24"/>
        </w:rPr>
        <w:t>Michigan Obstetric Safety Team, Director </w:t>
      </w:r>
    </w:p>
    <w:p w:rsidRPr="001B12AD" w:rsidR="001B12AD" w:rsidP="001B12AD" w:rsidRDefault="001B12AD" w14:paraId="651C42C2" w14:textId="77777777">
      <w:pPr>
        <w:pStyle w:val="ListParagraph"/>
        <w:rPr>
          <w:sz w:val="24"/>
          <w:szCs w:val="24"/>
        </w:rPr>
      </w:pPr>
      <w:r w:rsidRPr="001B12AD">
        <w:rPr>
          <w:sz w:val="24"/>
          <w:szCs w:val="24"/>
        </w:rPr>
        <w:t>2018-2019</w:t>
      </w:r>
      <w:r w:rsidRPr="001B12AD">
        <w:rPr>
          <w:sz w:val="24"/>
          <w:szCs w:val="24"/>
        </w:rPr>
        <w:tab/>
      </w:r>
      <w:r w:rsidRPr="001B12AD">
        <w:rPr>
          <w:sz w:val="24"/>
          <w:szCs w:val="24"/>
        </w:rPr>
        <w:t>Michigan Mortality Prevention Initiative, Member </w:t>
      </w:r>
    </w:p>
    <w:p w:rsidRPr="001B12AD" w:rsidR="001B12AD" w:rsidP="001B12AD" w:rsidRDefault="001B12AD" w14:paraId="083A0B8F" w14:textId="77777777">
      <w:pPr>
        <w:pStyle w:val="ListParagraph"/>
        <w:rPr>
          <w:sz w:val="24"/>
          <w:szCs w:val="24"/>
        </w:rPr>
      </w:pPr>
      <w:r w:rsidRPr="001B12AD">
        <w:rPr>
          <w:sz w:val="24"/>
          <w:szCs w:val="24"/>
        </w:rPr>
        <w:t>2018-2019</w:t>
      </w:r>
      <w:r w:rsidRPr="001B12AD">
        <w:rPr>
          <w:sz w:val="24"/>
          <w:szCs w:val="24"/>
        </w:rPr>
        <w:tab/>
      </w:r>
      <w:r w:rsidRPr="001B12AD">
        <w:rPr>
          <w:sz w:val="24"/>
          <w:szCs w:val="24"/>
        </w:rPr>
        <w:t>OB Patient Education Redesign Committee Member </w:t>
      </w:r>
    </w:p>
    <w:p w:rsidRPr="001B12AD" w:rsidR="001B12AD" w:rsidP="001B12AD" w:rsidRDefault="001B12AD" w14:paraId="35DA22D3" w14:textId="77777777">
      <w:pPr>
        <w:pStyle w:val="ListParagraph"/>
        <w:rPr>
          <w:sz w:val="24"/>
          <w:szCs w:val="24"/>
        </w:rPr>
      </w:pPr>
      <w:r w:rsidRPr="001B12AD">
        <w:rPr>
          <w:sz w:val="24"/>
          <w:szCs w:val="24"/>
        </w:rPr>
        <w:t>2018-2019</w:t>
      </w:r>
      <w:r w:rsidRPr="001B12AD">
        <w:rPr>
          <w:sz w:val="24"/>
          <w:szCs w:val="24"/>
        </w:rPr>
        <w:tab/>
      </w:r>
      <w:r w:rsidRPr="001B12AD">
        <w:rPr>
          <w:sz w:val="24"/>
          <w:szCs w:val="24"/>
        </w:rPr>
        <w:t>OB Redesign Steering Committee Member </w:t>
      </w:r>
    </w:p>
    <w:p w:rsidRPr="001B12AD" w:rsidR="001B12AD" w:rsidP="001B12AD" w:rsidRDefault="001B12AD" w14:paraId="0C76C322" w14:textId="77777777">
      <w:pPr>
        <w:pStyle w:val="ListParagraph"/>
        <w:rPr>
          <w:sz w:val="24"/>
          <w:szCs w:val="24"/>
        </w:rPr>
      </w:pPr>
      <w:r w:rsidRPr="001B12AD">
        <w:rPr>
          <w:sz w:val="24"/>
          <w:szCs w:val="24"/>
        </w:rPr>
        <w:t>2018-2019</w:t>
      </w:r>
      <w:r w:rsidRPr="001B12AD">
        <w:rPr>
          <w:sz w:val="24"/>
          <w:szCs w:val="24"/>
        </w:rPr>
        <w:tab/>
      </w:r>
      <w:r w:rsidRPr="001B12AD">
        <w:rPr>
          <w:sz w:val="24"/>
          <w:szCs w:val="24"/>
        </w:rPr>
        <w:t>Safe Birth Committee Member </w:t>
      </w:r>
    </w:p>
    <w:p w:rsidRPr="001B12AD" w:rsidR="001B12AD" w:rsidP="001B12AD" w:rsidRDefault="001B12AD" w14:paraId="4328B7F5" w14:textId="77777777">
      <w:pPr>
        <w:pStyle w:val="ListParagraph"/>
        <w:rPr>
          <w:sz w:val="24"/>
          <w:szCs w:val="24"/>
        </w:rPr>
      </w:pPr>
      <w:r w:rsidRPr="001B12AD">
        <w:rPr>
          <w:sz w:val="24"/>
          <w:szCs w:val="24"/>
        </w:rPr>
        <w:t>2019-2023</w:t>
      </w:r>
      <w:r w:rsidRPr="001B12AD">
        <w:rPr>
          <w:sz w:val="24"/>
          <w:szCs w:val="24"/>
        </w:rPr>
        <w:tab/>
      </w:r>
      <w:r w:rsidRPr="001B12AD">
        <w:rPr>
          <w:sz w:val="24"/>
          <w:szCs w:val="24"/>
        </w:rPr>
        <w:t>Department of Ob/Gyn - Obstetric Patient Safety Committee </w:t>
      </w:r>
    </w:p>
    <w:p w:rsidRPr="001B12AD" w:rsidR="001B12AD" w:rsidP="001B12AD" w:rsidRDefault="001B12AD" w14:paraId="0C260C39" w14:textId="77777777">
      <w:pPr>
        <w:pStyle w:val="ListParagraph"/>
        <w:rPr>
          <w:sz w:val="24"/>
          <w:szCs w:val="24"/>
        </w:rPr>
      </w:pPr>
      <w:r w:rsidRPr="001B12AD">
        <w:rPr>
          <w:sz w:val="24"/>
          <w:szCs w:val="24"/>
        </w:rPr>
        <w:t>2019-2023</w:t>
      </w:r>
      <w:r w:rsidRPr="001B12AD">
        <w:rPr>
          <w:sz w:val="24"/>
          <w:szCs w:val="24"/>
        </w:rPr>
        <w:tab/>
      </w:r>
      <w:r w:rsidRPr="001B12AD">
        <w:rPr>
          <w:sz w:val="24"/>
          <w:szCs w:val="24"/>
        </w:rPr>
        <w:t>Obstetrics Initiative Stakeholder Committee Member </w:t>
      </w:r>
    </w:p>
    <w:p w:rsidRPr="001B12AD" w:rsidR="001B12AD" w:rsidP="001B12AD" w:rsidRDefault="001B12AD" w14:paraId="2AAF8E7F" w14:textId="77777777">
      <w:pPr>
        <w:pStyle w:val="ListParagraph"/>
        <w:rPr>
          <w:sz w:val="24"/>
          <w:szCs w:val="24"/>
        </w:rPr>
      </w:pPr>
      <w:r w:rsidRPr="001B12AD">
        <w:rPr>
          <w:sz w:val="24"/>
          <w:szCs w:val="24"/>
        </w:rPr>
        <w:t>2020-2021</w:t>
      </w:r>
      <w:r w:rsidRPr="001B12AD">
        <w:rPr>
          <w:sz w:val="24"/>
          <w:szCs w:val="24"/>
        </w:rPr>
        <w:tab/>
      </w:r>
      <w:r w:rsidRPr="001B12AD">
        <w:rPr>
          <w:sz w:val="24"/>
          <w:szCs w:val="24"/>
        </w:rPr>
        <w:t>Clinical Design and Implementation – Maternity Care Working Group  </w:t>
      </w:r>
    </w:p>
    <w:p w:rsidRPr="001B12AD" w:rsidR="001B12AD" w:rsidP="001B12AD" w:rsidRDefault="001B12AD" w14:paraId="2BFA62EC" w14:textId="77777777">
      <w:pPr>
        <w:pStyle w:val="ListParagraph"/>
        <w:ind w:left="2160" w:hanging="1440"/>
        <w:rPr>
          <w:sz w:val="24"/>
          <w:szCs w:val="24"/>
        </w:rPr>
      </w:pPr>
      <w:r w:rsidRPr="001B12AD">
        <w:rPr>
          <w:sz w:val="24"/>
          <w:szCs w:val="24"/>
        </w:rPr>
        <w:t>2020-2022</w:t>
      </w:r>
      <w:r w:rsidRPr="001B12AD">
        <w:rPr>
          <w:sz w:val="24"/>
          <w:szCs w:val="24"/>
        </w:rPr>
        <w:tab/>
      </w:r>
      <w:r w:rsidRPr="001B12AD">
        <w:rPr>
          <w:sz w:val="24"/>
          <w:szCs w:val="24"/>
        </w:rPr>
        <w:t>Clinical Design and Implementation – Postpartum Hemorrhage Care Optimization Physician Co-Lead </w:t>
      </w:r>
    </w:p>
    <w:p w:rsidR="001B12AD" w:rsidP="001B12AD" w:rsidRDefault="001B12AD" w14:paraId="3FB1C7D5" w14:textId="77777777">
      <w:pPr>
        <w:pStyle w:val="ListParagraph"/>
        <w:rPr>
          <w:sz w:val="24"/>
          <w:szCs w:val="24"/>
        </w:rPr>
      </w:pPr>
      <w:r w:rsidRPr="001B12AD">
        <w:rPr>
          <w:sz w:val="24"/>
          <w:szCs w:val="24"/>
        </w:rPr>
        <w:t>2020-2023</w:t>
      </w:r>
      <w:r w:rsidRPr="001B12AD">
        <w:rPr>
          <w:sz w:val="24"/>
          <w:szCs w:val="24"/>
        </w:rPr>
        <w:tab/>
      </w:r>
      <w:r w:rsidRPr="001B12AD">
        <w:rPr>
          <w:sz w:val="24"/>
          <w:szCs w:val="24"/>
        </w:rPr>
        <w:t>Michigan Program for Placenta Accreta Spectrum, Founder and Director </w:t>
      </w:r>
    </w:p>
    <w:p w:rsidR="002A3F55" w:rsidP="001B12AD" w:rsidRDefault="002A3F55" w14:paraId="4C6E4DD3" w14:textId="79E51AF3">
      <w:pPr>
        <w:pStyle w:val="ListParagraph"/>
        <w:rPr>
          <w:sz w:val="24"/>
          <w:szCs w:val="24"/>
          <w:u w:val="single"/>
        </w:rPr>
      </w:pPr>
      <w:r w:rsidRPr="002A3F55">
        <w:rPr>
          <w:sz w:val="24"/>
          <w:szCs w:val="24"/>
          <w:u w:val="single"/>
        </w:rPr>
        <w:t>Novant New Hanover Regional Medical Center</w:t>
      </w:r>
    </w:p>
    <w:p w:rsidR="002A3F55" w:rsidP="001B12AD" w:rsidRDefault="002A3F55" w14:paraId="107AB117" w14:textId="1B855A90">
      <w:pPr>
        <w:pStyle w:val="ListParagraph"/>
        <w:rPr>
          <w:sz w:val="24"/>
          <w:szCs w:val="24"/>
        </w:rPr>
      </w:pPr>
      <w:r>
        <w:rPr>
          <w:sz w:val="24"/>
          <w:szCs w:val="24"/>
        </w:rPr>
        <w:t>2023-present</w:t>
      </w:r>
      <w:r>
        <w:rPr>
          <w:sz w:val="24"/>
          <w:szCs w:val="24"/>
        </w:rPr>
        <w:tab/>
      </w:r>
      <w:r>
        <w:rPr>
          <w:sz w:val="24"/>
          <w:szCs w:val="24"/>
        </w:rPr>
        <w:t>Obstetric Operations Committee, Member</w:t>
      </w:r>
    </w:p>
    <w:p w:rsidRPr="001B12AD" w:rsidR="00DE5B89" w:rsidP="001B12AD" w:rsidRDefault="00DE5B89" w14:paraId="6F019DB0" w14:textId="100723CB">
      <w:pPr>
        <w:pStyle w:val="ListParagraph"/>
        <w:rPr>
          <w:sz w:val="24"/>
          <w:szCs w:val="24"/>
          <w:u w:val="single"/>
        </w:rPr>
      </w:pPr>
      <w:r w:rsidRPr="00DE5B89">
        <w:rPr>
          <w:sz w:val="24"/>
          <w:szCs w:val="24"/>
          <w:u w:val="single"/>
        </w:rPr>
        <w:t>Community Service</w:t>
      </w:r>
    </w:p>
    <w:p w:rsidR="001B12AD" w:rsidP="00DE5B89" w:rsidRDefault="00DE5B89" w14:paraId="7DDF93A0" w14:textId="41A96A20">
      <w:pPr>
        <w:pStyle w:val="ListParagraph"/>
        <w:ind w:left="2160" w:hanging="1440"/>
        <w:rPr>
          <w:sz w:val="24"/>
        </w:rPr>
      </w:pPr>
      <w:r>
        <w:rPr>
          <w:sz w:val="24"/>
        </w:rPr>
        <w:t>2019-2023</w:t>
      </w:r>
      <w:r>
        <w:rPr>
          <w:sz w:val="24"/>
        </w:rPr>
        <w:tab/>
      </w:r>
      <w:r>
        <w:rPr>
          <w:sz w:val="24"/>
        </w:rPr>
        <w:t xml:space="preserve">The Luke Project 52 Clinic, Detroit MI – Community-based medical care for expectant mothers and infants &lt;12 </w:t>
      </w:r>
      <w:proofErr w:type="spellStart"/>
      <w:r>
        <w:rPr>
          <w:sz w:val="24"/>
        </w:rPr>
        <w:t>mo</w:t>
      </w:r>
      <w:proofErr w:type="spellEnd"/>
      <w:r>
        <w:rPr>
          <w:sz w:val="24"/>
        </w:rPr>
        <w:t xml:space="preserve"> in vulnerable and underserved community</w:t>
      </w:r>
    </w:p>
    <w:p w:rsidR="001B12AD" w:rsidP="007C03E8" w:rsidRDefault="001B12AD" w14:paraId="03AD5CC0" w14:textId="77777777">
      <w:pPr>
        <w:pStyle w:val="ListParagraph"/>
        <w:rPr>
          <w:sz w:val="24"/>
        </w:rPr>
      </w:pPr>
    </w:p>
    <w:p w:rsidR="002436C7" w:rsidP="00BD4F7B" w:rsidRDefault="00537D3B" w14:paraId="6818DAD2" w14:textId="15B23E8B">
      <w:pPr>
        <w:pStyle w:val="ListParagraph"/>
        <w:numPr>
          <w:ilvl w:val="0"/>
          <w:numId w:val="5"/>
        </w:numPr>
        <w:rPr>
          <w:sz w:val="24"/>
        </w:rPr>
      </w:pPr>
      <w:r w:rsidRPr="00677818">
        <w:rPr>
          <w:b/>
          <w:sz w:val="24"/>
        </w:rPr>
        <w:t>Advisory and consultant appointments</w:t>
      </w:r>
      <w:r>
        <w:rPr>
          <w:sz w:val="24"/>
        </w:rPr>
        <w:t xml:space="preserve"> (include government, </w:t>
      </w:r>
      <w:r w:rsidR="00D32F83">
        <w:rPr>
          <w:sz w:val="24"/>
        </w:rPr>
        <w:t xml:space="preserve">non-government organizations, </w:t>
      </w:r>
      <w:r>
        <w:rPr>
          <w:sz w:val="24"/>
        </w:rPr>
        <w:t xml:space="preserve">life science </w:t>
      </w:r>
      <w:r w:rsidR="00D32F83">
        <w:rPr>
          <w:sz w:val="24"/>
        </w:rPr>
        <w:t>companies, private organizations, etc.</w:t>
      </w:r>
      <w:r>
        <w:rPr>
          <w:sz w:val="24"/>
        </w:rPr>
        <w:t>):</w:t>
      </w:r>
    </w:p>
    <w:p w:rsidR="002436C7" w:rsidP="007C03E8" w:rsidRDefault="002436C7" w14:paraId="4D4A83EE" w14:textId="178156F1">
      <w:pPr>
        <w:pStyle w:val="ListParagraph"/>
        <w:rPr>
          <w:sz w:val="24"/>
        </w:rPr>
      </w:pPr>
    </w:p>
    <w:p w:rsidR="006B010B" w:rsidP="00BD4F7B" w:rsidRDefault="00537D3B" w14:paraId="3EB41C0D" w14:textId="54FD25CA">
      <w:pPr>
        <w:pStyle w:val="ListParagraph"/>
        <w:numPr>
          <w:ilvl w:val="0"/>
          <w:numId w:val="5"/>
        </w:numPr>
        <w:rPr>
          <w:sz w:val="24"/>
        </w:rPr>
      </w:pPr>
      <w:r w:rsidRPr="00677818">
        <w:rPr>
          <w:b/>
          <w:sz w:val="24"/>
        </w:rPr>
        <w:t>Scholarly soc</w:t>
      </w:r>
      <w:r w:rsidRPr="00677818" w:rsidR="006B010B">
        <w:rPr>
          <w:b/>
          <w:sz w:val="24"/>
        </w:rPr>
        <w:t>ieties</w:t>
      </w:r>
      <w:r w:rsidRPr="006B010B" w:rsidR="006B010B">
        <w:rPr>
          <w:sz w:val="24"/>
        </w:rPr>
        <w:t xml:space="preserve"> (Alpha Omega Alpha, S</w:t>
      </w:r>
      <w:r w:rsidR="006B010B">
        <w:rPr>
          <w:sz w:val="24"/>
        </w:rPr>
        <w:t>igma Xi, Phi Beta Kappa</w:t>
      </w:r>
      <w:r>
        <w:rPr>
          <w:sz w:val="24"/>
        </w:rPr>
        <w:t>, etc.</w:t>
      </w:r>
      <w:r w:rsidR="006B010B">
        <w:rPr>
          <w:sz w:val="24"/>
        </w:rPr>
        <w:t>)</w:t>
      </w:r>
      <w:r>
        <w:rPr>
          <w:sz w:val="24"/>
        </w:rPr>
        <w:t>:</w:t>
      </w:r>
    </w:p>
    <w:p w:rsidRPr="002A3F55" w:rsidR="00FC0A40" w:rsidP="00FC0A40" w:rsidRDefault="00FC0A40" w14:paraId="5C6FE09B" w14:textId="193B91F4">
      <w:pPr>
        <w:pStyle w:val="ListParagraph"/>
        <w:ind w:left="1440"/>
        <w:rPr>
          <w:bCs/>
          <w:sz w:val="24"/>
        </w:rPr>
      </w:pPr>
      <w:r w:rsidRPr="002A3F55">
        <w:rPr>
          <w:bCs/>
          <w:sz w:val="24"/>
        </w:rPr>
        <w:t>Alpha Omega Alpha</w:t>
      </w:r>
      <w:r w:rsidR="002A3F55">
        <w:rPr>
          <w:bCs/>
          <w:sz w:val="24"/>
        </w:rPr>
        <w:t xml:space="preserve"> (2007-present), Member</w:t>
      </w:r>
    </w:p>
    <w:p w:rsidR="00D32F83" w:rsidP="007C03E8" w:rsidRDefault="00D32F83" w14:paraId="0E9F9A6A" w14:textId="1BF39ACB">
      <w:pPr>
        <w:pStyle w:val="ListParagraph"/>
        <w:rPr>
          <w:sz w:val="24"/>
        </w:rPr>
      </w:pPr>
    </w:p>
    <w:p w:rsidRPr="00677818" w:rsidR="00D32F83" w:rsidP="00BD4F7B" w:rsidRDefault="00D32F83" w14:paraId="6B861FC1" w14:textId="797C4793">
      <w:pPr>
        <w:pStyle w:val="ListParagraph"/>
        <w:numPr>
          <w:ilvl w:val="0"/>
          <w:numId w:val="5"/>
        </w:numPr>
        <w:rPr>
          <w:b/>
          <w:sz w:val="24"/>
        </w:rPr>
      </w:pPr>
      <w:r w:rsidRPr="00677818">
        <w:rPr>
          <w:b/>
          <w:sz w:val="24"/>
        </w:rPr>
        <w:t>Professional awards and recognition:</w:t>
      </w:r>
    </w:p>
    <w:p w:rsidRPr="002A3F55" w:rsidR="002A3F55" w:rsidP="00DE5B89" w:rsidRDefault="002A3F55" w14:paraId="2FEB6749" w14:textId="46E42B0C">
      <w:pPr>
        <w:pStyle w:val="paragraph"/>
        <w:spacing w:before="0" w:beforeAutospacing="0" w:after="0" w:afterAutospacing="0"/>
        <w:ind w:left="2160" w:hanging="1440"/>
        <w:textAlignment w:val="baseline"/>
      </w:pPr>
      <w:r w:rsidRPr="002A3F55">
        <w:rPr>
          <w:rStyle w:val="normaltextrun"/>
        </w:rPr>
        <w:t>2004</w:t>
      </w:r>
      <w:r w:rsidRPr="002A3F55">
        <w:rPr>
          <w:rStyle w:val="tabchar"/>
        </w:rPr>
        <w:tab/>
      </w:r>
      <w:r w:rsidRPr="002A3F55">
        <w:rPr>
          <w:rStyle w:val="normaltextrun"/>
        </w:rPr>
        <w:t>University of Alabama at Birmingham School of Medicine Outstanding Research Related to Women’s Health</w:t>
      </w:r>
      <w:r w:rsidRPr="002A3F55">
        <w:rPr>
          <w:rStyle w:val="eop"/>
        </w:rPr>
        <w:t> </w:t>
      </w:r>
    </w:p>
    <w:p w:rsidRPr="002A3F55" w:rsidR="002A3F55" w:rsidP="002A3F55" w:rsidRDefault="002A3F55" w14:paraId="74E628FE" w14:textId="77777777">
      <w:pPr>
        <w:pStyle w:val="paragraph"/>
        <w:spacing w:before="0" w:beforeAutospacing="0" w:after="0" w:afterAutospacing="0"/>
        <w:ind w:left="2160" w:hanging="1440"/>
        <w:textAlignment w:val="baseline"/>
      </w:pPr>
      <w:r w:rsidRPr="002A3F55">
        <w:rPr>
          <w:rStyle w:val="normaltextrun"/>
        </w:rPr>
        <w:t>2010-2011</w:t>
      </w:r>
      <w:r w:rsidRPr="002A3F55">
        <w:rPr>
          <w:rStyle w:val="tabchar"/>
        </w:rPr>
        <w:tab/>
      </w:r>
      <w:r w:rsidRPr="002A3F55">
        <w:rPr>
          <w:rStyle w:val="normaltextrun"/>
        </w:rPr>
        <w:t>University of North Carolina School of Medicine Golden Tar Heel Award for Excellence in Medical Student Teaching</w:t>
      </w:r>
      <w:r w:rsidRPr="002A3F55">
        <w:rPr>
          <w:rStyle w:val="eop"/>
        </w:rPr>
        <w:t> </w:t>
      </w:r>
    </w:p>
    <w:p w:rsidRPr="002A3F55" w:rsidR="002A3F55" w:rsidP="002A3F55" w:rsidRDefault="002A3F55" w14:paraId="3CBF916F" w14:textId="77777777">
      <w:pPr>
        <w:pStyle w:val="paragraph"/>
        <w:spacing w:before="0" w:beforeAutospacing="0" w:after="0" w:afterAutospacing="0"/>
        <w:ind w:left="2160" w:hanging="1440"/>
        <w:textAlignment w:val="baseline"/>
      </w:pPr>
      <w:r w:rsidRPr="002A3F55">
        <w:rPr>
          <w:rStyle w:val="normaltextrun"/>
        </w:rPr>
        <w:t>2012-2013</w:t>
      </w:r>
      <w:r w:rsidRPr="002A3F55">
        <w:rPr>
          <w:rStyle w:val="tabchar"/>
        </w:rPr>
        <w:tab/>
      </w:r>
      <w:r w:rsidRPr="002A3F55">
        <w:rPr>
          <w:rStyle w:val="normaltextrun"/>
        </w:rPr>
        <w:t>University of Texas Medical Branch School of Medicine Golden Apple Award for Excellence in Medical Student Teaching</w:t>
      </w:r>
      <w:r w:rsidRPr="002A3F55">
        <w:rPr>
          <w:rStyle w:val="eop"/>
        </w:rPr>
        <w:t> </w:t>
      </w:r>
    </w:p>
    <w:p w:rsidRPr="002A3F55" w:rsidR="002A3F55" w:rsidP="002A3F55" w:rsidRDefault="002A3F55" w14:paraId="1C3B1E3A" w14:textId="41949229">
      <w:pPr>
        <w:pStyle w:val="paragraph"/>
        <w:spacing w:before="0" w:beforeAutospacing="0" w:after="0" w:afterAutospacing="0"/>
        <w:ind w:left="2160" w:hanging="1440"/>
        <w:textAlignment w:val="baseline"/>
      </w:pPr>
      <w:r w:rsidRPr="002A3F55">
        <w:rPr>
          <w:rStyle w:val="normaltextrun"/>
        </w:rPr>
        <w:t>2013</w:t>
      </w:r>
      <w:r>
        <w:rPr>
          <w:rStyle w:val="normaltextrun"/>
        </w:rPr>
        <w:tab/>
      </w:r>
      <w:r w:rsidRPr="002A3F55">
        <w:rPr>
          <w:rStyle w:val="normaltextrun"/>
        </w:rPr>
        <w:t>Society for Maternal-Fetal Medicine Excellence in Research in Maternal-Fetal Medicine</w:t>
      </w:r>
      <w:r w:rsidRPr="002A3F55">
        <w:rPr>
          <w:rStyle w:val="eop"/>
        </w:rPr>
        <w:t> </w:t>
      </w:r>
    </w:p>
    <w:p w:rsidR="00667CD9" w:rsidP="002A3F55" w:rsidRDefault="002A3F55" w14:paraId="2FD2C305" w14:textId="3E940778">
      <w:pPr>
        <w:pStyle w:val="paragraph"/>
        <w:spacing w:before="0" w:beforeAutospacing="0" w:after="0" w:afterAutospacing="0"/>
        <w:ind w:left="2160" w:hanging="1440"/>
        <w:textAlignment w:val="baseline"/>
      </w:pPr>
      <w:r w:rsidRPr="002A3F55">
        <w:rPr>
          <w:rStyle w:val="normaltextrun"/>
        </w:rPr>
        <w:t>2015</w:t>
      </w:r>
      <w:r>
        <w:rPr>
          <w:rStyle w:val="normaltextrun"/>
        </w:rPr>
        <w:tab/>
      </w:r>
      <w:r w:rsidRPr="002A3F55">
        <w:rPr>
          <w:rStyle w:val="normaltextrun"/>
        </w:rPr>
        <w:t>Mercer University School of Medicine Excellence in Medical Student and Resident Education</w:t>
      </w:r>
      <w:r w:rsidRPr="002A3F55">
        <w:rPr>
          <w:rStyle w:val="eop"/>
        </w:rPr>
        <w:t> </w:t>
      </w:r>
    </w:p>
    <w:p w:rsidR="00D32F83" w:rsidP="0084300B" w:rsidRDefault="00D32F83" w14:paraId="11D0E926" w14:textId="168D057D">
      <w:pPr>
        <w:pBdr>
          <w:bottom w:val="single" w:color="auto" w:sz="6" w:space="1"/>
        </w:pBdr>
        <w:rPr>
          <w:sz w:val="24"/>
        </w:rPr>
      </w:pPr>
    </w:p>
    <w:p w:rsidR="00667CD9" w:rsidP="0084300B" w:rsidRDefault="00667CD9" w14:paraId="33450276" w14:textId="77777777">
      <w:pPr>
        <w:rPr>
          <w:sz w:val="24"/>
        </w:rPr>
      </w:pPr>
    </w:p>
    <w:p w:rsidRPr="00BE7C2E" w:rsidR="00667CD9" w:rsidP="00BE7C2E" w:rsidRDefault="00667CD9" w14:paraId="174A2E30" w14:textId="29A2F397">
      <w:pPr>
        <w:spacing w:before="120"/>
        <w:rPr>
          <w:b/>
          <w:sz w:val="24"/>
        </w:rPr>
      </w:pPr>
      <w:r w:rsidRPr="00BE7C2E">
        <w:rPr>
          <w:b/>
          <w:sz w:val="24"/>
        </w:rPr>
        <w:t>Research support</w:t>
      </w:r>
    </w:p>
    <w:p w:rsidR="00D32F83" w:rsidP="0084300B" w:rsidRDefault="00D32F83" w14:paraId="1788CF73" w14:textId="5E677701">
      <w:pPr>
        <w:rPr>
          <w:sz w:val="24"/>
        </w:rPr>
      </w:pPr>
    </w:p>
    <w:p w:rsidRPr="00BE7C2E" w:rsidR="00667CD9" w:rsidP="0084300B" w:rsidRDefault="008155F1" w14:paraId="424D53DB" w14:textId="16B35744">
      <w:pPr>
        <w:tabs>
          <w:tab w:val="left" w:pos="360"/>
        </w:tabs>
        <w:rPr>
          <w:b/>
          <w:sz w:val="24"/>
        </w:rPr>
      </w:pPr>
      <w:r>
        <w:rPr>
          <w:sz w:val="24"/>
        </w:rPr>
        <w:tab/>
      </w:r>
      <w:r w:rsidRPr="00BE7C2E" w:rsidR="00667CD9">
        <w:rPr>
          <w:b/>
          <w:sz w:val="24"/>
        </w:rPr>
        <w:t>Current:</w:t>
      </w:r>
    </w:p>
    <w:p w:rsidR="00D32F83" w:rsidP="0084300B" w:rsidRDefault="00D32F83" w14:paraId="580E725F" w14:textId="6B67B6AD">
      <w:pPr>
        <w:rPr>
          <w:sz w:val="24"/>
        </w:rPr>
      </w:pPr>
    </w:p>
    <w:p w:rsidRPr="00BE7C2E" w:rsidR="008155F1" w:rsidP="0084300B" w:rsidRDefault="008155F1" w14:paraId="04D80E5A" w14:textId="7C89E64B">
      <w:pPr>
        <w:ind w:left="720"/>
        <w:rPr>
          <w:sz w:val="24"/>
        </w:rPr>
      </w:pPr>
      <w:r w:rsidRPr="00BE7C2E">
        <w:rPr>
          <w:b/>
          <w:sz w:val="24"/>
        </w:rPr>
        <w:t>Project title</w:t>
      </w:r>
      <w:r w:rsidRPr="00BE7C2E" w:rsidR="0084300B">
        <w:rPr>
          <w:b/>
          <w:sz w:val="24"/>
        </w:rPr>
        <w:t>:</w:t>
      </w:r>
      <w:r w:rsidRPr="00BE7C2E" w:rsidR="00BE7C2E">
        <w:rPr>
          <w:sz w:val="24"/>
        </w:rPr>
        <w:t xml:space="preserve">  </w:t>
      </w:r>
      <w:r w:rsidRPr="00240B42" w:rsidR="00240B42">
        <w:rPr>
          <w:sz w:val="24"/>
        </w:rPr>
        <w:t>Surveillance and Treatment to Prevent Fetal Atrioventricular Block Likely to Occur Quickly</w:t>
      </w:r>
    </w:p>
    <w:p w:rsidRPr="00BE7C2E" w:rsidR="0084300B" w:rsidP="0084300B" w:rsidRDefault="0084300B" w14:paraId="24330B39" w14:textId="26781C64">
      <w:pPr>
        <w:ind w:left="720"/>
        <w:rPr>
          <w:sz w:val="24"/>
        </w:rPr>
      </w:pPr>
      <w:r w:rsidRPr="00BE7C2E">
        <w:rPr>
          <w:b/>
          <w:sz w:val="24"/>
        </w:rPr>
        <w:t>Grant number:</w:t>
      </w:r>
      <w:r w:rsidRPr="00BE7C2E" w:rsidR="00BE7C2E">
        <w:rPr>
          <w:sz w:val="24"/>
        </w:rPr>
        <w:t xml:space="preserve">  </w:t>
      </w:r>
      <w:r w:rsidRPr="00240B42" w:rsidR="00240B42">
        <w:rPr>
          <w:sz w:val="24"/>
        </w:rPr>
        <w:t>1R01HD100929-01A1</w:t>
      </w:r>
    </w:p>
    <w:p w:rsidRPr="00BE7C2E" w:rsidR="0084300B" w:rsidP="0084300B" w:rsidRDefault="0084300B" w14:paraId="50E60BF4" w14:textId="271C7278">
      <w:pPr>
        <w:ind w:left="720"/>
        <w:rPr>
          <w:sz w:val="24"/>
        </w:rPr>
      </w:pPr>
      <w:r w:rsidRPr="00BE7C2E">
        <w:rPr>
          <w:b/>
          <w:sz w:val="24"/>
        </w:rPr>
        <w:t>PI:</w:t>
      </w:r>
      <w:r w:rsidRPr="00BE7C2E" w:rsidR="00BE7C2E">
        <w:rPr>
          <w:sz w:val="24"/>
        </w:rPr>
        <w:t xml:space="preserve">  </w:t>
      </w:r>
      <w:r w:rsidR="00240B42">
        <w:rPr>
          <w:sz w:val="24"/>
        </w:rPr>
        <w:t xml:space="preserve">Jill </w:t>
      </w:r>
      <w:proofErr w:type="spellStart"/>
      <w:r w:rsidR="00240B42">
        <w:rPr>
          <w:sz w:val="24"/>
        </w:rPr>
        <w:t>Buyon</w:t>
      </w:r>
      <w:proofErr w:type="spellEnd"/>
      <w:r w:rsidR="00DE5B89">
        <w:rPr>
          <w:sz w:val="24"/>
        </w:rPr>
        <w:t>, MD</w:t>
      </w:r>
      <w:r w:rsidR="00240B42">
        <w:rPr>
          <w:sz w:val="24"/>
        </w:rPr>
        <w:t xml:space="preserve"> (national-NYU), Sonal Owens</w:t>
      </w:r>
      <w:r w:rsidR="00DE5B89">
        <w:rPr>
          <w:sz w:val="24"/>
        </w:rPr>
        <w:t>, MD</w:t>
      </w:r>
      <w:r w:rsidR="00240B42">
        <w:rPr>
          <w:sz w:val="24"/>
        </w:rPr>
        <w:t xml:space="preserve"> (</w:t>
      </w:r>
      <w:r w:rsidR="00DE5B89">
        <w:rPr>
          <w:sz w:val="24"/>
        </w:rPr>
        <w:t>sub</w:t>
      </w:r>
      <w:r w:rsidR="00240B42">
        <w:rPr>
          <w:sz w:val="24"/>
        </w:rPr>
        <w:t>-</w:t>
      </w:r>
      <w:r w:rsidR="00DE5B89">
        <w:rPr>
          <w:sz w:val="24"/>
        </w:rPr>
        <w:t>P</w:t>
      </w:r>
      <w:r w:rsidR="00240B42">
        <w:rPr>
          <w:sz w:val="24"/>
        </w:rPr>
        <w:t>I</w:t>
      </w:r>
      <w:r w:rsidR="00DE5B89">
        <w:rPr>
          <w:sz w:val="24"/>
        </w:rPr>
        <w:t>-MI</w:t>
      </w:r>
      <w:r w:rsidR="00240B42">
        <w:rPr>
          <w:sz w:val="24"/>
        </w:rPr>
        <w:t>)</w:t>
      </w:r>
    </w:p>
    <w:p w:rsidRPr="00BE7C2E" w:rsidR="0084300B" w:rsidP="0084300B" w:rsidRDefault="0084300B" w14:paraId="24657E9D" w14:textId="41A87C3B">
      <w:pPr>
        <w:ind w:left="720"/>
        <w:rPr>
          <w:sz w:val="24"/>
        </w:rPr>
      </w:pPr>
      <w:r w:rsidRPr="00BE7C2E">
        <w:rPr>
          <w:b/>
          <w:sz w:val="24"/>
        </w:rPr>
        <w:t>Your role:</w:t>
      </w:r>
      <w:r w:rsidR="00BE7C2E">
        <w:rPr>
          <w:b/>
          <w:sz w:val="24"/>
        </w:rPr>
        <w:t xml:space="preserve"> </w:t>
      </w:r>
      <w:r w:rsidRPr="00BE7C2E" w:rsidR="00BE7C2E">
        <w:rPr>
          <w:sz w:val="24"/>
        </w:rPr>
        <w:t xml:space="preserve"> </w:t>
      </w:r>
      <w:r w:rsidR="00240B42">
        <w:rPr>
          <w:sz w:val="24"/>
        </w:rPr>
        <w:t>Co-investigator</w:t>
      </w:r>
    </w:p>
    <w:p w:rsidRPr="00BE7C2E" w:rsidR="0084300B" w:rsidP="0084300B" w:rsidRDefault="0084300B" w14:paraId="64B700E2" w14:textId="204D4A02">
      <w:pPr>
        <w:ind w:left="720"/>
        <w:rPr>
          <w:sz w:val="24"/>
        </w:rPr>
      </w:pPr>
      <w:r w:rsidRPr="00BE7C2E">
        <w:rPr>
          <w:b/>
          <w:sz w:val="24"/>
        </w:rPr>
        <w:t>Your % effort:</w:t>
      </w:r>
      <w:r w:rsidRPr="00BE7C2E" w:rsidR="00BE7C2E">
        <w:rPr>
          <w:sz w:val="24"/>
        </w:rPr>
        <w:t xml:space="preserve">  </w:t>
      </w:r>
      <w:r w:rsidR="00240B42">
        <w:rPr>
          <w:sz w:val="24"/>
        </w:rPr>
        <w:t>5%</w:t>
      </w:r>
    </w:p>
    <w:p w:rsidRPr="00BE7C2E" w:rsidR="008155F1" w:rsidP="0084300B" w:rsidRDefault="008155F1" w14:paraId="04A31EC2" w14:textId="5FEA1BF5">
      <w:pPr>
        <w:ind w:left="720"/>
        <w:rPr>
          <w:sz w:val="24"/>
        </w:rPr>
      </w:pPr>
      <w:r w:rsidRPr="00BE7C2E">
        <w:rPr>
          <w:b/>
          <w:sz w:val="24"/>
        </w:rPr>
        <w:t>Funding source:</w:t>
      </w:r>
      <w:r w:rsidRPr="00BE7C2E" w:rsidR="00BE7C2E">
        <w:rPr>
          <w:sz w:val="24"/>
        </w:rPr>
        <w:t xml:space="preserve">  </w:t>
      </w:r>
      <w:r w:rsidR="00240B42">
        <w:rPr>
          <w:sz w:val="24"/>
        </w:rPr>
        <w:t>NIH</w:t>
      </w:r>
    </w:p>
    <w:p w:rsidRPr="00BE7C2E" w:rsidR="008155F1" w:rsidP="0084300B" w:rsidRDefault="008155F1" w14:paraId="1E3F338D" w14:textId="5AF401A5">
      <w:pPr>
        <w:ind w:left="720"/>
        <w:rPr>
          <w:sz w:val="24"/>
        </w:rPr>
      </w:pPr>
      <w:r w:rsidRPr="00BE7C2E">
        <w:rPr>
          <w:b/>
          <w:sz w:val="24"/>
        </w:rPr>
        <w:t>Funding amount:</w:t>
      </w:r>
      <w:r w:rsidRPr="00BE7C2E" w:rsidR="00BE7C2E">
        <w:rPr>
          <w:sz w:val="24"/>
        </w:rPr>
        <w:t xml:space="preserve">  </w:t>
      </w:r>
      <w:r w:rsidR="00240B42">
        <w:rPr>
          <w:sz w:val="24"/>
        </w:rPr>
        <w:t>$</w:t>
      </w:r>
      <w:r w:rsidRPr="00240B42" w:rsidR="00240B42">
        <w:rPr>
          <w:sz w:val="24"/>
        </w:rPr>
        <w:t>11090.13</w:t>
      </w:r>
      <w:r w:rsidR="00240B42">
        <w:rPr>
          <w:sz w:val="24"/>
        </w:rPr>
        <w:t xml:space="preserve"> (local)</w:t>
      </w:r>
    </w:p>
    <w:p w:rsidRPr="00BE7C2E" w:rsidR="008155F1" w:rsidP="0084300B" w:rsidRDefault="008155F1" w14:paraId="706A87E6" w14:textId="1E55CA46">
      <w:pPr>
        <w:ind w:left="720"/>
        <w:rPr>
          <w:sz w:val="24"/>
        </w:rPr>
      </w:pPr>
      <w:r w:rsidRPr="00BE7C2E">
        <w:rPr>
          <w:b/>
          <w:sz w:val="24"/>
        </w:rPr>
        <w:t>Duration:</w:t>
      </w:r>
      <w:r w:rsidR="00BE7C2E">
        <w:rPr>
          <w:b/>
          <w:sz w:val="24"/>
        </w:rPr>
        <w:t xml:space="preserve"> </w:t>
      </w:r>
      <w:r w:rsidRPr="00BE7C2E" w:rsidR="00BE7C2E">
        <w:rPr>
          <w:sz w:val="24"/>
        </w:rPr>
        <w:t xml:space="preserve"> </w:t>
      </w:r>
      <w:r w:rsidRPr="00240B42" w:rsidR="00240B42">
        <w:rPr>
          <w:sz w:val="24"/>
        </w:rPr>
        <w:t>06/2021-05/2026</w:t>
      </w:r>
      <w:r w:rsidR="00240B42">
        <w:rPr>
          <w:sz w:val="24"/>
        </w:rPr>
        <w:t xml:space="preserve"> </w:t>
      </w:r>
      <w:r w:rsidR="00240B42">
        <w:rPr>
          <w:sz w:val="24"/>
        </w:rPr>
        <w:t>*My participation was handed over 2/2023 upon my relocation</w:t>
      </w:r>
    </w:p>
    <w:p w:rsidRPr="00BE7C2E" w:rsidR="008155F1" w:rsidP="0084300B" w:rsidRDefault="008155F1" w14:paraId="3F12417A" w14:textId="4478141B">
      <w:pPr>
        <w:ind w:left="720"/>
        <w:rPr>
          <w:sz w:val="24"/>
        </w:rPr>
      </w:pPr>
      <w:r w:rsidRPr="00BE7C2E">
        <w:rPr>
          <w:b/>
          <w:sz w:val="24"/>
        </w:rPr>
        <w:t>Project synopsis:</w:t>
      </w:r>
      <w:r w:rsidR="00BE7C2E">
        <w:rPr>
          <w:b/>
          <w:sz w:val="24"/>
        </w:rPr>
        <w:t xml:space="preserve"> </w:t>
      </w:r>
      <w:r w:rsidRPr="00BE7C2E" w:rsidR="00BE7C2E">
        <w:rPr>
          <w:sz w:val="24"/>
        </w:rPr>
        <w:t xml:space="preserve"> </w:t>
      </w:r>
      <w:r w:rsidRPr="00240B42" w:rsidR="00240B42">
        <w:rPr>
          <w:sz w:val="24"/>
        </w:rPr>
        <w:t xml:space="preserve">Fetal complete (i.e., third degree) atrioventricular block (AVB), identified in the 2nd trimester of pregnancy in an otherwise normally developing heart, is almost universally associated with maternal anti-Ro autoantibodies and results in death in a fifth of cases. To date no treatment of 3° AVB has been effective, which may be because current surveillance is limited to once- weekly or every other week fetal echocardiograms. This study comprises three steps: 1) to screen for high titer anti-Ro antibodies, which are necessary but not sufficient to develop fetal AVB; 2) to empower mothers to identify 2° AVB by using fetal heart rate and rhythm monitoring (FHRM) at home, and 3) to rapidly treat mothers who detect an abnormality by monitoring with an urgent echocardiogram that confirms 2° AVB  with the hope of reversing 2° </w:t>
      </w:r>
      <w:r w:rsidRPr="00240B42" w:rsidR="00240B42">
        <w:rPr>
          <w:sz w:val="24"/>
        </w:rPr>
        <w:t>AVB before it becomes permanent (3° AVB). In addition, it will be determined if FHRM reduces the need for weekly or every other week echoes. Although mothers with low titer anti-Ro will not be continued in Step 2 and therefore not followed by FHRM, birth ECGs will be collected to confirm that high titer antibodies confer risk.  </w:t>
      </w:r>
    </w:p>
    <w:p w:rsidRPr="00BE7C2E" w:rsidR="008155F1" w:rsidP="0084300B" w:rsidRDefault="008155F1" w14:paraId="4107CB92" w14:textId="63197E86">
      <w:pPr>
        <w:ind w:left="720"/>
        <w:rPr>
          <w:b/>
          <w:sz w:val="24"/>
        </w:rPr>
      </w:pPr>
    </w:p>
    <w:p w:rsidR="008155F1" w:rsidP="0084300B" w:rsidRDefault="008155F1" w14:paraId="2C816183" w14:textId="0A408827">
      <w:pPr>
        <w:tabs>
          <w:tab w:val="left" w:pos="360"/>
        </w:tabs>
        <w:rPr>
          <w:b/>
          <w:sz w:val="24"/>
        </w:rPr>
      </w:pPr>
      <w:r w:rsidRPr="00BE7C2E">
        <w:rPr>
          <w:b/>
          <w:sz w:val="24"/>
        </w:rPr>
        <w:tab/>
      </w:r>
      <w:r w:rsidRPr="00BE7C2E">
        <w:rPr>
          <w:b/>
          <w:sz w:val="24"/>
        </w:rPr>
        <w:t>Completed:</w:t>
      </w:r>
    </w:p>
    <w:p w:rsidRPr="00BE7C2E" w:rsidR="00BE7C2E" w:rsidP="0084300B" w:rsidRDefault="00BE7C2E" w14:paraId="68B3EDF2" w14:textId="77777777">
      <w:pPr>
        <w:tabs>
          <w:tab w:val="left" w:pos="360"/>
        </w:tabs>
        <w:rPr>
          <w:b/>
          <w:sz w:val="24"/>
        </w:rPr>
      </w:pPr>
    </w:p>
    <w:p w:rsidRPr="00BE7C2E" w:rsidR="00BE7C2E" w:rsidP="00BE7C2E" w:rsidRDefault="00BE7C2E" w14:paraId="2F759E0F" w14:textId="3E2F38BB">
      <w:pPr>
        <w:ind w:left="720"/>
        <w:rPr>
          <w:sz w:val="24"/>
        </w:rPr>
      </w:pPr>
      <w:r w:rsidRPr="00BE7C2E">
        <w:rPr>
          <w:b/>
          <w:sz w:val="24"/>
        </w:rPr>
        <w:t>Project title:</w:t>
      </w:r>
      <w:r w:rsidRPr="00BE7C2E">
        <w:rPr>
          <w:sz w:val="24"/>
        </w:rPr>
        <w:t xml:space="preserve">  </w:t>
      </w:r>
      <w:proofErr w:type="spellStart"/>
      <w:r w:rsidR="00FC0A40">
        <w:rPr>
          <w:sz w:val="24"/>
        </w:rPr>
        <w:t>MeasHER</w:t>
      </w:r>
      <w:proofErr w:type="spellEnd"/>
      <w:r w:rsidR="00FC0A40">
        <w:rPr>
          <w:sz w:val="24"/>
        </w:rPr>
        <w:t xml:space="preserve"> Surgical Drape for Postpartum Hemorrhage</w:t>
      </w:r>
    </w:p>
    <w:p w:rsidRPr="00BE7C2E" w:rsidR="00BE7C2E" w:rsidP="00BE7C2E" w:rsidRDefault="00BE7C2E" w14:paraId="4E3D6477" w14:textId="2B4EEDF5">
      <w:pPr>
        <w:ind w:left="720"/>
        <w:rPr>
          <w:sz w:val="24"/>
        </w:rPr>
      </w:pPr>
      <w:r w:rsidRPr="00BE7C2E">
        <w:rPr>
          <w:b/>
          <w:sz w:val="24"/>
        </w:rPr>
        <w:t>Grant number:</w:t>
      </w:r>
      <w:r w:rsidRPr="00BE7C2E">
        <w:rPr>
          <w:sz w:val="24"/>
        </w:rPr>
        <w:t xml:space="preserve">  </w:t>
      </w:r>
    </w:p>
    <w:p w:rsidRPr="00BE7C2E" w:rsidR="00BE7C2E" w:rsidP="00BE7C2E" w:rsidRDefault="00BE7C2E" w14:paraId="2443F9DB" w14:textId="52916E93">
      <w:pPr>
        <w:ind w:left="720"/>
        <w:rPr>
          <w:sz w:val="24"/>
        </w:rPr>
      </w:pPr>
      <w:r w:rsidRPr="00BE7C2E">
        <w:rPr>
          <w:b/>
          <w:sz w:val="24"/>
        </w:rPr>
        <w:t>PI:</w:t>
      </w:r>
      <w:r w:rsidRPr="00BE7C2E">
        <w:rPr>
          <w:sz w:val="24"/>
        </w:rPr>
        <w:t xml:space="preserve">  </w:t>
      </w:r>
      <w:r w:rsidR="002A3F55">
        <w:rPr>
          <w:sz w:val="24"/>
        </w:rPr>
        <w:t>Jeffrey Plott</w:t>
      </w:r>
      <w:r w:rsidR="00DE5B89">
        <w:rPr>
          <w:sz w:val="24"/>
        </w:rPr>
        <w:t>, PhD</w:t>
      </w:r>
      <w:r w:rsidR="002A3F55">
        <w:rPr>
          <w:sz w:val="24"/>
        </w:rPr>
        <w:t xml:space="preserve"> (Engineering)</w:t>
      </w:r>
    </w:p>
    <w:p w:rsidRPr="00BE7C2E" w:rsidR="00BE7C2E" w:rsidP="00BE7C2E" w:rsidRDefault="00BE7C2E" w14:paraId="5ED50B1E" w14:textId="7D3B8291">
      <w:pPr>
        <w:ind w:left="720"/>
        <w:rPr>
          <w:sz w:val="24"/>
        </w:rPr>
      </w:pPr>
      <w:r w:rsidRPr="00BE7C2E">
        <w:rPr>
          <w:b/>
          <w:sz w:val="24"/>
        </w:rPr>
        <w:t>Your role:</w:t>
      </w:r>
      <w:r>
        <w:rPr>
          <w:b/>
          <w:sz w:val="24"/>
        </w:rPr>
        <w:t xml:space="preserve"> </w:t>
      </w:r>
      <w:r w:rsidRPr="00BE7C2E">
        <w:rPr>
          <w:sz w:val="24"/>
        </w:rPr>
        <w:t xml:space="preserve"> </w:t>
      </w:r>
      <w:r w:rsidR="002A3F55">
        <w:rPr>
          <w:sz w:val="24"/>
        </w:rPr>
        <w:t xml:space="preserve">Clinical </w:t>
      </w:r>
      <w:r w:rsidR="00FC0A40">
        <w:rPr>
          <w:sz w:val="24"/>
        </w:rPr>
        <w:t>Co-PI</w:t>
      </w:r>
      <w:r w:rsidR="002A3F55">
        <w:rPr>
          <w:sz w:val="24"/>
        </w:rPr>
        <w:t xml:space="preserve"> with Roger Smith, MD</w:t>
      </w:r>
    </w:p>
    <w:p w:rsidRPr="00BE7C2E" w:rsidR="00BE7C2E" w:rsidP="00BE7C2E" w:rsidRDefault="00BE7C2E" w14:paraId="2E185F75" w14:textId="4FEF4B74">
      <w:pPr>
        <w:ind w:left="720"/>
        <w:rPr>
          <w:sz w:val="24"/>
        </w:rPr>
      </w:pPr>
      <w:r w:rsidRPr="00BE7C2E">
        <w:rPr>
          <w:b/>
          <w:sz w:val="24"/>
        </w:rPr>
        <w:t>Your % effort:</w:t>
      </w:r>
      <w:r w:rsidRPr="00BE7C2E">
        <w:rPr>
          <w:sz w:val="24"/>
        </w:rPr>
        <w:t xml:space="preserve">  </w:t>
      </w:r>
      <w:r w:rsidR="00FC0A40">
        <w:rPr>
          <w:sz w:val="24"/>
        </w:rPr>
        <w:t>0</w:t>
      </w:r>
      <w:r w:rsidR="002A3F55">
        <w:rPr>
          <w:sz w:val="24"/>
        </w:rPr>
        <w:t>%</w:t>
      </w:r>
      <w:r w:rsidR="00FC0A40">
        <w:rPr>
          <w:sz w:val="24"/>
        </w:rPr>
        <w:t xml:space="preserve"> funded</w:t>
      </w:r>
    </w:p>
    <w:p w:rsidRPr="00BE7C2E" w:rsidR="00FC0A40" w:rsidP="00FC0A40" w:rsidRDefault="00BE7C2E" w14:paraId="0E0BA547" w14:textId="0CF13074">
      <w:pPr>
        <w:ind w:left="720"/>
        <w:rPr>
          <w:sz w:val="24"/>
        </w:rPr>
      </w:pPr>
      <w:r w:rsidRPr="00BE7C2E">
        <w:rPr>
          <w:b/>
          <w:sz w:val="24"/>
        </w:rPr>
        <w:t>Funding source:</w:t>
      </w:r>
      <w:r w:rsidRPr="00BE7C2E">
        <w:rPr>
          <w:sz w:val="24"/>
        </w:rPr>
        <w:t xml:space="preserve">  </w:t>
      </w:r>
      <w:r w:rsidR="00FC0A40">
        <w:rPr>
          <w:sz w:val="24"/>
        </w:rPr>
        <w:t>Michigan C3i (Coulter College Commercializing Innovation) Planning Progr</w:t>
      </w:r>
      <w:r w:rsidR="00FC0A40">
        <w:rPr>
          <w:sz w:val="24"/>
        </w:rPr>
        <w:t>a</w:t>
      </w:r>
      <w:r w:rsidR="00FC0A40">
        <w:rPr>
          <w:sz w:val="24"/>
        </w:rPr>
        <w:t>m</w:t>
      </w:r>
    </w:p>
    <w:p w:rsidRPr="00BE7C2E" w:rsidR="00BE7C2E" w:rsidP="00BE7C2E" w:rsidRDefault="00BE7C2E" w14:paraId="050F9403" w14:textId="1AA7C70F">
      <w:pPr>
        <w:ind w:left="720"/>
        <w:rPr>
          <w:sz w:val="24"/>
        </w:rPr>
      </w:pPr>
      <w:r w:rsidRPr="00BE7C2E">
        <w:rPr>
          <w:b/>
          <w:sz w:val="24"/>
        </w:rPr>
        <w:t>Funding amount:</w:t>
      </w:r>
      <w:r w:rsidRPr="00BE7C2E">
        <w:rPr>
          <w:sz w:val="24"/>
        </w:rPr>
        <w:t xml:space="preserve">  </w:t>
      </w:r>
      <w:r w:rsidR="00FC0A40">
        <w:rPr>
          <w:sz w:val="24"/>
        </w:rPr>
        <w:t>$10,000</w:t>
      </w:r>
    </w:p>
    <w:p w:rsidRPr="00BE7C2E" w:rsidR="00BE7C2E" w:rsidP="00BE7C2E" w:rsidRDefault="00BE7C2E" w14:paraId="41ADDF2D" w14:textId="41D9FCC7">
      <w:pPr>
        <w:ind w:left="720"/>
        <w:rPr>
          <w:sz w:val="24"/>
        </w:rPr>
      </w:pPr>
      <w:r w:rsidRPr="00BE7C2E">
        <w:rPr>
          <w:b/>
          <w:sz w:val="24"/>
        </w:rPr>
        <w:t>Duration:</w:t>
      </w:r>
      <w:r>
        <w:rPr>
          <w:b/>
          <w:sz w:val="24"/>
        </w:rPr>
        <w:t xml:space="preserve"> </w:t>
      </w:r>
      <w:r w:rsidRPr="00BE7C2E">
        <w:rPr>
          <w:sz w:val="24"/>
        </w:rPr>
        <w:t xml:space="preserve"> </w:t>
      </w:r>
      <w:r w:rsidR="00FC0A40">
        <w:rPr>
          <w:sz w:val="24"/>
        </w:rPr>
        <w:t>6/2020-5/2021</w:t>
      </w:r>
    </w:p>
    <w:p w:rsidR="00BE7C2E" w:rsidP="00BE7C2E" w:rsidRDefault="00BE7C2E" w14:paraId="4657A201" w14:textId="0E443393">
      <w:pPr>
        <w:ind w:left="720"/>
        <w:rPr>
          <w:sz w:val="24"/>
          <w:szCs w:val="24"/>
        </w:rPr>
      </w:pPr>
      <w:r w:rsidRPr="00BE7C2E">
        <w:rPr>
          <w:b/>
          <w:sz w:val="24"/>
        </w:rPr>
        <w:t>Project synopsis:</w:t>
      </w:r>
      <w:r>
        <w:rPr>
          <w:b/>
          <w:sz w:val="24"/>
        </w:rPr>
        <w:t xml:space="preserve"> </w:t>
      </w:r>
      <w:r w:rsidRPr="00BE7C2E">
        <w:rPr>
          <w:sz w:val="24"/>
        </w:rPr>
        <w:t xml:space="preserve"> </w:t>
      </w:r>
      <w:r w:rsidRPr="002A3F55" w:rsidR="002A3F55">
        <w:rPr>
          <w:sz w:val="24"/>
          <w:szCs w:val="24"/>
        </w:rPr>
        <w:t>Postpartum hemorrhage (PPH) from vaginal delivery is defined as blood loss exceeding 500 mL within 24 hours of delivery. PPH is the leading cause of maternal morbidity in the US and other developed countries. Timely identification of PPH is key. Today, PPH is identified by visual and quantitative blood loss measurement.  </w:t>
      </w:r>
      <w:r w:rsidRPr="00071A4B" w:rsidR="002A3F55">
        <w:rPr>
          <w:sz w:val="24"/>
          <w:szCs w:val="24"/>
        </w:rPr>
        <w:t>Visual estimation involves observing the amount of blood that has been soaked up by absorbent materials (towels/sponges/</w:t>
      </w:r>
      <w:proofErr w:type="spellStart"/>
      <w:r w:rsidRPr="00071A4B" w:rsidR="002A3F55">
        <w:rPr>
          <w:sz w:val="24"/>
          <w:szCs w:val="24"/>
        </w:rPr>
        <w:t>chux</w:t>
      </w:r>
      <w:proofErr w:type="spellEnd"/>
      <w:r w:rsidRPr="00071A4B" w:rsidR="002A3F55">
        <w:rPr>
          <w:sz w:val="24"/>
          <w:szCs w:val="24"/>
        </w:rPr>
        <w:t>) along with what is collected in the commonly used under buttocks drape. Visual estimation methods have shown to result in underestimation of blood loss by up to 50%, which can result in failure to or late recognition of PPH, putting the mother at risk.</w:t>
      </w:r>
      <w:r w:rsidRPr="00071A4B" w:rsidR="002A3F55">
        <w:rPr>
          <w:sz w:val="24"/>
          <w:szCs w:val="24"/>
        </w:rPr>
        <w:t xml:space="preserve"> Q</w:t>
      </w:r>
      <w:r w:rsidRPr="00071A4B" w:rsidR="002A3F55">
        <w:rPr>
          <w:sz w:val="24"/>
          <w:szCs w:val="24"/>
        </w:rPr>
        <w:t>uantitative blood loss measurement involves adding the weight</w:t>
      </w:r>
      <w:r w:rsidRPr="002A3F55" w:rsidR="002A3F55">
        <w:rPr>
          <w:sz w:val="24"/>
          <w:szCs w:val="24"/>
        </w:rPr>
        <w:t xml:space="preserve"> of blood collected in any absorbent material to the amount of blood captured by the under buttocks drape. To measure the blood collected in absorbent materials, the wet weight is subtracted from the pre-determined dry weight. To measure the blood captured in the under buttocks drape (where the majority of blood goes), the amount of pre-delivery fluids (amniotic fluid, urine, stool, etc.) is noted by the clinician just after the infant’s birth. Then, any additional amount of fluid entering the drape is assumed to be blood. </w:t>
      </w:r>
      <w:r w:rsidRPr="00071A4B" w:rsidR="002A3F55">
        <w:rPr>
          <w:sz w:val="24"/>
          <w:szCs w:val="24"/>
        </w:rPr>
        <w:t>This mixing of pre</w:t>
      </w:r>
      <w:r w:rsidR="00480BF6">
        <w:rPr>
          <w:sz w:val="24"/>
          <w:szCs w:val="24"/>
        </w:rPr>
        <w:t>-</w:t>
      </w:r>
      <w:r w:rsidRPr="00071A4B" w:rsidR="002A3F55">
        <w:rPr>
          <w:sz w:val="24"/>
          <w:szCs w:val="24"/>
        </w:rPr>
        <w:t xml:space="preserve"> and post-delivery fluids can be difficult to keep track of and makes at-a-glance quantification and identification of PPH difficult. There is a need for a drape that can better separate blood from pre-delivery fluids for easy, real-time quantitative blood loss measurement.</w:t>
      </w:r>
      <w:r w:rsidRPr="002A3F55" w:rsidR="002A3F55">
        <w:rPr>
          <w:sz w:val="24"/>
          <w:szCs w:val="24"/>
        </w:rPr>
        <w:t> </w:t>
      </w:r>
      <w:proofErr w:type="spellStart"/>
      <w:r w:rsidRPr="002A3F55" w:rsidR="002A3F55">
        <w:rPr>
          <w:sz w:val="24"/>
          <w:szCs w:val="24"/>
        </w:rPr>
        <w:t>MeasHER</w:t>
      </w:r>
      <w:proofErr w:type="spellEnd"/>
      <w:r w:rsidRPr="002A3F55" w:rsidR="002A3F55">
        <w:rPr>
          <w:sz w:val="24"/>
          <w:szCs w:val="24"/>
        </w:rPr>
        <w:t xml:space="preserve"> is a disposable obstetric drape comprised of two collection pouche</w:t>
      </w:r>
      <w:r w:rsidR="00071A4B">
        <w:rPr>
          <w:sz w:val="24"/>
          <w:szCs w:val="24"/>
        </w:rPr>
        <w:t>s</w:t>
      </w:r>
      <w:r w:rsidRPr="002A3F55" w:rsidR="002A3F55">
        <w:rPr>
          <w:sz w:val="24"/>
          <w:szCs w:val="24"/>
        </w:rPr>
        <w:t xml:space="preserve">. The first pouch collects all pre-delivery fluids (amniotic fluid, urine, stool, irrigation, etc.) Once the baby is delivered, this pouch is sealed and torn away with the given </w:t>
      </w:r>
      <w:r w:rsidRPr="002A3F55" w:rsidR="00480BF6">
        <w:rPr>
          <w:sz w:val="24"/>
          <w:szCs w:val="24"/>
        </w:rPr>
        <w:t>perforations</w:t>
      </w:r>
      <w:r w:rsidR="00480BF6">
        <w:rPr>
          <w:sz w:val="24"/>
          <w:szCs w:val="24"/>
        </w:rPr>
        <w:t>.</w:t>
      </w:r>
      <w:r w:rsidRPr="002A3F55" w:rsidR="00480BF6">
        <w:rPr>
          <w:sz w:val="24"/>
          <w:szCs w:val="24"/>
        </w:rPr>
        <w:t xml:space="preserve"> The</w:t>
      </w:r>
      <w:r w:rsidRPr="002A3F55" w:rsidR="002A3F55">
        <w:rPr>
          <w:sz w:val="24"/>
          <w:szCs w:val="24"/>
        </w:rPr>
        <w:t xml:space="preserve"> remaining second pouch then collects all postpartum fluid which is primarily blood. This bottom pouch includes a graduated cylinder-like shape and gradations to allow providers to easily quantify blood loss at a glance</w:t>
      </w:r>
      <w:r w:rsidRPr="002A3F55" w:rsidR="002A3F55">
        <w:rPr>
          <w:sz w:val="24"/>
          <w:szCs w:val="24"/>
        </w:rPr>
        <w:t xml:space="preserve">. </w:t>
      </w:r>
      <w:r w:rsidRPr="002A3F55" w:rsidR="002A3F55">
        <w:rPr>
          <w:sz w:val="24"/>
          <w:szCs w:val="24"/>
        </w:rPr>
        <w:t xml:space="preserve">For clinicians monitoring for primary postpartum hemorrhage (PPH), the </w:t>
      </w:r>
      <w:proofErr w:type="spellStart"/>
      <w:r w:rsidRPr="002A3F55" w:rsidR="002A3F55">
        <w:rPr>
          <w:sz w:val="24"/>
          <w:szCs w:val="24"/>
        </w:rPr>
        <w:t>MeasHER</w:t>
      </w:r>
      <w:proofErr w:type="spellEnd"/>
      <w:r w:rsidRPr="002A3F55" w:rsidR="002A3F55">
        <w:rPr>
          <w:sz w:val="24"/>
          <w:szCs w:val="24"/>
        </w:rPr>
        <w:t xml:space="preserve"> obstetric drape can provide accurate, at-a-glance measurements of vaginal blood loss, and unlike the under buttocks drapes which are unable to distinguish between blood and other delivery fluids, </w:t>
      </w:r>
      <w:proofErr w:type="spellStart"/>
      <w:r w:rsidRPr="002A3F55" w:rsidR="002A3F55">
        <w:rPr>
          <w:sz w:val="24"/>
          <w:szCs w:val="24"/>
        </w:rPr>
        <w:t>MeasHER</w:t>
      </w:r>
      <w:proofErr w:type="spellEnd"/>
      <w:r w:rsidRPr="002A3F55" w:rsidR="002A3F55">
        <w:rPr>
          <w:sz w:val="24"/>
          <w:szCs w:val="24"/>
        </w:rPr>
        <w:t xml:space="preserve"> provides a solution to separate, contain, and quantify blood, reducing the risk of delayed diagnosis and treatment of PPH. </w:t>
      </w:r>
      <w:r w:rsidR="00071A4B">
        <w:rPr>
          <w:sz w:val="24"/>
          <w:szCs w:val="24"/>
        </w:rPr>
        <w:t>This solution is more easily translated to low-resource settings.</w:t>
      </w:r>
    </w:p>
    <w:p w:rsidR="00071A4B" w:rsidP="00BE7C2E" w:rsidRDefault="00071A4B" w14:paraId="1FC76C83" w14:textId="77777777">
      <w:pPr>
        <w:ind w:left="720"/>
        <w:rPr>
          <w:sz w:val="24"/>
          <w:szCs w:val="24"/>
        </w:rPr>
      </w:pPr>
    </w:p>
    <w:p w:rsidRPr="00BE7C2E" w:rsidR="00071A4B" w:rsidP="00071A4B" w:rsidRDefault="00071A4B" w14:paraId="777D176B" w14:textId="7F52580B">
      <w:pPr>
        <w:ind w:left="720"/>
        <w:rPr>
          <w:sz w:val="24"/>
        </w:rPr>
      </w:pPr>
      <w:r w:rsidRPr="00BE7C2E">
        <w:rPr>
          <w:b/>
          <w:sz w:val="24"/>
        </w:rPr>
        <w:t>Project title:</w:t>
      </w:r>
      <w:r w:rsidRPr="00BE7C2E">
        <w:rPr>
          <w:sz w:val="24"/>
        </w:rPr>
        <w:t xml:space="preserve">  </w:t>
      </w:r>
      <w:r w:rsidRPr="00071A4B">
        <w:rPr>
          <w:sz w:val="24"/>
        </w:rPr>
        <w:t>Developing an Early Warning System for Treatment of Postpartum Hemorrhage Using Time-Series Machine Learning Models</w:t>
      </w:r>
    </w:p>
    <w:p w:rsidRPr="00BE7C2E" w:rsidR="00071A4B" w:rsidP="00071A4B" w:rsidRDefault="00071A4B" w14:paraId="14F855C4" w14:textId="77777777">
      <w:pPr>
        <w:ind w:left="720"/>
        <w:rPr>
          <w:sz w:val="24"/>
        </w:rPr>
      </w:pPr>
      <w:r w:rsidRPr="00BE7C2E">
        <w:rPr>
          <w:b/>
          <w:sz w:val="24"/>
        </w:rPr>
        <w:t>Grant number:</w:t>
      </w:r>
      <w:r w:rsidRPr="00BE7C2E">
        <w:rPr>
          <w:sz w:val="24"/>
        </w:rPr>
        <w:t xml:space="preserve">  </w:t>
      </w:r>
    </w:p>
    <w:p w:rsidRPr="00BE7C2E" w:rsidR="00071A4B" w:rsidP="00071A4B" w:rsidRDefault="00071A4B" w14:paraId="15FEF747" w14:textId="1C22A332">
      <w:pPr>
        <w:ind w:left="720"/>
        <w:rPr>
          <w:sz w:val="24"/>
        </w:rPr>
      </w:pPr>
      <w:r w:rsidRPr="00BE7C2E">
        <w:rPr>
          <w:b/>
          <w:sz w:val="24"/>
        </w:rPr>
        <w:t>PI:</w:t>
      </w:r>
      <w:r w:rsidRPr="00BE7C2E">
        <w:rPr>
          <w:sz w:val="24"/>
        </w:rPr>
        <w:t xml:space="preserve">  </w:t>
      </w:r>
      <w:r>
        <w:rPr>
          <w:sz w:val="24"/>
        </w:rPr>
        <w:t xml:space="preserve">Tom </w:t>
      </w:r>
      <w:proofErr w:type="spellStart"/>
      <w:r>
        <w:rPr>
          <w:sz w:val="24"/>
        </w:rPr>
        <w:t>Klumpner</w:t>
      </w:r>
      <w:proofErr w:type="spellEnd"/>
      <w:r w:rsidR="00DE5B89">
        <w:rPr>
          <w:sz w:val="24"/>
        </w:rPr>
        <w:t>, MD</w:t>
      </w:r>
      <w:r>
        <w:rPr>
          <w:sz w:val="24"/>
        </w:rPr>
        <w:t xml:space="preserve"> and </w:t>
      </w:r>
      <w:proofErr w:type="spellStart"/>
      <w:r>
        <w:rPr>
          <w:sz w:val="24"/>
        </w:rPr>
        <w:t>Karandeep</w:t>
      </w:r>
      <w:proofErr w:type="spellEnd"/>
      <w:r>
        <w:rPr>
          <w:sz w:val="24"/>
        </w:rPr>
        <w:t xml:space="preserve"> Singh</w:t>
      </w:r>
      <w:r w:rsidR="00DE5B89">
        <w:rPr>
          <w:sz w:val="24"/>
        </w:rPr>
        <w:t>, MD</w:t>
      </w:r>
    </w:p>
    <w:p w:rsidRPr="00BE7C2E" w:rsidR="00071A4B" w:rsidP="00071A4B" w:rsidRDefault="00071A4B" w14:paraId="716125AC" w14:textId="69CD9994">
      <w:pPr>
        <w:ind w:left="720"/>
        <w:rPr>
          <w:sz w:val="24"/>
        </w:rPr>
      </w:pPr>
      <w:r w:rsidRPr="00BE7C2E">
        <w:rPr>
          <w:b/>
          <w:sz w:val="24"/>
        </w:rPr>
        <w:t>Your role:</w:t>
      </w:r>
      <w:r>
        <w:rPr>
          <w:b/>
          <w:sz w:val="24"/>
        </w:rPr>
        <w:t xml:space="preserve"> </w:t>
      </w:r>
      <w:r w:rsidRPr="00BE7C2E">
        <w:rPr>
          <w:sz w:val="24"/>
        </w:rPr>
        <w:t xml:space="preserve"> </w:t>
      </w:r>
      <w:r>
        <w:rPr>
          <w:sz w:val="24"/>
        </w:rPr>
        <w:t>Co-Investigator</w:t>
      </w:r>
    </w:p>
    <w:p w:rsidRPr="00BE7C2E" w:rsidR="00071A4B" w:rsidP="00071A4B" w:rsidRDefault="00071A4B" w14:paraId="36EF313E" w14:textId="54DB178C">
      <w:pPr>
        <w:ind w:left="720"/>
        <w:rPr>
          <w:sz w:val="24"/>
        </w:rPr>
      </w:pPr>
      <w:r w:rsidRPr="00BE7C2E">
        <w:rPr>
          <w:b/>
          <w:sz w:val="24"/>
        </w:rPr>
        <w:t>Your % effort:</w:t>
      </w:r>
      <w:r w:rsidRPr="00BE7C2E">
        <w:rPr>
          <w:sz w:val="24"/>
        </w:rPr>
        <w:t xml:space="preserve">  </w:t>
      </w:r>
      <w:r>
        <w:rPr>
          <w:sz w:val="24"/>
        </w:rPr>
        <w:t>5%</w:t>
      </w:r>
    </w:p>
    <w:p w:rsidRPr="00BE7C2E" w:rsidR="00071A4B" w:rsidP="00071A4B" w:rsidRDefault="00071A4B" w14:paraId="1140F7CF" w14:textId="71A09402">
      <w:pPr>
        <w:ind w:left="720"/>
        <w:rPr>
          <w:sz w:val="24"/>
        </w:rPr>
      </w:pPr>
      <w:r w:rsidRPr="00BE7C2E">
        <w:rPr>
          <w:b/>
          <w:sz w:val="24"/>
        </w:rPr>
        <w:t>Funding source:</w:t>
      </w:r>
      <w:r w:rsidRPr="00BE7C2E">
        <w:rPr>
          <w:sz w:val="24"/>
        </w:rPr>
        <w:t xml:space="preserve">  </w:t>
      </w:r>
      <w:r>
        <w:rPr>
          <w:sz w:val="24"/>
        </w:rPr>
        <w:t xml:space="preserve">University of Michigan </w:t>
      </w:r>
      <w:r w:rsidRPr="00071A4B">
        <w:rPr>
          <w:sz w:val="24"/>
        </w:rPr>
        <w:t>Precision Health's Investigators Awards </w:t>
      </w:r>
    </w:p>
    <w:p w:rsidRPr="00BE7C2E" w:rsidR="00071A4B" w:rsidP="00071A4B" w:rsidRDefault="00071A4B" w14:paraId="046F8357" w14:textId="54A9DBCF">
      <w:pPr>
        <w:ind w:left="720"/>
        <w:rPr>
          <w:sz w:val="24"/>
        </w:rPr>
      </w:pPr>
      <w:r w:rsidRPr="00BE7C2E">
        <w:rPr>
          <w:b/>
          <w:sz w:val="24"/>
        </w:rPr>
        <w:t>Funding amount:</w:t>
      </w:r>
      <w:r w:rsidRPr="00BE7C2E">
        <w:rPr>
          <w:sz w:val="24"/>
        </w:rPr>
        <w:t xml:space="preserve">  </w:t>
      </w:r>
      <w:r>
        <w:rPr>
          <w:sz w:val="24"/>
        </w:rPr>
        <w:t>$300,000</w:t>
      </w:r>
    </w:p>
    <w:p w:rsidRPr="00BE7C2E" w:rsidR="00071A4B" w:rsidP="00071A4B" w:rsidRDefault="00071A4B" w14:paraId="450E4A7E" w14:textId="38A8A569">
      <w:pPr>
        <w:ind w:left="720"/>
        <w:rPr>
          <w:sz w:val="24"/>
        </w:rPr>
      </w:pPr>
      <w:r w:rsidRPr="00BE7C2E">
        <w:rPr>
          <w:b/>
          <w:sz w:val="24"/>
        </w:rPr>
        <w:t>Duration:</w:t>
      </w:r>
      <w:r>
        <w:rPr>
          <w:b/>
          <w:sz w:val="24"/>
        </w:rPr>
        <w:t xml:space="preserve"> </w:t>
      </w:r>
      <w:r w:rsidRPr="00BE7C2E">
        <w:rPr>
          <w:sz w:val="24"/>
        </w:rPr>
        <w:t xml:space="preserve"> </w:t>
      </w:r>
      <w:r>
        <w:rPr>
          <w:sz w:val="24"/>
        </w:rPr>
        <w:t>11/2019-10/2021</w:t>
      </w:r>
    </w:p>
    <w:p w:rsidRPr="00BE7C2E" w:rsidR="00071A4B" w:rsidP="00071A4B" w:rsidRDefault="00071A4B" w14:paraId="504C8BDB" w14:textId="1B050366">
      <w:pPr>
        <w:ind w:left="720"/>
        <w:rPr>
          <w:sz w:val="24"/>
        </w:rPr>
      </w:pPr>
      <w:r w:rsidRPr="00BE7C2E">
        <w:rPr>
          <w:b/>
          <w:sz w:val="24"/>
        </w:rPr>
        <w:t>Project synopsis:</w:t>
      </w:r>
      <w:r>
        <w:rPr>
          <w:b/>
          <w:sz w:val="24"/>
        </w:rPr>
        <w:t xml:space="preserve"> </w:t>
      </w:r>
      <w:r w:rsidRPr="00BE7C2E">
        <w:rPr>
          <w:sz w:val="24"/>
        </w:rPr>
        <w:t xml:space="preserve"> </w:t>
      </w:r>
      <w:r w:rsidRPr="00071A4B">
        <w:rPr>
          <w:sz w:val="24"/>
        </w:rPr>
        <w:t>Postpartum hemorrhage is a leading cause of severe maternal morbidity and is one of the more preventable causes  of maternal death in the United States. Statistical and machine learning models recently published by Venkatesh et. al. predicted postpartum hemorrhage at the time of labor admission with a c-statistic of 0.93. However, these models have not been externally validated, limiting their utilization in clinical practice. We aimed to validate these statistical and machine learning models for postpartum hemorrhage at admission using electronic health record (EHR) data</w:t>
      </w:r>
      <w:r>
        <w:rPr>
          <w:sz w:val="24"/>
        </w:rPr>
        <w:t xml:space="preserve">. </w:t>
      </w:r>
      <w:r w:rsidRPr="00071A4B">
        <w:rPr>
          <w:sz w:val="24"/>
        </w:rPr>
        <w:t xml:space="preserve">We conducted a retrospective analysis of deliveries using data from the EHR at a tertiary care health system. We mapped the 55 previously published predictors to EHR data. We then attempted to validate the statistical and machine learning </w:t>
      </w:r>
      <w:r w:rsidRPr="00071A4B">
        <w:rPr>
          <w:i/>
          <w:iCs/>
          <w:sz w:val="24"/>
        </w:rPr>
        <w:t>models used</w:t>
      </w:r>
      <w:r w:rsidRPr="00071A4B">
        <w:rPr>
          <w:sz w:val="24"/>
        </w:rPr>
        <w:t xml:space="preserve"> by the original study authors (N=1,824 deliveries). In a secondary analysis, we used 3,437 deliveries which occurred prior to the test set to train new models on the same predictors in the original study to determine generalizability of the </w:t>
      </w:r>
      <w:r w:rsidRPr="00071A4B">
        <w:rPr>
          <w:i/>
          <w:iCs/>
          <w:sz w:val="24"/>
        </w:rPr>
        <w:t>modeling strategy</w:t>
      </w:r>
      <w:r w:rsidRPr="00071A4B">
        <w:rPr>
          <w:sz w:val="24"/>
        </w:rPr>
        <w:t>.</w:t>
      </w:r>
      <w:r>
        <w:rPr>
          <w:sz w:val="24"/>
        </w:rPr>
        <w:t xml:space="preserve"> </w:t>
      </w:r>
      <w:r w:rsidRPr="00071A4B">
        <w:rPr>
          <w:sz w:val="24"/>
          <w:lang w:val="en"/>
        </w:rPr>
        <w:t>We found poor discrimination and calibration using the original models on the EHR data collected for this study ( c-statistics 0.53 - 0.57). We found a marginal improvement in refitting using our own data, however, discrimination remained poor with c-statistics of 0.59 - 0.61.</w:t>
      </w:r>
      <w:r w:rsidR="00480BF6">
        <w:rPr>
          <w:sz w:val="24"/>
          <w:lang w:val="en"/>
        </w:rPr>
        <w:t xml:space="preserve"> </w:t>
      </w:r>
      <w:r w:rsidRPr="00480BF6" w:rsidR="00480BF6">
        <w:rPr>
          <w:sz w:val="24"/>
        </w:rPr>
        <w:t>Our findings are consistent with the known challenges of implementing time-based predictive models. Our study also demonstrates that these models are not yet ready for clinical use and highlights the challenges and limitations of implementing predictive models for PPH in clinical practice.</w:t>
      </w:r>
    </w:p>
    <w:p w:rsidR="00071A4B" w:rsidP="00BE7C2E" w:rsidRDefault="00071A4B" w14:paraId="081A640E" w14:textId="77777777">
      <w:pPr>
        <w:ind w:left="720"/>
        <w:rPr>
          <w:sz w:val="24"/>
          <w:szCs w:val="24"/>
        </w:rPr>
      </w:pPr>
    </w:p>
    <w:p w:rsidR="00071A4B" w:rsidP="00BE7C2E" w:rsidRDefault="00071A4B" w14:paraId="044C2E0F" w14:textId="77777777">
      <w:pPr>
        <w:ind w:left="720"/>
        <w:rPr>
          <w:sz w:val="24"/>
          <w:szCs w:val="24"/>
        </w:rPr>
      </w:pPr>
    </w:p>
    <w:p w:rsidRPr="00BE7C2E" w:rsidR="00071A4B" w:rsidP="00071A4B" w:rsidRDefault="00071A4B" w14:paraId="6F133AAC" w14:textId="3F5B93A7">
      <w:pPr>
        <w:ind w:left="720"/>
        <w:rPr>
          <w:sz w:val="24"/>
        </w:rPr>
      </w:pPr>
      <w:r w:rsidRPr="00BE7C2E">
        <w:rPr>
          <w:b/>
          <w:sz w:val="24"/>
        </w:rPr>
        <w:t>Project title:</w:t>
      </w:r>
      <w:r w:rsidRPr="00BE7C2E">
        <w:rPr>
          <w:sz w:val="24"/>
        </w:rPr>
        <w:t xml:space="preserve">  </w:t>
      </w:r>
      <w:r w:rsidRPr="00480BF6" w:rsidR="00480BF6">
        <w:rPr>
          <w:sz w:val="24"/>
        </w:rPr>
        <w:t>Development of a Fetal Hemoglobin Blood Bank</w:t>
      </w:r>
    </w:p>
    <w:p w:rsidRPr="00BE7C2E" w:rsidR="00071A4B" w:rsidP="00071A4B" w:rsidRDefault="00071A4B" w14:paraId="4FBED7B6" w14:textId="77777777">
      <w:pPr>
        <w:ind w:left="720"/>
        <w:rPr>
          <w:sz w:val="24"/>
        </w:rPr>
      </w:pPr>
      <w:r w:rsidRPr="00BE7C2E">
        <w:rPr>
          <w:b/>
          <w:sz w:val="24"/>
        </w:rPr>
        <w:t>Grant number:</w:t>
      </w:r>
      <w:r w:rsidRPr="00BE7C2E">
        <w:rPr>
          <w:sz w:val="24"/>
        </w:rPr>
        <w:t xml:space="preserve">  </w:t>
      </w:r>
    </w:p>
    <w:p w:rsidRPr="00BE7C2E" w:rsidR="00071A4B" w:rsidP="00071A4B" w:rsidRDefault="00071A4B" w14:paraId="67664B70" w14:textId="75A476A7">
      <w:pPr>
        <w:ind w:left="720"/>
        <w:rPr>
          <w:sz w:val="24"/>
        </w:rPr>
      </w:pPr>
      <w:r w:rsidRPr="00BE7C2E">
        <w:rPr>
          <w:b/>
          <w:sz w:val="24"/>
        </w:rPr>
        <w:t>PI:</w:t>
      </w:r>
      <w:r w:rsidRPr="00BE7C2E">
        <w:rPr>
          <w:sz w:val="24"/>
        </w:rPr>
        <w:t xml:space="preserve">  </w:t>
      </w:r>
      <w:r w:rsidR="00480BF6">
        <w:rPr>
          <w:sz w:val="24"/>
        </w:rPr>
        <w:t>Erin Perrone</w:t>
      </w:r>
      <w:r w:rsidR="00DE5B89">
        <w:rPr>
          <w:sz w:val="24"/>
        </w:rPr>
        <w:t>, MD</w:t>
      </w:r>
    </w:p>
    <w:p w:rsidRPr="00BE7C2E" w:rsidR="00071A4B" w:rsidP="00071A4B" w:rsidRDefault="00071A4B" w14:paraId="5A68FE39" w14:textId="53D8EB3C">
      <w:pPr>
        <w:ind w:left="720"/>
        <w:rPr>
          <w:sz w:val="24"/>
        </w:rPr>
      </w:pPr>
      <w:r w:rsidRPr="00BE7C2E">
        <w:rPr>
          <w:b/>
          <w:sz w:val="24"/>
        </w:rPr>
        <w:t>Your role:</w:t>
      </w:r>
      <w:r>
        <w:rPr>
          <w:b/>
          <w:sz w:val="24"/>
        </w:rPr>
        <w:t xml:space="preserve"> </w:t>
      </w:r>
      <w:r w:rsidRPr="00BE7C2E">
        <w:rPr>
          <w:sz w:val="24"/>
        </w:rPr>
        <w:t xml:space="preserve"> </w:t>
      </w:r>
      <w:r w:rsidR="00480BF6">
        <w:rPr>
          <w:sz w:val="24"/>
        </w:rPr>
        <w:t>Co-Investigator</w:t>
      </w:r>
    </w:p>
    <w:p w:rsidRPr="00BE7C2E" w:rsidR="00071A4B" w:rsidP="00071A4B" w:rsidRDefault="00071A4B" w14:paraId="08EDB830" w14:textId="7FE4DBD9">
      <w:pPr>
        <w:ind w:left="720"/>
        <w:rPr>
          <w:sz w:val="24"/>
        </w:rPr>
      </w:pPr>
      <w:r w:rsidRPr="00BE7C2E">
        <w:rPr>
          <w:b/>
          <w:sz w:val="24"/>
        </w:rPr>
        <w:t>Your % effort:</w:t>
      </w:r>
      <w:r w:rsidRPr="00BE7C2E">
        <w:rPr>
          <w:sz w:val="24"/>
        </w:rPr>
        <w:t xml:space="preserve">  </w:t>
      </w:r>
      <w:r w:rsidR="00480BF6">
        <w:rPr>
          <w:sz w:val="24"/>
        </w:rPr>
        <w:t>5%</w:t>
      </w:r>
    </w:p>
    <w:p w:rsidRPr="00BE7C2E" w:rsidR="00071A4B" w:rsidP="00071A4B" w:rsidRDefault="00071A4B" w14:paraId="22BFB6FF" w14:textId="02126F2A">
      <w:pPr>
        <w:ind w:left="720"/>
        <w:rPr>
          <w:sz w:val="24"/>
        </w:rPr>
      </w:pPr>
      <w:r w:rsidRPr="00BE7C2E">
        <w:rPr>
          <w:b/>
          <w:sz w:val="24"/>
        </w:rPr>
        <w:t>Funding source:</w:t>
      </w:r>
      <w:r w:rsidRPr="00BE7C2E">
        <w:rPr>
          <w:sz w:val="24"/>
        </w:rPr>
        <w:t xml:space="preserve">  </w:t>
      </w:r>
      <w:r w:rsidRPr="00480BF6" w:rsidR="00480BF6">
        <w:rPr>
          <w:sz w:val="24"/>
        </w:rPr>
        <w:t>University of Michigan Department of Surgery </w:t>
      </w:r>
    </w:p>
    <w:p w:rsidRPr="00BE7C2E" w:rsidR="00071A4B" w:rsidP="00071A4B" w:rsidRDefault="00071A4B" w14:paraId="2FDC18E6" w14:textId="2F1D3594">
      <w:pPr>
        <w:ind w:left="720"/>
        <w:rPr>
          <w:sz w:val="24"/>
        </w:rPr>
      </w:pPr>
      <w:r w:rsidRPr="00BE7C2E">
        <w:rPr>
          <w:b/>
          <w:sz w:val="24"/>
        </w:rPr>
        <w:t>Funding amount:</w:t>
      </w:r>
      <w:r w:rsidRPr="00BE7C2E">
        <w:rPr>
          <w:sz w:val="24"/>
        </w:rPr>
        <w:t xml:space="preserve">  </w:t>
      </w:r>
      <w:r w:rsidR="00480BF6">
        <w:rPr>
          <w:sz w:val="24"/>
        </w:rPr>
        <w:t>%19,074</w:t>
      </w:r>
    </w:p>
    <w:p w:rsidRPr="00BE7C2E" w:rsidR="00071A4B" w:rsidP="00071A4B" w:rsidRDefault="00071A4B" w14:paraId="29B3F53D" w14:textId="296C5921">
      <w:pPr>
        <w:ind w:left="720"/>
        <w:rPr>
          <w:sz w:val="24"/>
        </w:rPr>
      </w:pPr>
      <w:r w:rsidRPr="00BE7C2E">
        <w:rPr>
          <w:b/>
          <w:sz w:val="24"/>
        </w:rPr>
        <w:t>Duration:</w:t>
      </w:r>
      <w:r>
        <w:rPr>
          <w:b/>
          <w:sz w:val="24"/>
        </w:rPr>
        <w:t xml:space="preserve"> </w:t>
      </w:r>
      <w:r w:rsidRPr="00BE7C2E">
        <w:rPr>
          <w:sz w:val="24"/>
        </w:rPr>
        <w:t xml:space="preserve"> </w:t>
      </w:r>
      <w:r w:rsidR="00480BF6">
        <w:rPr>
          <w:sz w:val="24"/>
        </w:rPr>
        <w:t>7/2019-6/2020</w:t>
      </w:r>
    </w:p>
    <w:p w:rsidR="00071A4B" w:rsidP="00071A4B" w:rsidRDefault="00071A4B" w14:paraId="77D3FC26" w14:textId="2B22BEB2">
      <w:pPr>
        <w:ind w:left="720"/>
        <w:rPr>
          <w:sz w:val="24"/>
        </w:rPr>
      </w:pPr>
      <w:r w:rsidRPr="00BE7C2E">
        <w:rPr>
          <w:b/>
          <w:sz w:val="24"/>
        </w:rPr>
        <w:t>Project synopsis:</w:t>
      </w:r>
      <w:r>
        <w:rPr>
          <w:b/>
          <w:sz w:val="24"/>
        </w:rPr>
        <w:t xml:space="preserve"> </w:t>
      </w:r>
      <w:r w:rsidRPr="00BE7C2E">
        <w:rPr>
          <w:sz w:val="24"/>
        </w:rPr>
        <w:t xml:space="preserve"> </w:t>
      </w:r>
      <w:r w:rsidRPr="00480BF6" w:rsidR="00480BF6">
        <w:rPr>
          <w:sz w:val="24"/>
        </w:rPr>
        <w:t>Premature infants are a unique patient population.  Their early delivery into this world poses challenges to clinicians and reduction of preterm birth has been designated as a national health priority.  Neonatologists have developed excellent treatment algorithms for these infants but there continues to be a high morbidity associated with survivors.  Infants requiring blood transfusion currently receive donated adult blood despite their distinct physiologic ability to produce fetal hemoglobin.   Fetal hemoglobin (</w:t>
      </w:r>
      <w:proofErr w:type="spellStart"/>
      <w:r w:rsidRPr="00480BF6" w:rsidR="00480BF6">
        <w:rPr>
          <w:sz w:val="24"/>
        </w:rPr>
        <w:t>HbF</w:t>
      </w:r>
      <w:proofErr w:type="spellEnd"/>
      <w:r w:rsidRPr="00480BF6" w:rsidR="00480BF6">
        <w:rPr>
          <w:sz w:val="24"/>
        </w:rPr>
        <w:t xml:space="preserve">, </w:t>
      </w:r>
      <w:r w:rsidRPr="00480BF6" w:rsidR="00480BF6">
        <w:rPr>
          <w:rFonts w:ascii="Symbol" w:hAnsi="Symbol" w:eastAsia="Symbol" w:cs="Symbol"/>
          <w:sz w:val="24"/>
        </w:rPr>
        <w:t>a</w:t>
      </w:r>
      <w:r w:rsidRPr="00480BF6" w:rsidR="00480BF6">
        <w:rPr>
          <w:sz w:val="24"/>
        </w:rPr>
        <w:t>2</w:t>
      </w:r>
      <w:r w:rsidRPr="00480BF6" w:rsidR="00480BF6">
        <w:rPr>
          <w:rFonts w:ascii="Symbol" w:hAnsi="Symbol" w:eastAsia="Symbol" w:cs="Symbol"/>
          <w:sz w:val="24"/>
        </w:rPr>
        <w:t>g</w:t>
      </w:r>
      <w:r w:rsidRPr="00480BF6" w:rsidR="00480BF6">
        <w:rPr>
          <w:sz w:val="24"/>
        </w:rPr>
        <w:t>2, p50 19-21mmHg) is the predominant hemoglobin at birth and this decreases with age as adult hemoglobin (</w:t>
      </w:r>
      <w:r w:rsidRPr="00480BF6" w:rsidR="00480BF6">
        <w:rPr>
          <w:rFonts w:ascii="Symbol" w:hAnsi="Symbol" w:eastAsia="Symbol" w:cs="Symbol"/>
          <w:sz w:val="24"/>
        </w:rPr>
        <w:t>a</w:t>
      </w:r>
      <w:r w:rsidRPr="00480BF6" w:rsidR="00480BF6">
        <w:rPr>
          <w:sz w:val="24"/>
        </w:rPr>
        <w:t>2</w:t>
      </w:r>
      <w:r w:rsidRPr="00480BF6" w:rsidR="00480BF6">
        <w:rPr>
          <w:rFonts w:ascii="Symbol" w:hAnsi="Symbol" w:eastAsia="Symbol" w:cs="Symbol"/>
          <w:sz w:val="24"/>
        </w:rPr>
        <w:t>b</w:t>
      </w:r>
      <w:r w:rsidRPr="00480BF6" w:rsidR="00480BF6">
        <w:rPr>
          <w:sz w:val="24"/>
        </w:rPr>
        <w:t xml:space="preserve">2, p50 27mmHg) production predominates.   We plan to develop a blood bank specifically for neonatal and fetal use using placental cord blood that is rich in </w:t>
      </w:r>
      <w:proofErr w:type="spellStart"/>
      <w:r w:rsidRPr="00480BF6" w:rsidR="00480BF6">
        <w:rPr>
          <w:sz w:val="24"/>
        </w:rPr>
        <w:t>HbF</w:t>
      </w:r>
      <w:proofErr w:type="spellEnd"/>
      <w:r w:rsidRPr="00480BF6" w:rsidR="00480BF6">
        <w:rPr>
          <w:sz w:val="24"/>
        </w:rPr>
        <w:t xml:space="preserve"> in lieu of adult hemoglobin.  We </w:t>
      </w:r>
      <w:r w:rsidRPr="00480BF6" w:rsidR="00480BF6">
        <w:rPr>
          <w:sz w:val="24"/>
        </w:rPr>
        <w:t xml:space="preserve">hypothesize that this will allow for lower oxygen saturations without diminished perfusion due to </w:t>
      </w:r>
      <w:proofErr w:type="spellStart"/>
      <w:r w:rsidRPr="00480BF6" w:rsidR="00480BF6">
        <w:rPr>
          <w:sz w:val="24"/>
        </w:rPr>
        <w:t>HbF’s</w:t>
      </w:r>
      <w:proofErr w:type="spellEnd"/>
      <w:r w:rsidRPr="00480BF6" w:rsidR="00480BF6">
        <w:rPr>
          <w:sz w:val="24"/>
        </w:rPr>
        <w:t xml:space="preserve"> higher affinity for oxygen.  We believe this may decrease neonatal morbidities associated with hyperoxygenation .  </w:t>
      </w:r>
      <w:proofErr w:type="spellStart"/>
      <w:r w:rsidRPr="00480BF6" w:rsidR="00480BF6">
        <w:rPr>
          <w:sz w:val="24"/>
        </w:rPr>
        <w:t>HbF</w:t>
      </w:r>
      <w:proofErr w:type="spellEnd"/>
      <w:r w:rsidRPr="00480BF6" w:rsidR="00480BF6">
        <w:rPr>
          <w:sz w:val="24"/>
        </w:rPr>
        <w:t xml:space="preserve"> transfusion may also prove necessary for successful translation of the artificial placenta into clinical use. </w:t>
      </w:r>
    </w:p>
    <w:p w:rsidR="00480BF6" w:rsidP="00071A4B" w:rsidRDefault="00480BF6" w14:paraId="196F0AC2" w14:textId="6F76AE83">
      <w:pPr>
        <w:ind w:left="720"/>
        <w:rPr>
          <w:bCs/>
          <w:sz w:val="24"/>
        </w:rPr>
      </w:pPr>
      <w:r>
        <w:rPr>
          <w:b/>
          <w:sz w:val="24"/>
        </w:rPr>
        <w:t>Aim 1:</w:t>
      </w:r>
      <w:r w:rsidRPr="00480BF6">
        <w:rPr>
          <w:bCs/>
          <w:sz w:val="24"/>
        </w:rPr>
        <w:t xml:space="preserve"> </w:t>
      </w:r>
      <w:r w:rsidRPr="00480BF6">
        <w:rPr>
          <w:bCs/>
          <w:sz w:val="24"/>
        </w:rPr>
        <w:t>Identify the level of fetal hemoglobin (</w:t>
      </w:r>
      <w:proofErr w:type="spellStart"/>
      <w:r w:rsidRPr="00480BF6">
        <w:rPr>
          <w:bCs/>
          <w:sz w:val="24"/>
        </w:rPr>
        <w:t>HbF</w:t>
      </w:r>
      <w:proofErr w:type="spellEnd"/>
      <w:r w:rsidRPr="00480BF6">
        <w:rPr>
          <w:bCs/>
          <w:sz w:val="24"/>
        </w:rPr>
        <w:t>) in NICU infants and identify if blood transfusions alter this level.  We plan to examine levels of fetal hemoglobin in a normal infant population and in infants born &lt;28 weeks (extremely low gestational age neonates, ELGANs) and compare to normal, healthy newborns.  The goal of this research is to document the natural change from fetal hemoglobin to adult hemoglobin and determine how extreme prematur</w:t>
      </w:r>
      <w:r>
        <w:rPr>
          <w:bCs/>
          <w:sz w:val="24"/>
        </w:rPr>
        <w:t>it</w:t>
      </w:r>
      <w:r w:rsidRPr="00480BF6">
        <w:rPr>
          <w:bCs/>
          <w:sz w:val="24"/>
        </w:rPr>
        <w:t>y and blood transfusions affect this process. </w:t>
      </w:r>
    </w:p>
    <w:p w:rsidR="00480BF6" w:rsidP="00071A4B" w:rsidRDefault="00480BF6" w14:paraId="2964C073" w14:textId="584C7FF6">
      <w:pPr>
        <w:ind w:left="720"/>
        <w:rPr>
          <w:b/>
          <w:sz w:val="24"/>
        </w:rPr>
      </w:pPr>
      <w:r>
        <w:rPr>
          <w:b/>
          <w:sz w:val="24"/>
        </w:rPr>
        <w:t>Aim 2:</w:t>
      </w:r>
      <w:r w:rsidRPr="00480BF6">
        <w:rPr>
          <w:rFonts w:ascii="Calibri" w:hAnsi="Calibri" w:cs="Calibri"/>
          <w:color w:val="000000"/>
          <w:sz w:val="22"/>
          <w:szCs w:val="22"/>
          <w:shd w:val="clear" w:color="auto" w:fill="FFFFFF"/>
        </w:rPr>
        <w:t xml:space="preserve"> </w:t>
      </w:r>
      <w:r w:rsidRPr="00480BF6">
        <w:rPr>
          <w:bCs/>
          <w:sz w:val="24"/>
        </w:rPr>
        <w:t xml:space="preserve">Study cord blood obtained and processed from healthy volunteers at Von </w:t>
      </w:r>
      <w:proofErr w:type="spellStart"/>
      <w:r w:rsidRPr="00480BF6">
        <w:rPr>
          <w:bCs/>
          <w:sz w:val="24"/>
        </w:rPr>
        <w:t>Voigtlander</w:t>
      </w:r>
      <w:proofErr w:type="spellEnd"/>
      <w:r w:rsidRPr="00480BF6">
        <w:rPr>
          <w:bCs/>
          <w:sz w:val="24"/>
        </w:rPr>
        <w:t xml:space="preserve"> Women’s Hosp</w:t>
      </w:r>
      <w:r>
        <w:rPr>
          <w:bCs/>
          <w:sz w:val="24"/>
        </w:rPr>
        <w:t>i</w:t>
      </w:r>
      <w:r w:rsidRPr="00480BF6">
        <w:rPr>
          <w:bCs/>
          <w:sz w:val="24"/>
        </w:rPr>
        <w:t>tal. This will be a feasibility study to determine if cord blood can be safely collected and stored in the blood bank at the University of Michigan.</w:t>
      </w:r>
      <w:r w:rsidRPr="00480BF6">
        <w:rPr>
          <w:b/>
          <w:sz w:val="24"/>
        </w:rPr>
        <w:t> </w:t>
      </w:r>
    </w:p>
    <w:p w:rsidRPr="00480BF6" w:rsidR="00480BF6" w:rsidP="00071A4B" w:rsidRDefault="00480BF6" w14:paraId="33A9A5F4" w14:textId="1DA21FF0">
      <w:pPr>
        <w:ind w:left="720"/>
        <w:rPr>
          <w:bCs/>
          <w:sz w:val="24"/>
        </w:rPr>
      </w:pPr>
      <w:r>
        <w:rPr>
          <w:b/>
          <w:sz w:val="24"/>
        </w:rPr>
        <w:t xml:space="preserve">Aim 3: </w:t>
      </w:r>
      <w:proofErr w:type="spellStart"/>
      <w:r w:rsidRPr="00480BF6">
        <w:rPr>
          <w:bCs/>
          <w:sz w:val="24"/>
        </w:rPr>
        <w:t>Autotransfuse</w:t>
      </w:r>
      <w:proofErr w:type="spellEnd"/>
      <w:r w:rsidRPr="00480BF6">
        <w:rPr>
          <w:bCs/>
          <w:sz w:val="24"/>
        </w:rPr>
        <w:t xml:space="preserve"> neonates with cord blood (high in </w:t>
      </w:r>
      <w:proofErr w:type="spellStart"/>
      <w:r w:rsidRPr="00480BF6">
        <w:rPr>
          <w:bCs/>
          <w:sz w:val="24"/>
        </w:rPr>
        <w:t>HbF</w:t>
      </w:r>
      <w:proofErr w:type="spellEnd"/>
      <w:r w:rsidRPr="00480BF6">
        <w:rPr>
          <w:bCs/>
          <w:sz w:val="24"/>
        </w:rPr>
        <w:t>) and monitor for benefits and complications.  These would be patients that have donated their own cord blood (known surgical issues or high risk for transfusion) with expectation to use the blood for autotransfusion within 2-3 weeks of birth.</w:t>
      </w:r>
    </w:p>
    <w:p w:rsidRPr="002A3F55" w:rsidR="00071A4B" w:rsidP="00BE7C2E" w:rsidRDefault="00071A4B" w14:paraId="1983C46D" w14:textId="77777777">
      <w:pPr>
        <w:ind w:left="720"/>
        <w:rPr>
          <w:sz w:val="24"/>
          <w:szCs w:val="24"/>
        </w:rPr>
      </w:pPr>
    </w:p>
    <w:p w:rsidRPr="00BE7C2E" w:rsidR="00480BF6" w:rsidP="00480BF6" w:rsidRDefault="00480BF6" w14:paraId="7DAA0A4F" w14:textId="46190DBE">
      <w:pPr>
        <w:ind w:left="720"/>
        <w:rPr>
          <w:sz w:val="24"/>
        </w:rPr>
      </w:pPr>
      <w:r w:rsidRPr="00BE7C2E">
        <w:rPr>
          <w:b/>
          <w:sz w:val="24"/>
        </w:rPr>
        <w:t>Project title:</w:t>
      </w:r>
      <w:r w:rsidRPr="00BE7C2E">
        <w:rPr>
          <w:sz w:val="24"/>
        </w:rPr>
        <w:t xml:space="preserve">  </w:t>
      </w:r>
      <w:r w:rsidRPr="00240B42" w:rsidR="00240B42">
        <w:rPr>
          <w:sz w:val="24"/>
        </w:rPr>
        <w:t>Maternal metabolic and molecular changes induced by preconception weight loss and their effects on birth outcomes</w:t>
      </w:r>
    </w:p>
    <w:p w:rsidRPr="00BE7C2E" w:rsidR="00480BF6" w:rsidP="00480BF6" w:rsidRDefault="00480BF6" w14:paraId="7F5A7F58" w14:textId="2BECE732">
      <w:pPr>
        <w:ind w:left="720"/>
        <w:rPr>
          <w:sz w:val="24"/>
        </w:rPr>
      </w:pPr>
      <w:r w:rsidRPr="00BE7C2E">
        <w:rPr>
          <w:b/>
          <w:sz w:val="24"/>
        </w:rPr>
        <w:t>Grant number:</w:t>
      </w:r>
      <w:r w:rsidRPr="00BE7C2E">
        <w:rPr>
          <w:sz w:val="24"/>
        </w:rPr>
        <w:t xml:space="preserve">  </w:t>
      </w:r>
      <w:r w:rsidRPr="00240B42" w:rsidR="00240B42">
        <w:rPr>
          <w:sz w:val="24"/>
        </w:rPr>
        <w:t>DRDA# - 20-PAF05496, NIH 5 R01 DK124862-05</w:t>
      </w:r>
    </w:p>
    <w:p w:rsidRPr="00BE7C2E" w:rsidR="00480BF6" w:rsidP="00480BF6" w:rsidRDefault="00480BF6" w14:paraId="4DD43C8B" w14:textId="248637E0">
      <w:pPr>
        <w:ind w:left="720"/>
        <w:rPr>
          <w:sz w:val="24"/>
        </w:rPr>
      </w:pPr>
      <w:r w:rsidRPr="00BE7C2E">
        <w:rPr>
          <w:b/>
          <w:sz w:val="24"/>
        </w:rPr>
        <w:t>PI:</w:t>
      </w:r>
      <w:r w:rsidRPr="00BE7C2E">
        <w:rPr>
          <w:sz w:val="24"/>
        </w:rPr>
        <w:t xml:space="preserve">  </w:t>
      </w:r>
      <w:r w:rsidR="00240B42">
        <w:rPr>
          <w:sz w:val="24"/>
        </w:rPr>
        <w:t>Amy Rothberg</w:t>
      </w:r>
      <w:r w:rsidR="00DE5B89">
        <w:rPr>
          <w:sz w:val="24"/>
        </w:rPr>
        <w:t>, MD</w:t>
      </w:r>
    </w:p>
    <w:p w:rsidRPr="00BE7C2E" w:rsidR="00480BF6" w:rsidP="00480BF6" w:rsidRDefault="00480BF6" w14:paraId="622377C9" w14:textId="21406612">
      <w:pPr>
        <w:ind w:left="720"/>
        <w:rPr>
          <w:sz w:val="24"/>
        </w:rPr>
      </w:pPr>
      <w:r w:rsidRPr="00BE7C2E">
        <w:rPr>
          <w:b/>
          <w:sz w:val="24"/>
        </w:rPr>
        <w:t>Your role:</w:t>
      </w:r>
      <w:r>
        <w:rPr>
          <w:b/>
          <w:sz w:val="24"/>
        </w:rPr>
        <w:t xml:space="preserve"> </w:t>
      </w:r>
      <w:r w:rsidRPr="00BE7C2E">
        <w:rPr>
          <w:sz w:val="24"/>
        </w:rPr>
        <w:t xml:space="preserve"> </w:t>
      </w:r>
      <w:r w:rsidR="00240B42">
        <w:rPr>
          <w:sz w:val="24"/>
        </w:rPr>
        <w:t>Co-investigator</w:t>
      </w:r>
    </w:p>
    <w:p w:rsidRPr="00BE7C2E" w:rsidR="00480BF6" w:rsidP="00480BF6" w:rsidRDefault="00480BF6" w14:paraId="05B74B51" w14:textId="7DE33E5E">
      <w:pPr>
        <w:ind w:left="720"/>
        <w:rPr>
          <w:sz w:val="24"/>
        </w:rPr>
      </w:pPr>
      <w:r w:rsidRPr="00BE7C2E">
        <w:rPr>
          <w:b/>
          <w:sz w:val="24"/>
        </w:rPr>
        <w:t>Your % effort:</w:t>
      </w:r>
      <w:r w:rsidRPr="00BE7C2E">
        <w:rPr>
          <w:sz w:val="24"/>
        </w:rPr>
        <w:t xml:space="preserve">  </w:t>
      </w:r>
      <w:r w:rsidR="00240B42">
        <w:rPr>
          <w:sz w:val="24"/>
        </w:rPr>
        <w:t>5%</w:t>
      </w:r>
    </w:p>
    <w:p w:rsidRPr="00BE7C2E" w:rsidR="00480BF6" w:rsidP="00480BF6" w:rsidRDefault="00480BF6" w14:paraId="63D1081D" w14:textId="36DB8BD1">
      <w:pPr>
        <w:ind w:left="720"/>
        <w:rPr>
          <w:sz w:val="24"/>
        </w:rPr>
      </w:pPr>
      <w:r w:rsidRPr="00BE7C2E">
        <w:rPr>
          <w:b/>
          <w:sz w:val="24"/>
        </w:rPr>
        <w:t>Funding source:</w:t>
      </w:r>
      <w:r w:rsidRPr="00BE7C2E">
        <w:rPr>
          <w:sz w:val="24"/>
        </w:rPr>
        <w:t xml:space="preserve">  </w:t>
      </w:r>
      <w:r w:rsidR="00240B42">
        <w:rPr>
          <w:sz w:val="24"/>
        </w:rPr>
        <w:t>NIH</w:t>
      </w:r>
    </w:p>
    <w:p w:rsidRPr="00BE7C2E" w:rsidR="00480BF6" w:rsidP="00480BF6" w:rsidRDefault="00480BF6" w14:paraId="65312862" w14:textId="22A5E890">
      <w:pPr>
        <w:ind w:left="720"/>
        <w:rPr>
          <w:sz w:val="24"/>
        </w:rPr>
      </w:pPr>
      <w:r w:rsidRPr="00BE7C2E">
        <w:rPr>
          <w:b/>
          <w:sz w:val="24"/>
        </w:rPr>
        <w:t>Funding amount:</w:t>
      </w:r>
      <w:r w:rsidRPr="00BE7C2E">
        <w:rPr>
          <w:sz w:val="24"/>
        </w:rPr>
        <w:t xml:space="preserve">  </w:t>
      </w:r>
      <w:r w:rsidRPr="00240B42" w:rsidR="00240B42">
        <w:rPr>
          <w:sz w:val="24"/>
        </w:rPr>
        <w:t>$3,847,947.00,</w:t>
      </w:r>
    </w:p>
    <w:p w:rsidRPr="00BE7C2E" w:rsidR="00480BF6" w:rsidP="00480BF6" w:rsidRDefault="00480BF6" w14:paraId="29E72E5D" w14:textId="7E18587C">
      <w:pPr>
        <w:ind w:left="720"/>
        <w:rPr>
          <w:sz w:val="24"/>
        </w:rPr>
      </w:pPr>
      <w:r w:rsidRPr="00BE7C2E">
        <w:rPr>
          <w:b/>
          <w:sz w:val="24"/>
        </w:rPr>
        <w:t>Duration:</w:t>
      </w:r>
      <w:r>
        <w:rPr>
          <w:b/>
          <w:sz w:val="24"/>
        </w:rPr>
        <w:t xml:space="preserve"> </w:t>
      </w:r>
      <w:r w:rsidRPr="00BE7C2E">
        <w:rPr>
          <w:sz w:val="24"/>
        </w:rPr>
        <w:t xml:space="preserve"> </w:t>
      </w:r>
      <w:r w:rsidR="00240B42">
        <w:rPr>
          <w:sz w:val="24"/>
        </w:rPr>
        <w:t>9/2020-8/2025 *My participation was handed over 2/2023 upon my relocation</w:t>
      </w:r>
    </w:p>
    <w:p w:rsidRPr="00240B42" w:rsidR="00240B42" w:rsidP="00240B42" w:rsidRDefault="00480BF6" w14:paraId="314159B6" w14:textId="77777777">
      <w:pPr>
        <w:ind w:left="720"/>
        <w:rPr>
          <w:sz w:val="24"/>
        </w:rPr>
      </w:pPr>
      <w:r w:rsidRPr="00BE7C2E">
        <w:rPr>
          <w:b/>
          <w:sz w:val="24"/>
        </w:rPr>
        <w:t>Project synopsis:</w:t>
      </w:r>
      <w:r>
        <w:rPr>
          <w:b/>
          <w:sz w:val="24"/>
        </w:rPr>
        <w:t xml:space="preserve"> </w:t>
      </w:r>
      <w:r w:rsidRPr="00BE7C2E">
        <w:rPr>
          <w:sz w:val="24"/>
        </w:rPr>
        <w:t xml:space="preserve"> </w:t>
      </w:r>
      <w:r w:rsidRPr="00240B42" w:rsidR="00240B42">
        <w:rPr>
          <w:sz w:val="24"/>
        </w:rPr>
        <w:t>Obesity rates have increased dramatically in reproductive age women. NHANES data from 2007-2008 reveal that among women 20-39 years of age, the prevalence of obesity (BMI &gt; 30 kg/m2) is 34%, with 7.6% severely obese (BMI &gt; 40 kg/m2) (11).  Of even greater concern is the rise in the prevalence of childhood obesity and type 2 diabetes mellitus. Obesity affects 17% of children and adolescent aged 2-19 years (CDC Statistics). Evidence points to the maternal metabolic milieu as a major contributor of childhood obesity, with maternal obesity increasing infant birth weight and child BMI in early and late childhood. Prevention of obesity in children is a critical public health issue and best addressed by developing strategies to improve the intrauterine metabolic environment in which the fetus develops.    </w:t>
      </w:r>
    </w:p>
    <w:p w:rsidRPr="00240B42" w:rsidR="00240B42" w:rsidP="00240B42" w:rsidRDefault="00240B42" w14:paraId="331B65E6" w14:textId="77777777">
      <w:pPr>
        <w:ind w:left="720" w:firstLine="720"/>
        <w:rPr>
          <w:sz w:val="24"/>
        </w:rPr>
      </w:pPr>
      <w:r w:rsidRPr="00240B42">
        <w:rPr>
          <w:sz w:val="24"/>
        </w:rPr>
        <w:t>Maternal obesity is associated with dysregulation of metabolic, vascular and inflammatory pathways and results in abnormalities across the reproductive spectrum: infertility, miscarriage; pregnancy complications:  hypertension, gestational diabetes; and abnormalities in fetal growth and development, leading to a reduction in live births and increased fetal adverse effects. </w:t>
      </w:r>
    </w:p>
    <w:p w:rsidRPr="00240B42" w:rsidR="00240B42" w:rsidP="00240B42" w:rsidRDefault="00240B42" w14:paraId="3D20E6AC" w14:textId="77777777">
      <w:pPr>
        <w:ind w:left="720" w:firstLine="720"/>
        <w:rPr>
          <w:sz w:val="24"/>
        </w:rPr>
      </w:pPr>
      <w:r w:rsidRPr="00240B42">
        <w:rPr>
          <w:sz w:val="24"/>
        </w:rPr>
        <w:t xml:space="preserve">More importantly, maternal obesity is associated with long-term metabolic complications such as obesity, diabetes, and cardiovascular disease in the offspring.  Evidence from animal and epidemiologic observational studies demonstrate that these effects may be self-perpetuating as children of overweight and obese mothers are themselves prone to obesity with its concomitant </w:t>
      </w:r>
      <w:r w:rsidRPr="00240B42">
        <w:rPr>
          <w:sz w:val="24"/>
        </w:rPr>
        <w:t>co-morbid complications in adulthood thus giving rise to multigenerational effects.  It is imperative that prevention strategies are developed to disrupt this vicious cycle. Weight loss is known to improve reproductive function and pregnancy outcomes in overweight and obese women. It restores ovulation and menstrual cyclicity, decreases pregnancy complications, and improves perinatal outcomes.   </w:t>
      </w:r>
    </w:p>
    <w:p w:rsidRPr="00240B42" w:rsidR="00240B42" w:rsidP="00240B42" w:rsidRDefault="00240B42" w14:paraId="323E1E37" w14:textId="0B420199">
      <w:pPr>
        <w:ind w:left="720" w:firstLine="720"/>
        <w:rPr>
          <w:sz w:val="24"/>
        </w:rPr>
      </w:pPr>
      <w:r w:rsidRPr="00240B42">
        <w:rPr>
          <w:sz w:val="24"/>
        </w:rPr>
        <w:t>Guidelines from the National Institute for Health and Care Excellence (NICE) recommend that women with a BMI ≥30 kg/m</w:t>
      </w:r>
      <w:r w:rsidRPr="00240B42">
        <w:rPr>
          <w:sz w:val="24"/>
          <w:vertAlign w:val="superscript"/>
        </w:rPr>
        <w:t>2</w:t>
      </w:r>
      <w:r w:rsidRPr="00240B42">
        <w:rPr>
          <w:sz w:val="24"/>
        </w:rPr>
        <w:t xml:space="preserve"> be informed about the health benefits of losing weight before becoming pregnant for both themselves and the baby they may conceive; that health professionals advise, encourage, and help women to reduce weight before becoming pregnant using evidence-based behavior change techniques and specific dietary advice; and that health professionals offer weight-loss support programs involving diet and physical activity to their obese patients. (</w:t>
      </w:r>
      <w:hyperlink w:history="1" r:id="rId7">
        <w:r w:rsidRPr="00240B42" w:rsidR="00117FBF">
          <w:rPr>
            <w:rStyle w:val="Hyperlink"/>
            <w:sz w:val="24"/>
          </w:rPr>
          <w:t>https://www.nice.org.uk/guidance/ph27/chapter/1-Recommendations</w:t>
        </w:r>
      </w:hyperlink>
      <w:r w:rsidRPr="00240B42">
        <w:rPr>
          <w:sz w:val="24"/>
        </w:rPr>
        <w:t>.) Similarly, in a recent Practice Bulletin on Obesity in Pregnancy, the American College of Obstetricians and Gynecologists has recommended that “optimal control of obesity begins before conception” although more detailed descriptions of how to safely achieve and maintain weight loss are, however, lacking.  </w:t>
      </w:r>
    </w:p>
    <w:p w:rsidRPr="00240B42" w:rsidR="00240B42" w:rsidP="00240B42" w:rsidRDefault="00240B42" w14:paraId="1419F3A2" w14:textId="77777777">
      <w:pPr>
        <w:ind w:left="720" w:firstLine="720"/>
        <w:rPr>
          <w:sz w:val="24"/>
        </w:rPr>
      </w:pPr>
      <w:r w:rsidRPr="00240B42">
        <w:rPr>
          <w:sz w:val="24"/>
        </w:rPr>
        <w:t xml:space="preserve">Currently, no randomized studies of obesity treatment address the critical outcome of maternal obesity and nutrition prior to pregnancy on fetal programming, growth and development and evidence-based treatment guidelines are lacking for the management of obesity preconception (Rothberg AE et al, 2016 </w:t>
      </w:r>
      <w:proofErr w:type="spellStart"/>
      <w:r w:rsidRPr="00240B42">
        <w:rPr>
          <w:sz w:val="24"/>
        </w:rPr>
        <w:t>Fertil</w:t>
      </w:r>
      <w:proofErr w:type="spellEnd"/>
      <w:r w:rsidRPr="00240B42">
        <w:rPr>
          <w:sz w:val="24"/>
        </w:rPr>
        <w:t xml:space="preserve"> </w:t>
      </w:r>
      <w:proofErr w:type="spellStart"/>
      <w:r w:rsidRPr="00240B42">
        <w:rPr>
          <w:sz w:val="24"/>
        </w:rPr>
        <w:t>Steril</w:t>
      </w:r>
      <w:proofErr w:type="spellEnd"/>
      <w:r w:rsidRPr="00240B42">
        <w:rPr>
          <w:sz w:val="24"/>
        </w:rPr>
        <w:t>). </w:t>
      </w:r>
    </w:p>
    <w:p w:rsidRPr="00BE7C2E" w:rsidR="00480BF6" w:rsidP="00240B42" w:rsidRDefault="00240B42" w14:paraId="24EA7BCE" w14:textId="56ED1C73">
      <w:pPr>
        <w:ind w:left="720" w:firstLine="720"/>
        <w:rPr>
          <w:sz w:val="24"/>
        </w:rPr>
      </w:pPr>
      <w:r w:rsidRPr="00240B42">
        <w:rPr>
          <w:sz w:val="24"/>
        </w:rPr>
        <w:t>We propose to apply an aggressive lifestyle intervention to interrupt this cycle. Knowledge gained from these studies will help establish prevention strategies that can be translated to the general population and thus prevent the perpetuation of the obesity epidemic. We propose to recruit 400 obese subjects with a BMI ≥ 35 kg/m</w:t>
      </w:r>
      <w:r w:rsidRPr="00240B42">
        <w:rPr>
          <w:sz w:val="24"/>
          <w:vertAlign w:val="superscript"/>
        </w:rPr>
        <w:t>2</w:t>
      </w:r>
      <w:r w:rsidRPr="00240B42">
        <w:rPr>
          <w:sz w:val="24"/>
        </w:rPr>
        <w:t xml:space="preserve"> presenting to primary care and obstetrical clinics at the University of Michigan and within the local community for pre-conception consultation and randomize them to very low energy diet (VLED) in the form of meal replacement (800 kcal/day= 70 g of protein, 100 g carbohydrate  and 15 g of fat)  vs. standard of care treatment to determine the impact of intensive pre-conceptual weight loss on maternal and offspring metabolic profile (expect 50% pregnancy rate). Lean controls (n=140) will be followed in parallel.  </w:t>
      </w:r>
    </w:p>
    <w:p w:rsidRPr="00240B42" w:rsidR="00240B42" w:rsidP="00240B42" w:rsidRDefault="00240B42" w14:paraId="1A85FABB" w14:textId="4B9FD271">
      <w:pPr>
        <w:ind w:left="720"/>
        <w:rPr>
          <w:b/>
          <w:sz w:val="24"/>
        </w:rPr>
      </w:pPr>
      <w:r w:rsidRPr="00240B42">
        <w:rPr>
          <w:b/>
          <w:bCs/>
          <w:sz w:val="24"/>
        </w:rPr>
        <w:t>A</w:t>
      </w:r>
      <w:r>
        <w:rPr>
          <w:b/>
          <w:bCs/>
          <w:sz w:val="24"/>
        </w:rPr>
        <w:t>im</w:t>
      </w:r>
      <w:r w:rsidRPr="00240B42">
        <w:rPr>
          <w:b/>
          <w:bCs/>
          <w:sz w:val="24"/>
        </w:rPr>
        <w:t xml:space="preserve"> 1: </w:t>
      </w:r>
      <w:r w:rsidRPr="00240B42">
        <w:rPr>
          <w:bCs/>
          <w:sz w:val="24"/>
        </w:rPr>
        <w:t>To determine if an aggressive weight loss as part of a comprehensive behavioral lifestyle program in obese women preconception offsets the deleterious effects of maternal obesity on pregnancy outcomes.  A growing body of evidence demonstrates that the effects of maternal overnutrition and obesity before conception, and distinct from gestational weight gain, contribute to higher rate of adverse pregnancy outcomes:  miscarriage, preeclampsia, gestational diabetes, congenital anomalies, intrauterine fetal death and cesarean section.</w:t>
      </w:r>
      <w:r w:rsidRPr="00240B42">
        <w:rPr>
          <w:b/>
          <w:sz w:val="24"/>
        </w:rPr>
        <w:t>   </w:t>
      </w:r>
    </w:p>
    <w:p w:rsidRPr="00240B42" w:rsidR="00240B42" w:rsidP="00240B42" w:rsidRDefault="00240B42" w14:paraId="46F30EE3" w14:textId="1C3160A7">
      <w:pPr>
        <w:ind w:left="720"/>
        <w:rPr>
          <w:bCs/>
          <w:sz w:val="24"/>
        </w:rPr>
      </w:pPr>
      <w:r w:rsidRPr="00240B42">
        <w:rPr>
          <w:b/>
          <w:sz w:val="24"/>
        </w:rPr>
        <w:t> </w:t>
      </w:r>
      <w:r w:rsidRPr="00240B42">
        <w:rPr>
          <w:b/>
          <w:bCs/>
          <w:sz w:val="24"/>
        </w:rPr>
        <w:t>A</w:t>
      </w:r>
      <w:r>
        <w:rPr>
          <w:b/>
          <w:bCs/>
          <w:sz w:val="24"/>
        </w:rPr>
        <w:t>im</w:t>
      </w:r>
      <w:r w:rsidRPr="00240B42">
        <w:rPr>
          <w:b/>
          <w:bCs/>
          <w:sz w:val="24"/>
        </w:rPr>
        <w:t xml:space="preserve"> 2: </w:t>
      </w:r>
      <w:r w:rsidRPr="00240B42">
        <w:rPr>
          <w:bCs/>
          <w:sz w:val="24"/>
        </w:rPr>
        <w:t xml:space="preserve">To determine if aggressive weight loss in obese women preconception impacts fetal growth and development.  Studies in animal models and epidemiologic data suggest that the maternal nutritional and hormonal environment before conception affects fetal nutrient supply, growth, body composition and metabolic state and that these effects persist beyond </w:t>
      </w:r>
      <w:r w:rsidRPr="00240B42">
        <w:rPr>
          <w:bCs/>
          <w:i/>
          <w:iCs/>
          <w:sz w:val="24"/>
        </w:rPr>
        <w:t>in utero</w:t>
      </w:r>
      <w:r w:rsidRPr="00240B42">
        <w:rPr>
          <w:bCs/>
          <w:sz w:val="24"/>
        </w:rPr>
        <w:t xml:space="preserve"> and beyond fetal life.   There is a need to understand the separate or interdependent contributions of maternal pre pregnancy BMI and maternal macronutrient intake distinct from gestational weight gain on fetal growth, development and birth weight.   </w:t>
      </w:r>
    </w:p>
    <w:p w:rsidRPr="00240B42" w:rsidR="00240B42" w:rsidP="00240B42" w:rsidRDefault="00240B42" w14:paraId="068FF969" w14:textId="2D55AD7A">
      <w:pPr>
        <w:ind w:left="720"/>
        <w:rPr>
          <w:b/>
          <w:sz w:val="24"/>
        </w:rPr>
      </w:pPr>
      <w:r w:rsidRPr="00240B42">
        <w:rPr>
          <w:b/>
          <w:sz w:val="24"/>
        </w:rPr>
        <w:t> </w:t>
      </w:r>
      <w:r w:rsidRPr="00240B42">
        <w:rPr>
          <w:b/>
          <w:bCs/>
          <w:sz w:val="24"/>
        </w:rPr>
        <w:t>A</w:t>
      </w:r>
      <w:r>
        <w:rPr>
          <w:b/>
          <w:bCs/>
          <w:sz w:val="24"/>
        </w:rPr>
        <w:t>im</w:t>
      </w:r>
      <w:r w:rsidRPr="00240B42">
        <w:rPr>
          <w:b/>
          <w:bCs/>
          <w:sz w:val="24"/>
        </w:rPr>
        <w:t xml:space="preserve"> 3: </w:t>
      </w:r>
      <w:r w:rsidRPr="00240B42">
        <w:rPr>
          <w:sz w:val="24"/>
        </w:rPr>
        <w:t xml:space="preserve">To determine if hormonal and metabolite profiles, informed by pre-weight loss dietary information, can predict response to caloric restriction and weight loss.  Dietary and metabolite profiling at baseline and following weight loss may lead to the identification of specific dietary </w:t>
      </w:r>
      <w:r w:rsidRPr="00240B42">
        <w:rPr>
          <w:sz w:val="24"/>
        </w:rPr>
        <w:t>components, critical metabolites or metabolic pathways, and/or mechanisms that serve as targets for intervention to disrupt the vicious cycle of maternal-infant obesity and the long-term cardiometabolic consequences.</w:t>
      </w:r>
      <w:r w:rsidRPr="00240B42">
        <w:rPr>
          <w:b/>
          <w:sz w:val="24"/>
        </w:rPr>
        <w:t> </w:t>
      </w:r>
    </w:p>
    <w:p w:rsidRPr="00BE7C2E" w:rsidR="00BE7C2E" w:rsidP="00BE7C2E" w:rsidRDefault="00BE7C2E" w14:paraId="2AEEE658" w14:textId="77777777">
      <w:pPr>
        <w:ind w:left="720"/>
        <w:rPr>
          <w:b/>
          <w:sz w:val="24"/>
        </w:rPr>
      </w:pPr>
    </w:p>
    <w:p w:rsidR="0064260D" w:rsidP="0084300B" w:rsidRDefault="0064260D" w14:paraId="3A35DEDE" w14:textId="77777777">
      <w:pPr>
        <w:pBdr>
          <w:bottom w:val="single" w:color="auto" w:sz="6" w:space="1"/>
        </w:pBdr>
        <w:rPr>
          <w:sz w:val="24"/>
        </w:rPr>
      </w:pPr>
    </w:p>
    <w:p w:rsidR="006531C8" w:rsidP="0084300B" w:rsidRDefault="006531C8" w14:paraId="56EA9F9D" w14:textId="77777777">
      <w:pPr>
        <w:rPr>
          <w:sz w:val="24"/>
        </w:rPr>
      </w:pPr>
    </w:p>
    <w:p w:rsidRPr="00DE4911" w:rsidR="00DE4911" w:rsidP="00BE7C2E" w:rsidRDefault="00DE4911" w14:paraId="4D504D0F" w14:textId="39AE9ED2">
      <w:pPr>
        <w:spacing w:before="120"/>
        <w:rPr>
          <w:sz w:val="24"/>
        </w:rPr>
      </w:pPr>
      <w:r w:rsidRPr="00BE7C2E">
        <w:rPr>
          <w:b/>
          <w:sz w:val="24"/>
        </w:rPr>
        <w:t>Mentoring activities</w:t>
      </w:r>
      <w:r w:rsidRPr="00DE4911">
        <w:rPr>
          <w:sz w:val="24"/>
        </w:rPr>
        <w:t xml:space="preserve"> </w:t>
      </w:r>
      <w:r w:rsidR="00AC73AC">
        <w:rPr>
          <w:sz w:val="24"/>
        </w:rPr>
        <w:t xml:space="preserve">(for each mentee list </w:t>
      </w:r>
      <w:r w:rsidR="00D54AA6">
        <w:rPr>
          <w:sz w:val="24"/>
        </w:rPr>
        <w:t xml:space="preserve">the </w:t>
      </w:r>
      <w:r w:rsidR="00AC73AC">
        <w:rPr>
          <w:sz w:val="24"/>
        </w:rPr>
        <w:t>duration</w:t>
      </w:r>
      <w:r w:rsidR="00D54AA6">
        <w:rPr>
          <w:sz w:val="24"/>
        </w:rPr>
        <w:t xml:space="preserve"> of mentor</w:t>
      </w:r>
      <w:r w:rsidR="006531C8">
        <w:rPr>
          <w:sz w:val="24"/>
        </w:rPr>
        <w:t>-</w:t>
      </w:r>
      <w:r w:rsidR="00D54AA6">
        <w:rPr>
          <w:sz w:val="24"/>
        </w:rPr>
        <w:t>mentee relationship</w:t>
      </w:r>
      <w:r w:rsidR="00AC73AC">
        <w:rPr>
          <w:sz w:val="24"/>
        </w:rPr>
        <w:t xml:space="preserve"> and </w:t>
      </w:r>
      <w:r w:rsidR="006531C8">
        <w:rPr>
          <w:sz w:val="24"/>
        </w:rPr>
        <w:t xml:space="preserve">any resulting </w:t>
      </w:r>
      <w:r w:rsidR="00C9316A">
        <w:rPr>
          <w:sz w:val="24"/>
        </w:rPr>
        <w:t xml:space="preserve">scholarship </w:t>
      </w:r>
      <w:r w:rsidR="00AC73AC">
        <w:rPr>
          <w:sz w:val="24"/>
        </w:rPr>
        <w:t>(e.g.</w:t>
      </w:r>
      <w:r w:rsidR="00C9316A">
        <w:rPr>
          <w:sz w:val="24"/>
        </w:rPr>
        <w:t xml:space="preserve">, abstract, manuscript, presentation, </w:t>
      </w:r>
      <w:r w:rsidR="00AC73AC">
        <w:rPr>
          <w:sz w:val="24"/>
        </w:rPr>
        <w:t>award, grant,</w:t>
      </w:r>
      <w:r w:rsidR="00893B89">
        <w:rPr>
          <w:sz w:val="24"/>
        </w:rPr>
        <w:t xml:space="preserve"> </w:t>
      </w:r>
      <w:r w:rsidR="00AC73AC">
        <w:rPr>
          <w:sz w:val="24"/>
        </w:rPr>
        <w:t>academic appointment)</w:t>
      </w:r>
      <w:r w:rsidR="00C9316A">
        <w:rPr>
          <w:sz w:val="24"/>
        </w:rPr>
        <w:t>:</w:t>
      </w:r>
    </w:p>
    <w:p w:rsidR="00C9316A" w:rsidP="0084300B" w:rsidRDefault="00C9316A" w14:paraId="26C4050D" w14:textId="77777777">
      <w:pPr>
        <w:ind w:left="720"/>
        <w:rPr>
          <w:sz w:val="24"/>
        </w:rPr>
      </w:pPr>
    </w:p>
    <w:p w:rsidRPr="009909F8" w:rsidR="00DE4911" w:rsidP="00BD4F7B" w:rsidRDefault="00DE4911" w14:paraId="1CA923F9" w14:textId="655270F3">
      <w:pPr>
        <w:pStyle w:val="ListParagraph"/>
        <w:numPr>
          <w:ilvl w:val="0"/>
          <w:numId w:val="6"/>
        </w:numPr>
        <w:rPr>
          <w:sz w:val="24"/>
        </w:rPr>
      </w:pPr>
      <w:r w:rsidRPr="009909F8">
        <w:rPr>
          <w:sz w:val="24"/>
        </w:rPr>
        <w:t>Faculty</w:t>
      </w:r>
    </w:p>
    <w:p w:rsidRPr="009909F8" w:rsidR="00DE4911" w:rsidP="00BD4F7B" w:rsidRDefault="00DE4911" w14:paraId="1FD5D409" w14:textId="21B2E05C">
      <w:pPr>
        <w:pStyle w:val="ListParagraph"/>
        <w:numPr>
          <w:ilvl w:val="0"/>
          <w:numId w:val="6"/>
        </w:numPr>
        <w:rPr>
          <w:sz w:val="24"/>
        </w:rPr>
      </w:pPr>
      <w:r w:rsidRPr="009909F8">
        <w:rPr>
          <w:sz w:val="24"/>
        </w:rPr>
        <w:t>Fellows</w:t>
      </w:r>
      <w:r w:rsidRPr="009909F8" w:rsidR="00C9316A">
        <w:rPr>
          <w:sz w:val="24"/>
        </w:rPr>
        <w:t xml:space="preserve"> / post-doctoral fellows</w:t>
      </w:r>
    </w:p>
    <w:p w:rsidRPr="009909F8" w:rsidR="00DE4911" w:rsidP="00BD4F7B" w:rsidRDefault="00DE4911" w14:paraId="6934292B" w14:textId="49029758">
      <w:pPr>
        <w:pStyle w:val="ListParagraph"/>
        <w:numPr>
          <w:ilvl w:val="0"/>
          <w:numId w:val="6"/>
        </w:numPr>
        <w:rPr>
          <w:sz w:val="24"/>
        </w:rPr>
      </w:pPr>
      <w:r w:rsidRPr="009909F8">
        <w:rPr>
          <w:sz w:val="24"/>
        </w:rPr>
        <w:t>Resident</w:t>
      </w:r>
      <w:r w:rsidRPr="009909F8" w:rsidR="00C9316A">
        <w:rPr>
          <w:sz w:val="24"/>
        </w:rPr>
        <w:t>s</w:t>
      </w:r>
    </w:p>
    <w:p w:rsidR="00DE4911" w:rsidP="00BD4F7B" w:rsidRDefault="00DE4911" w14:paraId="111C56E7" w14:textId="77777777">
      <w:pPr>
        <w:pStyle w:val="ListParagraph"/>
        <w:numPr>
          <w:ilvl w:val="0"/>
          <w:numId w:val="6"/>
        </w:numPr>
        <w:rPr>
          <w:sz w:val="24"/>
        </w:rPr>
      </w:pPr>
      <w:r w:rsidRPr="009909F8">
        <w:rPr>
          <w:sz w:val="24"/>
        </w:rPr>
        <w:t>Medical students</w:t>
      </w:r>
    </w:p>
    <w:p w:rsidR="001E72FF" w:rsidP="001E72FF" w:rsidRDefault="001E72FF" w14:paraId="3DF78D08" w14:textId="77777777">
      <w:pPr>
        <w:pStyle w:val="ListParagraph"/>
        <w:rPr>
          <w:sz w:val="24"/>
        </w:rPr>
      </w:pPr>
    </w:p>
    <w:p w:rsidRPr="00DE5B89" w:rsidR="00270E6B" w:rsidP="001E72FF" w:rsidRDefault="00270E6B" w14:paraId="375056C0" w14:textId="77777777">
      <w:pPr>
        <w:pStyle w:val="paragraph"/>
        <w:spacing w:before="0" w:beforeAutospacing="0" w:after="0" w:afterAutospacing="0"/>
        <w:textAlignment w:val="baseline"/>
      </w:pPr>
      <w:r w:rsidRPr="00DE5B89">
        <w:rPr>
          <w:rStyle w:val="normaltextrun"/>
        </w:rPr>
        <w:t>01/2019-02/2019</w:t>
      </w:r>
      <w:r w:rsidRPr="00DE5B89">
        <w:rPr>
          <w:rStyle w:val="tabchar"/>
        </w:rPr>
        <w:tab/>
      </w:r>
      <w:r w:rsidRPr="00DE5B89">
        <w:rPr>
          <w:rStyle w:val="normaltextrun"/>
        </w:rPr>
        <w:t xml:space="preserve">Brooke </w:t>
      </w:r>
      <w:proofErr w:type="spellStart"/>
      <w:r w:rsidRPr="00DE5B89">
        <w:rPr>
          <w:rStyle w:val="normaltextrun"/>
        </w:rPr>
        <w:t>Weisenberger</w:t>
      </w:r>
      <w:proofErr w:type="spellEnd"/>
      <w:r w:rsidRPr="00DE5B89">
        <w:rPr>
          <w:rStyle w:val="normaltextrun"/>
        </w:rPr>
        <w:t>, University of Michigan School of Medicine Practice-Based Scientific Inquiry Course, Clinical Mentor: Inpatient or Outpatient – Management of Hypertension in Pregnancy</w:t>
      </w:r>
      <w:r w:rsidRPr="00DE5B89">
        <w:rPr>
          <w:rStyle w:val="eop"/>
        </w:rPr>
        <w:t> </w:t>
      </w:r>
    </w:p>
    <w:p w:rsidR="001E72FF" w:rsidP="001E72FF" w:rsidRDefault="001E72FF" w14:paraId="63712D88" w14:textId="77777777">
      <w:pPr>
        <w:pStyle w:val="paragraph"/>
        <w:spacing w:before="0" w:beforeAutospacing="0" w:after="0" w:afterAutospacing="0"/>
        <w:textAlignment w:val="baseline"/>
        <w:rPr>
          <w:rStyle w:val="normaltextrun"/>
        </w:rPr>
      </w:pPr>
    </w:p>
    <w:p w:rsidRPr="00DE5B89" w:rsidR="00270E6B" w:rsidP="001E72FF" w:rsidRDefault="00270E6B" w14:paraId="201CC670" w14:textId="4208B76A">
      <w:pPr>
        <w:pStyle w:val="paragraph"/>
        <w:spacing w:before="0" w:beforeAutospacing="0" w:after="0" w:afterAutospacing="0"/>
        <w:textAlignment w:val="baseline"/>
      </w:pPr>
      <w:r w:rsidRPr="00DE5B89">
        <w:rPr>
          <w:rStyle w:val="normaltextrun"/>
        </w:rPr>
        <w:t>10/2021-02/2022</w:t>
      </w:r>
      <w:r w:rsidRPr="00DE5B89">
        <w:rPr>
          <w:rStyle w:val="tabchar"/>
        </w:rPr>
        <w:tab/>
      </w:r>
      <w:r w:rsidRPr="00DE5B89">
        <w:rPr>
          <w:rStyle w:val="normaltextrun"/>
        </w:rPr>
        <w:t>Micaela Stevenson, University of Michigan School of Medicine Practice-Based Scientific Inquiry Course, Clinical Mentor: Pathophysiology of Placenta Accreta Spectrum</w:t>
      </w:r>
      <w:r w:rsidRPr="00DE5B89">
        <w:rPr>
          <w:rStyle w:val="eop"/>
        </w:rPr>
        <w:t> </w:t>
      </w:r>
    </w:p>
    <w:p w:rsidR="001E72FF" w:rsidP="001E72FF" w:rsidRDefault="001E72FF" w14:paraId="10786BB5" w14:textId="77777777">
      <w:pPr>
        <w:pStyle w:val="paragraph"/>
        <w:spacing w:before="0" w:beforeAutospacing="0" w:after="0" w:afterAutospacing="0"/>
        <w:textAlignment w:val="baseline"/>
        <w:rPr>
          <w:rStyle w:val="normaltextrun"/>
        </w:rPr>
      </w:pPr>
    </w:p>
    <w:p w:rsidR="00270E6B" w:rsidP="001E72FF" w:rsidRDefault="00270E6B" w14:paraId="0AF5837E" w14:textId="3CFB51A8">
      <w:pPr>
        <w:pStyle w:val="paragraph"/>
        <w:spacing w:before="0" w:beforeAutospacing="0" w:after="0" w:afterAutospacing="0"/>
        <w:textAlignment w:val="baseline"/>
        <w:rPr>
          <w:rStyle w:val="eop"/>
        </w:rPr>
      </w:pPr>
      <w:r w:rsidRPr="00DE5B89">
        <w:rPr>
          <w:rStyle w:val="normaltextrun"/>
        </w:rPr>
        <w:t>06/2021-06/2022</w:t>
      </w:r>
      <w:r w:rsidRPr="00DE5B89">
        <w:rPr>
          <w:rStyle w:val="tabchar"/>
        </w:rPr>
        <w:tab/>
      </w:r>
      <w:r w:rsidRPr="00DE5B89">
        <w:rPr>
          <w:rStyle w:val="normaltextrun"/>
        </w:rPr>
        <w:t xml:space="preserve">Emily </w:t>
      </w:r>
      <w:proofErr w:type="spellStart"/>
      <w:r w:rsidRPr="00DE5B89">
        <w:rPr>
          <w:rStyle w:val="normaltextrun"/>
        </w:rPr>
        <w:t>Kobernik</w:t>
      </w:r>
      <w:proofErr w:type="spellEnd"/>
      <w:r w:rsidRPr="00DE5B89">
        <w:rPr>
          <w:rStyle w:val="normaltextrun"/>
        </w:rPr>
        <w:t>, MS – University of Michigan Department of Learning Health Sciences, PhD Dissertation Committee Member - Reducing Maternal Mortality and Morbidity in Michigan: The Impact of Patient Safety Bundles</w:t>
      </w:r>
      <w:r w:rsidRPr="00DE5B89">
        <w:rPr>
          <w:rStyle w:val="eop"/>
        </w:rPr>
        <w:t> </w:t>
      </w:r>
    </w:p>
    <w:p w:rsidR="001E72FF" w:rsidP="001E72FF" w:rsidRDefault="001E72FF" w14:paraId="0C5913E3" w14:textId="77777777">
      <w:pPr>
        <w:pStyle w:val="paragraph"/>
        <w:spacing w:before="0" w:beforeAutospacing="0" w:after="0" w:afterAutospacing="0"/>
        <w:textAlignment w:val="baseline"/>
        <w:rPr>
          <w:rStyle w:val="eop"/>
        </w:rPr>
      </w:pPr>
    </w:p>
    <w:p w:rsidRPr="00270E6B" w:rsidR="00270E6B" w:rsidP="001E72FF" w:rsidRDefault="00270E6B" w14:paraId="2679D1C0" w14:textId="76C8B1C7">
      <w:pPr>
        <w:pStyle w:val="paragraph"/>
        <w:spacing w:before="0" w:beforeAutospacing="0" w:after="0" w:afterAutospacing="0"/>
        <w:textAlignment w:val="baseline"/>
      </w:pPr>
      <w:r>
        <w:rPr>
          <w:rStyle w:val="eop"/>
        </w:rPr>
        <w:t>2017-present</w:t>
      </w:r>
      <w:r>
        <w:rPr>
          <w:rStyle w:val="eop"/>
        </w:rPr>
        <w:tab/>
      </w:r>
      <w:r>
        <w:rPr>
          <w:rStyle w:val="eop"/>
        </w:rPr>
        <w:t xml:space="preserve">ABOG </w:t>
      </w:r>
      <w:proofErr w:type="spellStart"/>
      <w:r>
        <w:rPr>
          <w:rStyle w:val="eop"/>
        </w:rPr>
        <w:t>Caselist</w:t>
      </w:r>
      <w:proofErr w:type="spellEnd"/>
      <w:r>
        <w:rPr>
          <w:rStyle w:val="eop"/>
        </w:rPr>
        <w:t xml:space="preserve"> Review and Mock Oral Exams for </w:t>
      </w:r>
      <w:r>
        <w:rPr>
          <w:rStyle w:val="eop"/>
        </w:rPr>
        <w:t xml:space="preserve">post-graduate </w:t>
      </w:r>
      <w:r>
        <w:rPr>
          <w:rStyle w:val="eop"/>
        </w:rPr>
        <w:t>general Ob/Gyn and MFM certifying exams (&gt;25).</w:t>
      </w:r>
    </w:p>
    <w:p w:rsidR="002436C7" w:rsidP="0084300B" w:rsidRDefault="002436C7" w14:paraId="073E8E33" w14:textId="77777777">
      <w:pPr>
        <w:rPr>
          <w:sz w:val="24"/>
        </w:rPr>
      </w:pPr>
    </w:p>
    <w:p w:rsidRPr="00BE7C2E" w:rsidR="00EF11B4" w:rsidP="00BE7C2E" w:rsidRDefault="00DE4911" w14:paraId="05E1E970" w14:textId="68C1D29E">
      <w:pPr>
        <w:spacing w:before="120"/>
        <w:rPr>
          <w:b/>
          <w:sz w:val="24"/>
        </w:rPr>
      </w:pPr>
      <w:r w:rsidRPr="00BE7C2E">
        <w:rPr>
          <w:b/>
          <w:sz w:val="24"/>
        </w:rPr>
        <w:t xml:space="preserve">Education / </w:t>
      </w:r>
      <w:r w:rsidRPr="00BE7C2E" w:rsidR="00D4386A">
        <w:rPr>
          <w:b/>
          <w:sz w:val="24"/>
        </w:rPr>
        <w:t>t</w:t>
      </w:r>
      <w:r w:rsidRPr="00BE7C2E" w:rsidR="00EF11B4">
        <w:rPr>
          <w:b/>
          <w:sz w:val="24"/>
        </w:rPr>
        <w:t xml:space="preserve">eaching </w:t>
      </w:r>
      <w:r w:rsidRPr="00BE7C2E">
        <w:rPr>
          <w:b/>
          <w:sz w:val="24"/>
        </w:rPr>
        <w:t>activities (</w:t>
      </w:r>
      <w:r w:rsidRPr="00BE7C2E" w:rsidR="00C9316A">
        <w:rPr>
          <w:b/>
          <w:sz w:val="24"/>
        </w:rPr>
        <w:t>r</w:t>
      </w:r>
      <w:r w:rsidRPr="00BE7C2E" w:rsidR="00EF11B4">
        <w:rPr>
          <w:b/>
          <w:sz w:val="24"/>
        </w:rPr>
        <w:t>esident</w:t>
      </w:r>
      <w:r w:rsidRPr="00BE7C2E">
        <w:rPr>
          <w:b/>
          <w:sz w:val="24"/>
        </w:rPr>
        <w:t xml:space="preserve">s, </w:t>
      </w:r>
      <w:r w:rsidRPr="00BE7C2E" w:rsidR="00C9316A">
        <w:rPr>
          <w:b/>
          <w:sz w:val="24"/>
        </w:rPr>
        <w:t>fellows, medical students, CME</w:t>
      </w:r>
      <w:r w:rsidRPr="00BE7C2E">
        <w:rPr>
          <w:b/>
          <w:sz w:val="24"/>
        </w:rPr>
        <w:t>)</w:t>
      </w:r>
      <w:r w:rsidRPr="00BE7C2E" w:rsidR="00C9316A">
        <w:rPr>
          <w:b/>
          <w:sz w:val="24"/>
        </w:rPr>
        <w:t>:</w:t>
      </w:r>
    </w:p>
    <w:p w:rsidR="00DE5B89" w:rsidP="31A42F36" w:rsidRDefault="00DE5B89" w14:paraId="492CBD51" w14:textId="176611CA">
      <w:pPr>
        <w:pStyle w:val="Normal"/>
        <w:rPr>
          <w:sz w:val="24"/>
          <w:szCs w:val="24"/>
        </w:rPr>
      </w:pPr>
    </w:p>
    <w:p w:rsidR="00DE5B89" w:rsidP="00DE5B89" w:rsidRDefault="00DE5B89" w14:paraId="4FA193AC" w14:textId="4FBCC1D8">
      <w:pPr>
        <w:pStyle w:val="paragraph"/>
        <w:spacing w:before="0" w:beforeAutospacing="0" w:after="0" w:afterAutospacing="0"/>
        <w:textAlignment w:val="baseline"/>
        <w:rPr>
          <w:rStyle w:val="normaltextrun"/>
        </w:rPr>
      </w:pPr>
      <w:r>
        <w:rPr>
          <w:rStyle w:val="normaltextrun"/>
          <w:u w:val="single"/>
        </w:rPr>
        <w:t>National</w:t>
      </w:r>
    </w:p>
    <w:p w:rsidRPr="00F33A2E" w:rsidR="00DE5B89" w:rsidP="00DE5B89" w:rsidRDefault="00DE5B89" w14:paraId="66B6D560" w14:textId="16BE25D6">
      <w:pPr>
        <w:ind w:left="1440" w:hanging="1440"/>
        <w:rPr>
          <w:sz w:val="24"/>
        </w:rPr>
      </w:pPr>
      <w:r w:rsidRPr="00F33A2E">
        <w:rPr>
          <w:sz w:val="24"/>
        </w:rPr>
        <w:t>03/2018</w:t>
      </w:r>
      <w:r w:rsidRPr="00F33A2E">
        <w:rPr>
          <w:sz w:val="24"/>
        </w:rPr>
        <w:tab/>
      </w:r>
      <w:r w:rsidRPr="00F33A2E">
        <w:rPr>
          <w:sz w:val="24"/>
        </w:rPr>
        <w:t xml:space="preserve">American Institute for Ultrasound in Medicine Annual Meeting, New York, NY – </w:t>
      </w:r>
      <w:proofErr w:type="spellStart"/>
      <w:r w:rsidRPr="00F33A2E">
        <w:rPr>
          <w:sz w:val="24"/>
        </w:rPr>
        <w:t>Sonoslam</w:t>
      </w:r>
      <w:proofErr w:type="spellEnd"/>
      <w:r w:rsidRPr="00F33A2E">
        <w:rPr>
          <w:sz w:val="24"/>
        </w:rPr>
        <w:t xml:space="preserve"> Course Curricula </w:t>
      </w:r>
      <w:r>
        <w:rPr>
          <w:sz w:val="24"/>
        </w:rPr>
        <w:t>in Obstetric Imaging</w:t>
      </w:r>
    </w:p>
    <w:p w:rsidRPr="00F33A2E" w:rsidR="00DE5B89" w:rsidP="00DE5B89" w:rsidRDefault="00DE5B89" w14:paraId="64F41ACE" w14:textId="0B1FB645">
      <w:pPr>
        <w:ind w:left="1440" w:hanging="1440"/>
        <w:rPr>
          <w:sz w:val="24"/>
        </w:rPr>
      </w:pPr>
      <w:r w:rsidRPr="00F33A2E">
        <w:rPr>
          <w:sz w:val="24"/>
        </w:rPr>
        <w:t>04/2019</w:t>
      </w:r>
      <w:r w:rsidRPr="00F33A2E">
        <w:rPr>
          <w:sz w:val="24"/>
        </w:rPr>
        <w:tab/>
      </w:r>
      <w:r w:rsidRPr="00F33A2E">
        <w:rPr>
          <w:sz w:val="24"/>
        </w:rPr>
        <w:t xml:space="preserve">American Institute for Ultrasound in Medicine Annual Meeting, Orlando, FL – </w:t>
      </w:r>
      <w:proofErr w:type="spellStart"/>
      <w:r w:rsidRPr="00F33A2E">
        <w:rPr>
          <w:sz w:val="24"/>
        </w:rPr>
        <w:t>Sonoslam</w:t>
      </w:r>
      <w:proofErr w:type="spellEnd"/>
      <w:r w:rsidRPr="00F33A2E">
        <w:rPr>
          <w:sz w:val="24"/>
        </w:rPr>
        <w:t xml:space="preserve"> Course Curricula </w:t>
      </w:r>
      <w:r>
        <w:rPr>
          <w:sz w:val="24"/>
        </w:rPr>
        <w:t>in Obstetric Imaging</w:t>
      </w:r>
    </w:p>
    <w:p w:rsidR="008D5FF4" w:rsidP="00DE5B89" w:rsidRDefault="008D5FF4" w14:paraId="02A61297" w14:textId="77777777">
      <w:pPr>
        <w:pStyle w:val="paragraph"/>
        <w:spacing w:before="0" w:beforeAutospacing="0" w:after="0" w:afterAutospacing="0"/>
        <w:textAlignment w:val="baseline"/>
        <w:rPr>
          <w:rStyle w:val="eop"/>
        </w:rPr>
      </w:pPr>
    </w:p>
    <w:p w:rsidR="008D5FF4" w:rsidP="00DE5B89" w:rsidRDefault="008D5FF4" w14:paraId="519CA57E" w14:textId="21792BDA">
      <w:pPr>
        <w:pStyle w:val="paragraph"/>
        <w:spacing w:before="0" w:beforeAutospacing="0" w:after="0" w:afterAutospacing="0"/>
        <w:textAlignment w:val="baseline"/>
        <w:rPr>
          <w:rStyle w:val="eop"/>
          <w:u w:val="single"/>
        </w:rPr>
      </w:pPr>
      <w:r w:rsidRPr="008D5FF4">
        <w:rPr>
          <w:rStyle w:val="eop"/>
          <w:u w:val="single"/>
        </w:rPr>
        <w:t>Institutional/Graduate Lectures</w:t>
      </w:r>
    </w:p>
    <w:p w:rsidRPr="008D5FF4" w:rsidR="008D5FF4" w:rsidP="00DE5B89" w:rsidRDefault="008D5FF4" w14:paraId="0A32443F" w14:textId="4EF4F4AA">
      <w:pPr>
        <w:pStyle w:val="paragraph"/>
        <w:spacing w:before="0" w:beforeAutospacing="0" w:after="0" w:afterAutospacing="0"/>
        <w:textAlignment w:val="baseline"/>
      </w:pPr>
      <w:r w:rsidRPr="008D5FF4">
        <w:t xml:space="preserve">10/2016 </w:t>
      </w:r>
      <w:r>
        <w:tab/>
      </w:r>
      <w:r>
        <w:tab/>
      </w:r>
      <w:r w:rsidRPr="008D5FF4">
        <w:t>Maternal-Fetal Medicine Fellow Lecture - End Stage Renal Disease in Pregnancy</w:t>
      </w:r>
    </w:p>
    <w:p w:rsidR="00DE5B89" w:rsidP="00DE5B89" w:rsidRDefault="008D5FF4" w14:paraId="7F0069C2" w14:textId="0B600B0F">
      <w:pPr>
        <w:rPr>
          <w:sz w:val="24"/>
        </w:rPr>
      </w:pPr>
      <w:r w:rsidRPr="008D5FF4">
        <w:rPr>
          <w:sz w:val="24"/>
        </w:rPr>
        <w:t xml:space="preserve">11/2016 </w:t>
      </w:r>
      <w:r>
        <w:rPr>
          <w:sz w:val="24"/>
        </w:rPr>
        <w:tab/>
      </w:r>
      <w:r>
        <w:rPr>
          <w:sz w:val="24"/>
        </w:rPr>
        <w:tab/>
      </w:r>
      <w:r w:rsidRPr="008D5FF4">
        <w:rPr>
          <w:sz w:val="24"/>
        </w:rPr>
        <w:t>Maternal-Fetal Medicine Fellow Lecture - Critical Care in Pregnancy</w:t>
      </w:r>
    </w:p>
    <w:p w:rsidR="008D5FF4" w:rsidP="008D5FF4" w:rsidRDefault="008D5FF4" w14:paraId="61AB630E" w14:textId="070406C7">
      <w:pPr>
        <w:ind w:left="2160" w:hanging="2160"/>
        <w:rPr>
          <w:sz w:val="24"/>
        </w:rPr>
      </w:pPr>
      <w:r w:rsidRPr="008D5FF4">
        <w:rPr>
          <w:sz w:val="24"/>
        </w:rPr>
        <w:t xml:space="preserve">02/2017 </w:t>
      </w:r>
      <w:r>
        <w:rPr>
          <w:sz w:val="24"/>
        </w:rPr>
        <w:tab/>
      </w:r>
      <w:r w:rsidRPr="008D5FF4">
        <w:rPr>
          <w:sz w:val="24"/>
        </w:rPr>
        <w:t xml:space="preserve">Medical Student Reproductive Sciences Lecture and Patient Presentation, MS-1 Curriculum </w:t>
      </w:r>
    </w:p>
    <w:p w:rsidR="008D5FF4" w:rsidP="00DE5B89" w:rsidRDefault="008D5FF4" w14:paraId="51A88940" w14:textId="77777777">
      <w:pPr>
        <w:rPr>
          <w:sz w:val="24"/>
        </w:rPr>
      </w:pPr>
      <w:r w:rsidRPr="008D5FF4">
        <w:rPr>
          <w:sz w:val="24"/>
        </w:rPr>
        <w:t xml:space="preserve">04/2017 </w:t>
      </w:r>
      <w:r>
        <w:rPr>
          <w:sz w:val="24"/>
        </w:rPr>
        <w:tab/>
      </w:r>
      <w:r>
        <w:rPr>
          <w:sz w:val="24"/>
        </w:rPr>
        <w:tab/>
      </w:r>
      <w:r w:rsidRPr="008D5FF4">
        <w:rPr>
          <w:sz w:val="24"/>
        </w:rPr>
        <w:t xml:space="preserve">Maternal-Fetal Medicine Fellow Lecture - Acute Kidney Injury </w:t>
      </w:r>
    </w:p>
    <w:p w:rsidR="008D5FF4" w:rsidP="00DE5B89" w:rsidRDefault="008D5FF4" w14:paraId="1F69C86F" w14:textId="77777777">
      <w:pPr>
        <w:rPr>
          <w:sz w:val="24"/>
        </w:rPr>
      </w:pPr>
      <w:r w:rsidRPr="008D5FF4">
        <w:rPr>
          <w:sz w:val="24"/>
        </w:rPr>
        <w:t>06/2017</w:t>
      </w:r>
      <w:r>
        <w:rPr>
          <w:sz w:val="24"/>
        </w:rPr>
        <w:tab/>
      </w:r>
      <w:r>
        <w:rPr>
          <w:sz w:val="24"/>
        </w:rPr>
        <w:tab/>
      </w:r>
      <w:r w:rsidRPr="008D5FF4">
        <w:rPr>
          <w:sz w:val="24"/>
        </w:rPr>
        <w:t xml:space="preserve">Ob/Gyn Resident Core Lecture - Management of Alloimmunization </w:t>
      </w:r>
    </w:p>
    <w:p w:rsidR="008D5FF4" w:rsidP="00DE5B89" w:rsidRDefault="008D5FF4" w14:paraId="4290E2CE" w14:textId="77777777">
      <w:pPr>
        <w:rPr>
          <w:sz w:val="24"/>
        </w:rPr>
      </w:pPr>
      <w:r w:rsidRPr="008D5FF4">
        <w:rPr>
          <w:sz w:val="24"/>
        </w:rPr>
        <w:t xml:space="preserve">08/2017 </w:t>
      </w:r>
      <w:r>
        <w:rPr>
          <w:sz w:val="24"/>
        </w:rPr>
        <w:tab/>
      </w:r>
      <w:r>
        <w:rPr>
          <w:sz w:val="24"/>
        </w:rPr>
        <w:tab/>
      </w:r>
      <w:r w:rsidRPr="008D5FF4">
        <w:rPr>
          <w:sz w:val="24"/>
        </w:rPr>
        <w:t xml:space="preserve">Maternal-Fetal Medicine Fellow Lecture - Pregnancy After Bariatric Surgery 08/2017 </w:t>
      </w:r>
      <w:r>
        <w:rPr>
          <w:sz w:val="24"/>
        </w:rPr>
        <w:tab/>
      </w:r>
      <w:r>
        <w:rPr>
          <w:sz w:val="24"/>
        </w:rPr>
        <w:tab/>
      </w:r>
      <w:r w:rsidRPr="008D5FF4">
        <w:rPr>
          <w:sz w:val="24"/>
        </w:rPr>
        <w:t xml:space="preserve">Ob/Gyn Resident Core Lecture - Hypertension in Pregnancy </w:t>
      </w:r>
    </w:p>
    <w:p w:rsidR="008D5FF4" w:rsidP="00DE5B89" w:rsidRDefault="008D5FF4" w14:paraId="7AF1AD7E" w14:textId="77777777">
      <w:pPr>
        <w:rPr>
          <w:sz w:val="24"/>
        </w:rPr>
      </w:pPr>
      <w:r w:rsidRPr="008D5FF4">
        <w:rPr>
          <w:sz w:val="24"/>
        </w:rPr>
        <w:t xml:space="preserve">10/2017 </w:t>
      </w:r>
      <w:r>
        <w:rPr>
          <w:sz w:val="24"/>
        </w:rPr>
        <w:tab/>
      </w:r>
      <w:r>
        <w:rPr>
          <w:sz w:val="24"/>
        </w:rPr>
        <w:tab/>
      </w:r>
      <w:r w:rsidRPr="008D5FF4">
        <w:rPr>
          <w:sz w:val="24"/>
        </w:rPr>
        <w:t xml:space="preserve">Genetic Counseling Student Lecture - Invasive Diagnostic Testing </w:t>
      </w:r>
    </w:p>
    <w:p w:rsidR="008D5FF4" w:rsidP="00DE5B89" w:rsidRDefault="008D5FF4" w14:paraId="6DAD5D25" w14:textId="77777777">
      <w:pPr>
        <w:rPr>
          <w:sz w:val="24"/>
        </w:rPr>
      </w:pPr>
      <w:r w:rsidRPr="008D5FF4">
        <w:rPr>
          <w:sz w:val="24"/>
        </w:rPr>
        <w:t xml:space="preserve">01/2018 </w:t>
      </w:r>
      <w:r>
        <w:rPr>
          <w:sz w:val="24"/>
        </w:rPr>
        <w:tab/>
      </w:r>
      <w:r>
        <w:rPr>
          <w:sz w:val="24"/>
        </w:rPr>
        <w:tab/>
      </w:r>
      <w:r w:rsidRPr="008D5FF4">
        <w:rPr>
          <w:sz w:val="24"/>
        </w:rPr>
        <w:t xml:space="preserve">Maternal-Fetal Medicine Fellow Lecture - Vaccines in Pregnancy </w:t>
      </w:r>
    </w:p>
    <w:p w:rsidR="008D5FF4" w:rsidP="008D5FF4" w:rsidRDefault="008D5FF4" w14:paraId="027337B2" w14:textId="56C513B7">
      <w:pPr>
        <w:ind w:left="2160" w:hanging="2160"/>
        <w:rPr>
          <w:sz w:val="24"/>
        </w:rPr>
      </w:pPr>
      <w:r w:rsidRPr="008D5FF4">
        <w:rPr>
          <w:sz w:val="24"/>
        </w:rPr>
        <w:t xml:space="preserve">02/2018 </w:t>
      </w:r>
      <w:r>
        <w:rPr>
          <w:sz w:val="24"/>
        </w:rPr>
        <w:tab/>
      </w:r>
      <w:r w:rsidRPr="008D5FF4">
        <w:rPr>
          <w:sz w:val="24"/>
        </w:rPr>
        <w:t xml:space="preserve">Medical Student, MS-4 Professional Developmental Branch Lecture - Embryology for the Future Ob/Gyn Resident </w:t>
      </w:r>
    </w:p>
    <w:p w:rsidR="008D5FF4" w:rsidP="008D5FF4" w:rsidRDefault="008D5FF4" w14:paraId="34EDB1A9" w14:textId="77777777">
      <w:pPr>
        <w:ind w:left="2160" w:hanging="2160"/>
        <w:rPr>
          <w:sz w:val="24"/>
        </w:rPr>
      </w:pPr>
      <w:r w:rsidRPr="008D5FF4">
        <w:rPr>
          <w:sz w:val="24"/>
        </w:rPr>
        <w:t xml:space="preserve">02/2018 </w:t>
      </w:r>
      <w:r>
        <w:rPr>
          <w:sz w:val="24"/>
        </w:rPr>
        <w:tab/>
      </w:r>
      <w:r w:rsidRPr="008D5FF4">
        <w:rPr>
          <w:sz w:val="24"/>
        </w:rPr>
        <w:t xml:space="preserve">Medical Student Reproductive Sciences Lecture and Patient Presentation, MS-1 Curriculum </w:t>
      </w:r>
    </w:p>
    <w:p w:rsidR="008D5FF4" w:rsidP="008D5FF4" w:rsidRDefault="008D5FF4" w14:paraId="3285091C" w14:textId="3D08D4CC">
      <w:pPr>
        <w:ind w:left="2160" w:hanging="2160"/>
        <w:rPr>
          <w:sz w:val="24"/>
        </w:rPr>
      </w:pPr>
      <w:r w:rsidRPr="008D5FF4">
        <w:rPr>
          <w:sz w:val="24"/>
        </w:rPr>
        <w:t xml:space="preserve">02/2018 </w:t>
      </w:r>
      <w:r>
        <w:rPr>
          <w:sz w:val="24"/>
        </w:rPr>
        <w:tab/>
      </w:r>
      <w:r w:rsidRPr="008D5FF4">
        <w:rPr>
          <w:sz w:val="24"/>
        </w:rPr>
        <w:t>Medical Student Reproductive Sciences Small Group - Family Planning Case-Based Learning, MS-1 Curriculum</w:t>
      </w:r>
    </w:p>
    <w:p w:rsidR="008D5FF4" w:rsidP="008D5FF4" w:rsidRDefault="002A4C45" w14:paraId="36EE2480" w14:textId="319C6CB0">
      <w:pPr>
        <w:ind w:left="2160" w:hanging="2160"/>
        <w:rPr>
          <w:sz w:val="24"/>
        </w:rPr>
      </w:pPr>
      <w:r>
        <w:rPr>
          <w:sz w:val="24"/>
        </w:rPr>
        <w:t>0</w:t>
      </w:r>
      <w:r w:rsidR="008D5FF4">
        <w:rPr>
          <w:sz w:val="24"/>
        </w:rPr>
        <w:t>3/2018</w:t>
      </w:r>
      <w:r w:rsidR="008D5FF4">
        <w:rPr>
          <w:sz w:val="24"/>
        </w:rPr>
        <w:tab/>
      </w:r>
      <w:r w:rsidRPr="008D5FF4" w:rsidR="008D5FF4">
        <w:rPr>
          <w:sz w:val="24"/>
        </w:rPr>
        <w:t xml:space="preserve">Maternal-Fetal Medicine Fellow Lecture - Maternal Malignancy </w:t>
      </w:r>
    </w:p>
    <w:p w:rsidR="008D5FF4" w:rsidP="008D5FF4" w:rsidRDefault="008D5FF4" w14:paraId="76E3853E" w14:textId="77777777">
      <w:pPr>
        <w:ind w:left="2160" w:hanging="2160"/>
        <w:rPr>
          <w:sz w:val="24"/>
        </w:rPr>
      </w:pPr>
      <w:r w:rsidRPr="008D5FF4">
        <w:rPr>
          <w:sz w:val="24"/>
        </w:rPr>
        <w:t xml:space="preserve">06/2018 </w:t>
      </w:r>
      <w:r>
        <w:rPr>
          <w:sz w:val="24"/>
        </w:rPr>
        <w:tab/>
      </w:r>
      <w:r w:rsidRPr="008D5FF4">
        <w:rPr>
          <w:sz w:val="24"/>
        </w:rPr>
        <w:t xml:space="preserve">Ob/Gyn Intern Orientation Lectures - Reproductive Physiology and Introduction to Ultrasound </w:t>
      </w:r>
    </w:p>
    <w:p w:rsidR="008D5FF4" w:rsidP="008D5FF4" w:rsidRDefault="008D5FF4" w14:paraId="485FA563" w14:textId="77777777">
      <w:pPr>
        <w:ind w:left="2160" w:hanging="2160"/>
        <w:rPr>
          <w:sz w:val="24"/>
        </w:rPr>
      </w:pPr>
      <w:r w:rsidRPr="008D5FF4">
        <w:rPr>
          <w:sz w:val="24"/>
        </w:rPr>
        <w:t xml:space="preserve">06/2018 </w:t>
      </w:r>
      <w:r>
        <w:rPr>
          <w:sz w:val="24"/>
        </w:rPr>
        <w:tab/>
      </w:r>
      <w:r w:rsidRPr="008D5FF4">
        <w:rPr>
          <w:sz w:val="24"/>
        </w:rPr>
        <w:t xml:space="preserve">Ob/Gyn Resident Core Lecture - Diagnostic Ultrasound Principles </w:t>
      </w:r>
    </w:p>
    <w:p w:rsidR="008D5FF4" w:rsidP="008D5FF4" w:rsidRDefault="008D5FF4" w14:paraId="643649C0" w14:textId="77777777">
      <w:pPr>
        <w:ind w:left="2160" w:hanging="2160"/>
        <w:rPr>
          <w:sz w:val="24"/>
        </w:rPr>
      </w:pPr>
      <w:r w:rsidRPr="008D5FF4">
        <w:rPr>
          <w:sz w:val="24"/>
        </w:rPr>
        <w:t xml:space="preserve">06/2018 </w:t>
      </w:r>
      <w:r>
        <w:rPr>
          <w:sz w:val="24"/>
        </w:rPr>
        <w:tab/>
      </w:r>
      <w:r w:rsidRPr="008D5FF4">
        <w:rPr>
          <w:sz w:val="24"/>
        </w:rPr>
        <w:t>Maternal-Fetal Medicine Fellow Lecture - Agenesis of the Corpus Callosum</w:t>
      </w:r>
    </w:p>
    <w:p w:rsidR="008D5FF4" w:rsidP="008D5FF4" w:rsidRDefault="008D5FF4" w14:paraId="014CE2F3" w14:textId="77777777">
      <w:pPr>
        <w:ind w:left="2160" w:hanging="2160"/>
        <w:rPr>
          <w:sz w:val="24"/>
        </w:rPr>
      </w:pPr>
      <w:r w:rsidRPr="008D5FF4">
        <w:rPr>
          <w:sz w:val="24"/>
        </w:rPr>
        <w:t xml:space="preserve">10/2018 </w:t>
      </w:r>
      <w:r>
        <w:rPr>
          <w:sz w:val="24"/>
        </w:rPr>
        <w:tab/>
      </w:r>
      <w:r w:rsidRPr="008D5FF4">
        <w:rPr>
          <w:sz w:val="24"/>
        </w:rPr>
        <w:t xml:space="preserve">Genetic Counseling Student Lecture - Invasive Diagnostic Testing </w:t>
      </w:r>
    </w:p>
    <w:p w:rsidR="008D5FF4" w:rsidP="008D5FF4" w:rsidRDefault="008D5FF4" w14:paraId="28620978" w14:textId="77777777">
      <w:pPr>
        <w:ind w:left="2160" w:hanging="2160"/>
        <w:rPr>
          <w:sz w:val="24"/>
        </w:rPr>
      </w:pPr>
      <w:r w:rsidRPr="008D5FF4">
        <w:rPr>
          <w:sz w:val="24"/>
        </w:rPr>
        <w:t xml:space="preserve">10/2018 </w:t>
      </w:r>
      <w:r>
        <w:rPr>
          <w:sz w:val="24"/>
        </w:rPr>
        <w:tab/>
      </w:r>
      <w:r w:rsidRPr="008D5FF4">
        <w:rPr>
          <w:sz w:val="24"/>
        </w:rPr>
        <w:t xml:space="preserve">Genetic Counseling Student Lecture - Invasive Diagnostic Testing </w:t>
      </w:r>
    </w:p>
    <w:p w:rsidR="008D5FF4" w:rsidP="008D5FF4" w:rsidRDefault="008D5FF4" w14:paraId="28274985" w14:textId="77777777">
      <w:pPr>
        <w:ind w:left="2160" w:hanging="2160"/>
        <w:rPr>
          <w:sz w:val="24"/>
        </w:rPr>
      </w:pPr>
      <w:r w:rsidRPr="008D5FF4">
        <w:rPr>
          <w:sz w:val="24"/>
        </w:rPr>
        <w:t xml:space="preserve">10/2018 </w:t>
      </w:r>
      <w:r>
        <w:rPr>
          <w:sz w:val="24"/>
        </w:rPr>
        <w:tab/>
      </w:r>
      <w:r w:rsidRPr="008D5FF4">
        <w:rPr>
          <w:sz w:val="24"/>
        </w:rPr>
        <w:t>Medical Student - Ob/Gyn Clerkship - Obstetric Ultrasound Simulation Lab</w:t>
      </w:r>
    </w:p>
    <w:p w:rsidR="008D5FF4" w:rsidP="008D5FF4" w:rsidRDefault="008D5FF4" w14:paraId="2CDA5DAB" w14:textId="77777777">
      <w:pPr>
        <w:ind w:left="2160" w:hanging="2160"/>
        <w:rPr>
          <w:sz w:val="24"/>
        </w:rPr>
      </w:pPr>
      <w:r w:rsidRPr="008D5FF4">
        <w:rPr>
          <w:sz w:val="24"/>
        </w:rPr>
        <w:t xml:space="preserve">11/2018 </w:t>
      </w:r>
      <w:r>
        <w:rPr>
          <w:sz w:val="24"/>
        </w:rPr>
        <w:tab/>
      </w:r>
      <w:r w:rsidRPr="008D5FF4">
        <w:rPr>
          <w:sz w:val="24"/>
        </w:rPr>
        <w:t xml:space="preserve">Maternal-Fetal Medicine Fellow Lecture - Ventriculomegaly </w:t>
      </w:r>
    </w:p>
    <w:p w:rsidR="008D5FF4" w:rsidP="008D5FF4" w:rsidRDefault="008D5FF4" w14:paraId="2715EEED" w14:textId="77777777">
      <w:pPr>
        <w:ind w:left="2160" w:hanging="2160"/>
        <w:rPr>
          <w:sz w:val="24"/>
        </w:rPr>
      </w:pPr>
      <w:r w:rsidRPr="008D5FF4">
        <w:rPr>
          <w:sz w:val="24"/>
        </w:rPr>
        <w:t xml:space="preserve">11/2018 </w:t>
      </w:r>
      <w:r>
        <w:rPr>
          <w:sz w:val="24"/>
        </w:rPr>
        <w:tab/>
      </w:r>
      <w:r w:rsidRPr="008D5FF4">
        <w:rPr>
          <w:sz w:val="24"/>
        </w:rPr>
        <w:t xml:space="preserve">Ob/Gyn Resident Core Lecture - Multifetal Gestation </w:t>
      </w:r>
    </w:p>
    <w:p w:rsidR="008D5FF4" w:rsidP="008D5FF4" w:rsidRDefault="008D5FF4" w14:paraId="49C62DAD" w14:textId="77777777">
      <w:pPr>
        <w:ind w:left="2160" w:hanging="2160"/>
        <w:rPr>
          <w:sz w:val="24"/>
        </w:rPr>
      </w:pPr>
      <w:r w:rsidRPr="008D5FF4">
        <w:rPr>
          <w:sz w:val="24"/>
        </w:rPr>
        <w:t xml:space="preserve">12/2018 </w:t>
      </w:r>
      <w:r>
        <w:rPr>
          <w:sz w:val="24"/>
        </w:rPr>
        <w:tab/>
      </w:r>
      <w:r w:rsidRPr="008D5FF4">
        <w:rPr>
          <w:sz w:val="24"/>
        </w:rPr>
        <w:t xml:space="preserve">Maternal-Fetal Medicine Fellow Lecture - Cystic Hygroma </w:t>
      </w:r>
    </w:p>
    <w:p w:rsidR="008D5FF4" w:rsidP="008D5FF4" w:rsidRDefault="008D5FF4" w14:paraId="0316C7E7" w14:textId="77777777">
      <w:pPr>
        <w:ind w:left="2160" w:hanging="2160"/>
        <w:rPr>
          <w:sz w:val="24"/>
        </w:rPr>
      </w:pPr>
      <w:r w:rsidRPr="008D5FF4">
        <w:rPr>
          <w:sz w:val="24"/>
        </w:rPr>
        <w:t xml:space="preserve">02/2019 </w:t>
      </w:r>
      <w:r>
        <w:rPr>
          <w:sz w:val="24"/>
        </w:rPr>
        <w:tab/>
      </w:r>
      <w:r w:rsidRPr="008D5FF4">
        <w:rPr>
          <w:sz w:val="24"/>
        </w:rPr>
        <w:t xml:space="preserve">Maternal-Fetal Medicine Fellow Lecture - Cystic Lung Malformations </w:t>
      </w:r>
    </w:p>
    <w:p w:rsidR="008D5FF4" w:rsidP="008D5FF4" w:rsidRDefault="008D5FF4" w14:paraId="4FFD6445" w14:textId="77777777">
      <w:pPr>
        <w:ind w:left="2160" w:hanging="2160"/>
        <w:rPr>
          <w:sz w:val="24"/>
        </w:rPr>
      </w:pPr>
      <w:r w:rsidRPr="008D5FF4">
        <w:rPr>
          <w:sz w:val="24"/>
        </w:rPr>
        <w:t xml:space="preserve">03/2019 </w:t>
      </w:r>
      <w:r>
        <w:rPr>
          <w:sz w:val="24"/>
        </w:rPr>
        <w:tab/>
      </w:r>
      <w:r w:rsidRPr="008D5FF4">
        <w:rPr>
          <w:sz w:val="24"/>
        </w:rPr>
        <w:t xml:space="preserve">Future Ob/Gyn Resident Bootcamp - Professional Developmental Branch Lecture, </w:t>
      </w:r>
      <w:proofErr w:type="spellStart"/>
      <w:r w:rsidRPr="008D5FF4">
        <w:rPr>
          <w:sz w:val="24"/>
        </w:rPr>
        <w:t>HandsOn</w:t>
      </w:r>
      <w:proofErr w:type="spellEnd"/>
      <w:r w:rsidRPr="008D5FF4">
        <w:rPr>
          <w:sz w:val="24"/>
        </w:rPr>
        <w:t xml:space="preserve"> Ultrasound Training </w:t>
      </w:r>
    </w:p>
    <w:p w:rsidR="008D5FF4" w:rsidP="008D5FF4" w:rsidRDefault="008D5FF4" w14:paraId="7874C1AE" w14:textId="77777777">
      <w:pPr>
        <w:ind w:left="2160" w:hanging="2160"/>
        <w:rPr>
          <w:sz w:val="24"/>
        </w:rPr>
      </w:pPr>
      <w:r w:rsidRPr="008D5FF4">
        <w:rPr>
          <w:sz w:val="24"/>
        </w:rPr>
        <w:t xml:space="preserve">05/2019 </w:t>
      </w:r>
      <w:r>
        <w:rPr>
          <w:sz w:val="24"/>
        </w:rPr>
        <w:tab/>
      </w:r>
      <w:r w:rsidRPr="008D5FF4">
        <w:rPr>
          <w:sz w:val="24"/>
        </w:rPr>
        <w:t xml:space="preserve">Maternal-Fetal Medicine Fellow Lecture - </w:t>
      </w:r>
      <w:proofErr w:type="spellStart"/>
      <w:r w:rsidRPr="008D5FF4">
        <w:rPr>
          <w:sz w:val="24"/>
        </w:rPr>
        <w:t>Aqueductal</w:t>
      </w:r>
      <w:proofErr w:type="spellEnd"/>
      <w:r w:rsidRPr="008D5FF4">
        <w:rPr>
          <w:sz w:val="24"/>
        </w:rPr>
        <w:t xml:space="preserve"> Stenosis and Brain Embryology </w:t>
      </w:r>
    </w:p>
    <w:p w:rsidR="008D5FF4" w:rsidP="008D5FF4" w:rsidRDefault="008D5FF4" w14:paraId="5EEC1A10" w14:textId="77777777">
      <w:pPr>
        <w:ind w:left="2160" w:hanging="2160"/>
        <w:rPr>
          <w:sz w:val="24"/>
        </w:rPr>
      </w:pPr>
      <w:r w:rsidRPr="008D5FF4">
        <w:rPr>
          <w:sz w:val="24"/>
        </w:rPr>
        <w:t xml:space="preserve">06/2019 </w:t>
      </w:r>
      <w:r>
        <w:rPr>
          <w:sz w:val="24"/>
        </w:rPr>
        <w:tab/>
      </w:r>
      <w:r w:rsidRPr="008D5FF4">
        <w:rPr>
          <w:sz w:val="24"/>
        </w:rPr>
        <w:t xml:space="preserve">Maternal-Fetal Medicine Fellow Lecture - Umbilical Cord Anomalies </w:t>
      </w:r>
    </w:p>
    <w:p w:rsidR="008D5FF4" w:rsidP="008D5FF4" w:rsidRDefault="008D5FF4" w14:paraId="3C478029" w14:textId="77777777">
      <w:pPr>
        <w:ind w:left="2160" w:hanging="2160"/>
        <w:rPr>
          <w:sz w:val="24"/>
        </w:rPr>
      </w:pPr>
      <w:r w:rsidRPr="008D5FF4">
        <w:rPr>
          <w:sz w:val="24"/>
        </w:rPr>
        <w:t xml:space="preserve">06/2019 </w:t>
      </w:r>
      <w:r>
        <w:rPr>
          <w:sz w:val="24"/>
        </w:rPr>
        <w:tab/>
      </w:r>
      <w:r w:rsidRPr="008D5FF4">
        <w:rPr>
          <w:sz w:val="24"/>
        </w:rPr>
        <w:t xml:space="preserve">Ob/Gyn Intern Orientation Lectures - Reproductive Physiology and Introduction to Ultrasound </w:t>
      </w:r>
    </w:p>
    <w:p w:rsidR="008D5FF4" w:rsidP="008D5FF4" w:rsidRDefault="008D5FF4" w14:paraId="053232A6" w14:textId="1E0C7824">
      <w:pPr>
        <w:ind w:left="2160" w:hanging="2160"/>
        <w:rPr>
          <w:sz w:val="24"/>
        </w:rPr>
      </w:pPr>
      <w:r w:rsidRPr="008D5FF4">
        <w:rPr>
          <w:sz w:val="24"/>
        </w:rPr>
        <w:t xml:space="preserve">11/2019 </w:t>
      </w:r>
      <w:r>
        <w:rPr>
          <w:sz w:val="24"/>
        </w:rPr>
        <w:tab/>
      </w:r>
      <w:r w:rsidRPr="008D5FF4">
        <w:rPr>
          <w:sz w:val="24"/>
        </w:rPr>
        <w:t>Genetic Counseling Student Lecture - Invasive Diagnostic Testing</w:t>
      </w:r>
    </w:p>
    <w:p w:rsidR="008D5FF4" w:rsidP="008D5FF4" w:rsidRDefault="008D5FF4" w14:paraId="7FC1B618" w14:textId="77777777">
      <w:pPr>
        <w:ind w:left="2160" w:hanging="2160"/>
        <w:rPr>
          <w:sz w:val="24"/>
        </w:rPr>
      </w:pPr>
      <w:r>
        <w:rPr>
          <w:sz w:val="24"/>
        </w:rPr>
        <w:t>11/2019</w:t>
      </w:r>
      <w:r>
        <w:rPr>
          <w:sz w:val="24"/>
        </w:rPr>
        <w:tab/>
      </w:r>
      <w:r w:rsidRPr="008D5FF4">
        <w:rPr>
          <w:sz w:val="24"/>
        </w:rPr>
        <w:t xml:space="preserve">Maternal-Fetal Medicine Fellow Lecture - Embryology </w:t>
      </w:r>
    </w:p>
    <w:p w:rsidR="008D5FF4" w:rsidP="008D5FF4" w:rsidRDefault="008D5FF4" w14:paraId="5C3F98D3" w14:textId="77777777">
      <w:pPr>
        <w:ind w:left="2160" w:hanging="2160"/>
        <w:rPr>
          <w:sz w:val="24"/>
        </w:rPr>
      </w:pPr>
      <w:r w:rsidRPr="008D5FF4">
        <w:rPr>
          <w:sz w:val="24"/>
        </w:rPr>
        <w:t xml:space="preserve">11/2019 </w:t>
      </w:r>
      <w:r>
        <w:rPr>
          <w:sz w:val="24"/>
        </w:rPr>
        <w:tab/>
      </w:r>
      <w:r w:rsidRPr="008D5FF4">
        <w:rPr>
          <w:sz w:val="24"/>
        </w:rPr>
        <w:t xml:space="preserve">Maternal-Fetal Medicine Fellow Lecture - Postpartum Hemorrhage </w:t>
      </w:r>
    </w:p>
    <w:p w:rsidR="008D5FF4" w:rsidP="008D5FF4" w:rsidRDefault="008D5FF4" w14:paraId="5D3799A7" w14:textId="77777777">
      <w:pPr>
        <w:ind w:left="2160" w:hanging="2160"/>
        <w:rPr>
          <w:sz w:val="24"/>
        </w:rPr>
      </w:pPr>
      <w:r w:rsidRPr="008D5FF4">
        <w:rPr>
          <w:sz w:val="24"/>
        </w:rPr>
        <w:t xml:space="preserve">01/2020 </w:t>
      </w:r>
      <w:r>
        <w:rPr>
          <w:sz w:val="24"/>
        </w:rPr>
        <w:tab/>
      </w:r>
      <w:r w:rsidRPr="008D5FF4">
        <w:rPr>
          <w:sz w:val="24"/>
        </w:rPr>
        <w:t>Medical Student - Ob/Gyn Clerkship - Obstetric Ultrasound Simulation Lab</w:t>
      </w:r>
    </w:p>
    <w:p w:rsidR="008D5FF4" w:rsidP="008D5FF4" w:rsidRDefault="008D5FF4" w14:paraId="1FAD5FF3" w14:textId="77777777">
      <w:pPr>
        <w:ind w:left="2160" w:hanging="2160"/>
        <w:rPr>
          <w:sz w:val="24"/>
        </w:rPr>
      </w:pPr>
      <w:r w:rsidRPr="008D5FF4">
        <w:rPr>
          <w:sz w:val="24"/>
        </w:rPr>
        <w:t xml:space="preserve">02/2020 </w:t>
      </w:r>
      <w:r>
        <w:rPr>
          <w:sz w:val="24"/>
        </w:rPr>
        <w:tab/>
      </w:r>
      <w:r w:rsidRPr="008D5FF4">
        <w:rPr>
          <w:sz w:val="24"/>
        </w:rPr>
        <w:t xml:space="preserve">Medical Student, MS-4 Professional Developmental Branch Lecture - Basics of Obstetric Ultrasound for the Future Ob/Gyn Resident </w:t>
      </w:r>
    </w:p>
    <w:p w:rsidR="008D5FF4" w:rsidP="008D5FF4" w:rsidRDefault="008D5FF4" w14:paraId="49447850" w14:textId="77777777">
      <w:pPr>
        <w:ind w:left="2160" w:hanging="2160"/>
        <w:rPr>
          <w:sz w:val="24"/>
        </w:rPr>
      </w:pPr>
      <w:r w:rsidRPr="008D5FF4">
        <w:rPr>
          <w:sz w:val="24"/>
        </w:rPr>
        <w:t xml:space="preserve">02/2020 </w:t>
      </w:r>
      <w:r>
        <w:rPr>
          <w:sz w:val="24"/>
        </w:rPr>
        <w:tab/>
      </w:r>
      <w:r w:rsidRPr="008D5FF4">
        <w:rPr>
          <w:sz w:val="24"/>
        </w:rPr>
        <w:t xml:space="preserve">Medical Student, MS-4 Professional Developmental Branch Lecture - Embryology for the Future Ob/Gyn Resident </w:t>
      </w:r>
    </w:p>
    <w:p w:rsidR="008D5FF4" w:rsidP="008D5FF4" w:rsidRDefault="008D5FF4" w14:paraId="695984DA" w14:textId="77777777">
      <w:pPr>
        <w:ind w:left="2160" w:hanging="2160"/>
        <w:rPr>
          <w:sz w:val="24"/>
        </w:rPr>
      </w:pPr>
      <w:r w:rsidRPr="008D5FF4">
        <w:rPr>
          <w:sz w:val="24"/>
        </w:rPr>
        <w:t xml:space="preserve">05/2020 </w:t>
      </w:r>
      <w:r>
        <w:rPr>
          <w:sz w:val="24"/>
        </w:rPr>
        <w:tab/>
      </w:r>
      <w:r w:rsidRPr="008D5FF4">
        <w:rPr>
          <w:sz w:val="24"/>
        </w:rPr>
        <w:t xml:space="preserve">Maternal-Fetal Medicine Fellow Lecture - Safety Bundles </w:t>
      </w:r>
    </w:p>
    <w:p w:rsidR="008D5FF4" w:rsidP="008D5FF4" w:rsidRDefault="008D5FF4" w14:paraId="352FA4F3" w14:textId="77777777">
      <w:pPr>
        <w:ind w:left="2160" w:hanging="2160"/>
        <w:rPr>
          <w:sz w:val="24"/>
        </w:rPr>
      </w:pPr>
      <w:r w:rsidRPr="008D5FF4">
        <w:rPr>
          <w:sz w:val="24"/>
        </w:rPr>
        <w:t xml:space="preserve">06/2020 </w:t>
      </w:r>
      <w:r>
        <w:rPr>
          <w:sz w:val="24"/>
        </w:rPr>
        <w:tab/>
      </w:r>
      <w:r w:rsidRPr="008D5FF4">
        <w:rPr>
          <w:sz w:val="24"/>
        </w:rPr>
        <w:t xml:space="preserve">Ob/Gyn Intern Orientation Lectures - Genetic Counseling and Introduction to Ultrasound </w:t>
      </w:r>
    </w:p>
    <w:p w:rsidR="008D5FF4" w:rsidP="008D5FF4" w:rsidRDefault="008D5FF4" w14:paraId="61537E9D" w14:textId="77777777">
      <w:pPr>
        <w:ind w:left="2160" w:hanging="2160"/>
        <w:rPr>
          <w:sz w:val="24"/>
        </w:rPr>
      </w:pPr>
      <w:r w:rsidRPr="008D5FF4">
        <w:rPr>
          <w:sz w:val="24"/>
        </w:rPr>
        <w:t xml:space="preserve">08/2020 </w:t>
      </w:r>
      <w:r>
        <w:rPr>
          <w:sz w:val="24"/>
        </w:rPr>
        <w:tab/>
      </w:r>
      <w:r w:rsidRPr="008D5FF4">
        <w:rPr>
          <w:sz w:val="24"/>
        </w:rPr>
        <w:t xml:space="preserve">Maternal-Fetal Medicine Fellow Lecture - Introduction to Fetal Procedures (Part 1) </w:t>
      </w:r>
    </w:p>
    <w:p w:rsidR="008D5FF4" w:rsidP="008D5FF4" w:rsidRDefault="008D5FF4" w14:paraId="5E1BFE60" w14:textId="77777777">
      <w:pPr>
        <w:ind w:left="2160" w:hanging="2160"/>
        <w:rPr>
          <w:sz w:val="24"/>
        </w:rPr>
      </w:pPr>
      <w:r w:rsidRPr="008D5FF4">
        <w:rPr>
          <w:sz w:val="24"/>
        </w:rPr>
        <w:t xml:space="preserve">10/2020 </w:t>
      </w:r>
      <w:r>
        <w:rPr>
          <w:sz w:val="24"/>
        </w:rPr>
        <w:tab/>
      </w:r>
      <w:r w:rsidRPr="008D5FF4">
        <w:rPr>
          <w:sz w:val="24"/>
        </w:rPr>
        <w:t xml:space="preserve">Genetic Counseling Student Lecture - Invasive Diagnostic Testing </w:t>
      </w:r>
    </w:p>
    <w:p w:rsidR="008D5FF4" w:rsidP="008D5FF4" w:rsidRDefault="008D5FF4" w14:paraId="79365086" w14:textId="77777777">
      <w:pPr>
        <w:ind w:left="2160" w:hanging="2160"/>
        <w:rPr>
          <w:sz w:val="24"/>
        </w:rPr>
      </w:pPr>
      <w:r w:rsidRPr="008D5FF4">
        <w:rPr>
          <w:sz w:val="24"/>
        </w:rPr>
        <w:t xml:space="preserve">01/2021 </w:t>
      </w:r>
      <w:r>
        <w:rPr>
          <w:sz w:val="24"/>
        </w:rPr>
        <w:tab/>
      </w:r>
      <w:r w:rsidRPr="008D5FF4">
        <w:rPr>
          <w:sz w:val="24"/>
        </w:rPr>
        <w:t xml:space="preserve">Maternal-Fetal Medicine Fellow Lecture - Introduction to Fetal Procedures (Part 2) </w:t>
      </w:r>
    </w:p>
    <w:p w:rsidR="008D5FF4" w:rsidP="008D5FF4" w:rsidRDefault="008D5FF4" w14:paraId="190D21DD" w14:textId="77777777">
      <w:pPr>
        <w:ind w:left="2160" w:hanging="2160"/>
        <w:rPr>
          <w:sz w:val="24"/>
        </w:rPr>
      </w:pPr>
      <w:r w:rsidRPr="008D5FF4">
        <w:rPr>
          <w:sz w:val="24"/>
        </w:rPr>
        <w:t xml:space="preserve">02/2021 </w:t>
      </w:r>
      <w:r>
        <w:rPr>
          <w:sz w:val="24"/>
        </w:rPr>
        <w:tab/>
      </w:r>
      <w:r w:rsidRPr="008D5FF4">
        <w:rPr>
          <w:sz w:val="24"/>
        </w:rPr>
        <w:t xml:space="preserve">Medical Student, MS-4 Professional Developmental Branch Lecture - Basics of Obstetric Ultrasound for the Future Ob/Gyn Resident </w:t>
      </w:r>
    </w:p>
    <w:p w:rsidR="008D5FF4" w:rsidP="008D5FF4" w:rsidRDefault="008D5FF4" w14:paraId="24735AF4" w14:textId="77777777">
      <w:pPr>
        <w:ind w:left="2160" w:hanging="2160"/>
        <w:rPr>
          <w:sz w:val="24"/>
        </w:rPr>
      </w:pPr>
      <w:r w:rsidRPr="008D5FF4">
        <w:rPr>
          <w:sz w:val="24"/>
        </w:rPr>
        <w:t xml:space="preserve">02/2021 </w:t>
      </w:r>
      <w:r>
        <w:rPr>
          <w:sz w:val="24"/>
        </w:rPr>
        <w:tab/>
      </w:r>
      <w:r w:rsidRPr="008D5FF4">
        <w:rPr>
          <w:sz w:val="24"/>
        </w:rPr>
        <w:t xml:space="preserve">Medical Student, MS-4 Professional Developmental Branch Lecture - Embryology for the Future Ob/Gyn Resident </w:t>
      </w:r>
    </w:p>
    <w:p w:rsidR="008D5FF4" w:rsidP="008D5FF4" w:rsidRDefault="008D5FF4" w14:paraId="20655351" w14:textId="77777777">
      <w:pPr>
        <w:ind w:left="2160" w:hanging="2160"/>
        <w:rPr>
          <w:sz w:val="24"/>
        </w:rPr>
      </w:pPr>
      <w:r w:rsidRPr="008D5FF4">
        <w:rPr>
          <w:sz w:val="24"/>
        </w:rPr>
        <w:t xml:space="preserve">03/2021 </w:t>
      </w:r>
      <w:r>
        <w:rPr>
          <w:sz w:val="24"/>
        </w:rPr>
        <w:tab/>
      </w:r>
      <w:r w:rsidRPr="008D5FF4">
        <w:rPr>
          <w:sz w:val="24"/>
        </w:rPr>
        <w:t xml:space="preserve">Maternal-Fetal Medicine Fellow Lecture - Becoming a Fetal Therapist </w:t>
      </w:r>
    </w:p>
    <w:p w:rsidR="008D5FF4" w:rsidP="008D5FF4" w:rsidRDefault="008D5FF4" w14:paraId="65DB6306" w14:textId="77777777">
      <w:pPr>
        <w:ind w:left="2160" w:hanging="2160"/>
        <w:rPr>
          <w:sz w:val="24"/>
        </w:rPr>
      </w:pPr>
      <w:r w:rsidRPr="008D5FF4">
        <w:rPr>
          <w:sz w:val="24"/>
        </w:rPr>
        <w:t xml:space="preserve">05/2021 </w:t>
      </w:r>
      <w:r>
        <w:rPr>
          <w:sz w:val="24"/>
        </w:rPr>
        <w:tab/>
      </w:r>
      <w:r w:rsidRPr="008D5FF4">
        <w:rPr>
          <w:sz w:val="24"/>
        </w:rPr>
        <w:t xml:space="preserve">Acute Care Surgery Fellow Lecture - Obstetric Emergencies </w:t>
      </w:r>
    </w:p>
    <w:p w:rsidR="008D5FF4" w:rsidP="008D5FF4" w:rsidRDefault="008D5FF4" w14:paraId="241C2F97" w14:textId="77777777">
      <w:pPr>
        <w:ind w:left="2160" w:hanging="2160"/>
        <w:rPr>
          <w:sz w:val="24"/>
        </w:rPr>
      </w:pPr>
      <w:r w:rsidRPr="008D5FF4">
        <w:rPr>
          <w:sz w:val="24"/>
        </w:rPr>
        <w:t xml:space="preserve">02/2022 </w:t>
      </w:r>
      <w:r>
        <w:rPr>
          <w:sz w:val="24"/>
        </w:rPr>
        <w:tab/>
      </w:r>
      <w:r w:rsidRPr="008D5FF4">
        <w:rPr>
          <w:sz w:val="24"/>
        </w:rPr>
        <w:t xml:space="preserve">Acute Care Surgery Fellow Lecture - Obstetric Emergencies </w:t>
      </w:r>
    </w:p>
    <w:p w:rsidR="008D5FF4" w:rsidP="008D5FF4" w:rsidRDefault="008D5FF4" w14:paraId="49DBC47C" w14:textId="77777777">
      <w:pPr>
        <w:ind w:left="2160" w:hanging="2160"/>
        <w:rPr>
          <w:sz w:val="24"/>
        </w:rPr>
      </w:pPr>
      <w:r w:rsidRPr="008D5FF4">
        <w:rPr>
          <w:sz w:val="24"/>
        </w:rPr>
        <w:t xml:space="preserve">02/2022 </w:t>
      </w:r>
      <w:r>
        <w:rPr>
          <w:sz w:val="24"/>
        </w:rPr>
        <w:tab/>
      </w:r>
      <w:r w:rsidRPr="008D5FF4">
        <w:rPr>
          <w:sz w:val="24"/>
        </w:rPr>
        <w:t xml:space="preserve">Medical Student, MS-4 Professional Developmental Branch Lecture - Embryology for the Future Ob/Gyn Resident </w:t>
      </w:r>
    </w:p>
    <w:p w:rsidR="008D5FF4" w:rsidP="008D5FF4" w:rsidRDefault="008D5FF4" w14:paraId="5EBF3B59" w14:textId="77777777">
      <w:pPr>
        <w:ind w:left="2160" w:hanging="2160"/>
        <w:rPr>
          <w:sz w:val="24"/>
        </w:rPr>
      </w:pPr>
      <w:r w:rsidRPr="008D5FF4">
        <w:rPr>
          <w:sz w:val="24"/>
        </w:rPr>
        <w:t xml:space="preserve">02/2022 </w:t>
      </w:r>
      <w:r>
        <w:rPr>
          <w:sz w:val="24"/>
        </w:rPr>
        <w:tab/>
      </w:r>
      <w:r w:rsidRPr="008D5FF4">
        <w:rPr>
          <w:sz w:val="24"/>
        </w:rPr>
        <w:t xml:space="preserve">Medical Student, MS-4 Professional Developmental Branch Lecture - Basics of Obstetric Ultrasound for the Future Ob/Gyn Resident </w:t>
      </w:r>
    </w:p>
    <w:p w:rsidR="008D5FF4" w:rsidP="008D5FF4" w:rsidRDefault="008D5FF4" w14:paraId="6396759F" w14:textId="77777777">
      <w:pPr>
        <w:ind w:left="2160" w:hanging="2160"/>
        <w:rPr>
          <w:sz w:val="24"/>
        </w:rPr>
      </w:pPr>
      <w:r w:rsidRPr="008D5FF4">
        <w:rPr>
          <w:sz w:val="24"/>
        </w:rPr>
        <w:t xml:space="preserve">03/2022 </w:t>
      </w:r>
      <w:r>
        <w:rPr>
          <w:sz w:val="24"/>
        </w:rPr>
        <w:tab/>
      </w:r>
      <w:r w:rsidRPr="008D5FF4">
        <w:rPr>
          <w:sz w:val="24"/>
        </w:rPr>
        <w:t xml:space="preserve">Neonatology Fellow Lecture - Antenatal Fetal Testing </w:t>
      </w:r>
    </w:p>
    <w:p w:rsidRPr="00DE5B89" w:rsidR="008D5FF4" w:rsidP="008D5FF4" w:rsidRDefault="008D5FF4" w14:paraId="7944741A" w14:textId="1E2B4562">
      <w:pPr>
        <w:ind w:left="2160" w:hanging="2160"/>
        <w:rPr>
          <w:sz w:val="24"/>
        </w:rPr>
      </w:pPr>
      <w:r w:rsidRPr="008D5FF4">
        <w:rPr>
          <w:sz w:val="24"/>
        </w:rPr>
        <w:t xml:space="preserve">04/2022 </w:t>
      </w:r>
      <w:r>
        <w:rPr>
          <w:sz w:val="24"/>
        </w:rPr>
        <w:tab/>
      </w:r>
      <w:r w:rsidRPr="008D5FF4">
        <w:rPr>
          <w:sz w:val="24"/>
        </w:rPr>
        <w:t>Ob/Gyn Resident Core Lecture - Placenta Accreta Spectrum</w:t>
      </w:r>
    </w:p>
    <w:p w:rsidR="006E7DAE" w:rsidP="0084300B" w:rsidRDefault="006E7DAE" w14:paraId="69B9990C" w14:textId="77777777">
      <w:pPr>
        <w:rPr>
          <w:sz w:val="24"/>
        </w:rPr>
      </w:pPr>
    </w:p>
    <w:p w:rsidRPr="00D4386A" w:rsidR="00D4386A" w:rsidP="00BE7C2E" w:rsidRDefault="00D4386A" w14:paraId="07B5A235" w14:textId="6BDBC8F7">
      <w:pPr>
        <w:spacing w:before="120"/>
        <w:rPr>
          <w:sz w:val="24"/>
        </w:rPr>
      </w:pPr>
      <w:r w:rsidRPr="00BE7C2E">
        <w:rPr>
          <w:b/>
          <w:sz w:val="24"/>
        </w:rPr>
        <w:t>Invited lectures</w:t>
      </w:r>
      <w:r w:rsidRPr="00BE7C2E" w:rsidR="009909F8">
        <w:rPr>
          <w:b/>
          <w:sz w:val="24"/>
        </w:rPr>
        <w:t xml:space="preserve"> and </w:t>
      </w:r>
      <w:r w:rsidRPr="00BE7C2E">
        <w:rPr>
          <w:b/>
          <w:sz w:val="24"/>
        </w:rPr>
        <w:t>presentations</w:t>
      </w:r>
      <w:r w:rsidRPr="00BE7C2E" w:rsidR="009909F8">
        <w:rPr>
          <w:b/>
          <w:sz w:val="24"/>
        </w:rPr>
        <w:t xml:space="preserve"> </w:t>
      </w:r>
      <w:r w:rsidR="009909F8">
        <w:rPr>
          <w:sz w:val="24"/>
        </w:rPr>
        <w:t>(do not list abstract presentations)</w:t>
      </w:r>
      <w:r>
        <w:rPr>
          <w:sz w:val="24"/>
        </w:rPr>
        <w:t>:</w:t>
      </w:r>
    </w:p>
    <w:p w:rsidR="002436C7" w:rsidP="0084300B" w:rsidRDefault="002436C7" w14:paraId="7F9E16A2" w14:textId="58581715">
      <w:pPr>
        <w:rPr>
          <w:sz w:val="24"/>
        </w:rPr>
      </w:pPr>
    </w:p>
    <w:p w:rsidRPr="00F33A2E" w:rsidR="00F33A2E" w:rsidP="00F33A2E" w:rsidRDefault="00F33A2E" w14:paraId="0415F589" w14:textId="77777777">
      <w:pPr>
        <w:ind w:left="1440" w:hanging="1440"/>
        <w:rPr>
          <w:sz w:val="24"/>
        </w:rPr>
      </w:pPr>
      <w:r w:rsidRPr="00F33A2E">
        <w:rPr>
          <w:sz w:val="24"/>
        </w:rPr>
        <w:t>06/2017</w:t>
      </w:r>
      <w:r w:rsidRPr="00F33A2E">
        <w:rPr>
          <w:sz w:val="24"/>
        </w:rPr>
        <w:tab/>
      </w:r>
      <w:r w:rsidRPr="00F33A2E">
        <w:rPr>
          <w:sz w:val="24"/>
        </w:rPr>
        <w:t xml:space="preserve">Mercer University School of Medicine and </w:t>
      </w:r>
      <w:proofErr w:type="spellStart"/>
      <w:r w:rsidRPr="00F33A2E">
        <w:rPr>
          <w:sz w:val="24"/>
        </w:rPr>
        <w:t>Navicent</w:t>
      </w:r>
      <w:proofErr w:type="spellEnd"/>
      <w:r w:rsidRPr="00F33A2E">
        <w:rPr>
          <w:sz w:val="24"/>
        </w:rPr>
        <w:t xml:space="preserve"> Health Annual Resident Research Day, Macon, GA - Fetal Therapy – Guidelines for the General Obstetrician </w:t>
      </w:r>
    </w:p>
    <w:p w:rsidRPr="00F33A2E" w:rsidR="00F33A2E" w:rsidP="00F33A2E" w:rsidRDefault="00F33A2E" w14:paraId="18BEA8F2" w14:textId="77777777">
      <w:pPr>
        <w:ind w:left="1440" w:hanging="1440"/>
        <w:rPr>
          <w:sz w:val="24"/>
        </w:rPr>
      </w:pPr>
      <w:r w:rsidRPr="00F33A2E">
        <w:rPr>
          <w:sz w:val="24"/>
        </w:rPr>
        <w:t>09/2018</w:t>
      </w:r>
      <w:r w:rsidRPr="00F33A2E">
        <w:rPr>
          <w:sz w:val="24"/>
        </w:rPr>
        <w:tab/>
      </w:r>
      <w:r w:rsidRPr="00F33A2E">
        <w:rPr>
          <w:sz w:val="24"/>
        </w:rPr>
        <w:t>Michigan Alliance for Innovation on Maternal Health Programs, Upper Peninsula Health Program/Marquette Hospital, Marquette, MI – Hypertension and Postpartum Hemorrhage Bundle Components and Implementation  </w:t>
      </w:r>
    </w:p>
    <w:p w:rsidRPr="00F33A2E" w:rsidR="00F33A2E" w:rsidP="00F33A2E" w:rsidRDefault="00F33A2E" w14:paraId="47B9B777" w14:textId="77777777">
      <w:pPr>
        <w:ind w:left="1440" w:hanging="1440"/>
        <w:rPr>
          <w:sz w:val="24"/>
        </w:rPr>
      </w:pPr>
      <w:r w:rsidRPr="00F33A2E">
        <w:rPr>
          <w:sz w:val="24"/>
        </w:rPr>
        <w:t>07/2020</w:t>
      </w:r>
      <w:r w:rsidRPr="00F33A2E">
        <w:rPr>
          <w:sz w:val="24"/>
        </w:rPr>
        <w:tab/>
      </w:r>
      <w:r w:rsidRPr="00F33A2E">
        <w:rPr>
          <w:sz w:val="24"/>
        </w:rPr>
        <w:t>St. Joseph’s Mercy Department of Pediatrics Grand Rounds, Ann Arbor, MI/Virtual – The 4</w:t>
      </w:r>
      <w:r w:rsidRPr="00F33A2E">
        <w:rPr>
          <w:sz w:val="24"/>
          <w:vertAlign w:val="superscript"/>
        </w:rPr>
        <w:t>th</w:t>
      </w:r>
      <w:r w:rsidRPr="00F33A2E">
        <w:rPr>
          <w:sz w:val="24"/>
        </w:rPr>
        <w:t xml:space="preserve"> Trimester – Parental Considerations at the Newborn Visit </w:t>
      </w:r>
    </w:p>
    <w:p w:rsidRPr="00F33A2E" w:rsidR="00F33A2E" w:rsidP="00F33A2E" w:rsidRDefault="00F33A2E" w14:paraId="3AC037DB" w14:textId="77777777">
      <w:pPr>
        <w:ind w:left="1440" w:hanging="1440"/>
        <w:rPr>
          <w:sz w:val="24"/>
        </w:rPr>
      </w:pPr>
      <w:r w:rsidRPr="00F33A2E">
        <w:rPr>
          <w:sz w:val="24"/>
        </w:rPr>
        <w:t>10/2020</w:t>
      </w:r>
      <w:r w:rsidRPr="00F33A2E">
        <w:rPr>
          <w:sz w:val="24"/>
        </w:rPr>
        <w:tab/>
      </w:r>
      <w:r w:rsidRPr="00F33A2E">
        <w:rPr>
          <w:sz w:val="24"/>
        </w:rPr>
        <w:t>St. Joseph’s Mercy Department of Pediatrics Grand Rounds, Ann Arbor, MI/Virtual – Congenital Anomalies – From Prenatal Diagnosis to Pediatric Care </w:t>
      </w:r>
    </w:p>
    <w:p w:rsidRPr="00F33A2E" w:rsidR="00F33A2E" w:rsidP="00F33A2E" w:rsidRDefault="00F33A2E" w14:paraId="7B2BAE69" w14:textId="77777777">
      <w:pPr>
        <w:ind w:left="1440" w:hanging="1440"/>
        <w:rPr>
          <w:sz w:val="24"/>
        </w:rPr>
      </w:pPr>
      <w:r w:rsidRPr="00F33A2E">
        <w:rPr>
          <w:sz w:val="24"/>
        </w:rPr>
        <w:t>04/2022</w:t>
      </w:r>
      <w:r w:rsidRPr="00F33A2E">
        <w:rPr>
          <w:sz w:val="24"/>
        </w:rPr>
        <w:tab/>
      </w:r>
      <w:r w:rsidRPr="00F33A2E">
        <w:rPr>
          <w:sz w:val="24"/>
        </w:rPr>
        <w:t>MidMichigan Health Labor &amp; Delivery Virtual Town Hall, Midland, MI/Virtual – Sepsis in Labor and Delivery </w:t>
      </w:r>
    </w:p>
    <w:p w:rsidRPr="00F33A2E" w:rsidR="00F33A2E" w:rsidP="00F33A2E" w:rsidRDefault="00F33A2E" w14:paraId="55CEFAE3" w14:textId="77777777">
      <w:pPr>
        <w:ind w:left="1440" w:hanging="1440"/>
        <w:rPr>
          <w:sz w:val="24"/>
        </w:rPr>
      </w:pPr>
      <w:r w:rsidRPr="00F33A2E">
        <w:rPr>
          <w:sz w:val="24"/>
        </w:rPr>
        <w:t>05/2022</w:t>
      </w:r>
      <w:r w:rsidRPr="00F33A2E">
        <w:rPr>
          <w:sz w:val="24"/>
        </w:rPr>
        <w:tab/>
      </w:r>
      <w:r w:rsidRPr="00F33A2E">
        <w:rPr>
          <w:sz w:val="24"/>
        </w:rPr>
        <w:t>University of Michigan School of Nursing Global Health Summer Institute, Ann Arbor, MI/Virtual – Pregestational Diabetes </w:t>
      </w:r>
    </w:p>
    <w:p w:rsidRPr="00F33A2E" w:rsidR="00F33A2E" w:rsidP="00F33A2E" w:rsidRDefault="00F33A2E" w14:paraId="27019129" w14:textId="77777777">
      <w:pPr>
        <w:ind w:left="1440" w:hanging="1440"/>
        <w:rPr>
          <w:sz w:val="24"/>
        </w:rPr>
      </w:pPr>
      <w:r w:rsidRPr="00F33A2E">
        <w:rPr>
          <w:sz w:val="24"/>
        </w:rPr>
        <w:t>01/2024</w:t>
      </w:r>
      <w:r w:rsidRPr="00F33A2E">
        <w:rPr>
          <w:sz w:val="24"/>
        </w:rPr>
        <w:tab/>
      </w:r>
      <w:r w:rsidRPr="00F33A2E">
        <w:rPr>
          <w:sz w:val="24"/>
        </w:rPr>
        <w:t>Southern Regional AHEC North Carolina Ob/Gyn Conference, Fayetteville, NC – Pregnancy Planning Visit: How a Good Family History Frames Your Plan of Care </w:t>
      </w:r>
    </w:p>
    <w:p w:rsidR="002436C7" w:rsidP="0084300B" w:rsidRDefault="002436C7" w14:paraId="72BE034D" w14:textId="171CA6C2">
      <w:pPr>
        <w:rPr>
          <w:sz w:val="24"/>
        </w:rPr>
      </w:pPr>
    </w:p>
    <w:p w:rsidRPr="00DA2A1B" w:rsidR="00B828F2" w:rsidP="00BE7C2E" w:rsidRDefault="00B828F2" w14:paraId="1731DC57" w14:textId="0DF239B0">
      <w:pPr>
        <w:spacing w:before="120"/>
        <w:rPr>
          <w:sz w:val="24"/>
        </w:rPr>
      </w:pPr>
      <w:r w:rsidRPr="00DA2A1B">
        <w:rPr>
          <w:b/>
          <w:sz w:val="24"/>
        </w:rPr>
        <w:t>Clinical activity</w:t>
      </w:r>
      <w:r w:rsidRPr="00DA2A1B">
        <w:rPr>
          <w:sz w:val="24"/>
        </w:rPr>
        <w:t xml:space="preserve"> (describe clinical focus or specialization, clinical commitment as % effort</w:t>
      </w:r>
      <w:r w:rsidRPr="00DA2A1B" w:rsidR="006258D4">
        <w:rPr>
          <w:sz w:val="24"/>
        </w:rPr>
        <w:t>, documentation of regional /institutional referral patterns</w:t>
      </w:r>
      <w:r w:rsidRPr="00DA2A1B">
        <w:rPr>
          <w:sz w:val="24"/>
        </w:rPr>
        <w:t>):</w:t>
      </w:r>
    </w:p>
    <w:p w:rsidRPr="00DA2A1B" w:rsidR="00DA2A1B" w:rsidP="00BE7C2E" w:rsidRDefault="00DA2A1B" w14:paraId="31666E7C" w14:textId="7E489E4C">
      <w:pPr>
        <w:spacing w:before="120"/>
        <w:rPr>
          <w:sz w:val="24"/>
        </w:rPr>
      </w:pPr>
      <w:r w:rsidRPr="00DA2A1B">
        <w:rPr>
          <w:sz w:val="24"/>
        </w:rPr>
        <w:t>100% clinical effort via DHIP</w:t>
      </w:r>
    </w:p>
    <w:p w:rsidRPr="00DA2A1B" w:rsidR="002436C7" w:rsidP="0084300B" w:rsidRDefault="002436C7" w14:paraId="34C422F4" w14:textId="6EDEBC43">
      <w:pPr>
        <w:rPr>
          <w:sz w:val="24"/>
        </w:rPr>
      </w:pPr>
    </w:p>
    <w:p w:rsidRPr="00DA2A1B" w:rsidR="00B828F2" w:rsidP="00BE7C2E" w:rsidRDefault="00B828F2" w14:paraId="71E93B31" w14:textId="3C210D38">
      <w:pPr>
        <w:spacing w:before="120"/>
        <w:rPr>
          <w:sz w:val="24"/>
        </w:rPr>
      </w:pPr>
      <w:r w:rsidRPr="00DA2A1B">
        <w:rPr>
          <w:b/>
          <w:sz w:val="24"/>
        </w:rPr>
        <w:t>Academic</w:t>
      </w:r>
      <w:r w:rsidRPr="00DA2A1B" w:rsidR="00345631">
        <w:rPr>
          <w:b/>
          <w:sz w:val="24"/>
        </w:rPr>
        <w:t>, leadership</w:t>
      </w:r>
      <w:r w:rsidRPr="00DA2A1B">
        <w:rPr>
          <w:b/>
          <w:sz w:val="24"/>
        </w:rPr>
        <w:t xml:space="preserve"> and administrative activities – School of Medicine</w:t>
      </w:r>
      <w:r w:rsidRPr="00DA2A1B">
        <w:rPr>
          <w:sz w:val="24"/>
        </w:rPr>
        <w:t xml:space="preserve"> (list roles / responsibilities, include dates):</w:t>
      </w:r>
    </w:p>
    <w:p w:rsidRPr="00DA2A1B" w:rsidR="00B828F2" w:rsidP="00C2388C" w:rsidRDefault="00B828F2" w14:paraId="7F6177BC" w14:textId="593B71D7">
      <w:pPr>
        <w:rPr>
          <w:sz w:val="24"/>
        </w:rPr>
      </w:pPr>
    </w:p>
    <w:p w:rsidRPr="00C2388C" w:rsidR="00C2388C" w:rsidP="001E72FF" w:rsidRDefault="00B828F2" w14:paraId="29629EC7" w14:textId="505C90DA">
      <w:pPr>
        <w:spacing w:before="120"/>
        <w:rPr>
          <w:sz w:val="24"/>
        </w:rPr>
      </w:pPr>
      <w:r w:rsidRPr="00DA2A1B">
        <w:rPr>
          <w:b/>
          <w:sz w:val="24"/>
        </w:rPr>
        <w:t>Leadership and administrative activities – hospital / DUHS</w:t>
      </w:r>
      <w:r w:rsidRPr="00DA2A1B">
        <w:rPr>
          <w:sz w:val="24"/>
        </w:rPr>
        <w:t xml:space="preserve"> (list roles / responsibilities, include dates):</w:t>
      </w:r>
    </w:p>
    <w:sectPr w:rsidRPr="00C2388C" w:rsidR="00C2388C" w:rsidSect="00BA1E58">
      <w:footerReference w:type="default" r:id="rId8"/>
      <w:pgSz w:w="12240" w:h="15840" w:orient="portrait"/>
      <w:pgMar w:top="1440" w:right="1080" w:bottom="1440"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E58" w:rsidP="00A24BC3" w:rsidRDefault="00BA1E58" w14:paraId="75F66705" w14:textId="77777777">
      <w:r>
        <w:separator/>
      </w:r>
    </w:p>
  </w:endnote>
  <w:endnote w:type="continuationSeparator" w:id="0">
    <w:p w:rsidR="00BA1E58" w:rsidP="00A24BC3" w:rsidRDefault="00BA1E58" w14:paraId="57E0B5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C5B3D" w:rsidR="005E5531" w:rsidP="007C5B3D" w:rsidRDefault="001E72FF" w14:paraId="369BE777" w14:textId="73CEB709">
    <w:pPr>
      <w:pStyle w:val="Footer"/>
    </w:pPr>
    <w:sdt>
      <w:sdtPr>
        <w:id w:val="944880470"/>
        <w:docPartObj>
          <w:docPartGallery w:val="Page Numbers (Bottom of Page)"/>
          <w:docPartUnique/>
        </w:docPartObj>
      </w:sdtPr>
      <w:sdtEndPr/>
      <w:sdtContent>
        <w:r w:rsidR="007C5B3D">
          <w:t>Duke School of Medicine CV Template</w:t>
        </w:r>
        <w:r w:rsidR="007C5B3D">
          <w:tab/>
        </w:r>
        <w:r w:rsidR="005E5531">
          <w:t xml:space="preserve">Page | </w:t>
        </w:r>
        <w:r w:rsidR="005E5531">
          <w:fldChar w:fldCharType="begin"/>
        </w:r>
        <w:r w:rsidR="005E5531">
          <w:instrText xml:space="preserve"> PAGE   \* MERGEFORMAT </w:instrText>
        </w:r>
        <w:r w:rsidR="005E5531">
          <w:fldChar w:fldCharType="separate"/>
        </w:r>
        <w:r w:rsidR="005E5531">
          <w:t>1</w:t>
        </w:r>
        <w:r w:rsidR="005E5531">
          <w:rPr>
            <w:noProof/>
          </w:rPr>
          <w:fldChar w:fldCharType="end"/>
        </w:r>
      </w:sdtContent>
    </w:sdt>
    <w:r w:rsidR="007C5B3D">
      <w:tab/>
    </w:r>
    <w:r w:rsidR="007C5B3D">
      <w:t>v. 202</w:t>
    </w:r>
    <w:r w:rsidR="0087589E">
      <w:t>4</w:t>
    </w:r>
    <w:r w:rsidR="007C5B3D">
      <w:t xml:space="preserve"> March 01</w:t>
    </w:r>
  </w:p>
  <w:p w:rsidRPr="005E5531" w:rsidR="00A24BC3" w:rsidP="005E5531" w:rsidRDefault="00A24BC3" w14:paraId="7FCA073D" w14:textId="7105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E58" w:rsidP="00A24BC3" w:rsidRDefault="00BA1E58" w14:paraId="40804858" w14:textId="77777777">
      <w:r>
        <w:separator/>
      </w:r>
    </w:p>
  </w:footnote>
  <w:footnote w:type="continuationSeparator" w:id="0">
    <w:p w:rsidR="00BA1E58" w:rsidP="00A24BC3" w:rsidRDefault="00BA1E58" w14:paraId="653068D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3E2"/>
    <w:multiLevelType w:val="hybridMultilevel"/>
    <w:tmpl w:val="E8EAD80A"/>
    <w:lvl w:ilvl="0" w:tplc="F23A4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74615"/>
    <w:multiLevelType w:val="hybridMultilevel"/>
    <w:tmpl w:val="CD889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B089B"/>
    <w:multiLevelType w:val="hybridMultilevel"/>
    <w:tmpl w:val="9A06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B5C7D"/>
    <w:multiLevelType w:val="hybridMultilevel"/>
    <w:tmpl w:val="F5D457F4"/>
    <w:lvl w:ilvl="0" w:tplc="B0647A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7789C"/>
    <w:multiLevelType w:val="hybridMultilevel"/>
    <w:tmpl w:val="BF34A1C2"/>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393833"/>
    <w:multiLevelType w:val="hybridMultilevel"/>
    <w:tmpl w:val="0C1858B2"/>
    <w:lvl w:ilvl="0" w:tplc="23AAA47E">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910013"/>
    <w:multiLevelType w:val="hybridMultilevel"/>
    <w:tmpl w:val="34D65036"/>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2C724C"/>
    <w:multiLevelType w:val="hybridMultilevel"/>
    <w:tmpl w:val="4EEAC09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72E51A51"/>
    <w:multiLevelType w:val="hybridMultilevel"/>
    <w:tmpl w:val="B1CAFF78"/>
    <w:lvl w:ilvl="0" w:tplc="04090003">
      <w:start w:val="1"/>
      <w:numFmt w:val="bullet"/>
      <w:lvlText w:val="o"/>
      <w:lvlJc w:val="left"/>
      <w:pPr>
        <w:ind w:left="1440" w:hanging="360"/>
      </w:pPr>
      <w:rPr>
        <w:rFonts w:hint="default" w:ascii="Courier New" w:hAnsi="Courier New" w:cs="Courier New"/>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C48338B"/>
    <w:multiLevelType w:val="hybridMultilevel"/>
    <w:tmpl w:val="56A46A64"/>
    <w:lvl w:ilvl="0" w:tplc="04090003">
      <w:start w:val="1"/>
      <w:numFmt w:val="bullet"/>
      <w:lvlText w:val="o"/>
      <w:lvlJc w:val="left"/>
      <w:pPr>
        <w:ind w:left="1440" w:hanging="360"/>
      </w:pPr>
      <w:rPr>
        <w:rFonts w:hint="default" w:ascii="Courier New" w:hAnsi="Courier New" w:cs="Courier New"/>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41747902">
    <w:abstractNumId w:val="7"/>
  </w:num>
  <w:num w:numId="2" w16cid:durableId="1548571083">
    <w:abstractNumId w:val="3"/>
  </w:num>
  <w:num w:numId="3" w16cid:durableId="2015112786">
    <w:abstractNumId w:val="9"/>
  </w:num>
  <w:num w:numId="4" w16cid:durableId="198902620">
    <w:abstractNumId w:val="8"/>
  </w:num>
  <w:num w:numId="5" w16cid:durableId="245726565">
    <w:abstractNumId w:val="5"/>
  </w:num>
  <w:num w:numId="6" w16cid:durableId="153837697">
    <w:abstractNumId w:val="4"/>
  </w:num>
  <w:num w:numId="7" w16cid:durableId="1862668615">
    <w:abstractNumId w:val="6"/>
  </w:num>
  <w:num w:numId="8" w16cid:durableId="110979729">
    <w:abstractNumId w:val="0"/>
  </w:num>
  <w:num w:numId="9" w16cid:durableId="551035778">
    <w:abstractNumId w:val="1"/>
  </w:num>
  <w:num w:numId="10" w16cid:durableId="275986006">
    <w:abstractNumId w:val="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C7"/>
    <w:rsid w:val="00001A40"/>
    <w:rsid w:val="0001164E"/>
    <w:rsid w:val="00040C3B"/>
    <w:rsid w:val="00065D4F"/>
    <w:rsid w:val="00071A4B"/>
    <w:rsid w:val="000E7F3B"/>
    <w:rsid w:val="000F0178"/>
    <w:rsid w:val="000F6153"/>
    <w:rsid w:val="00117FBF"/>
    <w:rsid w:val="0014170D"/>
    <w:rsid w:val="00143C47"/>
    <w:rsid w:val="001750AA"/>
    <w:rsid w:val="0019482F"/>
    <w:rsid w:val="001B12AD"/>
    <w:rsid w:val="001B4FED"/>
    <w:rsid w:val="001C54F8"/>
    <w:rsid w:val="001D3867"/>
    <w:rsid w:val="001D4217"/>
    <w:rsid w:val="001E72FF"/>
    <w:rsid w:val="001F01CC"/>
    <w:rsid w:val="00213AC7"/>
    <w:rsid w:val="00225ACE"/>
    <w:rsid w:val="00232E20"/>
    <w:rsid w:val="00240B42"/>
    <w:rsid w:val="002436C7"/>
    <w:rsid w:val="002546C9"/>
    <w:rsid w:val="00270E6B"/>
    <w:rsid w:val="002817A0"/>
    <w:rsid w:val="002A3F55"/>
    <w:rsid w:val="002A4C45"/>
    <w:rsid w:val="002C6EDD"/>
    <w:rsid w:val="002E1775"/>
    <w:rsid w:val="002E3822"/>
    <w:rsid w:val="002E7FCA"/>
    <w:rsid w:val="0034063B"/>
    <w:rsid w:val="00345631"/>
    <w:rsid w:val="003664D5"/>
    <w:rsid w:val="003676F8"/>
    <w:rsid w:val="0039028F"/>
    <w:rsid w:val="00394111"/>
    <w:rsid w:val="003A30BF"/>
    <w:rsid w:val="003B5059"/>
    <w:rsid w:val="003B73AD"/>
    <w:rsid w:val="003C3C5B"/>
    <w:rsid w:val="003D27CB"/>
    <w:rsid w:val="003D3D5C"/>
    <w:rsid w:val="003E617D"/>
    <w:rsid w:val="00411605"/>
    <w:rsid w:val="00415E0D"/>
    <w:rsid w:val="00421E17"/>
    <w:rsid w:val="0043416C"/>
    <w:rsid w:val="00441228"/>
    <w:rsid w:val="00480BF6"/>
    <w:rsid w:val="004A44FE"/>
    <w:rsid w:val="004D7608"/>
    <w:rsid w:val="004E1A55"/>
    <w:rsid w:val="005328D9"/>
    <w:rsid w:val="00537D3B"/>
    <w:rsid w:val="00563FB8"/>
    <w:rsid w:val="00565444"/>
    <w:rsid w:val="00597E9F"/>
    <w:rsid w:val="005A3711"/>
    <w:rsid w:val="005A7E41"/>
    <w:rsid w:val="005E04B1"/>
    <w:rsid w:val="005E5531"/>
    <w:rsid w:val="00620487"/>
    <w:rsid w:val="006258D4"/>
    <w:rsid w:val="006347C7"/>
    <w:rsid w:val="0064260D"/>
    <w:rsid w:val="006531C8"/>
    <w:rsid w:val="00667CD9"/>
    <w:rsid w:val="00676E13"/>
    <w:rsid w:val="00677818"/>
    <w:rsid w:val="00686E53"/>
    <w:rsid w:val="006B010B"/>
    <w:rsid w:val="006B4DEB"/>
    <w:rsid w:val="006B743C"/>
    <w:rsid w:val="006E7DAE"/>
    <w:rsid w:val="007043FB"/>
    <w:rsid w:val="00713C48"/>
    <w:rsid w:val="00730BD4"/>
    <w:rsid w:val="00743AD9"/>
    <w:rsid w:val="007443F9"/>
    <w:rsid w:val="007456CD"/>
    <w:rsid w:val="00745772"/>
    <w:rsid w:val="00763967"/>
    <w:rsid w:val="007751AE"/>
    <w:rsid w:val="00776098"/>
    <w:rsid w:val="0079235F"/>
    <w:rsid w:val="007A2D8C"/>
    <w:rsid w:val="007C03E8"/>
    <w:rsid w:val="007C3090"/>
    <w:rsid w:val="007C5B3D"/>
    <w:rsid w:val="007D0F09"/>
    <w:rsid w:val="007E2C9B"/>
    <w:rsid w:val="007F6810"/>
    <w:rsid w:val="008155F1"/>
    <w:rsid w:val="00821391"/>
    <w:rsid w:val="0083111F"/>
    <w:rsid w:val="00834865"/>
    <w:rsid w:val="00840971"/>
    <w:rsid w:val="00841BBE"/>
    <w:rsid w:val="0084300B"/>
    <w:rsid w:val="0085035A"/>
    <w:rsid w:val="00864905"/>
    <w:rsid w:val="0087589E"/>
    <w:rsid w:val="00875B53"/>
    <w:rsid w:val="00884C6C"/>
    <w:rsid w:val="00893B89"/>
    <w:rsid w:val="008B590C"/>
    <w:rsid w:val="008C13C9"/>
    <w:rsid w:val="008D54A3"/>
    <w:rsid w:val="008D5FF4"/>
    <w:rsid w:val="008F1060"/>
    <w:rsid w:val="008F6B55"/>
    <w:rsid w:val="008F7218"/>
    <w:rsid w:val="0091635C"/>
    <w:rsid w:val="00917E61"/>
    <w:rsid w:val="00920BDD"/>
    <w:rsid w:val="00935615"/>
    <w:rsid w:val="00952D7F"/>
    <w:rsid w:val="00972951"/>
    <w:rsid w:val="00972FF0"/>
    <w:rsid w:val="009909F8"/>
    <w:rsid w:val="009C5E15"/>
    <w:rsid w:val="009D5804"/>
    <w:rsid w:val="009D58F9"/>
    <w:rsid w:val="009E2347"/>
    <w:rsid w:val="009E26D2"/>
    <w:rsid w:val="00A02904"/>
    <w:rsid w:val="00A24BC3"/>
    <w:rsid w:val="00A3232E"/>
    <w:rsid w:val="00A33E87"/>
    <w:rsid w:val="00A95295"/>
    <w:rsid w:val="00AC65D6"/>
    <w:rsid w:val="00AC72EA"/>
    <w:rsid w:val="00AC73AC"/>
    <w:rsid w:val="00B04A6D"/>
    <w:rsid w:val="00B11169"/>
    <w:rsid w:val="00B67B2E"/>
    <w:rsid w:val="00B71A0C"/>
    <w:rsid w:val="00B828F2"/>
    <w:rsid w:val="00BA1E58"/>
    <w:rsid w:val="00BB2221"/>
    <w:rsid w:val="00BB46AA"/>
    <w:rsid w:val="00BC1048"/>
    <w:rsid w:val="00BD4F7B"/>
    <w:rsid w:val="00BE421B"/>
    <w:rsid w:val="00BE7C2E"/>
    <w:rsid w:val="00BF3CDB"/>
    <w:rsid w:val="00C0283C"/>
    <w:rsid w:val="00C12CA4"/>
    <w:rsid w:val="00C2388C"/>
    <w:rsid w:val="00C2423F"/>
    <w:rsid w:val="00C420ED"/>
    <w:rsid w:val="00C45975"/>
    <w:rsid w:val="00C636FB"/>
    <w:rsid w:val="00C63D21"/>
    <w:rsid w:val="00C77D2C"/>
    <w:rsid w:val="00C85525"/>
    <w:rsid w:val="00C9316A"/>
    <w:rsid w:val="00CB0FE9"/>
    <w:rsid w:val="00CD17C9"/>
    <w:rsid w:val="00CD55B6"/>
    <w:rsid w:val="00CE5FFE"/>
    <w:rsid w:val="00D1162F"/>
    <w:rsid w:val="00D15DE3"/>
    <w:rsid w:val="00D32F83"/>
    <w:rsid w:val="00D35C45"/>
    <w:rsid w:val="00D4386A"/>
    <w:rsid w:val="00D44930"/>
    <w:rsid w:val="00D54AA6"/>
    <w:rsid w:val="00D677C4"/>
    <w:rsid w:val="00DA2A1B"/>
    <w:rsid w:val="00DC1A94"/>
    <w:rsid w:val="00DE1E76"/>
    <w:rsid w:val="00DE4911"/>
    <w:rsid w:val="00DE4A41"/>
    <w:rsid w:val="00DE5B89"/>
    <w:rsid w:val="00DE7EAE"/>
    <w:rsid w:val="00E1469C"/>
    <w:rsid w:val="00E15D80"/>
    <w:rsid w:val="00E4239E"/>
    <w:rsid w:val="00E53DE7"/>
    <w:rsid w:val="00E81CD4"/>
    <w:rsid w:val="00E85660"/>
    <w:rsid w:val="00E94D8D"/>
    <w:rsid w:val="00EB6422"/>
    <w:rsid w:val="00EB6678"/>
    <w:rsid w:val="00EC052D"/>
    <w:rsid w:val="00EC230F"/>
    <w:rsid w:val="00EC2466"/>
    <w:rsid w:val="00EC3331"/>
    <w:rsid w:val="00ED1313"/>
    <w:rsid w:val="00EE661C"/>
    <w:rsid w:val="00EF0A03"/>
    <w:rsid w:val="00EF11B4"/>
    <w:rsid w:val="00EF40DC"/>
    <w:rsid w:val="00F225C3"/>
    <w:rsid w:val="00F33A2E"/>
    <w:rsid w:val="00F45902"/>
    <w:rsid w:val="00F52E96"/>
    <w:rsid w:val="00F87C3C"/>
    <w:rsid w:val="00F9526B"/>
    <w:rsid w:val="00FC0A40"/>
    <w:rsid w:val="00FC5694"/>
    <w:rsid w:val="00FD2055"/>
    <w:rsid w:val="00FD4AFF"/>
    <w:rsid w:val="282DA103"/>
    <w:rsid w:val="31A42F36"/>
    <w:rsid w:val="7382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BFE98"/>
  <w15:docId w15:val="{EAE27947-0441-466A-AAE8-348C9A0322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436C7"/>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E26D2"/>
    <w:pPr>
      <w:ind w:left="720"/>
      <w:contextualSpacing/>
    </w:pPr>
  </w:style>
  <w:style w:type="paragraph" w:styleId="Revision">
    <w:name w:val="Revision"/>
    <w:hidden/>
    <w:uiPriority w:val="99"/>
    <w:semiHidden/>
    <w:rsid w:val="0083111F"/>
  </w:style>
  <w:style w:type="paragraph" w:styleId="Header">
    <w:name w:val="header"/>
    <w:basedOn w:val="Normal"/>
    <w:link w:val="HeaderChar"/>
    <w:unhideWhenUsed/>
    <w:rsid w:val="00A24BC3"/>
    <w:pPr>
      <w:tabs>
        <w:tab w:val="center" w:pos="4680"/>
        <w:tab w:val="right" w:pos="9360"/>
      </w:tabs>
    </w:pPr>
  </w:style>
  <w:style w:type="character" w:styleId="HeaderChar" w:customStyle="1">
    <w:name w:val="Header Char"/>
    <w:basedOn w:val="DefaultParagraphFont"/>
    <w:link w:val="Header"/>
    <w:rsid w:val="00A24BC3"/>
  </w:style>
  <w:style w:type="paragraph" w:styleId="Footer">
    <w:name w:val="footer"/>
    <w:basedOn w:val="Normal"/>
    <w:link w:val="FooterChar"/>
    <w:uiPriority w:val="99"/>
    <w:unhideWhenUsed/>
    <w:rsid w:val="00A24BC3"/>
    <w:pPr>
      <w:tabs>
        <w:tab w:val="center" w:pos="4680"/>
        <w:tab w:val="right" w:pos="9360"/>
      </w:tabs>
    </w:pPr>
  </w:style>
  <w:style w:type="character" w:styleId="FooterChar" w:customStyle="1">
    <w:name w:val="Footer Char"/>
    <w:basedOn w:val="DefaultParagraphFont"/>
    <w:link w:val="Footer"/>
    <w:uiPriority w:val="99"/>
    <w:rsid w:val="00A24BC3"/>
  </w:style>
  <w:style w:type="paragraph" w:styleId="TableParagraph" w:customStyle="1">
    <w:name w:val="Table Paragraph"/>
    <w:basedOn w:val="Normal"/>
    <w:uiPriority w:val="1"/>
    <w:qFormat/>
    <w:rsid w:val="00677818"/>
    <w:pPr>
      <w:widowControl w:val="0"/>
      <w:autoSpaceDE w:val="0"/>
      <w:autoSpaceDN w:val="0"/>
      <w:ind w:left="50"/>
    </w:pPr>
    <w:rPr>
      <w:rFonts w:ascii="Arial" w:hAnsi="Arial" w:eastAsia="Arial" w:cs="Arial"/>
      <w:sz w:val="22"/>
      <w:szCs w:val="22"/>
    </w:rPr>
  </w:style>
  <w:style w:type="paragraph" w:styleId="BodyText">
    <w:name w:val="Body Text"/>
    <w:basedOn w:val="Normal"/>
    <w:link w:val="BodyTextChar"/>
    <w:uiPriority w:val="1"/>
    <w:qFormat/>
    <w:rsid w:val="00677818"/>
    <w:pPr>
      <w:widowControl w:val="0"/>
      <w:autoSpaceDE w:val="0"/>
      <w:autoSpaceDN w:val="0"/>
    </w:pPr>
    <w:rPr>
      <w:rFonts w:ascii="Arial" w:hAnsi="Arial" w:eastAsia="Arial" w:cs="Arial"/>
      <w:sz w:val="22"/>
      <w:szCs w:val="22"/>
    </w:rPr>
  </w:style>
  <w:style w:type="character" w:styleId="BodyTextChar" w:customStyle="1">
    <w:name w:val="Body Text Char"/>
    <w:basedOn w:val="DefaultParagraphFont"/>
    <w:link w:val="BodyText"/>
    <w:uiPriority w:val="1"/>
    <w:rsid w:val="00677818"/>
    <w:rPr>
      <w:rFonts w:ascii="Arial" w:hAnsi="Arial" w:eastAsia="Arial" w:cs="Arial"/>
      <w:sz w:val="22"/>
      <w:szCs w:val="22"/>
    </w:rPr>
  </w:style>
  <w:style w:type="paragraph" w:styleId="paragraph" w:customStyle="1">
    <w:name w:val="paragraph"/>
    <w:basedOn w:val="Normal"/>
    <w:rsid w:val="00FC0A40"/>
    <w:pPr>
      <w:spacing w:before="100" w:beforeAutospacing="1" w:after="100" w:afterAutospacing="1"/>
    </w:pPr>
    <w:rPr>
      <w:sz w:val="24"/>
      <w:szCs w:val="24"/>
    </w:rPr>
  </w:style>
  <w:style w:type="character" w:styleId="normaltextrun" w:customStyle="1">
    <w:name w:val="normaltextrun"/>
    <w:basedOn w:val="DefaultParagraphFont"/>
    <w:rsid w:val="00FC0A40"/>
  </w:style>
  <w:style w:type="character" w:styleId="eop" w:customStyle="1">
    <w:name w:val="eop"/>
    <w:basedOn w:val="DefaultParagraphFont"/>
    <w:rsid w:val="00FC0A40"/>
  </w:style>
  <w:style w:type="character" w:styleId="tabchar" w:customStyle="1">
    <w:name w:val="tabchar"/>
    <w:basedOn w:val="DefaultParagraphFont"/>
    <w:rsid w:val="00FC0A40"/>
  </w:style>
  <w:style w:type="character" w:styleId="Hyperlink">
    <w:name w:val="Hyperlink"/>
    <w:basedOn w:val="DefaultParagraphFont"/>
    <w:unhideWhenUsed/>
    <w:rsid w:val="00240B42"/>
    <w:rPr>
      <w:color w:val="0000FF" w:themeColor="hyperlink"/>
      <w:u w:val="single"/>
    </w:rPr>
  </w:style>
  <w:style w:type="character" w:styleId="UnresolvedMention">
    <w:name w:val="Unresolved Mention"/>
    <w:basedOn w:val="DefaultParagraphFont"/>
    <w:uiPriority w:val="99"/>
    <w:semiHidden/>
    <w:unhideWhenUsed/>
    <w:rsid w:val="0024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19013">
      <w:bodyDiv w:val="1"/>
      <w:marLeft w:val="0"/>
      <w:marRight w:val="0"/>
      <w:marTop w:val="0"/>
      <w:marBottom w:val="0"/>
      <w:divBdr>
        <w:top w:val="none" w:sz="0" w:space="0" w:color="auto"/>
        <w:left w:val="none" w:sz="0" w:space="0" w:color="auto"/>
        <w:bottom w:val="none" w:sz="0" w:space="0" w:color="auto"/>
        <w:right w:val="none" w:sz="0" w:space="0" w:color="auto"/>
      </w:divBdr>
      <w:divsChild>
        <w:div w:id="73281105">
          <w:marLeft w:val="0"/>
          <w:marRight w:val="0"/>
          <w:marTop w:val="0"/>
          <w:marBottom w:val="0"/>
          <w:divBdr>
            <w:top w:val="none" w:sz="0" w:space="0" w:color="auto"/>
            <w:left w:val="none" w:sz="0" w:space="0" w:color="auto"/>
            <w:bottom w:val="none" w:sz="0" w:space="0" w:color="auto"/>
            <w:right w:val="none" w:sz="0" w:space="0" w:color="auto"/>
          </w:divBdr>
        </w:div>
        <w:div w:id="2066445265">
          <w:marLeft w:val="0"/>
          <w:marRight w:val="0"/>
          <w:marTop w:val="0"/>
          <w:marBottom w:val="0"/>
          <w:divBdr>
            <w:top w:val="none" w:sz="0" w:space="0" w:color="auto"/>
            <w:left w:val="none" w:sz="0" w:space="0" w:color="auto"/>
            <w:bottom w:val="none" w:sz="0" w:space="0" w:color="auto"/>
            <w:right w:val="none" w:sz="0" w:space="0" w:color="auto"/>
          </w:divBdr>
        </w:div>
        <w:div w:id="1005131578">
          <w:marLeft w:val="0"/>
          <w:marRight w:val="0"/>
          <w:marTop w:val="0"/>
          <w:marBottom w:val="0"/>
          <w:divBdr>
            <w:top w:val="none" w:sz="0" w:space="0" w:color="auto"/>
            <w:left w:val="none" w:sz="0" w:space="0" w:color="auto"/>
            <w:bottom w:val="none" w:sz="0" w:space="0" w:color="auto"/>
            <w:right w:val="none" w:sz="0" w:space="0" w:color="auto"/>
          </w:divBdr>
        </w:div>
        <w:div w:id="696928575">
          <w:marLeft w:val="0"/>
          <w:marRight w:val="0"/>
          <w:marTop w:val="0"/>
          <w:marBottom w:val="0"/>
          <w:divBdr>
            <w:top w:val="none" w:sz="0" w:space="0" w:color="auto"/>
            <w:left w:val="none" w:sz="0" w:space="0" w:color="auto"/>
            <w:bottom w:val="none" w:sz="0" w:space="0" w:color="auto"/>
            <w:right w:val="none" w:sz="0" w:space="0" w:color="auto"/>
          </w:divBdr>
        </w:div>
        <w:div w:id="45567313">
          <w:marLeft w:val="0"/>
          <w:marRight w:val="0"/>
          <w:marTop w:val="0"/>
          <w:marBottom w:val="0"/>
          <w:divBdr>
            <w:top w:val="none" w:sz="0" w:space="0" w:color="auto"/>
            <w:left w:val="none" w:sz="0" w:space="0" w:color="auto"/>
            <w:bottom w:val="none" w:sz="0" w:space="0" w:color="auto"/>
            <w:right w:val="none" w:sz="0" w:space="0" w:color="auto"/>
          </w:divBdr>
        </w:div>
        <w:div w:id="806244110">
          <w:marLeft w:val="0"/>
          <w:marRight w:val="0"/>
          <w:marTop w:val="0"/>
          <w:marBottom w:val="0"/>
          <w:divBdr>
            <w:top w:val="none" w:sz="0" w:space="0" w:color="auto"/>
            <w:left w:val="none" w:sz="0" w:space="0" w:color="auto"/>
            <w:bottom w:val="none" w:sz="0" w:space="0" w:color="auto"/>
            <w:right w:val="none" w:sz="0" w:space="0" w:color="auto"/>
          </w:divBdr>
        </w:div>
        <w:div w:id="1915583537">
          <w:marLeft w:val="0"/>
          <w:marRight w:val="0"/>
          <w:marTop w:val="0"/>
          <w:marBottom w:val="0"/>
          <w:divBdr>
            <w:top w:val="none" w:sz="0" w:space="0" w:color="auto"/>
            <w:left w:val="none" w:sz="0" w:space="0" w:color="auto"/>
            <w:bottom w:val="none" w:sz="0" w:space="0" w:color="auto"/>
            <w:right w:val="none" w:sz="0" w:space="0" w:color="auto"/>
          </w:divBdr>
        </w:div>
        <w:div w:id="234896635">
          <w:marLeft w:val="0"/>
          <w:marRight w:val="0"/>
          <w:marTop w:val="0"/>
          <w:marBottom w:val="0"/>
          <w:divBdr>
            <w:top w:val="none" w:sz="0" w:space="0" w:color="auto"/>
            <w:left w:val="none" w:sz="0" w:space="0" w:color="auto"/>
            <w:bottom w:val="none" w:sz="0" w:space="0" w:color="auto"/>
            <w:right w:val="none" w:sz="0" w:space="0" w:color="auto"/>
          </w:divBdr>
        </w:div>
        <w:div w:id="178273377">
          <w:marLeft w:val="0"/>
          <w:marRight w:val="0"/>
          <w:marTop w:val="0"/>
          <w:marBottom w:val="0"/>
          <w:divBdr>
            <w:top w:val="none" w:sz="0" w:space="0" w:color="auto"/>
            <w:left w:val="none" w:sz="0" w:space="0" w:color="auto"/>
            <w:bottom w:val="none" w:sz="0" w:space="0" w:color="auto"/>
            <w:right w:val="none" w:sz="0" w:space="0" w:color="auto"/>
          </w:divBdr>
        </w:div>
        <w:div w:id="2061056334">
          <w:marLeft w:val="0"/>
          <w:marRight w:val="0"/>
          <w:marTop w:val="0"/>
          <w:marBottom w:val="0"/>
          <w:divBdr>
            <w:top w:val="none" w:sz="0" w:space="0" w:color="auto"/>
            <w:left w:val="none" w:sz="0" w:space="0" w:color="auto"/>
            <w:bottom w:val="none" w:sz="0" w:space="0" w:color="auto"/>
            <w:right w:val="none" w:sz="0" w:space="0" w:color="auto"/>
          </w:divBdr>
        </w:div>
      </w:divsChild>
    </w:div>
    <w:div w:id="445852136">
      <w:bodyDiv w:val="1"/>
      <w:marLeft w:val="0"/>
      <w:marRight w:val="0"/>
      <w:marTop w:val="0"/>
      <w:marBottom w:val="0"/>
      <w:divBdr>
        <w:top w:val="none" w:sz="0" w:space="0" w:color="auto"/>
        <w:left w:val="none" w:sz="0" w:space="0" w:color="auto"/>
        <w:bottom w:val="none" w:sz="0" w:space="0" w:color="auto"/>
        <w:right w:val="none" w:sz="0" w:space="0" w:color="auto"/>
      </w:divBdr>
      <w:divsChild>
        <w:div w:id="1237545739">
          <w:marLeft w:val="0"/>
          <w:marRight w:val="0"/>
          <w:marTop w:val="0"/>
          <w:marBottom w:val="0"/>
          <w:divBdr>
            <w:top w:val="none" w:sz="0" w:space="0" w:color="auto"/>
            <w:left w:val="none" w:sz="0" w:space="0" w:color="auto"/>
            <w:bottom w:val="none" w:sz="0" w:space="0" w:color="auto"/>
            <w:right w:val="none" w:sz="0" w:space="0" w:color="auto"/>
          </w:divBdr>
        </w:div>
        <w:div w:id="1170216421">
          <w:marLeft w:val="0"/>
          <w:marRight w:val="0"/>
          <w:marTop w:val="0"/>
          <w:marBottom w:val="0"/>
          <w:divBdr>
            <w:top w:val="none" w:sz="0" w:space="0" w:color="auto"/>
            <w:left w:val="none" w:sz="0" w:space="0" w:color="auto"/>
            <w:bottom w:val="none" w:sz="0" w:space="0" w:color="auto"/>
            <w:right w:val="none" w:sz="0" w:space="0" w:color="auto"/>
          </w:divBdr>
        </w:div>
        <w:div w:id="1529179009">
          <w:marLeft w:val="0"/>
          <w:marRight w:val="0"/>
          <w:marTop w:val="0"/>
          <w:marBottom w:val="0"/>
          <w:divBdr>
            <w:top w:val="none" w:sz="0" w:space="0" w:color="auto"/>
            <w:left w:val="none" w:sz="0" w:space="0" w:color="auto"/>
            <w:bottom w:val="none" w:sz="0" w:space="0" w:color="auto"/>
            <w:right w:val="none" w:sz="0" w:space="0" w:color="auto"/>
          </w:divBdr>
        </w:div>
        <w:div w:id="1875460261">
          <w:marLeft w:val="0"/>
          <w:marRight w:val="0"/>
          <w:marTop w:val="0"/>
          <w:marBottom w:val="0"/>
          <w:divBdr>
            <w:top w:val="none" w:sz="0" w:space="0" w:color="auto"/>
            <w:left w:val="none" w:sz="0" w:space="0" w:color="auto"/>
            <w:bottom w:val="none" w:sz="0" w:space="0" w:color="auto"/>
            <w:right w:val="none" w:sz="0" w:space="0" w:color="auto"/>
          </w:divBdr>
        </w:div>
        <w:div w:id="1023824228">
          <w:marLeft w:val="0"/>
          <w:marRight w:val="0"/>
          <w:marTop w:val="0"/>
          <w:marBottom w:val="0"/>
          <w:divBdr>
            <w:top w:val="none" w:sz="0" w:space="0" w:color="auto"/>
            <w:left w:val="none" w:sz="0" w:space="0" w:color="auto"/>
            <w:bottom w:val="none" w:sz="0" w:space="0" w:color="auto"/>
            <w:right w:val="none" w:sz="0" w:space="0" w:color="auto"/>
          </w:divBdr>
        </w:div>
        <w:div w:id="35936850">
          <w:marLeft w:val="0"/>
          <w:marRight w:val="0"/>
          <w:marTop w:val="0"/>
          <w:marBottom w:val="0"/>
          <w:divBdr>
            <w:top w:val="none" w:sz="0" w:space="0" w:color="auto"/>
            <w:left w:val="none" w:sz="0" w:space="0" w:color="auto"/>
            <w:bottom w:val="none" w:sz="0" w:space="0" w:color="auto"/>
            <w:right w:val="none" w:sz="0" w:space="0" w:color="auto"/>
          </w:divBdr>
        </w:div>
        <w:div w:id="1645044573">
          <w:marLeft w:val="0"/>
          <w:marRight w:val="0"/>
          <w:marTop w:val="0"/>
          <w:marBottom w:val="0"/>
          <w:divBdr>
            <w:top w:val="none" w:sz="0" w:space="0" w:color="auto"/>
            <w:left w:val="none" w:sz="0" w:space="0" w:color="auto"/>
            <w:bottom w:val="none" w:sz="0" w:space="0" w:color="auto"/>
            <w:right w:val="none" w:sz="0" w:space="0" w:color="auto"/>
          </w:divBdr>
        </w:div>
        <w:div w:id="1119446319">
          <w:marLeft w:val="0"/>
          <w:marRight w:val="0"/>
          <w:marTop w:val="0"/>
          <w:marBottom w:val="0"/>
          <w:divBdr>
            <w:top w:val="none" w:sz="0" w:space="0" w:color="auto"/>
            <w:left w:val="none" w:sz="0" w:space="0" w:color="auto"/>
            <w:bottom w:val="none" w:sz="0" w:space="0" w:color="auto"/>
            <w:right w:val="none" w:sz="0" w:space="0" w:color="auto"/>
          </w:divBdr>
        </w:div>
        <w:div w:id="1141574752">
          <w:marLeft w:val="0"/>
          <w:marRight w:val="0"/>
          <w:marTop w:val="0"/>
          <w:marBottom w:val="0"/>
          <w:divBdr>
            <w:top w:val="none" w:sz="0" w:space="0" w:color="auto"/>
            <w:left w:val="none" w:sz="0" w:space="0" w:color="auto"/>
            <w:bottom w:val="none" w:sz="0" w:space="0" w:color="auto"/>
            <w:right w:val="none" w:sz="0" w:space="0" w:color="auto"/>
          </w:divBdr>
        </w:div>
        <w:div w:id="1008960">
          <w:marLeft w:val="0"/>
          <w:marRight w:val="0"/>
          <w:marTop w:val="0"/>
          <w:marBottom w:val="0"/>
          <w:divBdr>
            <w:top w:val="none" w:sz="0" w:space="0" w:color="auto"/>
            <w:left w:val="none" w:sz="0" w:space="0" w:color="auto"/>
            <w:bottom w:val="none" w:sz="0" w:space="0" w:color="auto"/>
            <w:right w:val="none" w:sz="0" w:space="0" w:color="auto"/>
          </w:divBdr>
        </w:div>
        <w:div w:id="166797281">
          <w:marLeft w:val="0"/>
          <w:marRight w:val="0"/>
          <w:marTop w:val="0"/>
          <w:marBottom w:val="0"/>
          <w:divBdr>
            <w:top w:val="none" w:sz="0" w:space="0" w:color="auto"/>
            <w:left w:val="none" w:sz="0" w:space="0" w:color="auto"/>
            <w:bottom w:val="none" w:sz="0" w:space="0" w:color="auto"/>
            <w:right w:val="none" w:sz="0" w:space="0" w:color="auto"/>
          </w:divBdr>
        </w:div>
        <w:div w:id="2112436480">
          <w:marLeft w:val="0"/>
          <w:marRight w:val="0"/>
          <w:marTop w:val="0"/>
          <w:marBottom w:val="0"/>
          <w:divBdr>
            <w:top w:val="none" w:sz="0" w:space="0" w:color="auto"/>
            <w:left w:val="none" w:sz="0" w:space="0" w:color="auto"/>
            <w:bottom w:val="none" w:sz="0" w:space="0" w:color="auto"/>
            <w:right w:val="none" w:sz="0" w:space="0" w:color="auto"/>
          </w:divBdr>
        </w:div>
        <w:div w:id="1450972481">
          <w:marLeft w:val="0"/>
          <w:marRight w:val="0"/>
          <w:marTop w:val="0"/>
          <w:marBottom w:val="0"/>
          <w:divBdr>
            <w:top w:val="none" w:sz="0" w:space="0" w:color="auto"/>
            <w:left w:val="none" w:sz="0" w:space="0" w:color="auto"/>
            <w:bottom w:val="none" w:sz="0" w:space="0" w:color="auto"/>
            <w:right w:val="none" w:sz="0" w:space="0" w:color="auto"/>
          </w:divBdr>
        </w:div>
        <w:div w:id="1870799740">
          <w:marLeft w:val="0"/>
          <w:marRight w:val="0"/>
          <w:marTop w:val="0"/>
          <w:marBottom w:val="0"/>
          <w:divBdr>
            <w:top w:val="none" w:sz="0" w:space="0" w:color="auto"/>
            <w:left w:val="none" w:sz="0" w:space="0" w:color="auto"/>
            <w:bottom w:val="none" w:sz="0" w:space="0" w:color="auto"/>
            <w:right w:val="none" w:sz="0" w:space="0" w:color="auto"/>
          </w:divBdr>
        </w:div>
        <w:div w:id="2040546305">
          <w:marLeft w:val="0"/>
          <w:marRight w:val="0"/>
          <w:marTop w:val="0"/>
          <w:marBottom w:val="0"/>
          <w:divBdr>
            <w:top w:val="none" w:sz="0" w:space="0" w:color="auto"/>
            <w:left w:val="none" w:sz="0" w:space="0" w:color="auto"/>
            <w:bottom w:val="none" w:sz="0" w:space="0" w:color="auto"/>
            <w:right w:val="none" w:sz="0" w:space="0" w:color="auto"/>
          </w:divBdr>
        </w:div>
        <w:div w:id="335619688">
          <w:marLeft w:val="0"/>
          <w:marRight w:val="0"/>
          <w:marTop w:val="0"/>
          <w:marBottom w:val="0"/>
          <w:divBdr>
            <w:top w:val="none" w:sz="0" w:space="0" w:color="auto"/>
            <w:left w:val="none" w:sz="0" w:space="0" w:color="auto"/>
            <w:bottom w:val="none" w:sz="0" w:space="0" w:color="auto"/>
            <w:right w:val="none" w:sz="0" w:space="0" w:color="auto"/>
          </w:divBdr>
        </w:div>
        <w:div w:id="1199855861">
          <w:marLeft w:val="0"/>
          <w:marRight w:val="0"/>
          <w:marTop w:val="0"/>
          <w:marBottom w:val="0"/>
          <w:divBdr>
            <w:top w:val="none" w:sz="0" w:space="0" w:color="auto"/>
            <w:left w:val="none" w:sz="0" w:space="0" w:color="auto"/>
            <w:bottom w:val="none" w:sz="0" w:space="0" w:color="auto"/>
            <w:right w:val="none" w:sz="0" w:space="0" w:color="auto"/>
          </w:divBdr>
        </w:div>
        <w:div w:id="1566644280">
          <w:marLeft w:val="0"/>
          <w:marRight w:val="0"/>
          <w:marTop w:val="0"/>
          <w:marBottom w:val="0"/>
          <w:divBdr>
            <w:top w:val="none" w:sz="0" w:space="0" w:color="auto"/>
            <w:left w:val="none" w:sz="0" w:space="0" w:color="auto"/>
            <w:bottom w:val="none" w:sz="0" w:space="0" w:color="auto"/>
            <w:right w:val="none" w:sz="0" w:space="0" w:color="auto"/>
          </w:divBdr>
        </w:div>
        <w:div w:id="503934063">
          <w:marLeft w:val="0"/>
          <w:marRight w:val="0"/>
          <w:marTop w:val="0"/>
          <w:marBottom w:val="0"/>
          <w:divBdr>
            <w:top w:val="none" w:sz="0" w:space="0" w:color="auto"/>
            <w:left w:val="none" w:sz="0" w:space="0" w:color="auto"/>
            <w:bottom w:val="none" w:sz="0" w:space="0" w:color="auto"/>
            <w:right w:val="none" w:sz="0" w:space="0" w:color="auto"/>
          </w:divBdr>
        </w:div>
        <w:div w:id="1079719426">
          <w:marLeft w:val="0"/>
          <w:marRight w:val="0"/>
          <w:marTop w:val="0"/>
          <w:marBottom w:val="0"/>
          <w:divBdr>
            <w:top w:val="none" w:sz="0" w:space="0" w:color="auto"/>
            <w:left w:val="none" w:sz="0" w:space="0" w:color="auto"/>
            <w:bottom w:val="none" w:sz="0" w:space="0" w:color="auto"/>
            <w:right w:val="none" w:sz="0" w:space="0" w:color="auto"/>
          </w:divBdr>
        </w:div>
        <w:div w:id="681515210">
          <w:marLeft w:val="0"/>
          <w:marRight w:val="0"/>
          <w:marTop w:val="0"/>
          <w:marBottom w:val="0"/>
          <w:divBdr>
            <w:top w:val="none" w:sz="0" w:space="0" w:color="auto"/>
            <w:left w:val="none" w:sz="0" w:space="0" w:color="auto"/>
            <w:bottom w:val="none" w:sz="0" w:space="0" w:color="auto"/>
            <w:right w:val="none" w:sz="0" w:space="0" w:color="auto"/>
          </w:divBdr>
        </w:div>
      </w:divsChild>
    </w:div>
    <w:div w:id="497967363">
      <w:bodyDiv w:val="1"/>
      <w:marLeft w:val="0"/>
      <w:marRight w:val="0"/>
      <w:marTop w:val="0"/>
      <w:marBottom w:val="0"/>
      <w:divBdr>
        <w:top w:val="none" w:sz="0" w:space="0" w:color="auto"/>
        <w:left w:val="none" w:sz="0" w:space="0" w:color="auto"/>
        <w:bottom w:val="none" w:sz="0" w:space="0" w:color="auto"/>
        <w:right w:val="none" w:sz="0" w:space="0" w:color="auto"/>
      </w:divBdr>
      <w:divsChild>
        <w:div w:id="1469860866">
          <w:marLeft w:val="0"/>
          <w:marRight w:val="0"/>
          <w:marTop w:val="0"/>
          <w:marBottom w:val="0"/>
          <w:divBdr>
            <w:top w:val="none" w:sz="0" w:space="0" w:color="auto"/>
            <w:left w:val="none" w:sz="0" w:space="0" w:color="auto"/>
            <w:bottom w:val="none" w:sz="0" w:space="0" w:color="auto"/>
            <w:right w:val="none" w:sz="0" w:space="0" w:color="auto"/>
          </w:divBdr>
        </w:div>
        <w:div w:id="2119371911">
          <w:marLeft w:val="0"/>
          <w:marRight w:val="0"/>
          <w:marTop w:val="0"/>
          <w:marBottom w:val="0"/>
          <w:divBdr>
            <w:top w:val="none" w:sz="0" w:space="0" w:color="auto"/>
            <w:left w:val="none" w:sz="0" w:space="0" w:color="auto"/>
            <w:bottom w:val="none" w:sz="0" w:space="0" w:color="auto"/>
            <w:right w:val="none" w:sz="0" w:space="0" w:color="auto"/>
          </w:divBdr>
        </w:div>
        <w:div w:id="937525218">
          <w:marLeft w:val="0"/>
          <w:marRight w:val="0"/>
          <w:marTop w:val="0"/>
          <w:marBottom w:val="0"/>
          <w:divBdr>
            <w:top w:val="none" w:sz="0" w:space="0" w:color="auto"/>
            <w:left w:val="none" w:sz="0" w:space="0" w:color="auto"/>
            <w:bottom w:val="none" w:sz="0" w:space="0" w:color="auto"/>
            <w:right w:val="none" w:sz="0" w:space="0" w:color="auto"/>
          </w:divBdr>
        </w:div>
        <w:div w:id="1821118060">
          <w:marLeft w:val="0"/>
          <w:marRight w:val="0"/>
          <w:marTop w:val="0"/>
          <w:marBottom w:val="0"/>
          <w:divBdr>
            <w:top w:val="none" w:sz="0" w:space="0" w:color="auto"/>
            <w:left w:val="none" w:sz="0" w:space="0" w:color="auto"/>
            <w:bottom w:val="none" w:sz="0" w:space="0" w:color="auto"/>
            <w:right w:val="none" w:sz="0" w:space="0" w:color="auto"/>
          </w:divBdr>
        </w:div>
        <w:div w:id="1150756707">
          <w:marLeft w:val="0"/>
          <w:marRight w:val="0"/>
          <w:marTop w:val="0"/>
          <w:marBottom w:val="0"/>
          <w:divBdr>
            <w:top w:val="none" w:sz="0" w:space="0" w:color="auto"/>
            <w:left w:val="none" w:sz="0" w:space="0" w:color="auto"/>
            <w:bottom w:val="none" w:sz="0" w:space="0" w:color="auto"/>
            <w:right w:val="none" w:sz="0" w:space="0" w:color="auto"/>
          </w:divBdr>
        </w:div>
        <w:div w:id="1400715520">
          <w:marLeft w:val="0"/>
          <w:marRight w:val="0"/>
          <w:marTop w:val="0"/>
          <w:marBottom w:val="0"/>
          <w:divBdr>
            <w:top w:val="none" w:sz="0" w:space="0" w:color="auto"/>
            <w:left w:val="none" w:sz="0" w:space="0" w:color="auto"/>
            <w:bottom w:val="none" w:sz="0" w:space="0" w:color="auto"/>
            <w:right w:val="none" w:sz="0" w:space="0" w:color="auto"/>
          </w:divBdr>
        </w:div>
        <w:div w:id="1908802049">
          <w:marLeft w:val="0"/>
          <w:marRight w:val="0"/>
          <w:marTop w:val="0"/>
          <w:marBottom w:val="0"/>
          <w:divBdr>
            <w:top w:val="none" w:sz="0" w:space="0" w:color="auto"/>
            <w:left w:val="none" w:sz="0" w:space="0" w:color="auto"/>
            <w:bottom w:val="none" w:sz="0" w:space="0" w:color="auto"/>
            <w:right w:val="none" w:sz="0" w:space="0" w:color="auto"/>
          </w:divBdr>
        </w:div>
        <w:div w:id="32000568">
          <w:marLeft w:val="0"/>
          <w:marRight w:val="0"/>
          <w:marTop w:val="0"/>
          <w:marBottom w:val="0"/>
          <w:divBdr>
            <w:top w:val="none" w:sz="0" w:space="0" w:color="auto"/>
            <w:left w:val="none" w:sz="0" w:space="0" w:color="auto"/>
            <w:bottom w:val="none" w:sz="0" w:space="0" w:color="auto"/>
            <w:right w:val="none" w:sz="0" w:space="0" w:color="auto"/>
          </w:divBdr>
        </w:div>
        <w:div w:id="1424036078">
          <w:marLeft w:val="0"/>
          <w:marRight w:val="0"/>
          <w:marTop w:val="0"/>
          <w:marBottom w:val="0"/>
          <w:divBdr>
            <w:top w:val="none" w:sz="0" w:space="0" w:color="auto"/>
            <w:left w:val="none" w:sz="0" w:space="0" w:color="auto"/>
            <w:bottom w:val="none" w:sz="0" w:space="0" w:color="auto"/>
            <w:right w:val="none" w:sz="0" w:space="0" w:color="auto"/>
          </w:divBdr>
        </w:div>
        <w:div w:id="1697653342">
          <w:marLeft w:val="0"/>
          <w:marRight w:val="0"/>
          <w:marTop w:val="0"/>
          <w:marBottom w:val="0"/>
          <w:divBdr>
            <w:top w:val="none" w:sz="0" w:space="0" w:color="auto"/>
            <w:left w:val="none" w:sz="0" w:space="0" w:color="auto"/>
            <w:bottom w:val="none" w:sz="0" w:space="0" w:color="auto"/>
            <w:right w:val="none" w:sz="0" w:space="0" w:color="auto"/>
          </w:divBdr>
        </w:div>
        <w:div w:id="1220632928">
          <w:marLeft w:val="0"/>
          <w:marRight w:val="0"/>
          <w:marTop w:val="0"/>
          <w:marBottom w:val="0"/>
          <w:divBdr>
            <w:top w:val="none" w:sz="0" w:space="0" w:color="auto"/>
            <w:left w:val="none" w:sz="0" w:space="0" w:color="auto"/>
            <w:bottom w:val="none" w:sz="0" w:space="0" w:color="auto"/>
            <w:right w:val="none" w:sz="0" w:space="0" w:color="auto"/>
          </w:divBdr>
        </w:div>
        <w:div w:id="2105684268">
          <w:marLeft w:val="0"/>
          <w:marRight w:val="0"/>
          <w:marTop w:val="0"/>
          <w:marBottom w:val="0"/>
          <w:divBdr>
            <w:top w:val="none" w:sz="0" w:space="0" w:color="auto"/>
            <w:left w:val="none" w:sz="0" w:space="0" w:color="auto"/>
            <w:bottom w:val="none" w:sz="0" w:space="0" w:color="auto"/>
            <w:right w:val="none" w:sz="0" w:space="0" w:color="auto"/>
          </w:divBdr>
        </w:div>
        <w:div w:id="2003776909">
          <w:marLeft w:val="0"/>
          <w:marRight w:val="0"/>
          <w:marTop w:val="0"/>
          <w:marBottom w:val="0"/>
          <w:divBdr>
            <w:top w:val="none" w:sz="0" w:space="0" w:color="auto"/>
            <w:left w:val="none" w:sz="0" w:space="0" w:color="auto"/>
            <w:bottom w:val="none" w:sz="0" w:space="0" w:color="auto"/>
            <w:right w:val="none" w:sz="0" w:space="0" w:color="auto"/>
          </w:divBdr>
        </w:div>
        <w:div w:id="1646465765">
          <w:marLeft w:val="0"/>
          <w:marRight w:val="0"/>
          <w:marTop w:val="0"/>
          <w:marBottom w:val="0"/>
          <w:divBdr>
            <w:top w:val="none" w:sz="0" w:space="0" w:color="auto"/>
            <w:left w:val="none" w:sz="0" w:space="0" w:color="auto"/>
            <w:bottom w:val="none" w:sz="0" w:space="0" w:color="auto"/>
            <w:right w:val="none" w:sz="0" w:space="0" w:color="auto"/>
          </w:divBdr>
        </w:div>
        <w:div w:id="788473177">
          <w:marLeft w:val="0"/>
          <w:marRight w:val="0"/>
          <w:marTop w:val="0"/>
          <w:marBottom w:val="0"/>
          <w:divBdr>
            <w:top w:val="none" w:sz="0" w:space="0" w:color="auto"/>
            <w:left w:val="none" w:sz="0" w:space="0" w:color="auto"/>
            <w:bottom w:val="none" w:sz="0" w:space="0" w:color="auto"/>
            <w:right w:val="none" w:sz="0" w:space="0" w:color="auto"/>
          </w:divBdr>
        </w:div>
        <w:div w:id="1952126296">
          <w:marLeft w:val="0"/>
          <w:marRight w:val="0"/>
          <w:marTop w:val="0"/>
          <w:marBottom w:val="0"/>
          <w:divBdr>
            <w:top w:val="none" w:sz="0" w:space="0" w:color="auto"/>
            <w:left w:val="none" w:sz="0" w:space="0" w:color="auto"/>
            <w:bottom w:val="none" w:sz="0" w:space="0" w:color="auto"/>
            <w:right w:val="none" w:sz="0" w:space="0" w:color="auto"/>
          </w:divBdr>
        </w:div>
        <w:div w:id="1666130">
          <w:marLeft w:val="0"/>
          <w:marRight w:val="0"/>
          <w:marTop w:val="0"/>
          <w:marBottom w:val="0"/>
          <w:divBdr>
            <w:top w:val="none" w:sz="0" w:space="0" w:color="auto"/>
            <w:left w:val="none" w:sz="0" w:space="0" w:color="auto"/>
            <w:bottom w:val="none" w:sz="0" w:space="0" w:color="auto"/>
            <w:right w:val="none" w:sz="0" w:space="0" w:color="auto"/>
          </w:divBdr>
        </w:div>
        <w:div w:id="388266579">
          <w:marLeft w:val="0"/>
          <w:marRight w:val="0"/>
          <w:marTop w:val="0"/>
          <w:marBottom w:val="0"/>
          <w:divBdr>
            <w:top w:val="none" w:sz="0" w:space="0" w:color="auto"/>
            <w:left w:val="none" w:sz="0" w:space="0" w:color="auto"/>
            <w:bottom w:val="none" w:sz="0" w:space="0" w:color="auto"/>
            <w:right w:val="none" w:sz="0" w:space="0" w:color="auto"/>
          </w:divBdr>
        </w:div>
        <w:div w:id="858809966">
          <w:marLeft w:val="0"/>
          <w:marRight w:val="0"/>
          <w:marTop w:val="0"/>
          <w:marBottom w:val="0"/>
          <w:divBdr>
            <w:top w:val="none" w:sz="0" w:space="0" w:color="auto"/>
            <w:left w:val="none" w:sz="0" w:space="0" w:color="auto"/>
            <w:bottom w:val="none" w:sz="0" w:space="0" w:color="auto"/>
            <w:right w:val="none" w:sz="0" w:space="0" w:color="auto"/>
          </w:divBdr>
        </w:div>
        <w:div w:id="1216114646">
          <w:marLeft w:val="0"/>
          <w:marRight w:val="0"/>
          <w:marTop w:val="0"/>
          <w:marBottom w:val="0"/>
          <w:divBdr>
            <w:top w:val="none" w:sz="0" w:space="0" w:color="auto"/>
            <w:left w:val="none" w:sz="0" w:space="0" w:color="auto"/>
            <w:bottom w:val="none" w:sz="0" w:space="0" w:color="auto"/>
            <w:right w:val="none" w:sz="0" w:space="0" w:color="auto"/>
          </w:divBdr>
        </w:div>
        <w:div w:id="772286230">
          <w:marLeft w:val="0"/>
          <w:marRight w:val="0"/>
          <w:marTop w:val="0"/>
          <w:marBottom w:val="0"/>
          <w:divBdr>
            <w:top w:val="none" w:sz="0" w:space="0" w:color="auto"/>
            <w:left w:val="none" w:sz="0" w:space="0" w:color="auto"/>
            <w:bottom w:val="none" w:sz="0" w:space="0" w:color="auto"/>
            <w:right w:val="none" w:sz="0" w:space="0" w:color="auto"/>
          </w:divBdr>
        </w:div>
      </w:divsChild>
    </w:div>
    <w:div w:id="594169551">
      <w:bodyDiv w:val="1"/>
      <w:marLeft w:val="0"/>
      <w:marRight w:val="0"/>
      <w:marTop w:val="0"/>
      <w:marBottom w:val="0"/>
      <w:divBdr>
        <w:top w:val="none" w:sz="0" w:space="0" w:color="auto"/>
        <w:left w:val="none" w:sz="0" w:space="0" w:color="auto"/>
        <w:bottom w:val="none" w:sz="0" w:space="0" w:color="auto"/>
        <w:right w:val="none" w:sz="0" w:space="0" w:color="auto"/>
      </w:divBdr>
      <w:divsChild>
        <w:div w:id="1758482842">
          <w:marLeft w:val="0"/>
          <w:marRight w:val="0"/>
          <w:marTop w:val="0"/>
          <w:marBottom w:val="0"/>
          <w:divBdr>
            <w:top w:val="none" w:sz="0" w:space="0" w:color="auto"/>
            <w:left w:val="none" w:sz="0" w:space="0" w:color="auto"/>
            <w:bottom w:val="none" w:sz="0" w:space="0" w:color="auto"/>
            <w:right w:val="none" w:sz="0" w:space="0" w:color="auto"/>
          </w:divBdr>
        </w:div>
        <w:div w:id="277570158">
          <w:marLeft w:val="0"/>
          <w:marRight w:val="0"/>
          <w:marTop w:val="0"/>
          <w:marBottom w:val="0"/>
          <w:divBdr>
            <w:top w:val="none" w:sz="0" w:space="0" w:color="auto"/>
            <w:left w:val="none" w:sz="0" w:space="0" w:color="auto"/>
            <w:bottom w:val="none" w:sz="0" w:space="0" w:color="auto"/>
            <w:right w:val="none" w:sz="0" w:space="0" w:color="auto"/>
          </w:divBdr>
        </w:div>
        <w:div w:id="1248075295">
          <w:marLeft w:val="0"/>
          <w:marRight w:val="0"/>
          <w:marTop w:val="0"/>
          <w:marBottom w:val="0"/>
          <w:divBdr>
            <w:top w:val="none" w:sz="0" w:space="0" w:color="auto"/>
            <w:left w:val="none" w:sz="0" w:space="0" w:color="auto"/>
            <w:bottom w:val="none" w:sz="0" w:space="0" w:color="auto"/>
            <w:right w:val="none" w:sz="0" w:space="0" w:color="auto"/>
          </w:divBdr>
        </w:div>
        <w:div w:id="590159974">
          <w:marLeft w:val="0"/>
          <w:marRight w:val="0"/>
          <w:marTop w:val="0"/>
          <w:marBottom w:val="0"/>
          <w:divBdr>
            <w:top w:val="none" w:sz="0" w:space="0" w:color="auto"/>
            <w:left w:val="none" w:sz="0" w:space="0" w:color="auto"/>
            <w:bottom w:val="none" w:sz="0" w:space="0" w:color="auto"/>
            <w:right w:val="none" w:sz="0" w:space="0" w:color="auto"/>
          </w:divBdr>
        </w:div>
        <w:div w:id="1809125802">
          <w:marLeft w:val="0"/>
          <w:marRight w:val="0"/>
          <w:marTop w:val="0"/>
          <w:marBottom w:val="0"/>
          <w:divBdr>
            <w:top w:val="none" w:sz="0" w:space="0" w:color="auto"/>
            <w:left w:val="none" w:sz="0" w:space="0" w:color="auto"/>
            <w:bottom w:val="none" w:sz="0" w:space="0" w:color="auto"/>
            <w:right w:val="none" w:sz="0" w:space="0" w:color="auto"/>
          </w:divBdr>
        </w:div>
      </w:divsChild>
    </w:div>
    <w:div w:id="797381902">
      <w:bodyDiv w:val="1"/>
      <w:marLeft w:val="0"/>
      <w:marRight w:val="0"/>
      <w:marTop w:val="0"/>
      <w:marBottom w:val="0"/>
      <w:divBdr>
        <w:top w:val="none" w:sz="0" w:space="0" w:color="auto"/>
        <w:left w:val="none" w:sz="0" w:space="0" w:color="auto"/>
        <w:bottom w:val="none" w:sz="0" w:space="0" w:color="auto"/>
        <w:right w:val="none" w:sz="0" w:space="0" w:color="auto"/>
      </w:divBdr>
      <w:divsChild>
        <w:div w:id="304283724">
          <w:marLeft w:val="0"/>
          <w:marRight w:val="0"/>
          <w:marTop w:val="0"/>
          <w:marBottom w:val="0"/>
          <w:divBdr>
            <w:top w:val="none" w:sz="0" w:space="0" w:color="auto"/>
            <w:left w:val="none" w:sz="0" w:space="0" w:color="auto"/>
            <w:bottom w:val="none" w:sz="0" w:space="0" w:color="auto"/>
            <w:right w:val="none" w:sz="0" w:space="0" w:color="auto"/>
          </w:divBdr>
        </w:div>
        <w:div w:id="1847014859">
          <w:marLeft w:val="0"/>
          <w:marRight w:val="0"/>
          <w:marTop w:val="0"/>
          <w:marBottom w:val="0"/>
          <w:divBdr>
            <w:top w:val="none" w:sz="0" w:space="0" w:color="auto"/>
            <w:left w:val="none" w:sz="0" w:space="0" w:color="auto"/>
            <w:bottom w:val="none" w:sz="0" w:space="0" w:color="auto"/>
            <w:right w:val="none" w:sz="0" w:space="0" w:color="auto"/>
          </w:divBdr>
        </w:div>
        <w:div w:id="1055275130">
          <w:marLeft w:val="0"/>
          <w:marRight w:val="0"/>
          <w:marTop w:val="0"/>
          <w:marBottom w:val="0"/>
          <w:divBdr>
            <w:top w:val="none" w:sz="0" w:space="0" w:color="auto"/>
            <w:left w:val="none" w:sz="0" w:space="0" w:color="auto"/>
            <w:bottom w:val="none" w:sz="0" w:space="0" w:color="auto"/>
            <w:right w:val="none" w:sz="0" w:space="0" w:color="auto"/>
          </w:divBdr>
        </w:div>
        <w:div w:id="671882722">
          <w:marLeft w:val="0"/>
          <w:marRight w:val="0"/>
          <w:marTop w:val="0"/>
          <w:marBottom w:val="0"/>
          <w:divBdr>
            <w:top w:val="none" w:sz="0" w:space="0" w:color="auto"/>
            <w:left w:val="none" w:sz="0" w:space="0" w:color="auto"/>
            <w:bottom w:val="none" w:sz="0" w:space="0" w:color="auto"/>
            <w:right w:val="none" w:sz="0" w:space="0" w:color="auto"/>
          </w:divBdr>
        </w:div>
        <w:div w:id="1714309727">
          <w:marLeft w:val="0"/>
          <w:marRight w:val="0"/>
          <w:marTop w:val="0"/>
          <w:marBottom w:val="0"/>
          <w:divBdr>
            <w:top w:val="none" w:sz="0" w:space="0" w:color="auto"/>
            <w:left w:val="none" w:sz="0" w:space="0" w:color="auto"/>
            <w:bottom w:val="none" w:sz="0" w:space="0" w:color="auto"/>
            <w:right w:val="none" w:sz="0" w:space="0" w:color="auto"/>
          </w:divBdr>
        </w:div>
      </w:divsChild>
    </w:div>
    <w:div w:id="1174682565">
      <w:bodyDiv w:val="1"/>
      <w:marLeft w:val="0"/>
      <w:marRight w:val="0"/>
      <w:marTop w:val="0"/>
      <w:marBottom w:val="0"/>
      <w:divBdr>
        <w:top w:val="none" w:sz="0" w:space="0" w:color="auto"/>
        <w:left w:val="none" w:sz="0" w:space="0" w:color="auto"/>
        <w:bottom w:val="none" w:sz="0" w:space="0" w:color="auto"/>
        <w:right w:val="none" w:sz="0" w:space="0" w:color="auto"/>
      </w:divBdr>
      <w:divsChild>
        <w:div w:id="773283357">
          <w:marLeft w:val="0"/>
          <w:marRight w:val="0"/>
          <w:marTop w:val="0"/>
          <w:marBottom w:val="0"/>
          <w:divBdr>
            <w:top w:val="none" w:sz="0" w:space="0" w:color="auto"/>
            <w:left w:val="none" w:sz="0" w:space="0" w:color="auto"/>
            <w:bottom w:val="none" w:sz="0" w:space="0" w:color="auto"/>
            <w:right w:val="none" w:sz="0" w:space="0" w:color="auto"/>
          </w:divBdr>
        </w:div>
        <w:div w:id="361790722">
          <w:marLeft w:val="0"/>
          <w:marRight w:val="0"/>
          <w:marTop w:val="0"/>
          <w:marBottom w:val="0"/>
          <w:divBdr>
            <w:top w:val="none" w:sz="0" w:space="0" w:color="auto"/>
            <w:left w:val="none" w:sz="0" w:space="0" w:color="auto"/>
            <w:bottom w:val="none" w:sz="0" w:space="0" w:color="auto"/>
            <w:right w:val="none" w:sz="0" w:space="0" w:color="auto"/>
          </w:divBdr>
        </w:div>
        <w:div w:id="1358042007">
          <w:marLeft w:val="0"/>
          <w:marRight w:val="0"/>
          <w:marTop w:val="0"/>
          <w:marBottom w:val="0"/>
          <w:divBdr>
            <w:top w:val="none" w:sz="0" w:space="0" w:color="auto"/>
            <w:left w:val="none" w:sz="0" w:space="0" w:color="auto"/>
            <w:bottom w:val="none" w:sz="0" w:space="0" w:color="auto"/>
            <w:right w:val="none" w:sz="0" w:space="0" w:color="auto"/>
          </w:divBdr>
        </w:div>
        <w:div w:id="664285817">
          <w:marLeft w:val="0"/>
          <w:marRight w:val="0"/>
          <w:marTop w:val="0"/>
          <w:marBottom w:val="0"/>
          <w:divBdr>
            <w:top w:val="none" w:sz="0" w:space="0" w:color="auto"/>
            <w:left w:val="none" w:sz="0" w:space="0" w:color="auto"/>
            <w:bottom w:val="none" w:sz="0" w:space="0" w:color="auto"/>
            <w:right w:val="none" w:sz="0" w:space="0" w:color="auto"/>
          </w:divBdr>
        </w:div>
        <w:div w:id="1644240116">
          <w:marLeft w:val="0"/>
          <w:marRight w:val="0"/>
          <w:marTop w:val="0"/>
          <w:marBottom w:val="0"/>
          <w:divBdr>
            <w:top w:val="none" w:sz="0" w:space="0" w:color="auto"/>
            <w:left w:val="none" w:sz="0" w:space="0" w:color="auto"/>
            <w:bottom w:val="none" w:sz="0" w:space="0" w:color="auto"/>
            <w:right w:val="none" w:sz="0" w:space="0" w:color="auto"/>
          </w:divBdr>
        </w:div>
      </w:divsChild>
    </w:div>
    <w:div w:id="1198348919">
      <w:bodyDiv w:val="1"/>
      <w:marLeft w:val="0"/>
      <w:marRight w:val="0"/>
      <w:marTop w:val="0"/>
      <w:marBottom w:val="0"/>
      <w:divBdr>
        <w:top w:val="none" w:sz="0" w:space="0" w:color="auto"/>
        <w:left w:val="none" w:sz="0" w:space="0" w:color="auto"/>
        <w:bottom w:val="none" w:sz="0" w:space="0" w:color="auto"/>
        <w:right w:val="none" w:sz="0" w:space="0" w:color="auto"/>
      </w:divBdr>
      <w:divsChild>
        <w:div w:id="1057318686">
          <w:marLeft w:val="0"/>
          <w:marRight w:val="0"/>
          <w:marTop w:val="0"/>
          <w:marBottom w:val="0"/>
          <w:divBdr>
            <w:top w:val="none" w:sz="0" w:space="0" w:color="auto"/>
            <w:left w:val="none" w:sz="0" w:space="0" w:color="auto"/>
            <w:bottom w:val="none" w:sz="0" w:space="0" w:color="auto"/>
            <w:right w:val="none" w:sz="0" w:space="0" w:color="auto"/>
          </w:divBdr>
        </w:div>
        <w:div w:id="506675470">
          <w:marLeft w:val="0"/>
          <w:marRight w:val="0"/>
          <w:marTop w:val="0"/>
          <w:marBottom w:val="0"/>
          <w:divBdr>
            <w:top w:val="none" w:sz="0" w:space="0" w:color="auto"/>
            <w:left w:val="none" w:sz="0" w:space="0" w:color="auto"/>
            <w:bottom w:val="none" w:sz="0" w:space="0" w:color="auto"/>
            <w:right w:val="none" w:sz="0" w:space="0" w:color="auto"/>
          </w:divBdr>
        </w:div>
        <w:div w:id="1308366108">
          <w:marLeft w:val="0"/>
          <w:marRight w:val="0"/>
          <w:marTop w:val="0"/>
          <w:marBottom w:val="0"/>
          <w:divBdr>
            <w:top w:val="none" w:sz="0" w:space="0" w:color="auto"/>
            <w:left w:val="none" w:sz="0" w:space="0" w:color="auto"/>
            <w:bottom w:val="none" w:sz="0" w:space="0" w:color="auto"/>
            <w:right w:val="none" w:sz="0" w:space="0" w:color="auto"/>
          </w:divBdr>
        </w:div>
        <w:div w:id="1751803688">
          <w:marLeft w:val="0"/>
          <w:marRight w:val="0"/>
          <w:marTop w:val="0"/>
          <w:marBottom w:val="0"/>
          <w:divBdr>
            <w:top w:val="none" w:sz="0" w:space="0" w:color="auto"/>
            <w:left w:val="none" w:sz="0" w:space="0" w:color="auto"/>
            <w:bottom w:val="none" w:sz="0" w:space="0" w:color="auto"/>
            <w:right w:val="none" w:sz="0" w:space="0" w:color="auto"/>
          </w:divBdr>
        </w:div>
        <w:div w:id="418791464">
          <w:marLeft w:val="0"/>
          <w:marRight w:val="0"/>
          <w:marTop w:val="0"/>
          <w:marBottom w:val="0"/>
          <w:divBdr>
            <w:top w:val="none" w:sz="0" w:space="0" w:color="auto"/>
            <w:left w:val="none" w:sz="0" w:space="0" w:color="auto"/>
            <w:bottom w:val="none" w:sz="0" w:space="0" w:color="auto"/>
            <w:right w:val="none" w:sz="0" w:space="0" w:color="auto"/>
          </w:divBdr>
        </w:div>
        <w:div w:id="1510755209">
          <w:marLeft w:val="0"/>
          <w:marRight w:val="0"/>
          <w:marTop w:val="0"/>
          <w:marBottom w:val="0"/>
          <w:divBdr>
            <w:top w:val="none" w:sz="0" w:space="0" w:color="auto"/>
            <w:left w:val="none" w:sz="0" w:space="0" w:color="auto"/>
            <w:bottom w:val="none" w:sz="0" w:space="0" w:color="auto"/>
            <w:right w:val="none" w:sz="0" w:space="0" w:color="auto"/>
          </w:divBdr>
        </w:div>
        <w:div w:id="1859391934">
          <w:marLeft w:val="0"/>
          <w:marRight w:val="0"/>
          <w:marTop w:val="0"/>
          <w:marBottom w:val="0"/>
          <w:divBdr>
            <w:top w:val="none" w:sz="0" w:space="0" w:color="auto"/>
            <w:left w:val="none" w:sz="0" w:space="0" w:color="auto"/>
            <w:bottom w:val="none" w:sz="0" w:space="0" w:color="auto"/>
            <w:right w:val="none" w:sz="0" w:space="0" w:color="auto"/>
          </w:divBdr>
        </w:div>
        <w:div w:id="762648574">
          <w:marLeft w:val="0"/>
          <w:marRight w:val="0"/>
          <w:marTop w:val="0"/>
          <w:marBottom w:val="0"/>
          <w:divBdr>
            <w:top w:val="none" w:sz="0" w:space="0" w:color="auto"/>
            <w:left w:val="none" w:sz="0" w:space="0" w:color="auto"/>
            <w:bottom w:val="none" w:sz="0" w:space="0" w:color="auto"/>
            <w:right w:val="none" w:sz="0" w:space="0" w:color="auto"/>
          </w:divBdr>
        </w:div>
        <w:div w:id="155610952">
          <w:marLeft w:val="0"/>
          <w:marRight w:val="0"/>
          <w:marTop w:val="0"/>
          <w:marBottom w:val="0"/>
          <w:divBdr>
            <w:top w:val="none" w:sz="0" w:space="0" w:color="auto"/>
            <w:left w:val="none" w:sz="0" w:space="0" w:color="auto"/>
            <w:bottom w:val="none" w:sz="0" w:space="0" w:color="auto"/>
            <w:right w:val="none" w:sz="0" w:space="0" w:color="auto"/>
          </w:divBdr>
        </w:div>
        <w:div w:id="1062367332">
          <w:marLeft w:val="0"/>
          <w:marRight w:val="0"/>
          <w:marTop w:val="0"/>
          <w:marBottom w:val="0"/>
          <w:divBdr>
            <w:top w:val="none" w:sz="0" w:space="0" w:color="auto"/>
            <w:left w:val="none" w:sz="0" w:space="0" w:color="auto"/>
            <w:bottom w:val="none" w:sz="0" w:space="0" w:color="auto"/>
            <w:right w:val="none" w:sz="0" w:space="0" w:color="auto"/>
          </w:divBdr>
        </w:div>
      </w:divsChild>
    </w:div>
    <w:div w:id="1738240659">
      <w:bodyDiv w:val="1"/>
      <w:marLeft w:val="0"/>
      <w:marRight w:val="0"/>
      <w:marTop w:val="0"/>
      <w:marBottom w:val="0"/>
      <w:divBdr>
        <w:top w:val="none" w:sz="0" w:space="0" w:color="auto"/>
        <w:left w:val="none" w:sz="0" w:space="0" w:color="auto"/>
        <w:bottom w:val="none" w:sz="0" w:space="0" w:color="auto"/>
        <w:right w:val="none" w:sz="0" w:space="0" w:color="auto"/>
      </w:divBdr>
      <w:divsChild>
        <w:div w:id="761100364">
          <w:marLeft w:val="0"/>
          <w:marRight w:val="0"/>
          <w:marTop w:val="0"/>
          <w:marBottom w:val="0"/>
          <w:divBdr>
            <w:top w:val="none" w:sz="0" w:space="0" w:color="auto"/>
            <w:left w:val="none" w:sz="0" w:space="0" w:color="auto"/>
            <w:bottom w:val="none" w:sz="0" w:space="0" w:color="auto"/>
            <w:right w:val="none" w:sz="0" w:space="0" w:color="auto"/>
          </w:divBdr>
        </w:div>
        <w:div w:id="354891623">
          <w:marLeft w:val="0"/>
          <w:marRight w:val="0"/>
          <w:marTop w:val="0"/>
          <w:marBottom w:val="0"/>
          <w:divBdr>
            <w:top w:val="none" w:sz="0" w:space="0" w:color="auto"/>
            <w:left w:val="none" w:sz="0" w:space="0" w:color="auto"/>
            <w:bottom w:val="none" w:sz="0" w:space="0" w:color="auto"/>
            <w:right w:val="none" w:sz="0" w:space="0" w:color="auto"/>
          </w:divBdr>
        </w:div>
        <w:div w:id="20784721">
          <w:marLeft w:val="0"/>
          <w:marRight w:val="0"/>
          <w:marTop w:val="0"/>
          <w:marBottom w:val="0"/>
          <w:divBdr>
            <w:top w:val="none" w:sz="0" w:space="0" w:color="auto"/>
            <w:left w:val="none" w:sz="0" w:space="0" w:color="auto"/>
            <w:bottom w:val="none" w:sz="0" w:space="0" w:color="auto"/>
            <w:right w:val="none" w:sz="0" w:space="0" w:color="auto"/>
          </w:divBdr>
        </w:div>
        <w:div w:id="2058238547">
          <w:marLeft w:val="0"/>
          <w:marRight w:val="0"/>
          <w:marTop w:val="0"/>
          <w:marBottom w:val="0"/>
          <w:divBdr>
            <w:top w:val="none" w:sz="0" w:space="0" w:color="auto"/>
            <w:left w:val="none" w:sz="0" w:space="0" w:color="auto"/>
            <w:bottom w:val="none" w:sz="0" w:space="0" w:color="auto"/>
            <w:right w:val="none" w:sz="0" w:space="0" w:color="auto"/>
          </w:divBdr>
        </w:div>
        <w:div w:id="203714374">
          <w:marLeft w:val="0"/>
          <w:marRight w:val="0"/>
          <w:marTop w:val="0"/>
          <w:marBottom w:val="0"/>
          <w:divBdr>
            <w:top w:val="none" w:sz="0" w:space="0" w:color="auto"/>
            <w:left w:val="none" w:sz="0" w:space="0" w:color="auto"/>
            <w:bottom w:val="none" w:sz="0" w:space="0" w:color="auto"/>
            <w:right w:val="none" w:sz="0" w:space="0" w:color="auto"/>
          </w:divBdr>
        </w:div>
      </w:divsChild>
    </w:div>
    <w:div w:id="1747266831">
      <w:bodyDiv w:val="1"/>
      <w:marLeft w:val="0"/>
      <w:marRight w:val="0"/>
      <w:marTop w:val="0"/>
      <w:marBottom w:val="0"/>
      <w:divBdr>
        <w:top w:val="none" w:sz="0" w:space="0" w:color="auto"/>
        <w:left w:val="none" w:sz="0" w:space="0" w:color="auto"/>
        <w:bottom w:val="none" w:sz="0" w:space="0" w:color="auto"/>
        <w:right w:val="none" w:sz="0" w:space="0" w:color="auto"/>
      </w:divBdr>
      <w:divsChild>
        <w:div w:id="1627544076">
          <w:marLeft w:val="0"/>
          <w:marRight w:val="0"/>
          <w:marTop w:val="0"/>
          <w:marBottom w:val="0"/>
          <w:divBdr>
            <w:top w:val="none" w:sz="0" w:space="0" w:color="auto"/>
            <w:left w:val="none" w:sz="0" w:space="0" w:color="auto"/>
            <w:bottom w:val="none" w:sz="0" w:space="0" w:color="auto"/>
            <w:right w:val="none" w:sz="0" w:space="0" w:color="auto"/>
          </w:divBdr>
        </w:div>
        <w:div w:id="846484920">
          <w:marLeft w:val="0"/>
          <w:marRight w:val="0"/>
          <w:marTop w:val="0"/>
          <w:marBottom w:val="0"/>
          <w:divBdr>
            <w:top w:val="none" w:sz="0" w:space="0" w:color="auto"/>
            <w:left w:val="none" w:sz="0" w:space="0" w:color="auto"/>
            <w:bottom w:val="none" w:sz="0" w:space="0" w:color="auto"/>
            <w:right w:val="none" w:sz="0" w:space="0" w:color="auto"/>
          </w:divBdr>
        </w:div>
        <w:div w:id="516039823">
          <w:marLeft w:val="0"/>
          <w:marRight w:val="0"/>
          <w:marTop w:val="0"/>
          <w:marBottom w:val="0"/>
          <w:divBdr>
            <w:top w:val="none" w:sz="0" w:space="0" w:color="auto"/>
            <w:left w:val="none" w:sz="0" w:space="0" w:color="auto"/>
            <w:bottom w:val="none" w:sz="0" w:space="0" w:color="auto"/>
            <w:right w:val="none" w:sz="0" w:space="0" w:color="auto"/>
          </w:divBdr>
        </w:div>
        <w:div w:id="216014938">
          <w:marLeft w:val="0"/>
          <w:marRight w:val="0"/>
          <w:marTop w:val="0"/>
          <w:marBottom w:val="0"/>
          <w:divBdr>
            <w:top w:val="none" w:sz="0" w:space="0" w:color="auto"/>
            <w:left w:val="none" w:sz="0" w:space="0" w:color="auto"/>
            <w:bottom w:val="none" w:sz="0" w:space="0" w:color="auto"/>
            <w:right w:val="none" w:sz="0" w:space="0" w:color="auto"/>
          </w:divBdr>
        </w:div>
        <w:div w:id="1060786891">
          <w:marLeft w:val="0"/>
          <w:marRight w:val="0"/>
          <w:marTop w:val="0"/>
          <w:marBottom w:val="0"/>
          <w:divBdr>
            <w:top w:val="none" w:sz="0" w:space="0" w:color="auto"/>
            <w:left w:val="none" w:sz="0" w:space="0" w:color="auto"/>
            <w:bottom w:val="none" w:sz="0" w:space="0" w:color="auto"/>
            <w:right w:val="none" w:sz="0" w:space="0" w:color="auto"/>
          </w:divBdr>
        </w:div>
        <w:div w:id="1501508587">
          <w:marLeft w:val="0"/>
          <w:marRight w:val="0"/>
          <w:marTop w:val="0"/>
          <w:marBottom w:val="0"/>
          <w:divBdr>
            <w:top w:val="none" w:sz="0" w:space="0" w:color="auto"/>
            <w:left w:val="none" w:sz="0" w:space="0" w:color="auto"/>
            <w:bottom w:val="none" w:sz="0" w:space="0" w:color="auto"/>
            <w:right w:val="none" w:sz="0" w:space="0" w:color="auto"/>
          </w:divBdr>
        </w:div>
      </w:divsChild>
    </w:div>
    <w:div w:id="1826580457">
      <w:bodyDiv w:val="1"/>
      <w:marLeft w:val="0"/>
      <w:marRight w:val="0"/>
      <w:marTop w:val="0"/>
      <w:marBottom w:val="0"/>
      <w:divBdr>
        <w:top w:val="none" w:sz="0" w:space="0" w:color="auto"/>
        <w:left w:val="none" w:sz="0" w:space="0" w:color="auto"/>
        <w:bottom w:val="none" w:sz="0" w:space="0" w:color="auto"/>
        <w:right w:val="none" w:sz="0" w:space="0" w:color="auto"/>
      </w:divBdr>
      <w:divsChild>
        <w:div w:id="485587338">
          <w:marLeft w:val="0"/>
          <w:marRight w:val="0"/>
          <w:marTop w:val="0"/>
          <w:marBottom w:val="0"/>
          <w:divBdr>
            <w:top w:val="none" w:sz="0" w:space="0" w:color="auto"/>
            <w:left w:val="none" w:sz="0" w:space="0" w:color="auto"/>
            <w:bottom w:val="none" w:sz="0" w:space="0" w:color="auto"/>
            <w:right w:val="none" w:sz="0" w:space="0" w:color="auto"/>
          </w:divBdr>
        </w:div>
        <w:div w:id="1373194015">
          <w:marLeft w:val="0"/>
          <w:marRight w:val="0"/>
          <w:marTop w:val="0"/>
          <w:marBottom w:val="0"/>
          <w:divBdr>
            <w:top w:val="none" w:sz="0" w:space="0" w:color="auto"/>
            <w:left w:val="none" w:sz="0" w:space="0" w:color="auto"/>
            <w:bottom w:val="none" w:sz="0" w:space="0" w:color="auto"/>
            <w:right w:val="none" w:sz="0" w:space="0" w:color="auto"/>
          </w:divBdr>
        </w:div>
        <w:div w:id="2068601965">
          <w:marLeft w:val="0"/>
          <w:marRight w:val="0"/>
          <w:marTop w:val="0"/>
          <w:marBottom w:val="0"/>
          <w:divBdr>
            <w:top w:val="none" w:sz="0" w:space="0" w:color="auto"/>
            <w:left w:val="none" w:sz="0" w:space="0" w:color="auto"/>
            <w:bottom w:val="none" w:sz="0" w:space="0" w:color="auto"/>
            <w:right w:val="none" w:sz="0" w:space="0" w:color="auto"/>
          </w:divBdr>
        </w:div>
        <w:div w:id="1853302611">
          <w:marLeft w:val="0"/>
          <w:marRight w:val="0"/>
          <w:marTop w:val="0"/>
          <w:marBottom w:val="0"/>
          <w:divBdr>
            <w:top w:val="none" w:sz="0" w:space="0" w:color="auto"/>
            <w:left w:val="none" w:sz="0" w:space="0" w:color="auto"/>
            <w:bottom w:val="none" w:sz="0" w:space="0" w:color="auto"/>
            <w:right w:val="none" w:sz="0" w:space="0" w:color="auto"/>
          </w:divBdr>
        </w:div>
        <w:div w:id="537354749">
          <w:marLeft w:val="0"/>
          <w:marRight w:val="0"/>
          <w:marTop w:val="0"/>
          <w:marBottom w:val="0"/>
          <w:divBdr>
            <w:top w:val="none" w:sz="0" w:space="0" w:color="auto"/>
            <w:left w:val="none" w:sz="0" w:space="0" w:color="auto"/>
            <w:bottom w:val="none" w:sz="0" w:space="0" w:color="auto"/>
            <w:right w:val="none" w:sz="0" w:space="0" w:color="auto"/>
          </w:divBdr>
        </w:div>
        <w:div w:id="1364482036">
          <w:marLeft w:val="0"/>
          <w:marRight w:val="0"/>
          <w:marTop w:val="0"/>
          <w:marBottom w:val="0"/>
          <w:divBdr>
            <w:top w:val="none" w:sz="0" w:space="0" w:color="auto"/>
            <w:left w:val="none" w:sz="0" w:space="0" w:color="auto"/>
            <w:bottom w:val="none" w:sz="0" w:space="0" w:color="auto"/>
            <w:right w:val="none" w:sz="0" w:space="0" w:color="auto"/>
          </w:divBdr>
        </w:div>
        <w:div w:id="1324553626">
          <w:marLeft w:val="0"/>
          <w:marRight w:val="0"/>
          <w:marTop w:val="0"/>
          <w:marBottom w:val="0"/>
          <w:divBdr>
            <w:top w:val="none" w:sz="0" w:space="0" w:color="auto"/>
            <w:left w:val="none" w:sz="0" w:space="0" w:color="auto"/>
            <w:bottom w:val="none" w:sz="0" w:space="0" w:color="auto"/>
            <w:right w:val="none" w:sz="0" w:space="0" w:color="auto"/>
          </w:divBdr>
        </w:div>
        <w:div w:id="851071228">
          <w:marLeft w:val="0"/>
          <w:marRight w:val="0"/>
          <w:marTop w:val="0"/>
          <w:marBottom w:val="0"/>
          <w:divBdr>
            <w:top w:val="none" w:sz="0" w:space="0" w:color="auto"/>
            <w:left w:val="none" w:sz="0" w:space="0" w:color="auto"/>
            <w:bottom w:val="none" w:sz="0" w:space="0" w:color="auto"/>
            <w:right w:val="none" w:sz="0" w:space="0" w:color="auto"/>
          </w:divBdr>
        </w:div>
        <w:div w:id="2016225326">
          <w:marLeft w:val="0"/>
          <w:marRight w:val="0"/>
          <w:marTop w:val="0"/>
          <w:marBottom w:val="0"/>
          <w:divBdr>
            <w:top w:val="none" w:sz="0" w:space="0" w:color="auto"/>
            <w:left w:val="none" w:sz="0" w:space="0" w:color="auto"/>
            <w:bottom w:val="none" w:sz="0" w:space="0" w:color="auto"/>
            <w:right w:val="none" w:sz="0" w:space="0" w:color="auto"/>
          </w:divBdr>
        </w:div>
        <w:div w:id="1960869785">
          <w:marLeft w:val="0"/>
          <w:marRight w:val="0"/>
          <w:marTop w:val="0"/>
          <w:marBottom w:val="0"/>
          <w:divBdr>
            <w:top w:val="none" w:sz="0" w:space="0" w:color="auto"/>
            <w:left w:val="none" w:sz="0" w:space="0" w:color="auto"/>
            <w:bottom w:val="none" w:sz="0" w:space="0" w:color="auto"/>
            <w:right w:val="none" w:sz="0" w:space="0" w:color="auto"/>
          </w:divBdr>
        </w:div>
        <w:div w:id="1168250705">
          <w:marLeft w:val="0"/>
          <w:marRight w:val="0"/>
          <w:marTop w:val="0"/>
          <w:marBottom w:val="0"/>
          <w:divBdr>
            <w:top w:val="none" w:sz="0" w:space="0" w:color="auto"/>
            <w:left w:val="none" w:sz="0" w:space="0" w:color="auto"/>
            <w:bottom w:val="none" w:sz="0" w:space="0" w:color="auto"/>
            <w:right w:val="none" w:sz="0" w:space="0" w:color="auto"/>
          </w:divBdr>
        </w:div>
        <w:div w:id="2092266502">
          <w:marLeft w:val="0"/>
          <w:marRight w:val="0"/>
          <w:marTop w:val="0"/>
          <w:marBottom w:val="0"/>
          <w:divBdr>
            <w:top w:val="none" w:sz="0" w:space="0" w:color="auto"/>
            <w:left w:val="none" w:sz="0" w:space="0" w:color="auto"/>
            <w:bottom w:val="none" w:sz="0" w:space="0" w:color="auto"/>
            <w:right w:val="none" w:sz="0" w:space="0" w:color="auto"/>
          </w:divBdr>
        </w:div>
        <w:div w:id="726880078">
          <w:marLeft w:val="0"/>
          <w:marRight w:val="0"/>
          <w:marTop w:val="0"/>
          <w:marBottom w:val="0"/>
          <w:divBdr>
            <w:top w:val="none" w:sz="0" w:space="0" w:color="auto"/>
            <w:left w:val="none" w:sz="0" w:space="0" w:color="auto"/>
            <w:bottom w:val="none" w:sz="0" w:space="0" w:color="auto"/>
            <w:right w:val="none" w:sz="0" w:space="0" w:color="auto"/>
          </w:divBdr>
        </w:div>
        <w:div w:id="1889490824">
          <w:marLeft w:val="0"/>
          <w:marRight w:val="0"/>
          <w:marTop w:val="0"/>
          <w:marBottom w:val="0"/>
          <w:divBdr>
            <w:top w:val="none" w:sz="0" w:space="0" w:color="auto"/>
            <w:left w:val="none" w:sz="0" w:space="0" w:color="auto"/>
            <w:bottom w:val="none" w:sz="0" w:space="0" w:color="auto"/>
            <w:right w:val="none" w:sz="0" w:space="0" w:color="auto"/>
          </w:divBdr>
        </w:div>
        <w:div w:id="292834794">
          <w:marLeft w:val="0"/>
          <w:marRight w:val="0"/>
          <w:marTop w:val="0"/>
          <w:marBottom w:val="0"/>
          <w:divBdr>
            <w:top w:val="none" w:sz="0" w:space="0" w:color="auto"/>
            <w:left w:val="none" w:sz="0" w:space="0" w:color="auto"/>
            <w:bottom w:val="none" w:sz="0" w:space="0" w:color="auto"/>
            <w:right w:val="none" w:sz="0" w:space="0" w:color="auto"/>
          </w:divBdr>
        </w:div>
        <w:div w:id="531957620">
          <w:marLeft w:val="0"/>
          <w:marRight w:val="0"/>
          <w:marTop w:val="0"/>
          <w:marBottom w:val="0"/>
          <w:divBdr>
            <w:top w:val="none" w:sz="0" w:space="0" w:color="auto"/>
            <w:left w:val="none" w:sz="0" w:space="0" w:color="auto"/>
            <w:bottom w:val="none" w:sz="0" w:space="0" w:color="auto"/>
            <w:right w:val="none" w:sz="0" w:space="0" w:color="auto"/>
          </w:divBdr>
        </w:div>
        <w:div w:id="1990360089">
          <w:marLeft w:val="0"/>
          <w:marRight w:val="0"/>
          <w:marTop w:val="0"/>
          <w:marBottom w:val="0"/>
          <w:divBdr>
            <w:top w:val="none" w:sz="0" w:space="0" w:color="auto"/>
            <w:left w:val="none" w:sz="0" w:space="0" w:color="auto"/>
            <w:bottom w:val="none" w:sz="0" w:space="0" w:color="auto"/>
            <w:right w:val="none" w:sz="0" w:space="0" w:color="auto"/>
          </w:divBdr>
        </w:div>
        <w:div w:id="50932720">
          <w:marLeft w:val="0"/>
          <w:marRight w:val="0"/>
          <w:marTop w:val="0"/>
          <w:marBottom w:val="0"/>
          <w:divBdr>
            <w:top w:val="none" w:sz="0" w:space="0" w:color="auto"/>
            <w:left w:val="none" w:sz="0" w:space="0" w:color="auto"/>
            <w:bottom w:val="none" w:sz="0" w:space="0" w:color="auto"/>
            <w:right w:val="none" w:sz="0" w:space="0" w:color="auto"/>
          </w:divBdr>
        </w:div>
        <w:div w:id="508374451">
          <w:marLeft w:val="0"/>
          <w:marRight w:val="0"/>
          <w:marTop w:val="0"/>
          <w:marBottom w:val="0"/>
          <w:divBdr>
            <w:top w:val="none" w:sz="0" w:space="0" w:color="auto"/>
            <w:left w:val="none" w:sz="0" w:space="0" w:color="auto"/>
            <w:bottom w:val="none" w:sz="0" w:space="0" w:color="auto"/>
            <w:right w:val="none" w:sz="0" w:space="0" w:color="auto"/>
          </w:divBdr>
        </w:div>
        <w:div w:id="1123575289">
          <w:marLeft w:val="0"/>
          <w:marRight w:val="0"/>
          <w:marTop w:val="0"/>
          <w:marBottom w:val="0"/>
          <w:divBdr>
            <w:top w:val="none" w:sz="0" w:space="0" w:color="auto"/>
            <w:left w:val="none" w:sz="0" w:space="0" w:color="auto"/>
            <w:bottom w:val="none" w:sz="0" w:space="0" w:color="auto"/>
            <w:right w:val="none" w:sz="0" w:space="0" w:color="auto"/>
          </w:divBdr>
        </w:div>
        <w:div w:id="872766730">
          <w:marLeft w:val="0"/>
          <w:marRight w:val="0"/>
          <w:marTop w:val="0"/>
          <w:marBottom w:val="0"/>
          <w:divBdr>
            <w:top w:val="none" w:sz="0" w:space="0" w:color="auto"/>
            <w:left w:val="none" w:sz="0" w:space="0" w:color="auto"/>
            <w:bottom w:val="none" w:sz="0" w:space="0" w:color="auto"/>
            <w:right w:val="none" w:sz="0" w:space="0" w:color="auto"/>
          </w:divBdr>
        </w:div>
      </w:divsChild>
    </w:div>
    <w:div w:id="1852178917">
      <w:bodyDiv w:val="1"/>
      <w:marLeft w:val="0"/>
      <w:marRight w:val="0"/>
      <w:marTop w:val="0"/>
      <w:marBottom w:val="0"/>
      <w:divBdr>
        <w:top w:val="none" w:sz="0" w:space="0" w:color="auto"/>
        <w:left w:val="none" w:sz="0" w:space="0" w:color="auto"/>
        <w:bottom w:val="none" w:sz="0" w:space="0" w:color="auto"/>
        <w:right w:val="none" w:sz="0" w:space="0" w:color="auto"/>
      </w:divBdr>
      <w:divsChild>
        <w:div w:id="964699883">
          <w:marLeft w:val="0"/>
          <w:marRight w:val="0"/>
          <w:marTop w:val="0"/>
          <w:marBottom w:val="0"/>
          <w:divBdr>
            <w:top w:val="none" w:sz="0" w:space="0" w:color="auto"/>
            <w:left w:val="none" w:sz="0" w:space="0" w:color="auto"/>
            <w:bottom w:val="none" w:sz="0" w:space="0" w:color="auto"/>
            <w:right w:val="none" w:sz="0" w:space="0" w:color="auto"/>
          </w:divBdr>
        </w:div>
        <w:div w:id="686831795">
          <w:marLeft w:val="0"/>
          <w:marRight w:val="0"/>
          <w:marTop w:val="0"/>
          <w:marBottom w:val="0"/>
          <w:divBdr>
            <w:top w:val="none" w:sz="0" w:space="0" w:color="auto"/>
            <w:left w:val="none" w:sz="0" w:space="0" w:color="auto"/>
            <w:bottom w:val="none" w:sz="0" w:space="0" w:color="auto"/>
            <w:right w:val="none" w:sz="0" w:space="0" w:color="auto"/>
          </w:divBdr>
        </w:div>
        <w:div w:id="1302879317">
          <w:marLeft w:val="0"/>
          <w:marRight w:val="0"/>
          <w:marTop w:val="0"/>
          <w:marBottom w:val="0"/>
          <w:divBdr>
            <w:top w:val="none" w:sz="0" w:space="0" w:color="auto"/>
            <w:left w:val="none" w:sz="0" w:space="0" w:color="auto"/>
            <w:bottom w:val="none" w:sz="0" w:space="0" w:color="auto"/>
            <w:right w:val="none" w:sz="0" w:space="0" w:color="auto"/>
          </w:divBdr>
        </w:div>
        <w:div w:id="1352607005">
          <w:marLeft w:val="0"/>
          <w:marRight w:val="0"/>
          <w:marTop w:val="0"/>
          <w:marBottom w:val="0"/>
          <w:divBdr>
            <w:top w:val="none" w:sz="0" w:space="0" w:color="auto"/>
            <w:left w:val="none" w:sz="0" w:space="0" w:color="auto"/>
            <w:bottom w:val="none" w:sz="0" w:space="0" w:color="auto"/>
            <w:right w:val="none" w:sz="0" w:space="0" w:color="auto"/>
          </w:divBdr>
        </w:div>
      </w:divsChild>
    </w:div>
    <w:div w:id="2027749574">
      <w:bodyDiv w:val="1"/>
      <w:marLeft w:val="0"/>
      <w:marRight w:val="0"/>
      <w:marTop w:val="0"/>
      <w:marBottom w:val="0"/>
      <w:divBdr>
        <w:top w:val="none" w:sz="0" w:space="0" w:color="auto"/>
        <w:left w:val="none" w:sz="0" w:space="0" w:color="auto"/>
        <w:bottom w:val="none" w:sz="0" w:space="0" w:color="auto"/>
        <w:right w:val="none" w:sz="0" w:space="0" w:color="auto"/>
      </w:divBdr>
      <w:divsChild>
        <w:div w:id="2005552575">
          <w:marLeft w:val="0"/>
          <w:marRight w:val="0"/>
          <w:marTop w:val="0"/>
          <w:marBottom w:val="0"/>
          <w:divBdr>
            <w:top w:val="none" w:sz="0" w:space="0" w:color="auto"/>
            <w:left w:val="none" w:sz="0" w:space="0" w:color="auto"/>
            <w:bottom w:val="none" w:sz="0" w:space="0" w:color="auto"/>
            <w:right w:val="none" w:sz="0" w:space="0" w:color="auto"/>
          </w:divBdr>
        </w:div>
        <w:div w:id="944531443">
          <w:marLeft w:val="0"/>
          <w:marRight w:val="0"/>
          <w:marTop w:val="0"/>
          <w:marBottom w:val="0"/>
          <w:divBdr>
            <w:top w:val="none" w:sz="0" w:space="0" w:color="auto"/>
            <w:left w:val="none" w:sz="0" w:space="0" w:color="auto"/>
            <w:bottom w:val="none" w:sz="0" w:space="0" w:color="auto"/>
            <w:right w:val="none" w:sz="0" w:space="0" w:color="auto"/>
          </w:divBdr>
        </w:div>
        <w:div w:id="2011173702">
          <w:marLeft w:val="0"/>
          <w:marRight w:val="0"/>
          <w:marTop w:val="0"/>
          <w:marBottom w:val="0"/>
          <w:divBdr>
            <w:top w:val="none" w:sz="0" w:space="0" w:color="auto"/>
            <w:left w:val="none" w:sz="0" w:space="0" w:color="auto"/>
            <w:bottom w:val="none" w:sz="0" w:space="0" w:color="auto"/>
            <w:right w:val="none" w:sz="0" w:space="0" w:color="auto"/>
          </w:divBdr>
        </w:div>
        <w:div w:id="1667129349">
          <w:marLeft w:val="0"/>
          <w:marRight w:val="0"/>
          <w:marTop w:val="0"/>
          <w:marBottom w:val="0"/>
          <w:divBdr>
            <w:top w:val="none" w:sz="0" w:space="0" w:color="auto"/>
            <w:left w:val="none" w:sz="0" w:space="0" w:color="auto"/>
            <w:bottom w:val="none" w:sz="0" w:space="0" w:color="auto"/>
            <w:right w:val="none" w:sz="0" w:space="0" w:color="auto"/>
          </w:divBdr>
        </w:div>
        <w:div w:id="1045368614">
          <w:marLeft w:val="0"/>
          <w:marRight w:val="0"/>
          <w:marTop w:val="0"/>
          <w:marBottom w:val="0"/>
          <w:divBdr>
            <w:top w:val="none" w:sz="0" w:space="0" w:color="auto"/>
            <w:left w:val="none" w:sz="0" w:space="0" w:color="auto"/>
            <w:bottom w:val="none" w:sz="0" w:space="0" w:color="auto"/>
            <w:right w:val="none" w:sz="0" w:space="0" w:color="auto"/>
          </w:divBdr>
        </w:div>
        <w:div w:id="883562165">
          <w:marLeft w:val="0"/>
          <w:marRight w:val="0"/>
          <w:marTop w:val="0"/>
          <w:marBottom w:val="0"/>
          <w:divBdr>
            <w:top w:val="none" w:sz="0" w:space="0" w:color="auto"/>
            <w:left w:val="none" w:sz="0" w:space="0" w:color="auto"/>
            <w:bottom w:val="none" w:sz="0" w:space="0" w:color="auto"/>
            <w:right w:val="none" w:sz="0" w:space="0" w:color="auto"/>
          </w:divBdr>
        </w:div>
        <w:div w:id="788469620">
          <w:marLeft w:val="0"/>
          <w:marRight w:val="0"/>
          <w:marTop w:val="0"/>
          <w:marBottom w:val="0"/>
          <w:divBdr>
            <w:top w:val="none" w:sz="0" w:space="0" w:color="auto"/>
            <w:left w:val="none" w:sz="0" w:space="0" w:color="auto"/>
            <w:bottom w:val="none" w:sz="0" w:space="0" w:color="auto"/>
            <w:right w:val="none" w:sz="0" w:space="0" w:color="auto"/>
          </w:divBdr>
        </w:div>
        <w:div w:id="1561789065">
          <w:marLeft w:val="0"/>
          <w:marRight w:val="0"/>
          <w:marTop w:val="0"/>
          <w:marBottom w:val="0"/>
          <w:divBdr>
            <w:top w:val="none" w:sz="0" w:space="0" w:color="auto"/>
            <w:left w:val="none" w:sz="0" w:space="0" w:color="auto"/>
            <w:bottom w:val="none" w:sz="0" w:space="0" w:color="auto"/>
            <w:right w:val="none" w:sz="0" w:space="0" w:color="auto"/>
          </w:divBdr>
        </w:div>
        <w:div w:id="1061292119">
          <w:marLeft w:val="0"/>
          <w:marRight w:val="0"/>
          <w:marTop w:val="0"/>
          <w:marBottom w:val="0"/>
          <w:divBdr>
            <w:top w:val="none" w:sz="0" w:space="0" w:color="auto"/>
            <w:left w:val="none" w:sz="0" w:space="0" w:color="auto"/>
            <w:bottom w:val="none" w:sz="0" w:space="0" w:color="auto"/>
            <w:right w:val="none" w:sz="0" w:space="0" w:color="auto"/>
          </w:divBdr>
        </w:div>
        <w:div w:id="194121919">
          <w:marLeft w:val="0"/>
          <w:marRight w:val="0"/>
          <w:marTop w:val="0"/>
          <w:marBottom w:val="0"/>
          <w:divBdr>
            <w:top w:val="none" w:sz="0" w:space="0" w:color="auto"/>
            <w:left w:val="none" w:sz="0" w:space="0" w:color="auto"/>
            <w:bottom w:val="none" w:sz="0" w:space="0" w:color="auto"/>
            <w:right w:val="none" w:sz="0" w:space="0" w:color="auto"/>
          </w:divBdr>
        </w:div>
        <w:div w:id="2058819816">
          <w:marLeft w:val="0"/>
          <w:marRight w:val="0"/>
          <w:marTop w:val="0"/>
          <w:marBottom w:val="0"/>
          <w:divBdr>
            <w:top w:val="none" w:sz="0" w:space="0" w:color="auto"/>
            <w:left w:val="none" w:sz="0" w:space="0" w:color="auto"/>
            <w:bottom w:val="none" w:sz="0" w:space="0" w:color="auto"/>
            <w:right w:val="none" w:sz="0" w:space="0" w:color="auto"/>
          </w:divBdr>
        </w:div>
        <w:div w:id="241988137">
          <w:marLeft w:val="0"/>
          <w:marRight w:val="0"/>
          <w:marTop w:val="0"/>
          <w:marBottom w:val="0"/>
          <w:divBdr>
            <w:top w:val="none" w:sz="0" w:space="0" w:color="auto"/>
            <w:left w:val="none" w:sz="0" w:space="0" w:color="auto"/>
            <w:bottom w:val="none" w:sz="0" w:space="0" w:color="auto"/>
            <w:right w:val="none" w:sz="0" w:space="0" w:color="auto"/>
          </w:divBdr>
        </w:div>
        <w:div w:id="899291293">
          <w:marLeft w:val="0"/>
          <w:marRight w:val="0"/>
          <w:marTop w:val="0"/>
          <w:marBottom w:val="0"/>
          <w:divBdr>
            <w:top w:val="none" w:sz="0" w:space="0" w:color="auto"/>
            <w:left w:val="none" w:sz="0" w:space="0" w:color="auto"/>
            <w:bottom w:val="none" w:sz="0" w:space="0" w:color="auto"/>
            <w:right w:val="none" w:sz="0" w:space="0" w:color="auto"/>
          </w:divBdr>
        </w:div>
        <w:div w:id="1296254542">
          <w:marLeft w:val="0"/>
          <w:marRight w:val="0"/>
          <w:marTop w:val="0"/>
          <w:marBottom w:val="0"/>
          <w:divBdr>
            <w:top w:val="none" w:sz="0" w:space="0" w:color="auto"/>
            <w:left w:val="none" w:sz="0" w:space="0" w:color="auto"/>
            <w:bottom w:val="none" w:sz="0" w:space="0" w:color="auto"/>
            <w:right w:val="none" w:sz="0" w:space="0" w:color="auto"/>
          </w:divBdr>
        </w:div>
        <w:div w:id="727724286">
          <w:marLeft w:val="0"/>
          <w:marRight w:val="0"/>
          <w:marTop w:val="0"/>
          <w:marBottom w:val="0"/>
          <w:divBdr>
            <w:top w:val="none" w:sz="0" w:space="0" w:color="auto"/>
            <w:left w:val="none" w:sz="0" w:space="0" w:color="auto"/>
            <w:bottom w:val="none" w:sz="0" w:space="0" w:color="auto"/>
            <w:right w:val="none" w:sz="0" w:space="0" w:color="auto"/>
          </w:divBdr>
        </w:div>
        <w:div w:id="445733205">
          <w:marLeft w:val="0"/>
          <w:marRight w:val="0"/>
          <w:marTop w:val="0"/>
          <w:marBottom w:val="0"/>
          <w:divBdr>
            <w:top w:val="none" w:sz="0" w:space="0" w:color="auto"/>
            <w:left w:val="none" w:sz="0" w:space="0" w:color="auto"/>
            <w:bottom w:val="none" w:sz="0" w:space="0" w:color="auto"/>
            <w:right w:val="none" w:sz="0" w:space="0" w:color="auto"/>
          </w:divBdr>
        </w:div>
        <w:div w:id="1100561791">
          <w:marLeft w:val="0"/>
          <w:marRight w:val="0"/>
          <w:marTop w:val="0"/>
          <w:marBottom w:val="0"/>
          <w:divBdr>
            <w:top w:val="none" w:sz="0" w:space="0" w:color="auto"/>
            <w:left w:val="none" w:sz="0" w:space="0" w:color="auto"/>
            <w:bottom w:val="none" w:sz="0" w:space="0" w:color="auto"/>
            <w:right w:val="none" w:sz="0" w:space="0" w:color="auto"/>
          </w:divBdr>
        </w:div>
        <w:div w:id="1228614866">
          <w:marLeft w:val="0"/>
          <w:marRight w:val="0"/>
          <w:marTop w:val="0"/>
          <w:marBottom w:val="0"/>
          <w:divBdr>
            <w:top w:val="none" w:sz="0" w:space="0" w:color="auto"/>
            <w:left w:val="none" w:sz="0" w:space="0" w:color="auto"/>
            <w:bottom w:val="none" w:sz="0" w:space="0" w:color="auto"/>
            <w:right w:val="none" w:sz="0" w:space="0" w:color="auto"/>
          </w:divBdr>
        </w:div>
        <w:div w:id="364604317">
          <w:marLeft w:val="0"/>
          <w:marRight w:val="0"/>
          <w:marTop w:val="0"/>
          <w:marBottom w:val="0"/>
          <w:divBdr>
            <w:top w:val="none" w:sz="0" w:space="0" w:color="auto"/>
            <w:left w:val="none" w:sz="0" w:space="0" w:color="auto"/>
            <w:bottom w:val="none" w:sz="0" w:space="0" w:color="auto"/>
            <w:right w:val="none" w:sz="0" w:space="0" w:color="auto"/>
          </w:divBdr>
        </w:div>
        <w:div w:id="106124254">
          <w:marLeft w:val="0"/>
          <w:marRight w:val="0"/>
          <w:marTop w:val="0"/>
          <w:marBottom w:val="0"/>
          <w:divBdr>
            <w:top w:val="none" w:sz="0" w:space="0" w:color="auto"/>
            <w:left w:val="none" w:sz="0" w:space="0" w:color="auto"/>
            <w:bottom w:val="none" w:sz="0" w:space="0" w:color="auto"/>
            <w:right w:val="none" w:sz="0" w:space="0" w:color="auto"/>
          </w:divBdr>
        </w:div>
        <w:div w:id="2085103705">
          <w:marLeft w:val="0"/>
          <w:marRight w:val="0"/>
          <w:marTop w:val="0"/>
          <w:marBottom w:val="0"/>
          <w:divBdr>
            <w:top w:val="none" w:sz="0" w:space="0" w:color="auto"/>
            <w:left w:val="none" w:sz="0" w:space="0" w:color="auto"/>
            <w:bottom w:val="none" w:sz="0" w:space="0" w:color="auto"/>
            <w:right w:val="none" w:sz="0" w:space="0" w:color="auto"/>
          </w:divBdr>
        </w:div>
      </w:divsChild>
    </w:div>
    <w:div w:id="2099204634">
      <w:bodyDiv w:val="1"/>
      <w:marLeft w:val="0"/>
      <w:marRight w:val="0"/>
      <w:marTop w:val="0"/>
      <w:marBottom w:val="0"/>
      <w:divBdr>
        <w:top w:val="none" w:sz="0" w:space="0" w:color="auto"/>
        <w:left w:val="none" w:sz="0" w:space="0" w:color="auto"/>
        <w:bottom w:val="none" w:sz="0" w:space="0" w:color="auto"/>
        <w:right w:val="none" w:sz="0" w:space="0" w:color="auto"/>
      </w:divBdr>
      <w:divsChild>
        <w:div w:id="1072123582">
          <w:marLeft w:val="0"/>
          <w:marRight w:val="0"/>
          <w:marTop w:val="0"/>
          <w:marBottom w:val="0"/>
          <w:divBdr>
            <w:top w:val="none" w:sz="0" w:space="0" w:color="auto"/>
            <w:left w:val="none" w:sz="0" w:space="0" w:color="auto"/>
            <w:bottom w:val="none" w:sz="0" w:space="0" w:color="auto"/>
            <w:right w:val="none" w:sz="0" w:space="0" w:color="auto"/>
          </w:divBdr>
        </w:div>
        <w:div w:id="1600484547">
          <w:marLeft w:val="0"/>
          <w:marRight w:val="0"/>
          <w:marTop w:val="0"/>
          <w:marBottom w:val="0"/>
          <w:divBdr>
            <w:top w:val="none" w:sz="0" w:space="0" w:color="auto"/>
            <w:left w:val="none" w:sz="0" w:space="0" w:color="auto"/>
            <w:bottom w:val="none" w:sz="0" w:space="0" w:color="auto"/>
            <w:right w:val="none" w:sz="0" w:space="0" w:color="auto"/>
          </w:divBdr>
        </w:div>
        <w:div w:id="197738079">
          <w:marLeft w:val="0"/>
          <w:marRight w:val="0"/>
          <w:marTop w:val="0"/>
          <w:marBottom w:val="0"/>
          <w:divBdr>
            <w:top w:val="none" w:sz="0" w:space="0" w:color="auto"/>
            <w:left w:val="none" w:sz="0" w:space="0" w:color="auto"/>
            <w:bottom w:val="none" w:sz="0" w:space="0" w:color="auto"/>
            <w:right w:val="none" w:sz="0" w:space="0" w:color="auto"/>
          </w:divBdr>
        </w:div>
        <w:div w:id="1573393269">
          <w:marLeft w:val="0"/>
          <w:marRight w:val="0"/>
          <w:marTop w:val="0"/>
          <w:marBottom w:val="0"/>
          <w:divBdr>
            <w:top w:val="none" w:sz="0" w:space="0" w:color="auto"/>
            <w:left w:val="none" w:sz="0" w:space="0" w:color="auto"/>
            <w:bottom w:val="none" w:sz="0" w:space="0" w:color="auto"/>
            <w:right w:val="none" w:sz="0" w:space="0" w:color="auto"/>
          </w:divBdr>
        </w:div>
        <w:div w:id="253591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ww.nice.org.uk/guidance/ph27/chapter/1-Recommendation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Duke Medicine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DUKE UNIVERSITY MEDICAL CENTER</dc:title>
  <dc:creator>cucca002</dc:creator>
  <lastModifiedBy>Alissa Carver</lastModifiedBy>
  <revision>12</revision>
  <dcterms:created xsi:type="dcterms:W3CDTF">2025-09-22T14:54:00.0000000Z</dcterms:created>
  <dcterms:modified xsi:type="dcterms:W3CDTF">2025-12-27T21:05:45.1160129Z</dcterms:modified>
</coreProperties>
</file>