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DBEA" w14:textId="43A2D289" w:rsidR="00000000" w:rsidRDefault="009C1466">
      <w:r>
        <w:t>CV available upon request</w:t>
      </w:r>
      <w:r w:rsidR="00B44A90">
        <w:t>.</w:t>
      </w:r>
    </w:p>
    <w:sectPr w:rsidR="0045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66"/>
    <w:rsid w:val="007B38C3"/>
    <w:rsid w:val="008006EC"/>
    <w:rsid w:val="009C1466"/>
    <w:rsid w:val="00A74094"/>
    <w:rsid w:val="00AF54A6"/>
    <w:rsid w:val="00B44A90"/>
    <w:rsid w:val="00C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CB11B"/>
  <w15:chartTrackingRefBased/>
  <w15:docId w15:val="{F863C5EF-BBBF-0144-92FE-8AAFFB8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Joel</dc:creator>
  <cp:keywords/>
  <dc:description/>
  <cp:lastModifiedBy>Kent, Joel</cp:lastModifiedBy>
  <cp:revision>2</cp:revision>
  <dcterms:created xsi:type="dcterms:W3CDTF">2024-01-18T18:18:00Z</dcterms:created>
  <dcterms:modified xsi:type="dcterms:W3CDTF">2024-01-18T18:19:00Z</dcterms:modified>
</cp:coreProperties>
</file>