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0756" w14:textId="78D57A02" w:rsidR="00ED33AE" w:rsidRPr="0024074C" w:rsidRDefault="00ED33AE" w:rsidP="0048168B">
      <w:pPr>
        <w:jc w:val="center"/>
        <w:rPr>
          <w:b/>
          <w:sz w:val="28"/>
          <w:szCs w:val="28"/>
        </w:rPr>
      </w:pPr>
      <w:r w:rsidRPr="0024074C">
        <w:rPr>
          <w:b/>
          <w:sz w:val="28"/>
          <w:szCs w:val="28"/>
        </w:rPr>
        <w:t>Joseph J. Bennett, MD</w:t>
      </w:r>
      <w:r w:rsidR="00F17B96">
        <w:rPr>
          <w:b/>
          <w:sz w:val="28"/>
          <w:szCs w:val="28"/>
        </w:rPr>
        <w:t xml:space="preserve">, </w:t>
      </w:r>
      <w:r w:rsidR="00B83E11">
        <w:rPr>
          <w:b/>
          <w:sz w:val="28"/>
          <w:szCs w:val="28"/>
        </w:rPr>
        <w:t xml:space="preserve">MBA, </w:t>
      </w:r>
      <w:r w:rsidR="00F17B96">
        <w:rPr>
          <w:b/>
          <w:sz w:val="28"/>
          <w:szCs w:val="28"/>
        </w:rPr>
        <w:t>FACS</w:t>
      </w:r>
      <w:r w:rsidR="007A0282">
        <w:rPr>
          <w:b/>
          <w:sz w:val="28"/>
          <w:szCs w:val="28"/>
        </w:rPr>
        <w:t>, FSSO</w:t>
      </w:r>
    </w:p>
    <w:p w14:paraId="672A6659" w14:textId="77777777" w:rsidR="0048168B" w:rsidRDefault="0048168B" w:rsidP="0048168B">
      <w:pPr>
        <w:jc w:val="center"/>
      </w:pPr>
    </w:p>
    <w:p w14:paraId="5FFE2B61" w14:textId="77777777" w:rsidR="0048168B" w:rsidRDefault="0048168B" w:rsidP="0048168B">
      <w:r w:rsidRPr="0048168B">
        <w:rPr>
          <w:b/>
        </w:rPr>
        <w:t>Home Address:</w:t>
      </w:r>
      <w:r>
        <w:tab/>
      </w:r>
      <w:r w:rsidR="004267DA">
        <w:t>515 Schooner Court</w:t>
      </w:r>
    </w:p>
    <w:p w14:paraId="7D02AA99" w14:textId="77777777" w:rsidR="004267DA" w:rsidRDefault="004267DA" w:rsidP="0048168B">
      <w:r>
        <w:tab/>
      </w:r>
      <w:r>
        <w:tab/>
      </w:r>
      <w:r>
        <w:tab/>
        <w:t>Newark, DE 19702</w:t>
      </w:r>
    </w:p>
    <w:p w14:paraId="67C83B8E" w14:textId="77777777" w:rsidR="002D7D0D" w:rsidRDefault="002D7D0D" w:rsidP="002D7D0D">
      <w:r>
        <w:tab/>
      </w:r>
      <w:r>
        <w:tab/>
      </w:r>
      <w:r>
        <w:tab/>
        <w:t>Cell: 302-229-1228 (preferred contact)</w:t>
      </w:r>
    </w:p>
    <w:p w14:paraId="051EDE9C" w14:textId="68D103B3" w:rsidR="002D7D0D" w:rsidRDefault="002D7D0D" w:rsidP="002D7D0D">
      <w:r>
        <w:tab/>
      </w:r>
      <w:r>
        <w:tab/>
      </w:r>
      <w:r>
        <w:tab/>
        <w:t xml:space="preserve">Email: </w:t>
      </w:r>
      <w:hyperlink r:id="rId11" w:history="1">
        <w:r w:rsidRPr="00652763">
          <w:rPr>
            <w:rStyle w:val="Hyperlink"/>
          </w:rPr>
          <w:t>jbennettmd@yahoo.com</w:t>
        </w:r>
      </w:hyperlink>
      <w:r>
        <w:t xml:space="preserve"> (preferred contact)</w:t>
      </w:r>
    </w:p>
    <w:p w14:paraId="0A37501D" w14:textId="77777777" w:rsidR="0048168B" w:rsidRDefault="0048168B" w:rsidP="0048168B"/>
    <w:p w14:paraId="12068CC5" w14:textId="7657CD0C" w:rsidR="0048168B" w:rsidRDefault="0048168B" w:rsidP="0048168B">
      <w:r w:rsidRPr="0048168B">
        <w:rPr>
          <w:b/>
        </w:rPr>
        <w:t>Office Address</w:t>
      </w:r>
      <w:r>
        <w:t>:</w:t>
      </w:r>
      <w:r>
        <w:tab/>
      </w:r>
      <w:r w:rsidR="00437BCC">
        <w:t>Sinai Hospital of Baltimore</w:t>
      </w:r>
    </w:p>
    <w:p w14:paraId="4DD88F42" w14:textId="77777777" w:rsidR="00437BCC" w:rsidRDefault="00330636" w:rsidP="0048168B">
      <w:r>
        <w:tab/>
      </w:r>
      <w:r>
        <w:tab/>
      </w:r>
      <w:r>
        <w:tab/>
      </w:r>
      <w:proofErr w:type="spellStart"/>
      <w:r w:rsidR="00437BCC">
        <w:t>Hoffberger</w:t>
      </w:r>
      <w:proofErr w:type="spellEnd"/>
      <w:r w:rsidR="00437BCC">
        <w:t xml:space="preserve"> 4</w:t>
      </w:r>
      <w:r w:rsidR="00437BCC" w:rsidRPr="00437BCC">
        <w:rPr>
          <w:vertAlign w:val="superscript"/>
        </w:rPr>
        <w:t>th</w:t>
      </w:r>
      <w:r w:rsidR="00437BCC">
        <w:t xml:space="preserve"> Floor</w:t>
      </w:r>
    </w:p>
    <w:p w14:paraId="4309DA77" w14:textId="4B63DE98" w:rsidR="0048168B" w:rsidRDefault="00437BCC" w:rsidP="0048168B">
      <w:r>
        <w:tab/>
      </w:r>
      <w:r>
        <w:tab/>
      </w:r>
      <w:r>
        <w:tab/>
        <w:t>2435 W. Belvedere Ave</w:t>
      </w:r>
      <w:r w:rsidR="00E94C12">
        <w:t xml:space="preserve"> </w:t>
      </w:r>
    </w:p>
    <w:p w14:paraId="0692C1C1" w14:textId="2C5B684E" w:rsidR="006E2F28" w:rsidRDefault="0048168B" w:rsidP="0048168B">
      <w:r>
        <w:tab/>
      </w:r>
      <w:r>
        <w:tab/>
      </w:r>
      <w:r>
        <w:tab/>
      </w:r>
      <w:r w:rsidR="00437BCC">
        <w:t>Baltimore, MD 21215</w:t>
      </w:r>
    </w:p>
    <w:p w14:paraId="36107DDE" w14:textId="3B75700F" w:rsidR="0048168B" w:rsidRDefault="0048168B" w:rsidP="0048168B">
      <w:r>
        <w:tab/>
      </w:r>
      <w:r>
        <w:tab/>
      </w:r>
      <w:r>
        <w:tab/>
      </w:r>
      <w:r w:rsidR="00CF70E4">
        <w:t xml:space="preserve">Office: </w:t>
      </w:r>
      <w:r w:rsidR="00437BCC">
        <w:t>410-601-5547</w:t>
      </w:r>
    </w:p>
    <w:p w14:paraId="169DF131" w14:textId="470EAA60" w:rsidR="0048168B" w:rsidRDefault="00CF70E4" w:rsidP="0048168B">
      <w:r>
        <w:tab/>
      </w:r>
      <w:r>
        <w:tab/>
      </w:r>
      <w:r>
        <w:tab/>
        <w:t xml:space="preserve">Fax: </w:t>
      </w:r>
      <w:r w:rsidR="00437BCC">
        <w:t>410-601-05835</w:t>
      </w:r>
    </w:p>
    <w:p w14:paraId="5DAB6C7B" w14:textId="77777777" w:rsidR="0048168B" w:rsidRDefault="0048168B" w:rsidP="0048168B"/>
    <w:p w14:paraId="5D9171FB" w14:textId="77777777" w:rsidR="0048168B" w:rsidRDefault="0048168B" w:rsidP="0048168B">
      <w:pPr>
        <w:rPr>
          <w:b/>
        </w:rPr>
      </w:pPr>
      <w:r w:rsidRPr="0048168B">
        <w:rPr>
          <w:b/>
        </w:rPr>
        <w:t>Education:</w:t>
      </w:r>
    </w:p>
    <w:p w14:paraId="5B80706E" w14:textId="77777777" w:rsidR="000E088B" w:rsidRDefault="0048168B" w:rsidP="000E088B">
      <w:pPr>
        <w:numPr>
          <w:ilvl w:val="1"/>
          <w:numId w:val="2"/>
        </w:numPr>
        <w:tabs>
          <w:tab w:val="clear" w:pos="2160"/>
          <w:tab w:val="num" w:pos="1440"/>
        </w:tabs>
        <w:ind w:left="1440" w:hanging="1440"/>
      </w:pPr>
      <w:r>
        <w:t>BS, Colgate University (Chemistry)</w:t>
      </w:r>
      <w:r w:rsidR="00965A92">
        <w:t>, Hamilton, New York</w:t>
      </w:r>
      <w:r w:rsidR="00BE4268">
        <w:t>, with Honors</w:t>
      </w:r>
    </w:p>
    <w:p w14:paraId="60B56942" w14:textId="77777777" w:rsidR="0048168B" w:rsidRDefault="0048168B" w:rsidP="00BA400C">
      <w:pPr>
        <w:ind w:left="1440" w:hanging="1440"/>
        <w:rPr>
          <w:i/>
        </w:rPr>
      </w:pPr>
      <w:r>
        <w:t>1992-1996</w:t>
      </w:r>
      <w:r>
        <w:tab/>
        <w:t>MD, State University of New York Health Science</w:t>
      </w:r>
      <w:r w:rsidR="00965A92">
        <w:t>s</w:t>
      </w:r>
      <w:r>
        <w:t xml:space="preserve"> Center at Brooklyn</w:t>
      </w:r>
      <w:r w:rsidR="00965A92">
        <w:t>, Brooklyn, New York</w:t>
      </w:r>
      <w:r w:rsidR="00BE4268">
        <w:t xml:space="preserve">, </w:t>
      </w:r>
      <w:r w:rsidR="00BE4268">
        <w:rPr>
          <w:i/>
        </w:rPr>
        <w:t>summa cum laude</w:t>
      </w:r>
    </w:p>
    <w:p w14:paraId="4CC20800" w14:textId="0B2268B7" w:rsidR="1E84CA72" w:rsidRDefault="1E84CA72" w:rsidP="2009026F">
      <w:pPr>
        <w:ind w:left="1440" w:hanging="1440"/>
      </w:pPr>
      <w:r w:rsidRPr="2009026F">
        <w:t>2020-2023</w:t>
      </w:r>
      <w:r>
        <w:tab/>
      </w:r>
      <w:r w:rsidRPr="2009026F">
        <w:t>MBA</w:t>
      </w:r>
      <w:r w:rsidR="00A40FD8">
        <w:t xml:space="preserve"> </w:t>
      </w:r>
      <w:r w:rsidR="00784D0F">
        <w:t>General Management with healthcare concentration,</w:t>
      </w:r>
      <w:r w:rsidRPr="2009026F">
        <w:t xml:space="preserve"> </w:t>
      </w:r>
      <w:r w:rsidR="00EB0DF8">
        <w:t xml:space="preserve">Isenberg School of Management, </w:t>
      </w:r>
      <w:r w:rsidR="00784D0F">
        <w:t>UMass</w:t>
      </w:r>
      <w:r w:rsidR="5B53D9CA" w:rsidRPr="2009026F">
        <w:t xml:space="preserve"> Amherst</w:t>
      </w:r>
    </w:p>
    <w:p w14:paraId="02EB378F" w14:textId="77777777" w:rsidR="0048168B" w:rsidRDefault="0048168B" w:rsidP="0048168B">
      <w:pPr>
        <w:ind w:left="2160" w:hanging="2160"/>
      </w:pPr>
    </w:p>
    <w:p w14:paraId="068FAD11" w14:textId="77777777" w:rsidR="0048168B" w:rsidRDefault="0048168B" w:rsidP="0048168B">
      <w:pPr>
        <w:ind w:left="2160" w:hanging="2160"/>
      </w:pPr>
      <w:r>
        <w:rPr>
          <w:b/>
        </w:rPr>
        <w:t>Postgraduate Training and Fellowship Appointments</w:t>
      </w:r>
      <w:r w:rsidR="00532048">
        <w:rPr>
          <w:b/>
        </w:rPr>
        <w:t>:</w:t>
      </w:r>
    </w:p>
    <w:p w14:paraId="5EA55D09" w14:textId="77777777" w:rsidR="0048168B" w:rsidRDefault="00965A92" w:rsidP="00BA400C">
      <w:pPr>
        <w:numPr>
          <w:ilvl w:val="1"/>
          <w:numId w:val="3"/>
        </w:numPr>
        <w:tabs>
          <w:tab w:val="clear" w:pos="2160"/>
          <w:tab w:val="num" w:pos="1440"/>
        </w:tabs>
        <w:ind w:left="1440" w:hanging="1440"/>
      </w:pPr>
      <w:r>
        <w:t>Intern in Surgery, University of Chicago Hospitals, Chicago, IL</w:t>
      </w:r>
    </w:p>
    <w:p w14:paraId="42D5E79C" w14:textId="77777777" w:rsidR="00965A92" w:rsidRDefault="00965A92" w:rsidP="00BA400C">
      <w:pPr>
        <w:numPr>
          <w:ilvl w:val="1"/>
          <w:numId w:val="4"/>
        </w:numPr>
        <w:tabs>
          <w:tab w:val="clear" w:pos="2160"/>
          <w:tab w:val="num" w:pos="1440"/>
        </w:tabs>
        <w:ind w:left="1440" w:hanging="1440"/>
      </w:pPr>
      <w:r>
        <w:t>Resident in Surgery, University of Chicago Hospitals, Chicago, IL</w:t>
      </w:r>
    </w:p>
    <w:p w14:paraId="62CC1072" w14:textId="77777777" w:rsidR="00965A92" w:rsidRDefault="00174E5C" w:rsidP="00BA400C">
      <w:pPr>
        <w:ind w:left="1440" w:hanging="1440"/>
      </w:pPr>
      <w:r>
        <w:t>1998-2000</w:t>
      </w:r>
      <w:r>
        <w:tab/>
      </w:r>
      <w:r w:rsidR="00F052F9">
        <w:t xml:space="preserve">Research </w:t>
      </w:r>
      <w:r w:rsidR="00965A92">
        <w:t>Fellowship, Hep</w:t>
      </w:r>
      <w:r w:rsidR="00F052F9">
        <w:t>atobiliary and Surgical Oncology</w:t>
      </w:r>
      <w:r w:rsidR="00965A92">
        <w:t>, Memorial Sloan-Kettering Cancer Center, New York, New York</w:t>
      </w:r>
    </w:p>
    <w:p w14:paraId="4399EBE9" w14:textId="7CDF43F7" w:rsidR="00965A92" w:rsidRDefault="21B7583D" w:rsidP="00BA400C">
      <w:pPr>
        <w:ind w:left="1440" w:hanging="1440"/>
      </w:pPr>
      <w:r>
        <w:t>2000-2003</w:t>
      </w:r>
      <w:r w:rsidR="00965A92">
        <w:tab/>
      </w:r>
      <w:r w:rsidR="463D1E4A">
        <w:t xml:space="preserve">Senior </w:t>
      </w:r>
      <w:r>
        <w:t>Resident in Surgery, University of Chicago Hospitals, Chicago, IL</w:t>
      </w:r>
    </w:p>
    <w:p w14:paraId="12459BEE" w14:textId="77777777" w:rsidR="00965A92" w:rsidRDefault="00174E5C" w:rsidP="00BA400C">
      <w:pPr>
        <w:ind w:left="1440" w:hanging="1440"/>
      </w:pPr>
      <w:r>
        <w:t>2003-2005</w:t>
      </w:r>
      <w:r>
        <w:tab/>
      </w:r>
      <w:r w:rsidR="00F052F9">
        <w:t xml:space="preserve">Clinical </w:t>
      </w:r>
      <w:r w:rsidR="00965A92">
        <w:t>Fellowship, Surgical Oncology, Memorial Sloan-Kettering Cancer Center, New York, New York</w:t>
      </w:r>
    </w:p>
    <w:p w14:paraId="6A05A809" w14:textId="77777777" w:rsidR="00532048" w:rsidRDefault="00532048" w:rsidP="00965A92">
      <w:pPr>
        <w:ind w:left="2160" w:hanging="2160"/>
      </w:pPr>
    </w:p>
    <w:p w14:paraId="06B20E1A" w14:textId="77777777" w:rsidR="00532048" w:rsidRDefault="00532048" w:rsidP="00965A92">
      <w:pPr>
        <w:ind w:left="2160" w:hanging="2160"/>
        <w:rPr>
          <w:b/>
        </w:rPr>
      </w:pPr>
      <w:r>
        <w:rPr>
          <w:b/>
        </w:rPr>
        <w:t xml:space="preserve">Hospital and </w:t>
      </w:r>
      <w:r w:rsidR="000E088B">
        <w:rPr>
          <w:b/>
        </w:rPr>
        <w:t>Fac</w:t>
      </w:r>
      <w:r w:rsidR="00CF5961">
        <w:rPr>
          <w:b/>
        </w:rPr>
        <w:t>ulty</w:t>
      </w:r>
      <w:r>
        <w:rPr>
          <w:b/>
        </w:rPr>
        <w:t xml:space="preserve"> Appointments:</w:t>
      </w:r>
    </w:p>
    <w:p w14:paraId="21F9A1A6" w14:textId="5CDA99C7" w:rsidR="007C4F90" w:rsidRDefault="007C4F90" w:rsidP="00605AA7">
      <w:pPr>
        <w:ind w:left="1440" w:hanging="1440"/>
      </w:pPr>
      <w:r>
        <w:t>2024-</w:t>
      </w:r>
      <w:r>
        <w:tab/>
        <w:t xml:space="preserve">Attending Surgeon, Surgical Oncology Associates, Sinai Hospital of Baltimore, </w:t>
      </w:r>
      <w:proofErr w:type="spellStart"/>
      <w:r>
        <w:t>LifeBridge</w:t>
      </w:r>
      <w:proofErr w:type="spellEnd"/>
      <w:r>
        <w:t xml:space="preserve"> Health, Baltimore, Maryland</w:t>
      </w:r>
    </w:p>
    <w:p w14:paraId="7CDC3572" w14:textId="6F74FE3F" w:rsidR="007E4BF8" w:rsidRDefault="007E4BF8" w:rsidP="00605AA7">
      <w:pPr>
        <w:ind w:left="1440" w:hanging="1440"/>
      </w:pPr>
      <w:r>
        <w:t>2024-</w:t>
      </w:r>
      <w:r>
        <w:tab/>
        <w:t>Clinical Professor of Surgery, George Washington University School of Medicine and Health Sciences, Washington D.C.</w:t>
      </w:r>
    </w:p>
    <w:p w14:paraId="7C47186D" w14:textId="4DB03B35" w:rsidR="00532048" w:rsidRDefault="00532048" w:rsidP="00605AA7">
      <w:pPr>
        <w:ind w:left="1440" w:hanging="1440"/>
      </w:pPr>
      <w:r>
        <w:t>2005-</w:t>
      </w:r>
      <w:r w:rsidR="00462CCC">
        <w:t>2024</w:t>
      </w:r>
      <w:r>
        <w:tab/>
      </w:r>
      <w:r w:rsidR="003B09E1">
        <w:t xml:space="preserve">Attending Surgeon, </w:t>
      </w:r>
      <w:r>
        <w:t>General Surgery and Surgical Oncology, Department of Surgery, Christiana Care Health System, Delaware</w:t>
      </w:r>
    </w:p>
    <w:p w14:paraId="616580A7" w14:textId="6B92AD0F" w:rsidR="00532048" w:rsidRDefault="60B05761" w:rsidP="00605AA7">
      <w:pPr>
        <w:ind w:left="1440" w:hanging="1440"/>
      </w:pPr>
      <w:r>
        <w:t>2005-</w:t>
      </w:r>
      <w:r w:rsidR="00462CCC">
        <w:t>2024</w:t>
      </w:r>
      <w:r w:rsidR="00532048">
        <w:tab/>
      </w:r>
      <w:r w:rsidR="31CC2CE0">
        <w:t>D</w:t>
      </w:r>
      <w:r>
        <w:t xml:space="preserve">irector, Hepatobiliary and Pancreas Multidisciplinary Center, Helen F. </w:t>
      </w:r>
      <w:r w:rsidR="0C92D014">
        <w:t xml:space="preserve"> </w:t>
      </w:r>
    </w:p>
    <w:p w14:paraId="29C67F51" w14:textId="563B6084" w:rsidR="00532048" w:rsidRDefault="0C92D014" w:rsidP="00605AA7">
      <w:pPr>
        <w:ind w:left="1440" w:hanging="1440"/>
      </w:pPr>
      <w:r>
        <w:t xml:space="preserve">      </w:t>
      </w:r>
      <w:r w:rsidR="00532048">
        <w:tab/>
      </w:r>
      <w:r w:rsidR="60B05761">
        <w:t>Graham Cancer Center, Delaware</w:t>
      </w:r>
    </w:p>
    <w:p w14:paraId="252C35FC" w14:textId="3C8A7D74" w:rsidR="004B72A4" w:rsidRDefault="00532048" w:rsidP="004B72A4">
      <w:pPr>
        <w:ind w:left="1440" w:hanging="1440"/>
      </w:pPr>
      <w:r>
        <w:t>2005-</w:t>
      </w:r>
      <w:r w:rsidR="00462CCC">
        <w:t>2024</w:t>
      </w:r>
      <w:r>
        <w:tab/>
        <w:t>Director, Sarcoma</w:t>
      </w:r>
      <w:r w:rsidR="00AA7F68">
        <w:t>/Gastric/Melanoma</w:t>
      </w:r>
      <w:r>
        <w:t xml:space="preserve"> Multidisciplinary Center, Helen F. Graham Cancer Center, Delaware</w:t>
      </w:r>
      <w:r w:rsidR="004B72A4">
        <w:tab/>
      </w:r>
    </w:p>
    <w:p w14:paraId="535E99E9" w14:textId="60D23B8B" w:rsidR="00A71A35" w:rsidRDefault="00A71A35" w:rsidP="004B72A4">
      <w:pPr>
        <w:ind w:left="1440" w:hanging="1440"/>
      </w:pPr>
      <w:r>
        <w:t>2006-</w:t>
      </w:r>
      <w:r w:rsidR="00462CCC">
        <w:t>2024</w:t>
      </w:r>
      <w:r>
        <w:tab/>
        <w:t xml:space="preserve">Assistant Professor of Surgery, </w:t>
      </w:r>
      <w:r w:rsidR="00213E9E">
        <w:t xml:space="preserve">Department of Surgery, </w:t>
      </w:r>
      <w:r>
        <w:t>Thomas Jefferson University,</w:t>
      </w:r>
      <w:r w:rsidR="00213E9E">
        <w:t xml:space="preserve"> Philadelphia</w:t>
      </w:r>
      <w:r w:rsidR="00CF5961">
        <w:t>, Pennsylvania</w:t>
      </w:r>
    </w:p>
    <w:p w14:paraId="6631450D" w14:textId="77777777" w:rsidR="00CF5961" w:rsidRDefault="00CF5961" w:rsidP="00CF5961">
      <w:pPr>
        <w:ind w:left="1440" w:hanging="1440"/>
        <w:rPr>
          <w:color w:val="000000"/>
        </w:rPr>
      </w:pPr>
      <w:r>
        <w:t>2007-</w:t>
      </w:r>
      <w:proofErr w:type="gramStart"/>
      <w:r w:rsidR="00EB74A7">
        <w:t>2010</w:t>
      </w:r>
      <w:r>
        <w:t xml:space="preserve">  </w:t>
      </w:r>
      <w:r>
        <w:tab/>
      </w:r>
      <w:proofErr w:type="gramEnd"/>
      <w:r>
        <w:rPr>
          <w:color w:val="000000"/>
        </w:rPr>
        <w:t>Adjunct Scientist in the Center for Translational Cancer Research, University of Delaware, Newark, Delaware</w:t>
      </w:r>
    </w:p>
    <w:p w14:paraId="0FB72B32" w14:textId="5F7D24B1" w:rsidR="00D663BC" w:rsidRPr="00927A2D" w:rsidRDefault="00D663BC" w:rsidP="00CF5961">
      <w:pPr>
        <w:ind w:left="1440" w:hanging="1440"/>
        <w:rPr>
          <w:color w:val="000000"/>
        </w:rPr>
      </w:pPr>
      <w:r>
        <w:rPr>
          <w:color w:val="000000"/>
        </w:rPr>
        <w:lastRenderedPageBreak/>
        <w:t>2016-</w:t>
      </w:r>
      <w:r w:rsidR="00462CCC">
        <w:rPr>
          <w:color w:val="000000"/>
        </w:rPr>
        <w:t>2024</w:t>
      </w:r>
      <w:r>
        <w:rPr>
          <w:color w:val="000000"/>
        </w:rPr>
        <w:tab/>
        <w:t xml:space="preserve">Adjunct Faculty Member of </w:t>
      </w:r>
      <w:r w:rsidR="00757A52">
        <w:rPr>
          <w:color w:val="000000"/>
        </w:rPr>
        <w:t xml:space="preserve">The </w:t>
      </w:r>
      <w:r>
        <w:rPr>
          <w:color w:val="000000"/>
        </w:rPr>
        <w:t>Wistar Ins</w:t>
      </w:r>
      <w:r w:rsidR="00757A52">
        <w:rPr>
          <w:color w:val="000000"/>
        </w:rPr>
        <w:t xml:space="preserve">titute and Affiliate Member of The </w:t>
      </w:r>
      <w:r>
        <w:rPr>
          <w:color w:val="000000"/>
        </w:rPr>
        <w:t xml:space="preserve">Wistar Institute Cancer Center, Philadelphia, Pennsylvania </w:t>
      </w:r>
    </w:p>
    <w:p w14:paraId="09B013EB" w14:textId="77777777" w:rsidR="003A4F18" w:rsidRDefault="003A4F18" w:rsidP="008F658A">
      <w:pPr>
        <w:rPr>
          <w:b/>
        </w:rPr>
      </w:pPr>
    </w:p>
    <w:p w14:paraId="4B35832E" w14:textId="0B9C63DF" w:rsidR="00C03E27" w:rsidRDefault="00C03E27" w:rsidP="008F658A">
      <w:r>
        <w:rPr>
          <w:b/>
        </w:rPr>
        <w:t>Specialty Certification:</w:t>
      </w:r>
    </w:p>
    <w:p w14:paraId="679BF34A" w14:textId="77777777" w:rsidR="00E73D43" w:rsidRDefault="00E73D43" w:rsidP="004047F1">
      <w:pPr>
        <w:ind w:left="1440" w:hanging="1440"/>
      </w:pPr>
      <w:r>
        <w:t>2007</w:t>
      </w:r>
      <w:r w:rsidR="00241B8D">
        <w:t>-</w:t>
      </w:r>
      <w:r>
        <w:tab/>
        <w:t>Fellow of the American College of Surgeons</w:t>
      </w:r>
    </w:p>
    <w:p w14:paraId="5FA253FA" w14:textId="77777777" w:rsidR="006204A1" w:rsidRDefault="006204A1" w:rsidP="004047F1">
      <w:pPr>
        <w:ind w:left="1440" w:hanging="1440"/>
      </w:pPr>
      <w:r>
        <w:t>2007</w:t>
      </w:r>
      <w:r w:rsidR="00241B8D">
        <w:t>-</w:t>
      </w:r>
      <w:r>
        <w:tab/>
        <w:t>Fellow of the Society of Surgical Oncology</w:t>
      </w:r>
    </w:p>
    <w:p w14:paraId="098C9818" w14:textId="77777777" w:rsidR="00C03E27" w:rsidRDefault="00C03E27" w:rsidP="004047F1">
      <w:pPr>
        <w:ind w:left="1440" w:hanging="1440"/>
      </w:pPr>
      <w:r>
        <w:t>2004</w:t>
      </w:r>
      <w:r w:rsidR="00241B8D">
        <w:t>-</w:t>
      </w:r>
      <w:r>
        <w:tab/>
      </w:r>
      <w:r w:rsidR="00957390">
        <w:t xml:space="preserve">Diplomat, </w:t>
      </w:r>
      <w:r>
        <w:t>American Board of Surgery</w:t>
      </w:r>
    </w:p>
    <w:p w14:paraId="41C8F396" w14:textId="77777777" w:rsidR="00C03E27" w:rsidRDefault="00C03E27" w:rsidP="00965A92">
      <w:pPr>
        <w:ind w:left="2160" w:hanging="2160"/>
      </w:pPr>
    </w:p>
    <w:p w14:paraId="4AE7C6B5" w14:textId="77777777" w:rsidR="00C03E27" w:rsidRDefault="000E088B" w:rsidP="008F658A">
      <w:pPr>
        <w:rPr>
          <w:b/>
        </w:rPr>
      </w:pPr>
      <w:r>
        <w:rPr>
          <w:b/>
        </w:rPr>
        <w:t xml:space="preserve">Medical </w:t>
      </w:r>
      <w:r w:rsidR="00C03E27">
        <w:rPr>
          <w:b/>
        </w:rPr>
        <w:t>Licensure:</w:t>
      </w:r>
    </w:p>
    <w:p w14:paraId="73807C32" w14:textId="135F7E89" w:rsidR="00D663BC" w:rsidRDefault="007E4BF8" w:rsidP="008F066C">
      <w:pPr>
        <w:ind w:left="2160" w:hanging="2160"/>
      </w:pPr>
      <w:r>
        <w:t>Current – Maryland</w:t>
      </w:r>
    </w:p>
    <w:p w14:paraId="4B9F169C" w14:textId="5A80FEF8" w:rsidR="007E4BF8" w:rsidRDefault="007E4BF8" w:rsidP="008F066C">
      <w:pPr>
        <w:ind w:left="2160" w:hanging="2160"/>
      </w:pPr>
      <w:r>
        <w:t xml:space="preserve">Previous – Delaware, </w:t>
      </w:r>
      <w:r w:rsidR="002D7D0D">
        <w:t xml:space="preserve">Pennsylvania, </w:t>
      </w:r>
      <w:r>
        <w:t>New York, Illinois</w:t>
      </w:r>
    </w:p>
    <w:p w14:paraId="72A3D3EC" w14:textId="77777777" w:rsidR="00D663BC" w:rsidRDefault="00D663BC" w:rsidP="00D663BC">
      <w:pPr>
        <w:outlineLvl w:val="0"/>
        <w:rPr>
          <w:b/>
        </w:rPr>
      </w:pPr>
    </w:p>
    <w:p w14:paraId="6405EB85" w14:textId="77777777" w:rsidR="002978BF" w:rsidRPr="00D663BC" w:rsidRDefault="002978BF" w:rsidP="00D663BC">
      <w:pPr>
        <w:outlineLvl w:val="0"/>
      </w:pPr>
      <w:r>
        <w:rPr>
          <w:b/>
        </w:rPr>
        <w:t>Memberships in Professional and Scientific Societies:</w:t>
      </w:r>
    </w:p>
    <w:p w14:paraId="6109ECC9" w14:textId="77777777" w:rsidR="0098177D" w:rsidRDefault="00F05380" w:rsidP="0098177D">
      <w:pPr>
        <w:ind w:left="2160" w:hanging="2160"/>
      </w:pPr>
      <w:r>
        <w:t>National Societies:</w:t>
      </w:r>
    </w:p>
    <w:p w14:paraId="7097BA9B" w14:textId="77777777" w:rsidR="00213E9E" w:rsidRDefault="00F05380" w:rsidP="00F829B6">
      <w:pPr>
        <w:ind w:left="720" w:hanging="720"/>
      </w:pPr>
      <w:r>
        <w:tab/>
        <w:t>American College of Surgeons</w:t>
      </w:r>
    </w:p>
    <w:p w14:paraId="35B7EEE2" w14:textId="77777777" w:rsidR="0098177D" w:rsidRDefault="00EE6B16" w:rsidP="00EE6B16">
      <w:pPr>
        <w:ind w:left="720" w:hanging="720"/>
      </w:pPr>
      <w:r>
        <w:tab/>
        <w:t>Society of Surgical Oncology</w:t>
      </w:r>
    </w:p>
    <w:p w14:paraId="09258848" w14:textId="77777777" w:rsidR="00D115C6" w:rsidRDefault="00D115C6" w:rsidP="00EE6B16">
      <w:pPr>
        <w:ind w:left="720" w:hanging="720"/>
      </w:pPr>
      <w:r>
        <w:tab/>
        <w:t>America</w:t>
      </w:r>
      <w:r w:rsidR="00FF1CA2">
        <w:t>n Hepato-Pancreato-Biliary Association</w:t>
      </w:r>
    </w:p>
    <w:p w14:paraId="0FDB0F81" w14:textId="77777777" w:rsidR="00D5787F" w:rsidRDefault="00D5787F" w:rsidP="00EE6B16">
      <w:pPr>
        <w:ind w:left="720" w:hanging="720"/>
      </w:pPr>
      <w:r>
        <w:tab/>
        <w:t>American Association of Physician Leaders</w:t>
      </w:r>
    </w:p>
    <w:p w14:paraId="0D0B940D" w14:textId="77777777" w:rsidR="004B2E80" w:rsidRDefault="004B2E80" w:rsidP="00235253">
      <w:pPr>
        <w:ind w:left="720" w:hanging="720"/>
      </w:pPr>
    </w:p>
    <w:p w14:paraId="33A21863" w14:textId="77777777" w:rsidR="00F44082" w:rsidRPr="00D02C34" w:rsidRDefault="79C135BF" w:rsidP="00D02C34">
      <w:pPr>
        <w:ind w:left="720" w:hanging="720"/>
        <w:rPr>
          <w:b/>
        </w:rPr>
      </w:pPr>
      <w:r w:rsidRPr="7B212976">
        <w:rPr>
          <w:b/>
          <w:bCs/>
        </w:rPr>
        <w:t>Leadership Positions</w:t>
      </w:r>
    </w:p>
    <w:p w14:paraId="4243F4EB" w14:textId="72083BFB" w:rsidR="007C4F90" w:rsidRDefault="007C4F90" w:rsidP="7B212976">
      <w:pPr>
        <w:ind w:left="720" w:hanging="720"/>
      </w:pPr>
      <w:r>
        <w:t xml:space="preserve">System Chief of Surgery, </w:t>
      </w:r>
      <w:proofErr w:type="spellStart"/>
      <w:r>
        <w:t>LifeBridge</w:t>
      </w:r>
      <w:proofErr w:type="spellEnd"/>
      <w:r>
        <w:t xml:space="preserve"> Health System</w:t>
      </w:r>
      <w:r>
        <w:tab/>
      </w:r>
      <w:r>
        <w:tab/>
      </w:r>
      <w:r>
        <w:tab/>
      </w:r>
      <w:r>
        <w:tab/>
        <w:t>2024-</w:t>
      </w:r>
    </w:p>
    <w:p w14:paraId="484A5F09" w14:textId="36114D3F" w:rsidR="007C4F90" w:rsidRDefault="007C4F90" w:rsidP="007C4F90">
      <w:pPr>
        <w:ind w:left="720"/>
      </w:pPr>
      <w:r>
        <w:t>Chief of Surgery, Sinai Hospital of Baltimore</w:t>
      </w:r>
    </w:p>
    <w:p w14:paraId="6B5EC2C0" w14:textId="5A59B0AF" w:rsidR="007C4F90" w:rsidRDefault="007C4F90" w:rsidP="7B212976">
      <w:pPr>
        <w:ind w:left="720" w:hanging="720"/>
      </w:pPr>
      <w:r>
        <w:tab/>
        <w:t>Chair of Surgery, Northwest Hospital</w:t>
      </w:r>
    </w:p>
    <w:p w14:paraId="4F377FE7" w14:textId="1421F6C5" w:rsidR="00391C55" w:rsidRDefault="00391C55" w:rsidP="007C4F90">
      <w:pPr>
        <w:ind w:left="720" w:hanging="720"/>
      </w:pPr>
      <w:r>
        <w:t xml:space="preserve">Quality Improvement Officer, </w:t>
      </w:r>
      <w:proofErr w:type="spellStart"/>
      <w:r>
        <w:t>LifeBridge</w:t>
      </w:r>
      <w:proofErr w:type="spellEnd"/>
      <w:r>
        <w:t xml:space="preserve"> Health</w:t>
      </w:r>
      <w:r>
        <w:tab/>
      </w:r>
      <w:r>
        <w:tab/>
      </w:r>
      <w:r>
        <w:tab/>
      </w:r>
      <w:r>
        <w:tab/>
        <w:t>2025-</w:t>
      </w:r>
    </w:p>
    <w:p w14:paraId="56D9FA5C" w14:textId="7C92E15C" w:rsidR="00391C55" w:rsidRDefault="00BE2D02" w:rsidP="00391C55">
      <w:pPr>
        <w:ind w:left="720"/>
      </w:pPr>
      <w:r>
        <w:t>American College of Surgeons Commission on Cancer</w:t>
      </w:r>
    </w:p>
    <w:p w14:paraId="01707A79" w14:textId="66366116" w:rsidR="0069321C" w:rsidRDefault="0069321C" w:rsidP="007C4F90">
      <w:pPr>
        <w:ind w:left="720" w:hanging="720"/>
      </w:pPr>
      <w:r>
        <w:t xml:space="preserve">Society of Surgical Oncology </w:t>
      </w:r>
      <w:r>
        <w:tab/>
      </w:r>
      <w:r>
        <w:tab/>
      </w:r>
      <w:r>
        <w:tab/>
      </w:r>
      <w:r>
        <w:tab/>
      </w:r>
      <w:r>
        <w:tab/>
      </w:r>
      <w:r>
        <w:tab/>
        <w:t>2023-</w:t>
      </w:r>
    </w:p>
    <w:p w14:paraId="244DD6AF" w14:textId="6F3B7D78" w:rsidR="0069321C" w:rsidRDefault="0069321C" w:rsidP="007C4F90">
      <w:pPr>
        <w:ind w:left="720" w:hanging="720"/>
      </w:pPr>
      <w:r>
        <w:tab/>
        <w:t>Community Practice Surgeons Committee</w:t>
      </w:r>
    </w:p>
    <w:p w14:paraId="3D26CC0D" w14:textId="1A8BD4D4" w:rsidR="556A77EF" w:rsidRDefault="556A77EF" w:rsidP="007C4F90">
      <w:pPr>
        <w:ind w:left="720" w:hanging="720"/>
      </w:pPr>
      <w:r>
        <w:t>Division and Section Chief of Surgical Oncology</w:t>
      </w:r>
      <w:r>
        <w:tab/>
      </w:r>
      <w:r>
        <w:tab/>
      </w:r>
      <w:r>
        <w:tab/>
      </w:r>
      <w:r>
        <w:tab/>
        <w:t>2018-</w:t>
      </w:r>
      <w:r w:rsidR="00462CCC">
        <w:t>2024</w:t>
      </w:r>
    </w:p>
    <w:p w14:paraId="6ACD60FA" w14:textId="76458975" w:rsidR="556A77EF" w:rsidRDefault="556A77EF" w:rsidP="7B212976">
      <w:pPr>
        <w:ind w:left="720"/>
      </w:pPr>
      <w:proofErr w:type="spellStart"/>
      <w:r>
        <w:t>ChristianaCare</w:t>
      </w:r>
      <w:proofErr w:type="spellEnd"/>
      <w:r>
        <w:t xml:space="preserve"> Health System</w:t>
      </w:r>
    </w:p>
    <w:p w14:paraId="0DB66B7A" w14:textId="334418E6" w:rsidR="00D5787F" w:rsidRDefault="7FA39A01" w:rsidP="7B212976">
      <w:r>
        <w:t>Past President of Medical-Dental Staff</w:t>
      </w:r>
      <w:r w:rsidR="00D5787F">
        <w:tab/>
      </w:r>
      <w:r w:rsidR="00D5787F">
        <w:tab/>
      </w:r>
      <w:r w:rsidR="00D5787F">
        <w:tab/>
      </w:r>
      <w:r w:rsidR="00D5787F">
        <w:tab/>
      </w:r>
      <w:r w:rsidR="00D5787F">
        <w:tab/>
      </w:r>
      <w:r>
        <w:t>2019-</w:t>
      </w:r>
      <w:r w:rsidR="2C02D355">
        <w:t>2021</w:t>
      </w:r>
    </w:p>
    <w:p w14:paraId="7D228A37" w14:textId="77777777" w:rsidR="00D5787F" w:rsidRDefault="7FA39A01" w:rsidP="7B212976">
      <w:pPr>
        <w:ind w:left="720"/>
      </w:pPr>
      <w:proofErr w:type="spellStart"/>
      <w:r>
        <w:t>ChristianaCare</w:t>
      </w:r>
      <w:proofErr w:type="spellEnd"/>
      <w:r>
        <w:t xml:space="preserve"> Health System</w:t>
      </w:r>
    </w:p>
    <w:p w14:paraId="0C814723" w14:textId="76298541" w:rsidR="21C265C2" w:rsidRDefault="21C265C2" w:rsidP="7B212976">
      <w:pPr>
        <w:ind w:left="720" w:hanging="720"/>
      </w:pPr>
      <w:r>
        <w:t>Board Member, Board of Directors</w:t>
      </w:r>
      <w:r>
        <w:tab/>
      </w:r>
      <w:r>
        <w:tab/>
      </w:r>
      <w:r>
        <w:tab/>
      </w:r>
      <w:r>
        <w:tab/>
      </w:r>
      <w:r>
        <w:tab/>
      </w:r>
      <w:r>
        <w:tab/>
        <w:t>2017-2021</w:t>
      </w:r>
    </w:p>
    <w:p w14:paraId="156F3747" w14:textId="76DEF46F" w:rsidR="21C265C2" w:rsidRDefault="21C265C2" w:rsidP="7B212976">
      <w:pPr>
        <w:ind w:left="720"/>
      </w:pPr>
      <w:proofErr w:type="spellStart"/>
      <w:r>
        <w:t>ChristianaCare</w:t>
      </w:r>
      <w:proofErr w:type="spellEnd"/>
      <w:r>
        <w:t xml:space="preserve"> Health System</w:t>
      </w:r>
    </w:p>
    <w:p w14:paraId="6FB91B36" w14:textId="7EFCC7D5" w:rsidR="008F066C" w:rsidRDefault="05BB6BDA" w:rsidP="7B212976">
      <w:r>
        <w:t>President of Medical-</w:t>
      </w:r>
      <w:r w:rsidR="36E78E9F">
        <w:t xml:space="preserve">Dental Staff </w:t>
      </w:r>
      <w:r w:rsidR="0047663D">
        <w:tab/>
      </w:r>
      <w:r w:rsidR="0047663D">
        <w:tab/>
      </w:r>
      <w:r w:rsidR="0047663D">
        <w:tab/>
      </w:r>
      <w:r w:rsidR="0047663D">
        <w:tab/>
      </w:r>
      <w:r w:rsidR="0047663D">
        <w:tab/>
      </w:r>
      <w:r w:rsidR="0047663D">
        <w:tab/>
      </w:r>
      <w:r w:rsidR="36E78E9F">
        <w:t>2017-2019</w:t>
      </w:r>
    </w:p>
    <w:p w14:paraId="55BFC2D8" w14:textId="3FEC6158" w:rsidR="008F066C" w:rsidRDefault="36E78E9F" w:rsidP="7B212976">
      <w:pPr>
        <w:ind w:left="720"/>
      </w:pPr>
      <w:proofErr w:type="spellStart"/>
      <w:r>
        <w:t>Christian</w:t>
      </w:r>
      <w:r w:rsidR="00D11943">
        <w:t>a</w:t>
      </w:r>
      <w:r>
        <w:t>Care</w:t>
      </w:r>
      <w:proofErr w:type="spellEnd"/>
      <w:r>
        <w:t xml:space="preserve"> H</w:t>
      </w:r>
      <w:r w:rsidR="05BB6BDA">
        <w:t>ealth</w:t>
      </w:r>
      <w:r>
        <w:t xml:space="preserve"> System</w:t>
      </w:r>
    </w:p>
    <w:p w14:paraId="4BBD8F3A" w14:textId="26430611" w:rsidR="00D115C6" w:rsidRDefault="05BB6BDA" w:rsidP="7B212976">
      <w:r>
        <w:t>President</w:t>
      </w:r>
      <w:r w:rsidR="00B5214F">
        <w:t>-</w:t>
      </w:r>
      <w:r>
        <w:t>Elect of Medical-</w:t>
      </w:r>
      <w:r w:rsidR="79C135BF">
        <w:t>D</w:t>
      </w:r>
      <w:r w:rsidR="12A9F117">
        <w:t>ental Staff</w:t>
      </w:r>
      <w:r w:rsidR="0047663D">
        <w:tab/>
      </w:r>
      <w:r w:rsidR="0047663D">
        <w:tab/>
      </w:r>
      <w:r w:rsidR="0047663D">
        <w:tab/>
      </w:r>
      <w:r w:rsidR="0047663D">
        <w:tab/>
      </w:r>
      <w:r w:rsidR="0047663D">
        <w:tab/>
      </w:r>
      <w:r w:rsidR="36E78E9F">
        <w:t>2015-2017</w:t>
      </w:r>
    </w:p>
    <w:p w14:paraId="546CD063" w14:textId="77777777" w:rsidR="00D115C6" w:rsidRDefault="79C135BF" w:rsidP="7B212976">
      <w:pPr>
        <w:ind w:left="720"/>
      </w:pPr>
      <w:proofErr w:type="spellStart"/>
      <w:r>
        <w:t>Chri</w:t>
      </w:r>
      <w:r w:rsidR="05BB6BDA">
        <w:t>stianaCare</w:t>
      </w:r>
      <w:proofErr w:type="spellEnd"/>
      <w:r w:rsidR="05BB6BDA">
        <w:t xml:space="preserve"> Health</w:t>
      </w:r>
      <w:r>
        <w:t xml:space="preserve"> System</w:t>
      </w:r>
    </w:p>
    <w:p w14:paraId="0DDDA694" w14:textId="0B79B4F2" w:rsidR="007D060E" w:rsidRDefault="007D060E" w:rsidP="007D060E">
      <w:r>
        <w:t xml:space="preserve">Founder and President </w:t>
      </w:r>
      <w:proofErr w:type="spellStart"/>
      <w:r>
        <w:t>Zamenis</w:t>
      </w:r>
      <w:proofErr w:type="spellEnd"/>
      <w:r>
        <w:t xml:space="preserve"> Surgical, LLC</w:t>
      </w:r>
      <w:r>
        <w:tab/>
      </w:r>
      <w:r>
        <w:tab/>
      </w:r>
      <w:r>
        <w:tab/>
      </w:r>
      <w:r>
        <w:tab/>
        <w:t>2014-2020</w:t>
      </w:r>
    </w:p>
    <w:p w14:paraId="670513E3" w14:textId="3EC63220" w:rsidR="007D060E" w:rsidRDefault="007D060E" w:rsidP="007D060E">
      <w:r>
        <w:tab/>
        <w:t>Medical Device Company</w:t>
      </w:r>
    </w:p>
    <w:p w14:paraId="36B06833" w14:textId="7F24899D" w:rsidR="00D115C6" w:rsidRDefault="05BB6BDA" w:rsidP="00235253">
      <w:pPr>
        <w:ind w:left="720" w:hanging="720"/>
      </w:pPr>
      <w:r>
        <w:t xml:space="preserve">President of </w:t>
      </w:r>
      <w:r w:rsidR="03BE32E8">
        <w:t xml:space="preserve">Delaware Chapter </w:t>
      </w:r>
      <w:r w:rsidR="00865EE5">
        <w:tab/>
      </w:r>
      <w:r w:rsidR="00865EE5">
        <w:tab/>
      </w:r>
      <w:r w:rsidR="00865EE5">
        <w:tab/>
      </w:r>
      <w:r w:rsidR="00865EE5">
        <w:tab/>
      </w:r>
      <w:r w:rsidR="00865EE5">
        <w:tab/>
      </w:r>
      <w:r w:rsidR="0047663D">
        <w:tab/>
      </w:r>
      <w:r w:rsidR="03BE32E8">
        <w:t>2015-2018</w:t>
      </w:r>
    </w:p>
    <w:p w14:paraId="45CD7AFC" w14:textId="77777777" w:rsidR="00D115C6" w:rsidRDefault="79C135BF" w:rsidP="7B212976">
      <w:pPr>
        <w:ind w:left="720"/>
      </w:pPr>
      <w:r>
        <w:t>American College of Surgeons</w:t>
      </w:r>
      <w:r w:rsidR="00D115C6">
        <w:tab/>
      </w:r>
      <w:r w:rsidR="00D115C6">
        <w:tab/>
      </w:r>
      <w:r w:rsidR="00D115C6">
        <w:tab/>
      </w:r>
      <w:r w:rsidR="00D115C6">
        <w:tab/>
      </w:r>
    </w:p>
    <w:p w14:paraId="55B285D9" w14:textId="796B76E2" w:rsidR="00D115C6" w:rsidRDefault="79C135BF" w:rsidP="00235253">
      <w:pPr>
        <w:ind w:left="720" w:hanging="720"/>
      </w:pPr>
      <w:r>
        <w:t>President</w:t>
      </w:r>
      <w:r w:rsidR="00B5214F">
        <w:t>-</w:t>
      </w:r>
      <w:r>
        <w:t>El</w:t>
      </w:r>
      <w:r w:rsidR="05BB6BDA">
        <w:t xml:space="preserve">ect of </w:t>
      </w:r>
      <w:r w:rsidR="36E78E9F">
        <w:t xml:space="preserve">Delaware Chapter </w:t>
      </w:r>
      <w:r w:rsidR="008F066C">
        <w:tab/>
      </w:r>
      <w:r w:rsidR="008F066C">
        <w:tab/>
      </w:r>
      <w:r w:rsidR="008F066C">
        <w:tab/>
      </w:r>
      <w:r w:rsidR="008F066C">
        <w:tab/>
      </w:r>
      <w:r w:rsidR="008F066C">
        <w:tab/>
      </w:r>
      <w:r w:rsidR="00D115C6">
        <w:tab/>
      </w:r>
      <w:r w:rsidR="36E78E9F">
        <w:t>2014-2015</w:t>
      </w:r>
    </w:p>
    <w:p w14:paraId="23275778" w14:textId="31B04C6C" w:rsidR="00BE4268" w:rsidRPr="00D115C6" w:rsidRDefault="5A9BE517" w:rsidP="7B212976">
      <w:pPr>
        <w:ind w:left="720"/>
      </w:pPr>
      <w:r>
        <w:t>A</w:t>
      </w:r>
      <w:r w:rsidR="79C135BF">
        <w:t>merican College of Surg</w:t>
      </w:r>
      <w:r w:rsidR="4F4A4E97">
        <w:t>eons</w:t>
      </w:r>
    </w:p>
    <w:p w14:paraId="15CEDE1B" w14:textId="188BB561" w:rsidR="02E5321F" w:rsidRDefault="02E5321F" w:rsidP="7B212976">
      <w:r>
        <w:t>Reimbursement Committee Member</w:t>
      </w:r>
      <w:r>
        <w:tab/>
      </w:r>
      <w:r>
        <w:tab/>
      </w:r>
      <w:r>
        <w:tab/>
      </w:r>
      <w:r>
        <w:tab/>
      </w:r>
      <w:r>
        <w:tab/>
      </w:r>
      <w:r>
        <w:tab/>
        <w:t>2014-2017</w:t>
      </w:r>
    </w:p>
    <w:p w14:paraId="3C891C7C" w14:textId="3605AF96" w:rsidR="00BE4268" w:rsidRPr="0045170B" w:rsidRDefault="00D115C6" w:rsidP="006E5BE9">
      <w:r>
        <w:rPr>
          <w:b/>
        </w:rPr>
        <w:tab/>
      </w:r>
      <w:proofErr w:type="spellStart"/>
      <w:r w:rsidR="6237A4B7" w:rsidRPr="0045170B">
        <w:t>ChristianaCare</w:t>
      </w:r>
      <w:proofErr w:type="spellEnd"/>
      <w:r w:rsidR="6237A4B7" w:rsidRPr="0045170B">
        <w:t xml:space="preserve"> Quality Partners </w:t>
      </w:r>
      <w:r w:rsidR="0045170B">
        <w:tab/>
      </w:r>
      <w:r w:rsidR="0045170B">
        <w:tab/>
      </w:r>
      <w:r w:rsidR="0045170B">
        <w:tab/>
      </w:r>
      <w:r w:rsidR="0045170B">
        <w:tab/>
      </w:r>
    </w:p>
    <w:p w14:paraId="0AD2F4DE" w14:textId="77777777" w:rsidR="00E40E86" w:rsidRDefault="00E40E86" w:rsidP="7B212976"/>
    <w:p w14:paraId="1987F036" w14:textId="77777777" w:rsidR="00E40E86" w:rsidRDefault="00E40E86" w:rsidP="7B212976"/>
    <w:p w14:paraId="04BEFC5B" w14:textId="5A08AAA9" w:rsidR="00BE4268" w:rsidRDefault="4F4A4E97" w:rsidP="7B212976">
      <w:r>
        <w:t>Board Member, Board of Directors</w:t>
      </w:r>
      <w:r w:rsidR="00BE4268">
        <w:tab/>
      </w:r>
      <w:r w:rsidR="00BE4268">
        <w:tab/>
      </w:r>
      <w:r w:rsidR="00BE4268">
        <w:tab/>
      </w:r>
      <w:r w:rsidR="00BE4268">
        <w:tab/>
      </w:r>
      <w:r w:rsidR="00BE4268">
        <w:tab/>
      </w:r>
      <w:r w:rsidR="00BE4268">
        <w:tab/>
      </w:r>
      <w:r>
        <w:t>2012-201</w:t>
      </w:r>
      <w:r w:rsidR="62ABB132">
        <w:t>8</w:t>
      </w:r>
    </w:p>
    <w:p w14:paraId="31AA2740" w14:textId="77777777" w:rsidR="00BE4268" w:rsidRDefault="4F4A4E97" w:rsidP="0045170B">
      <w:pPr>
        <w:ind w:firstLine="720"/>
      </w:pPr>
      <w:r>
        <w:t>Delaware Outpatient Center for Surgery</w:t>
      </w:r>
    </w:p>
    <w:p w14:paraId="52AA28B6" w14:textId="547DB827" w:rsidR="00903FEE" w:rsidRPr="00903FEE" w:rsidRDefault="0BFAA388" w:rsidP="7B212976">
      <w:r>
        <w:t>President</w:t>
      </w:r>
      <w:r w:rsidR="05BB6BDA">
        <w:t xml:space="preserve"> of D</w:t>
      </w:r>
      <w:r>
        <w:t>elaware Society of Clinical Oncology</w:t>
      </w:r>
      <w:r w:rsidR="00903FEE">
        <w:tab/>
      </w:r>
      <w:r w:rsidR="00903FEE">
        <w:tab/>
      </w:r>
      <w:r w:rsidR="00903FEE">
        <w:tab/>
      </w:r>
      <w:r w:rsidR="00903FEE">
        <w:tab/>
      </w:r>
      <w:r>
        <w:t>2011-2012</w:t>
      </w:r>
    </w:p>
    <w:p w14:paraId="104BFF80" w14:textId="514AE64E" w:rsidR="00D115C6" w:rsidRDefault="79C135BF" w:rsidP="7B212976">
      <w:r>
        <w:t>Peri-operative Executive Committee</w:t>
      </w:r>
      <w:r w:rsidR="0D5FAB77">
        <w:t xml:space="preserve"> Member</w:t>
      </w:r>
      <w:r w:rsidR="00D115C6">
        <w:tab/>
      </w:r>
      <w:r w:rsidR="00D115C6">
        <w:tab/>
      </w:r>
      <w:r w:rsidR="00D115C6">
        <w:tab/>
      </w:r>
      <w:r w:rsidR="00D115C6">
        <w:tab/>
      </w:r>
      <w:r w:rsidR="53D82C7E">
        <w:t>2007-2014</w:t>
      </w:r>
    </w:p>
    <w:p w14:paraId="0CF79CC1" w14:textId="744C8134" w:rsidR="00317DA4" w:rsidRPr="00D115C6" w:rsidRDefault="53D82C7E" w:rsidP="7B212976">
      <w:pPr>
        <w:ind w:left="720"/>
      </w:pPr>
      <w:proofErr w:type="spellStart"/>
      <w:r>
        <w:t>ChristianaCare</w:t>
      </w:r>
      <w:proofErr w:type="spellEnd"/>
      <w:r>
        <w:t xml:space="preserve"> </w:t>
      </w:r>
      <w:r w:rsidR="05BB6BDA">
        <w:t>Health System</w:t>
      </w:r>
    </w:p>
    <w:p w14:paraId="1D185A88" w14:textId="4CBCC060" w:rsidR="00903FEE" w:rsidRDefault="0D5FAB77" w:rsidP="7B212976">
      <w:r>
        <w:t>CALGB Cooperative Group Member</w:t>
      </w:r>
      <w:r w:rsidR="006B016E">
        <w:tab/>
      </w:r>
      <w:r w:rsidR="006B016E">
        <w:tab/>
      </w:r>
      <w:r w:rsidR="00903FEE">
        <w:tab/>
      </w:r>
      <w:r w:rsidR="00903FEE">
        <w:tab/>
      </w:r>
      <w:r w:rsidR="00903FEE">
        <w:tab/>
      </w:r>
      <w:r w:rsidR="009822FA">
        <w:tab/>
      </w:r>
      <w:r w:rsidR="0BFAA388">
        <w:t>2006-2011</w:t>
      </w:r>
    </w:p>
    <w:p w14:paraId="10953CA8" w14:textId="132DE589" w:rsidR="00903FEE" w:rsidRDefault="00903FEE" w:rsidP="006E5BE9">
      <w:r>
        <w:tab/>
        <w:t>Gastrointestinal Cancers Committee</w:t>
      </w:r>
    </w:p>
    <w:p w14:paraId="1BEDA18D" w14:textId="496471BA" w:rsidR="0066463E" w:rsidRPr="009822FA" w:rsidRDefault="0D5FAB77" w:rsidP="7B212976">
      <w:r>
        <w:t>Society of Surgical Oncology Website Committee Member</w:t>
      </w:r>
      <w:r>
        <w:tab/>
      </w:r>
      <w:r>
        <w:tab/>
      </w:r>
      <w:r>
        <w:tab/>
        <w:t>2007-2010</w:t>
      </w:r>
    </w:p>
    <w:p w14:paraId="23D8812A" w14:textId="5662B7CC" w:rsidR="77E93212" w:rsidRDefault="77E93212" w:rsidP="77E93212">
      <w:pPr>
        <w:rPr>
          <w:b/>
          <w:bCs/>
        </w:rPr>
      </w:pPr>
    </w:p>
    <w:p w14:paraId="56708E15" w14:textId="1906CCBD" w:rsidR="00BD16CA" w:rsidRDefault="778F3244" w:rsidP="7B212976">
      <w:pPr>
        <w:rPr>
          <w:b/>
          <w:bCs/>
        </w:rPr>
      </w:pPr>
      <w:r w:rsidRPr="77E93212">
        <w:rPr>
          <w:b/>
          <w:bCs/>
        </w:rPr>
        <w:t xml:space="preserve">Major Teaching Responsibilities at </w:t>
      </w:r>
      <w:proofErr w:type="spellStart"/>
      <w:r w:rsidR="00391C55">
        <w:rPr>
          <w:b/>
          <w:bCs/>
        </w:rPr>
        <w:t>LifeBridge</w:t>
      </w:r>
      <w:proofErr w:type="spellEnd"/>
      <w:r w:rsidR="00391C55">
        <w:rPr>
          <w:b/>
          <w:bCs/>
        </w:rPr>
        <w:t xml:space="preserve"> </w:t>
      </w:r>
      <w:r w:rsidRPr="77E93212">
        <w:rPr>
          <w:b/>
          <w:bCs/>
        </w:rPr>
        <w:t>Health System:</w:t>
      </w:r>
    </w:p>
    <w:p w14:paraId="6D11C7FB" w14:textId="0A0A64BC" w:rsidR="00DD61EA" w:rsidRDefault="00B87D5C" w:rsidP="00DD61EA">
      <w:pPr>
        <w:numPr>
          <w:ilvl w:val="0"/>
          <w:numId w:val="8"/>
        </w:numPr>
        <w:tabs>
          <w:tab w:val="clear" w:pos="1080"/>
          <w:tab w:val="num" w:pos="720"/>
        </w:tabs>
        <w:ind w:left="720" w:hanging="360"/>
      </w:pPr>
      <w:r>
        <w:t xml:space="preserve">Core Teaching Faculty for </w:t>
      </w:r>
      <w:r w:rsidR="00EC0F57">
        <w:t xml:space="preserve">ACGME </w:t>
      </w:r>
      <w:r>
        <w:t xml:space="preserve">General Surgery Residency </w:t>
      </w:r>
      <w:r w:rsidR="00EC0F57">
        <w:t>Program</w:t>
      </w:r>
      <w:r w:rsidR="00391C55">
        <w:t>, mentoring in Surgical Oncology management and procedures</w:t>
      </w:r>
    </w:p>
    <w:p w14:paraId="5554625A" w14:textId="3F171BEC" w:rsidR="002272FF" w:rsidRDefault="00391C55" w:rsidP="00391C55">
      <w:pPr>
        <w:numPr>
          <w:ilvl w:val="0"/>
          <w:numId w:val="8"/>
        </w:numPr>
        <w:tabs>
          <w:tab w:val="clear" w:pos="1080"/>
          <w:tab w:val="num" w:pos="720"/>
        </w:tabs>
        <w:ind w:left="720" w:hanging="360"/>
      </w:pPr>
      <w:r>
        <w:t xml:space="preserve">Presenter and reviewer for </w:t>
      </w:r>
      <w:proofErr w:type="spellStart"/>
      <w:r>
        <w:t>LifeBridge</w:t>
      </w:r>
      <w:proofErr w:type="spellEnd"/>
      <w:r>
        <w:t xml:space="preserve"> Health Tumor Boards</w:t>
      </w:r>
    </w:p>
    <w:p w14:paraId="62E3B00D" w14:textId="2F1F130B" w:rsidR="00391C55" w:rsidRDefault="00391C55" w:rsidP="00391C55">
      <w:pPr>
        <w:numPr>
          <w:ilvl w:val="0"/>
          <w:numId w:val="8"/>
        </w:numPr>
        <w:tabs>
          <w:tab w:val="clear" w:pos="1080"/>
          <w:tab w:val="num" w:pos="720"/>
        </w:tabs>
        <w:ind w:left="720" w:hanging="360"/>
      </w:pPr>
      <w:r>
        <w:t>Lecturer for George Washington University medical students core curriculum</w:t>
      </w:r>
    </w:p>
    <w:p w14:paraId="60061E4C" w14:textId="77777777" w:rsidR="00B17060" w:rsidRDefault="00B17060" w:rsidP="001F1EBC">
      <w:pPr>
        <w:rPr>
          <w:b/>
        </w:rPr>
      </w:pPr>
    </w:p>
    <w:p w14:paraId="562AEE94" w14:textId="77777777" w:rsidR="00D81C80" w:rsidRDefault="00D81C80" w:rsidP="001F1EBC">
      <w:pPr>
        <w:rPr>
          <w:b/>
        </w:rPr>
      </w:pPr>
      <w:r w:rsidRPr="001F1EBC">
        <w:rPr>
          <w:b/>
        </w:rPr>
        <w:t>Bibliography:</w:t>
      </w:r>
    </w:p>
    <w:p w14:paraId="4EDA908F" w14:textId="77777777" w:rsidR="002D7D0D" w:rsidRPr="002D7D0D" w:rsidRDefault="002D7D0D" w:rsidP="001F1EBC">
      <w:pPr>
        <w:rPr>
          <w:b/>
        </w:rPr>
      </w:pPr>
    </w:p>
    <w:p w14:paraId="429B377D" w14:textId="5320A223" w:rsidR="002D7D0D" w:rsidRPr="002D7D0D" w:rsidRDefault="002D7D0D" w:rsidP="001F1EBC">
      <w:pPr>
        <w:rPr>
          <w:b/>
        </w:rPr>
      </w:pPr>
      <w:r w:rsidRPr="002D7D0D">
        <w:rPr>
          <w:b/>
        </w:rPr>
        <w:t>Publications, in progress:</w:t>
      </w:r>
    </w:p>
    <w:p w14:paraId="5DD0DCFA" w14:textId="0264EA05" w:rsidR="002D7D0D" w:rsidRDefault="002D7D0D" w:rsidP="002D7D0D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Wetherell J, Zeller M, Bennett J, Nasseri Y, </w:t>
      </w:r>
      <w:proofErr w:type="spellStart"/>
      <w:r>
        <w:rPr>
          <w:rFonts w:ascii="Times New Roman" w:hAnsi="Times New Roman"/>
        </w:rPr>
        <w:t>Mavanur</w:t>
      </w:r>
      <w:proofErr w:type="spellEnd"/>
      <w:r>
        <w:rPr>
          <w:rFonts w:ascii="Times New Roman" w:hAnsi="Times New Roman"/>
        </w:rPr>
        <w:t xml:space="preserve"> A, Pazmino A, Felton J, Wolf J. Comparative outcomes of organ-preserving surgery vs. radical resection for clinical T2N0 rectal cancer: A retrospective Analysis, submitted to </w:t>
      </w:r>
      <w:r>
        <w:rPr>
          <w:rFonts w:ascii="Times New Roman" w:hAnsi="Times New Roman"/>
          <w:i/>
          <w:iCs/>
        </w:rPr>
        <w:t xml:space="preserve">Diseases of the Colon and Rectum, </w:t>
      </w:r>
      <w:r>
        <w:rPr>
          <w:rFonts w:ascii="Times New Roman" w:hAnsi="Times New Roman"/>
        </w:rPr>
        <w:t>2025</w:t>
      </w:r>
    </w:p>
    <w:p w14:paraId="0C47764A" w14:textId="77777777" w:rsidR="006F7444" w:rsidRDefault="006F7444" w:rsidP="002D7D0D">
      <w:pPr>
        <w:pStyle w:val="ListParagraph"/>
        <w:rPr>
          <w:rFonts w:ascii="Times New Roman" w:hAnsi="Times New Roman"/>
        </w:rPr>
      </w:pPr>
    </w:p>
    <w:p w14:paraId="08BDC4FE" w14:textId="6F9F2B9E" w:rsidR="006F7444" w:rsidRPr="006F7444" w:rsidRDefault="006F7444" w:rsidP="006F7444">
      <w:pPr>
        <w:ind w:left="720"/>
      </w:pPr>
      <w:r>
        <w:t xml:space="preserve">Patel S, D’Adamo C, Wolf J, Bennett J, </w:t>
      </w:r>
      <w:proofErr w:type="spellStart"/>
      <w:r>
        <w:t>Mavanur</w:t>
      </w:r>
      <w:proofErr w:type="spellEnd"/>
      <w:r>
        <w:t xml:space="preserve"> A.  Novel non-closure technique using bipolar tissue sealers to reduce postoperative pancreatic fistulas.  Submitted to </w:t>
      </w:r>
      <w:r>
        <w:rPr>
          <w:i/>
          <w:iCs/>
        </w:rPr>
        <w:t>Surgical Oncology Insights,</w:t>
      </w:r>
      <w:r>
        <w:t xml:space="preserve"> 2025</w:t>
      </w:r>
    </w:p>
    <w:p w14:paraId="6D058B4C" w14:textId="77777777" w:rsidR="006F7444" w:rsidRPr="002D7D0D" w:rsidRDefault="006F7444" w:rsidP="002D7D0D">
      <w:pPr>
        <w:pStyle w:val="ListParagraph"/>
        <w:rPr>
          <w:rFonts w:ascii="Times New Roman" w:hAnsi="Times New Roman"/>
        </w:rPr>
      </w:pPr>
    </w:p>
    <w:p w14:paraId="44EAFD9C" w14:textId="77777777" w:rsidR="005E0FBA" w:rsidRPr="002D7D0D" w:rsidRDefault="005E0FBA" w:rsidP="00440F84">
      <w:pPr>
        <w:rPr>
          <w:b/>
        </w:rPr>
      </w:pPr>
    </w:p>
    <w:p w14:paraId="54257063" w14:textId="3B556520" w:rsidR="002D5D34" w:rsidRPr="002D7D0D" w:rsidRDefault="00D81C80" w:rsidP="002D5D34">
      <w:pPr>
        <w:ind w:left="2160" w:hanging="2160"/>
        <w:rPr>
          <w:b/>
        </w:rPr>
      </w:pPr>
      <w:r w:rsidRPr="002D7D0D">
        <w:rPr>
          <w:b/>
        </w:rPr>
        <w:t>Publications, peer reviewed:</w:t>
      </w:r>
    </w:p>
    <w:p w14:paraId="7EB4ACB0" w14:textId="2E57160B" w:rsidR="003A18C4" w:rsidRPr="002D7D0D" w:rsidRDefault="003A18C4" w:rsidP="00072668">
      <w:pPr>
        <w:numPr>
          <w:ilvl w:val="0"/>
          <w:numId w:val="7"/>
        </w:numPr>
        <w:rPr>
          <w:rFonts w:eastAsia="Cambria"/>
        </w:rPr>
      </w:pPr>
      <w:r w:rsidRPr="002D7D0D">
        <w:t xml:space="preserve">Kriza C, Martin B, Bailey C, Bennett J. Integrating the 31-gene expression profile test with clinical and pathologic features can provide personalized precision estimates for sentinel lymph node positivity. World Journal Surgical Oncology, </w:t>
      </w:r>
      <w:r w:rsidR="005765FC" w:rsidRPr="002D7D0D">
        <w:t>September</w:t>
      </w:r>
      <w:r w:rsidRPr="002D7D0D">
        <w:t xml:space="preserve"> 2024</w:t>
      </w:r>
    </w:p>
    <w:p w14:paraId="26022C61" w14:textId="036998F2" w:rsidR="002D5D34" w:rsidRDefault="002D5D34" w:rsidP="00D520DE">
      <w:pPr>
        <w:numPr>
          <w:ilvl w:val="0"/>
          <w:numId w:val="7"/>
        </w:numPr>
        <w:rPr>
          <w:rFonts w:eastAsia="Cambria"/>
        </w:rPr>
      </w:pPr>
      <w:r w:rsidRPr="002D7D0D">
        <w:rPr>
          <w:rFonts w:eastAsia="Cambria"/>
        </w:rPr>
        <w:t>Esquivel</w:t>
      </w:r>
      <w:r>
        <w:rPr>
          <w:rFonts w:eastAsia="Cambria"/>
        </w:rPr>
        <w:t xml:space="preserve"> J, Petrelli N, Spellman J, Bennett J, </w:t>
      </w:r>
      <w:proofErr w:type="spellStart"/>
      <w:r>
        <w:rPr>
          <w:rFonts w:eastAsia="Cambria"/>
        </w:rPr>
        <w:t>Chirla</w:t>
      </w:r>
      <w:proofErr w:type="spellEnd"/>
      <w:r>
        <w:rPr>
          <w:rFonts w:eastAsia="Cambria"/>
        </w:rPr>
        <w:t xml:space="preserve"> S, Khatri J, Masters G. Consensus statement and clinical pathway for the management of colon cancer with peritoneal metastases in the state of Delaware</w:t>
      </w:r>
      <w:r w:rsidR="00072668">
        <w:rPr>
          <w:rFonts w:eastAsia="Cambria"/>
        </w:rPr>
        <w:t>.</w:t>
      </w:r>
      <w:r>
        <w:rPr>
          <w:rFonts w:eastAsia="Cambria"/>
        </w:rPr>
        <w:t xml:space="preserve"> </w:t>
      </w:r>
      <w:r>
        <w:rPr>
          <w:rFonts w:eastAsia="Cambria"/>
          <w:i/>
          <w:iCs/>
        </w:rPr>
        <w:t>Surgical Oncology</w:t>
      </w:r>
      <w:r>
        <w:rPr>
          <w:rFonts w:eastAsia="Cambria"/>
        </w:rPr>
        <w:t>, Jan 2023.</w:t>
      </w:r>
    </w:p>
    <w:p w14:paraId="03CB70F1" w14:textId="5602018C" w:rsidR="00D520DE" w:rsidRDefault="00D520DE" w:rsidP="00D520DE">
      <w:pPr>
        <w:numPr>
          <w:ilvl w:val="0"/>
          <w:numId w:val="7"/>
        </w:numPr>
        <w:rPr>
          <w:rFonts w:eastAsia="Cambria"/>
        </w:rPr>
      </w:pPr>
      <w:r w:rsidRPr="2009026F">
        <w:rPr>
          <w:rFonts w:eastAsia="Cambria"/>
        </w:rPr>
        <w:t xml:space="preserve">Garg M, </w:t>
      </w:r>
      <w:proofErr w:type="spellStart"/>
      <w:r w:rsidRPr="2009026F">
        <w:rPr>
          <w:rFonts w:eastAsia="Cambria"/>
        </w:rPr>
        <w:t>Hitscherich</w:t>
      </w:r>
      <w:proofErr w:type="spellEnd"/>
      <w:r w:rsidRPr="2009026F">
        <w:rPr>
          <w:rFonts w:eastAsia="Cambria"/>
        </w:rPr>
        <w:t xml:space="preserve"> KJ, Bennett JJ. Characteristics of Gastrointestinal Stromal Tumors Incidentally Discovered During Abdominal Surgery for Other Causes, </w:t>
      </w:r>
      <w:r w:rsidRPr="2009026F">
        <w:rPr>
          <w:rFonts w:eastAsia="Cambria"/>
          <w:i/>
          <w:iCs/>
        </w:rPr>
        <w:t xml:space="preserve">American Journal of Surgery, </w:t>
      </w:r>
      <w:r w:rsidR="0ADF80BD" w:rsidRPr="2009026F">
        <w:rPr>
          <w:rFonts w:eastAsia="Cambria"/>
        </w:rPr>
        <w:t xml:space="preserve">April </w:t>
      </w:r>
      <w:r w:rsidRPr="2009026F">
        <w:rPr>
          <w:rFonts w:eastAsia="Cambria"/>
        </w:rPr>
        <w:t>2021</w:t>
      </w:r>
    </w:p>
    <w:p w14:paraId="47760DF5" w14:textId="77777777" w:rsidR="00D92D9B" w:rsidRDefault="00D92D9B" w:rsidP="00D92D9B">
      <w:pPr>
        <w:numPr>
          <w:ilvl w:val="0"/>
          <w:numId w:val="7"/>
        </w:numPr>
        <w:rPr>
          <w:rFonts w:eastAsia="Cambria"/>
        </w:rPr>
      </w:pPr>
      <w:r w:rsidRPr="00D92D9B">
        <w:rPr>
          <w:rFonts w:eastAsia="Cambria"/>
        </w:rPr>
        <w:t xml:space="preserve">Alicea-Torres K, Gui J, Veglia F, Yu Q, </w:t>
      </w:r>
      <w:proofErr w:type="spellStart"/>
      <w:r w:rsidRPr="00D92D9B">
        <w:rPr>
          <w:rFonts w:eastAsia="Cambria"/>
        </w:rPr>
        <w:t>Donthireddy</w:t>
      </w:r>
      <w:proofErr w:type="spellEnd"/>
      <w:r w:rsidRPr="00D92D9B">
        <w:rPr>
          <w:rFonts w:eastAsia="Cambria"/>
        </w:rPr>
        <w:t xml:space="preserve"> L, </w:t>
      </w:r>
      <w:proofErr w:type="spellStart"/>
      <w:r w:rsidRPr="00D92D9B">
        <w:rPr>
          <w:rFonts w:eastAsia="Cambria"/>
        </w:rPr>
        <w:t>Kossenkov</w:t>
      </w:r>
      <w:proofErr w:type="spellEnd"/>
      <w:r w:rsidRPr="00D92D9B">
        <w:rPr>
          <w:rFonts w:eastAsia="Cambria"/>
        </w:rPr>
        <w:t xml:space="preserve"> A, </w:t>
      </w:r>
      <w:proofErr w:type="spellStart"/>
      <w:r w:rsidRPr="00D92D9B">
        <w:rPr>
          <w:rFonts w:eastAsia="Cambria"/>
        </w:rPr>
        <w:t>Gnanapradeepan</w:t>
      </w:r>
      <w:proofErr w:type="spellEnd"/>
      <w:r w:rsidRPr="00D92D9B">
        <w:rPr>
          <w:rFonts w:eastAsia="Cambria"/>
        </w:rPr>
        <w:t xml:space="preserve"> K, Lin C, Murphy M, </w:t>
      </w:r>
      <w:proofErr w:type="spellStart"/>
      <w:r w:rsidRPr="00D92D9B">
        <w:rPr>
          <w:rFonts w:eastAsia="Cambria"/>
        </w:rPr>
        <w:t>Nefedova</w:t>
      </w:r>
      <w:proofErr w:type="spellEnd"/>
      <w:r w:rsidRPr="00D92D9B">
        <w:rPr>
          <w:rFonts w:eastAsia="Cambria"/>
        </w:rPr>
        <w:t xml:space="preserve"> Y, Fuchs S, Mulligan C, Nam B, Masters G, </w:t>
      </w:r>
      <w:proofErr w:type="spellStart"/>
      <w:r w:rsidRPr="00D92D9B">
        <w:rPr>
          <w:rFonts w:eastAsia="Cambria"/>
        </w:rPr>
        <w:t>Denstman</w:t>
      </w:r>
      <w:proofErr w:type="spellEnd"/>
      <w:r w:rsidRPr="00D92D9B">
        <w:rPr>
          <w:rFonts w:eastAsia="Cambria"/>
        </w:rPr>
        <w:t xml:space="preserve"> F, Bennett J, Hockstein N, Gabrilovich D.  Immune suppressive activity of myeloid-derived suppressor cells in cancer requires inactivation of the type I interferon pathway.  </w:t>
      </w:r>
      <w:r w:rsidRPr="00C91AA2">
        <w:rPr>
          <w:rFonts w:eastAsia="Cambria"/>
          <w:i/>
          <w:iCs/>
        </w:rPr>
        <w:t xml:space="preserve">Nature Communications, </w:t>
      </w:r>
      <w:r w:rsidR="00D66DBD">
        <w:rPr>
          <w:rFonts w:eastAsia="Cambria"/>
        </w:rPr>
        <w:t xml:space="preserve">12(1), </w:t>
      </w:r>
      <w:r w:rsidRPr="00D92D9B">
        <w:rPr>
          <w:rFonts w:eastAsia="Cambria"/>
        </w:rPr>
        <w:t>2021</w:t>
      </w:r>
    </w:p>
    <w:p w14:paraId="727AB63C" w14:textId="77777777" w:rsidR="000B628C" w:rsidRPr="000B628C" w:rsidRDefault="000B628C" w:rsidP="000B628C">
      <w:pPr>
        <w:numPr>
          <w:ilvl w:val="0"/>
          <w:numId w:val="7"/>
        </w:numPr>
        <w:rPr>
          <w:rFonts w:eastAsia="Cambria"/>
        </w:rPr>
      </w:pPr>
      <w:r w:rsidRPr="000B628C">
        <w:rPr>
          <w:rFonts w:eastAsia="Cambria"/>
        </w:rPr>
        <w:lastRenderedPageBreak/>
        <w:t xml:space="preserve">Kwak T, Wang F, Deng H, Condamine T, Kumar V, Perego M, </w:t>
      </w:r>
      <w:proofErr w:type="spellStart"/>
      <w:r w:rsidRPr="000B628C">
        <w:rPr>
          <w:rFonts w:eastAsia="Cambria"/>
        </w:rPr>
        <w:t>Kossenkov</w:t>
      </w:r>
      <w:proofErr w:type="spellEnd"/>
      <w:r w:rsidRPr="000B628C">
        <w:rPr>
          <w:rFonts w:eastAsia="Cambria"/>
        </w:rPr>
        <w:t xml:space="preserve"> A, Montaner L, Xu X, Xu W, Zheng C, Schuchter L, </w:t>
      </w:r>
      <w:proofErr w:type="spellStart"/>
      <w:r w:rsidRPr="000B628C">
        <w:rPr>
          <w:rFonts w:eastAsia="Cambria"/>
        </w:rPr>
        <w:t>Amaravadi</w:t>
      </w:r>
      <w:proofErr w:type="spellEnd"/>
      <w:r w:rsidRPr="000B628C">
        <w:rPr>
          <w:rFonts w:eastAsia="Cambria"/>
        </w:rPr>
        <w:t xml:space="preserve"> R, Mitchell T, </w:t>
      </w:r>
      <w:proofErr w:type="spellStart"/>
      <w:r w:rsidRPr="000B628C">
        <w:rPr>
          <w:rFonts w:eastAsia="Cambria"/>
        </w:rPr>
        <w:t>Karakousis</w:t>
      </w:r>
      <w:proofErr w:type="spellEnd"/>
      <w:r w:rsidRPr="000B628C">
        <w:rPr>
          <w:rFonts w:eastAsia="Cambria"/>
        </w:rPr>
        <w:t xml:space="preserve"> G, Mulligan C, Nam B, Masters G, Hockstein N, Bennett J, </w:t>
      </w:r>
      <w:proofErr w:type="spellStart"/>
      <w:r w:rsidRPr="000B628C">
        <w:rPr>
          <w:rFonts w:eastAsia="Cambria"/>
        </w:rPr>
        <w:t>Nefedova</w:t>
      </w:r>
      <w:proofErr w:type="spellEnd"/>
      <w:r w:rsidRPr="000B628C">
        <w:rPr>
          <w:rFonts w:eastAsia="Cambria"/>
        </w:rPr>
        <w:t xml:space="preserve"> Y, </w:t>
      </w:r>
      <w:proofErr w:type="spellStart"/>
      <w:r w:rsidRPr="000B628C">
        <w:rPr>
          <w:rFonts w:eastAsia="Cambria"/>
        </w:rPr>
        <w:t>Gabrilovich</w:t>
      </w:r>
      <w:proofErr w:type="spellEnd"/>
      <w:r w:rsidRPr="000B628C">
        <w:rPr>
          <w:rFonts w:eastAsia="Cambria"/>
        </w:rPr>
        <w:t xml:space="preserve"> D.  Distinct populations of immune suppressive macrophages differentiate from monocytic myeloid-derived suppressor cells in cancer. </w:t>
      </w:r>
      <w:r w:rsidRPr="00D66DBD">
        <w:rPr>
          <w:rFonts w:eastAsia="Cambria"/>
          <w:i/>
          <w:iCs/>
        </w:rPr>
        <w:t>Cell Reports</w:t>
      </w:r>
      <w:r w:rsidRPr="000B628C">
        <w:rPr>
          <w:rFonts w:eastAsia="Cambria"/>
        </w:rPr>
        <w:t>, 33(13), 2020</w:t>
      </w:r>
    </w:p>
    <w:p w14:paraId="176A71F4" w14:textId="4D4E935C" w:rsidR="005765FC" w:rsidRPr="005765FC" w:rsidRDefault="00021A6B" w:rsidP="005765FC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Levi S, Gough B, Darcy C, Petrelli N, Bennett J. </w:t>
      </w:r>
      <w:r w:rsidRPr="00021A6B">
        <w:rPr>
          <w:rFonts w:ascii="Times New Roman" w:eastAsia="Times New Roman" w:hAnsi="Times New Roman"/>
        </w:rPr>
        <w:t>Pancreatic Resections: 30 and 90-Day Outcomes in Octogenarians</w:t>
      </w:r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i/>
        </w:rPr>
        <w:t>Surgical Oncolog</w:t>
      </w:r>
      <w:r w:rsidR="004D0410">
        <w:rPr>
          <w:rFonts w:ascii="Times New Roman" w:eastAsia="Times New Roman" w:hAnsi="Times New Roman"/>
          <w:i/>
        </w:rPr>
        <w:t>y</w:t>
      </w:r>
      <w:r>
        <w:rPr>
          <w:rFonts w:ascii="Times New Roman" w:eastAsia="Times New Roman" w:hAnsi="Times New Roman"/>
        </w:rPr>
        <w:t xml:space="preserve">. Accepted, in publication, 2020. </w:t>
      </w:r>
    </w:p>
    <w:p w14:paraId="6E44492D" w14:textId="75C4BBED" w:rsidR="005E0FBA" w:rsidRDefault="005E0FBA" w:rsidP="005E0FBA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5E0FBA">
        <w:rPr>
          <w:rFonts w:ascii="Times New Roman" w:hAnsi="Times New Roman"/>
        </w:rPr>
        <w:t>Mastio</w:t>
      </w:r>
      <w:proofErr w:type="spellEnd"/>
      <w:r w:rsidR="00A20106">
        <w:rPr>
          <w:rFonts w:ascii="Times New Roman" w:hAnsi="Times New Roman"/>
        </w:rPr>
        <w:t xml:space="preserve"> J</w:t>
      </w:r>
      <w:r w:rsidRPr="005E0FBA">
        <w:rPr>
          <w:rFonts w:ascii="Times New Roman" w:hAnsi="Times New Roman"/>
        </w:rPr>
        <w:t xml:space="preserve">, </w:t>
      </w:r>
      <w:r w:rsidR="00D66DBD" w:rsidRPr="00D66DBD">
        <w:rPr>
          <w:rFonts w:ascii="Times New Roman" w:hAnsi="Times New Roman"/>
        </w:rPr>
        <w:t>Condamine T</w:t>
      </w:r>
      <w:r w:rsidR="00D66DBD">
        <w:rPr>
          <w:rFonts w:ascii="Times New Roman" w:hAnsi="Times New Roman"/>
        </w:rPr>
        <w:t xml:space="preserve">, </w:t>
      </w:r>
      <w:r w:rsidRPr="005E0FBA">
        <w:rPr>
          <w:rFonts w:ascii="Times New Roman" w:hAnsi="Times New Roman"/>
        </w:rPr>
        <w:t>Domiguez</w:t>
      </w:r>
      <w:r w:rsidR="00A20106">
        <w:rPr>
          <w:rFonts w:ascii="Times New Roman" w:hAnsi="Times New Roman"/>
        </w:rPr>
        <w:t xml:space="preserve"> G</w:t>
      </w:r>
      <w:r w:rsidRPr="005E0FBA">
        <w:rPr>
          <w:rFonts w:ascii="Times New Roman" w:hAnsi="Times New Roman"/>
        </w:rPr>
        <w:t xml:space="preserve">, </w:t>
      </w:r>
      <w:proofErr w:type="spellStart"/>
      <w:r w:rsidR="00D66DBD" w:rsidRPr="00D66DBD">
        <w:rPr>
          <w:rFonts w:ascii="Times New Roman" w:hAnsi="Times New Roman"/>
        </w:rPr>
        <w:t>Kossenkov</w:t>
      </w:r>
      <w:proofErr w:type="spellEnd"/>
      <w:r w:rsidR="00D66DBD" w:rsidRPr="00D66DBD">
        <w:rPr>
          <w:rFonts w:ascii="Times New Roman" w:hAnsi="Times New Roman"/>
        </w:rPr>
        <w:t xml:space="preserve"> A, </w:t>
      </w:r>
      <w:proofErr w:type="spellStart"/>
      <w:r w:rsidR="004245C9">
        <w:rPr>
          <w:rFonts w:ascii="Times New Roman" w:hAnsi="Times New Roman"/>
        </w:rPr>
        <w:t>Donthireddy</w:t>
      </w:r>
      <w:proofErr w:type="spellEnd"/>
      <w:r w:rsidR="004245C9">
        <w:rPr>
          <w:rFonts w:ascii="Times New Roman" w:hAnsi="Times New Roman"/>
        </w:rPr>
        <w:t xml:space="preserve"> L</w:t>
      </w:r>
      <w:r w:rsidR="00D66DBD" w:rsidRPr="00D66DBD">
        <w:rPr>
          <w:rFonts w:ascii="Times New Roman" w:hAnsi="Times New Roman"/>
        </w:rPr>
        <w:t xml:space="preserve">, </w:t>
      </w:r>
      <w:r w:rsidR="004245C9">
        <w:rPr>
          <w:rFonts w:ascii="Times New Roman" w:hAnsi="Times New Roman"/>
        </w:rPr>
        <w:t xml:space="preserve">Veglia F, Lin C, Wang F, Fu S, Zhou J, </w:t>
      </w:r>
      <w:proofErr w:type="spellStart"/>
      <w:r w:rsidR="004245C9">
        <w:rPr>
          <w:rFonts w:ascii="Times New Roman" w:hAnsi="Times New Roman"/>
        </w:rPr>
        <w:t>Viatour</w:t>
      </w:r>
      <w:proofErr w:type="spellEnd"/>
      <w:r w:rsidR="004245C9">
        <w:rPr>
          <w:rFonts w:ascii="Times New Roman" w:hAnsi="Times New Roman"/>
        </w:rPr>
        <w:t xml:space="preserve"> P, </w:t>
      </w:r>
      <w:proofErr w:type="spellStart"/>
      <w:r w:rsidR="004245C9">
        <w:rPr>
          <w:rFonts w:ascii="Times New Roman" w:hAnsi="Times New Roman"/>
        </w:rPr>
        <w:t>Lavilla</w:t>
      </w:r>
      <w:proofErr w:type="spellEnd"/>
      <w:r w:rsidR="004245C9">
        <w:rPr>
          <w:rFonts w:ascii="Times New Roman" w:hAnsi="Times New Roman"/>
        </w:rPr>
        <w:t xml:space="preserve">-Alonso S, Polo A, </w:t>
      </w:r>
      <w:proofErr w:type="spellStart"/>
      <w:r w:rsidR="004245C9">
        <w:rPr>
          <w:rFonts w:ascii="Times New Roman" w:hAnsi="Times New Roman"/>
        </w:rPr>
        <w:t>Tcyganov</w:t>
      </w:r>
      <w:proofErr w:type="spellEnd"/>
      <w:r w:rsidR="004245C9">
        <w:rPr>
          <w:rFonts w:ascii="Times New Roman" w:hAnsi="Times New Roman"/>
        </w:rPr>
        <w:t xml:space="preserve"> EN, Mulligan C, Nam, B, Bennett J, Masters G, Guarino M, Kumar A, </w:t>
      </w:r>
      <w:proofErr w:type="spellStart"/>
      <w:r w:rsidR="004245C9">
        <w:rPr>
          <w:rFonts w:ascii="Times New Roman" w:hAnsi="Times New Roman"/>
        </w:rPr>
        <w:t>Nefedova</w:t>
      </w:r>
      <w:proofErr w:type="spellEnd"/>
      <w:r w:rsidR="004245C9">
        <w:rPr>
          <w:rFonts w:ascii="Times New Roman" w:hAnsi="Times New Roman"/>
        </w:rPr>
        <w:t xml:space="preserve"> Y, Vonderheide R, </w:t>
      </w:r>
      <w:proofErr w:type="spellStart"/>
      <w:r w:rsidR="004245C9">
        <w:rPr>
          <w:rFonts w:ascii="Times New Roman" w:hAnsi="Times New Roman"/>
        </w:rPr>
        <w:t>Languino</w:t>
      </w:r>
      <w:proofErr w:type="spellEnd"/>
      <w:r w:rsidR="004245C9">
        <w:rPr>
          <w:rFonts w:ascii="Times New Roman" w:hAnsi="Times New Roman"/>
        </w:rPr>
        <w:t xml:space="preserve"> L, Abrams S,</w:t>
      </w:r>
      <w:r w:rsidRPr="005E0FBA">
        <w:rPr>
          <w:rFonts w:ascii="Times New Roman" w:hAnsi="Times New Roman"/>
        </w:rPr>
        <w:t xml:space="preserve"> Gabrilovich</w:t>
      </w:r>
      <w:r w:rsidR="00A20106">
        <w:rPr>
          <w:rFonts w:ascii="Times New Roman" w:hAnsi="Times New Roman"/>
        </w:rPr>
        <w:t xml:space="preserve"> D</w:t>
      </w:r>
      <w:r w:rsidRPr="005E0FBA">
        <w:rPr>
          <w:rFonts w:ascii="Times New Roman" w:hAnsi="Times New Roman"/>
        </w:rPr>
        <w:t>. Identification of Monocytic Precursors of Granulocytes as a Mechanism of Accumulation of PMN-MDSC in Cancer. Journal of Experimental Medicine</w:t>
      </w:r>
      <w:r w:rsidR="00AC3637">
        <w:rPr>
          <w:rFonts w:ascii="Times New Roman" w:hAnsi="Times New Roman"/>
        </w:rPr>
        <w:t xml:space="preserve">, </w:t>
      </w:r>
      <w:r w:rsidR="009808B0">
        <w:rPr>
          <w:rFonts w:ascii="Times New Roman" w:hAnsi="Times New Roman"/>
        </w:rPr>
        <w:t>216(9):2150-2169, 2019</w:t>
      </w:r>
    </w:p>
    <w:p w14:paraId="176D39EA" w14:textId="77777777" w:rsidR="005E0FBA" w:rsidRPr="005E0FBA" w:rsidRDefault="005E0FBA" w:rsidP="005E0FBA">
      <w:pPr>
        <w:numPr>
          <w:ilvl w:val="0"/>
          <w:numId w:val="7"/>
        </w:numPr>
        <w:rPr>
          <w:rFonts w:eastAsia="Cambria"/>
        </w:rPr>
      </w:pPr>
      <w:r w:rsidRPr="005E0FBA">
        <w:rPr>
          <w:rFonts w:eastAsia="Cambria"/>
        </w:rPr>
        <w:t>Sabesan A, Gough BL, Anderson C, Abdel-Mish R, Petrelli NJ, Bennett JJ. High volume pancreaticoduodenectomy performed at an academic community cancer center. Am J. Su</w:t>
      </w:r>
      <w:r w:rsidR="00BA741A">
        <w:rPr>
          <w:rFonts w:eastAsia="Cambria"/>
        </w:rPr>
        <w:t>rg, 218(2):349-354, 2019</w:t>
      </w:r>
    </w:p>
    <w:p w14:paraId="49B17B64" w14:textId="67BD2917" w:rsidR="2009026F" w:rsidRDefault="007F2126" w:rsidP="002D6AC7">
      <w:pPr>
        <w:pStyle w:val="ListParagraph"/>
        <w:numPr>
          <w:ilvl w:val="0"/>
          <w:numId w:val="7"/>
        </w:numPr>
      </w:pPr>
      <w:r w:rsidRPr="2009026F">
        <w:rPr>
          <w:rFonts w:ascii="Times New Roman" w:hAnsi="Times New Roman"/>
        </w:rPr>
        <w:t>Gough BL, Levi S, Sabesan A, Abdel-Misih R, Bennett JJ. Complex distal pancreatectomy outcomes performed at a single institution. Surgical Oncology, 27(3):428-432, 2018.</w:t>
      </w:r>
    </w:p>
    <w:p w14:paraId="7DABED6E" w14:textId="77777777" w:rsidR="00557C10" w:rsidRDefault="00557C10" w:rsidP="00A2527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Garman B, Anastopoulos IN, </w:t>
      </w:r>
      <w:proofErr w:type="spellStart"/>
      <w:r>
        <w:rPr>
          <w:rFonts w:ascii="Times New Roman" w:hAnsi="Times New Roman"/>
        </w:rPr>
        <w:t>Krepler</w:t>
      </w:r>
      <w:proofErr w:type="spellEnd"/>
      <w:r>
        <w:rPr>
          <w:rFonts w:ascii="Times New Roman" w:hAnsi="Times New Roman"/>
        </w:rPr>
        <w:t xml:space="preserve"> C, et al.  Genetic and genomic characterization of 462 melanoma patient-derived xenografts, tumor biopsies and cell lines.  Cell Reports, 21(7):1936-1952, 2017</w:t>
      </w:r>
    </w:p>
    <w:p w14:paraId="72CC08E1" w14:textId="77777777" w:rsidR="00557C10" w:rsidRDefault="00557C10" w:rsidP="00A2527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Krepler</w:t>
      </w:r>
      <w:proofErr w:type="spellEnd"/>
      <w:r>
        <w:rPr>
          <w:rFonts w:ascii="Times New Roman" w:hAnsi="Times New Roman"/>
        </w:rPr>
        <w:t xml:space="preserve"> C, </w:t>
      </w:r>
      <w:proofErr w:type="spellStart"/>
      <w:r>
        <w:rPr>
          <w:rFonts w:ascii="Times New Roman" w:hAnsi="Times New Roman"/>
        </w:rPr>
        <w:t>Sproesser</w:t>
      </w:r>
      <w:proofErr w:type="spellEnd"/>
      <w:r>
        <w:rPr>
          <w:rFonts w:ascii="Times New Roman" w:hAnsi="Times New Roman"/>
        </w:rPr>
        <w:t xml:space="preserve"> K, Brafford P, et al. A comprehensive patient-derived xenograft collection representing the heterogeneity of melanoma.  Cell Reports, 21(7):1953-1967, 2017.</w:t>
      </w:r>
    </w:p>
    <w:p w14:paraId="7F862DD2" w14:textId="77777777" w:rsidR="00557C10" w:rsidRDefault="00557C10" w:rsidP="00A2527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Krepler</w:t>
      </w:r>
      <w:proofErr w:type="spellEnd"/>
      <w:r>
        <w:rPr>
          <w:rFonts w:ascii="Times New Roman" w:hAnsi="Times New Roman"/>
        </w:rPr>
        <w:t xml:space="preserve">, C, </w:t>
      </w:r>
      <w:proofErr w:type="spellStart"/>
      <w:r>
        <w:rPr>
          <w:rFonts w:ascii="Times New Roman" w:hAnsi="Times New Roman"/>
        </w:rPr>
        <w:t>Sproesser</w:t>
      </w:r>
      <w:proofErr w:type="spellEnd"/>
      <w:r>
        <w:rPr>
          <w:rFonts w:ascii="Times New Roman" w:hAnsi="Times New Roman"/>
        </w:rPr>
        <w:t xml:space="preserve"> K, Beqiri M, et al.  A comprehensive collection of patient derived xenografts of human melanoma with clinical, genomic, and biological characterization.  Clinical Cancer Research, 22(16 Supp): 2016  </w:t>
      </w:r>
    </w:p>
    <w:p w14:paraId="50F0B2D9" w14:textId="1AD8FE24" w:rsidR="00A25271" w:rsidRPr="00A25271" w:rsidRDefault="00EE26A5" w:rsidP="00A25271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Sabesan A, Petrelli NJ, Bennett JJ. Outcomes of gastric cancer resections performed at a </w:t>
      </w:r>
      <w:r w:rsidR="00BE1217">
        <w:rPr>
          <w:rFonts w:ascii="Times New Roman" w:hAnsi="Times New Roman"/>
        </w:rPr>
        <w:t>high-volume</w:t>
      </w:r>
      <w:r>
        <w:rPr>
          <w:rFonts w:ascii="Times New Roman" w:hAnsi="Times New Roman"/>
        </w:rPr>
        <w:t xml:space="preserve"> community cancer center. </w:t>
      </w:r>
      <w:r w:rsidR="00A25271" w:rsidRPr="00A25271">
        <w:rPr>
          <w:rFonts w:ascii="Times New Roman" w:hAnsi="Times New Roman"/>
        </w:rPr>
        <w:t>Surgical Oncology, 24(1):16-20</w:t>
      </w:r>
      <w:r w:rsidR="00A25271">
        <w:rPr>
          <w:rFonts w:ascii="Times New Roman" w:hAnsi="Times New Roman"/>
        </w:rPr>
        <w:t>, 2015</w:t>
      </w:r>
    </w:p>
    <w:p w14:paraId="6160A13C" w14:textId="77777777" w:rsidR="00134D06" w:rsidRPr="00134D06" w:rsidRDefault="00EE26A5" w:rsidP="007146D3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Cancer Genome Atlas Research Networ</w:t>
      </w:r>
      <w:r w:rsidR="005D638B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, </w:t>
      </w:r>
      <w:r w:rsidR="00134D06">
        <w:rPr>
          <w:rFonts w:ascii="Times New Roman" w:hAnsi="Times New Roman"/>
        </w:rPr>
        <w:t>Comprehensive molecular characteriz</w:t>
      </w:r>
      <w:r>
        <w:rPr>
          <w:rFonts w:ascii="Times New Roman" w:hAnsi="Times New Roman"/>
        </w:rPr>
        <w:t xml:space="preserve">ation of gastric adenocarcinoma.  </w:t>
      </w:r>
      <w:r w:rsidR="00134D06">
        <w:rPr>
          <w:rFonts w:ascii="Times New Roman" w:hAnsi="Times New Roman"/>
        </w:rPr>
        <w:t>Nature, 513:202-208, 2014</w:t>
      </w:r>
    </w:p>
    <w:p w14:paraId="6159D04A" w14:textId="77777777" w:rsidR="005F6E14" w:rsidRDefault="00B16639" w:rsidP="00B706E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F6E14">
        <w:rPr>
          <w:rFonts w:ascii="Times New Roman" w:hAnsi="Times New Roman"/>
          <w:bCs/>
        </w:rPr>
        <w:t xml:space="preserve">Grindel BJ, Rohe B, Safford SE, Bennett JJ, Farach-Carson MC. </w:t>
      </w:r>
      <w:r w:rsidR="003E7F4F" w:rsidRPr="005F6E14">
        <w:rPr>
          <w:rFonts w:ascii="Times New Roman" w:hAnsi="Times New Roman"/>
          <w:bCs/>
        </w:rPr>
        <w:t xml:space="preserve">Tumor necrosis factor α treatment of HepG2 cells mobilizes a cytoplasmic pool of ERp57/1,25D3-MARRS to the nucleus.  </w:t>
      </w:r>
      <w:r w:rsidR="003E7F4F" w:rsidRPr="005F6E14">
        <w:rPr>
          <w:rFonts w:ascii="Times New Roman" w:hAnsi="Times New Roman"/>
        </w:rPr>
        <w:t>Journal of Cellular Biochemistry,</w:t>
      </w:r>
      <w:r w:rsidR="003E7F4F" w:rsidRPr="005F6E14">
        <w:rPr>
          <w:rFonts w:ascii="Times New Roman" w:hAnsi="Times New Roman"/>
          <w:i/>
        </w:rPr>
        <w:t xml:space="preserve"> </w:t>
      </w:r>
      <w:r w:rsidR="007146D3" w:rsidRPr="005F6E14">
        <w:rPr>
          <w:rFonts w:ascii="Times New Roman" w:hAnsi="Times New Roman"/>
        </w:rPr>
        <w:t>112(9):2606-2615, 2011.</w:t>
      </w:r>
    </w:p>
    <w:p w14:paraId="2609F6B7" w14:textId="77777777" w:rsidR="00B706E2" w:rsidRDefault="00B706E2" w:rsidP="00B706E2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5F6E14">
        <w:rPr>
          <w:rFonts w:ascii="Times New Roman" w:hAnsi="Times New Roman"/>
          <w:iCs/>
        </w:rPr>
        <w:t xml:space="preserve">Bennett JJ, </w:t>
      </w:r>
      <w:r w:rsidRPr="005F6E14">
        <w:rPr>
          <w:rFonts w:ascii="Times New Roman" w:hAnsi="Times New Roman"/>
        </w:rPr>
        <w:t xml:space="preserve">Schmidt CR, </w:t>
      </w:r>
      <w:proofErr w:type="spellStart"/>
      <w:r w:rsidRPr="005F6E14">
        <w:rPr>
          <w:rFonts w:ascii="Times New Roman" w:hAnsi="Times New Roman"/>
        </w:rPr>
        <w:t>Klimstra</w:t>
      </w:r>
      <w:proofErr w:type="spellEnd"/>
      <w:r w:rsidRPr="005F6E14">
        <w:rPr>
          <w:rFonts w:ascii="Times New Roman" w:hAnsi="Times New Roman"/>
        </w:rPr>
        <w:t xml:space="preserve"> DS, Grobmyer SR, </w:t>
      </w:r>
      <w:proofErr w:type="spellStart"/>
      <w:r w:rsidRPr="005F6E14">
        <w:rPr>
          <w:rFonts w:ascii="Times New Roman" w:hAnsi="Times New Roman"/>
        </w:rPr>
        <w:t>Ishill</w:t>
      </w:r>
      <w:proofErr w:type="spellEnd"/>
      <w:r w:rsidRPr="005F6E14">
        <w:rPr>
          <w:rFonts w:ascii="Times New Roman" w:hAnsi="Times New Roman"/>
        </w:rPr>
        <w:t xml:space="preserve"> NM, </w:t>
      </w:r>
      <w:proofErr w:type="spellStart"/>
      <w:r w:rsidRPr="005F6E14">
        <w:rPr>
          <w:rFonts w:ascii="Times New Roman" w:hAnsi="Times New Roman"/>
        </w:rPr>
        <w:t>D’Angelica</w:t>
      </w:r>
      <w:proofErr w:type="spellEnd"/>
      <w:r w:rsidRPr="005F6E14">
        <w:rPr>
          <w:rFonts w:ascii="Times New Roman" w:hAnsi="Times New Roman"/>
        </w:rPr>
        <w:t xml:space="preserve"> M, DeMatteo RP, Fong Y, </w:t>
      </w:r>
      <w:proofErr w:type="spellStart"/>
      <w:r w:rsidRPr="005F6E14">
        <w:rPr>
          <w:rFonts w:ascii="Times New Roman" w:hAnsi="Times New Roman"/>
        </w:rPr>
        <w:t>Blumgart</w:t>
      </w:r>
      <w:proofErr w:type="spellEnd"/>
      <w:r w:rsidRPr="005F6E14">
        <w:rPr>
          <w:rFonts w:ascii="Times New Roman" w:hAnsi="Times New Roman"/>
        </w:rPr>
        <w:t xml:space="preserve"> LH, Jarnagin WR.  Perihepatic lymph node </w:t>
      </w:r>
      <w:proofErr w:type="spellStart"/>
      <w:r w:rsidRPr="005F6E14">
        <w:rPr>
          <w:rFonts w:ascii="Times New Roman" w:hAnsi="Times New Roman"/>
        </w:rPr>
        <w:t>micrometastases</w:t>
      </w:r>
      <w:proofErr w:type="spellEnd"/>
      <w:r w:rsidRPr="005F6E14">
        <w:rPr>
          <w:rFonts w:ascii="Times New Roman" w:hAnsi="Times New Roman"/>
        </w:rPr>
        <w:t xml:space="preserve"> impact outcome after partial hepatectomy for colorectal metastases.  Annals of Surgical Oncology, 15(4):1130-1136, 2008.</w:t>
      </w:r>
    </w:p>
    <w:p w14:paraId="635A5C92" w14:textId="77777777" w:rsidR="00666DDC" w:rsidRDefault="00666DDC" w:rsidP="00666DDC"/>
    <w:p w14:paraId="3F7002B6" w14:textId="77777777" w:rsidR="00666DDC" w:rsidRPr="00666DDC" w:rsidRDefault="00666DDC" w:rsidP="00666DDC"/>
    <w:p w14:paraId="75B06ECB" w14:textId="77777777" w:rsidR="00B706E2" w:rsidRPr="00D66DBD" w:rsidRDefault="00B706E2" w:rsidP="00B706E2">
      <w:pPr>
        <w:numPr>
          <w:ilvl w:val="0"/>
          <w:numId w:val="7"/>
        </w:numPr>
      </w:pPr>
      <w:r w:rsidRPr="00D66DBD">
        <w:rPr>
          <w:iCs/>
        </w:rPr>
        <w:lastRenderedPageBreak/>
        <w:t xml:space="preserve">Malhotra S, Kim T, Zager J, Bennett J, Ebright M, </w:t>
      </w:r>
      <w:proofErr w:type="spellStart"/>
      <w:r w:rsidRPr="00D66DBD">
        <w:rPr>
          <w:iCs/>
        </w:rPr>
        <w:t>D’Angelica</w:t>
      </w:r>
      <w:proofErr w:type="spellEnd"/>
      <w:r w:rsidRPr="00D66DBD">
        <w:rPr>
          <w:iCs/>
        </w:rPr>
        <w:t xml:space="preserve"> M, Fong Y. Use of an oncolytic virus secreting GM-CSF as combined oncolytic and immunotherapy for treatment of colorectal and hepatic adenocarcinomas. Surgery, 141(4):520-9, 2007.</w:t>
      </w:r>
    </w:p>
    <w:p w14:paraId="6AA95AD3" w14:textId="77777777" w:rsidR="0095077C" w:rsidRPr="00853917" w:rsidRDefault="00B706E2" w:rsidP="0095077C">
      <w:pPr>
        <w:numPr>
          <w:ilvl w:val="0"/>
          <w:numId w:val="7"/>
        </w:numPr>
      </w:pPr>
      <w:r w:rsidRPr="007A6EDE">
        <w:rPr>
          <w:iCs/>
        </w:rPr>
        <w:t>Bennett JJ, Cao D, Posner MC.  Characteristics and outcome of patients with occult unresectable colorectal hepatic metastases.   Journal of Surgical Oncology, 92(1):64-69, 2005.</w:t>
      </w:r>
    </w:p>
    <w:p w14:paraId="3443680F" w14:textId="77777777" w:rsidR="00B706E2" w:rsidRPr="00A74AA8" w:rsidRDefault="00B706E2" w:rsidP="00B706E2">
      <w:pPr>
        <w:numPr>
          <w:ilvl w:val="0"/>
          <w:numId w:val="7"/>
        </w:numPr>
      </w:pPr>
      <w:r w:rsidRPr="0036230B">
        <w:t xml:space="preserve">Bennett JJ, Gonen M, </w:t>
      </w:r>
      <w:proofErr w:type="spellStart"/>
      <w:r w:rsidRPr="0036230B">
        <w:t>D’Angelica</w:t>
      </w:r>
      <w:proofErr w:type="spellEnd"/>
      <w:r w:rsidRPr="0036230B">
        <w:t xml:space="preserve"> M, Jaques DP, Brennan MF, Coit DG.  Is detection of asymptomatic recurrence after curative resection associated with improved survival in patients with gastric cancer?  Journal of the American </w:t>
      </w:r>
      <w:r w:rsidRPr="00A74AA8">
        <w:t>College of Surgeons, 201(4):503-510, 2005.</w:t>
      </w:r>
    </w:p>
    <w:p w14:paraId="373C8272" w14:textId="77777777" w:rsidR="00D54695" w:rsidRPr="0036230B" w:rsidRDefault="00D54695" w:rsidP="00D54695">
      <w:pPr>
        <w:numPr>
          <w:ilvl w:val="0"/>
          <w:numId w:val="7"/>
        </w:numPr>
      </w:pPr>
      <w:r w:rsidRPr="0036230B">
        <w:t xml:space="preserve">Delman KA, Zager JS, Bhargava A, Petrowsky H, Malhotra S, Ebright MI, </w:t>
      </w:r>
      <w:r w:rsidRPr="0036230B">
        <w:rPr>
          <w:bCs/>
        </w:rPr>
        <w:t xml:space="preserve">Bennett JJ, </w:t>
      </w:r>
      <w:proofErr w:type="spellStart"/>
      <w:r w:rsidRPr="0036230B">
        <w:rPr>
          <w:bCs/>
        </w:rPr>
        <w:t>Gusani</w:t>
      </w:r>
      <w:proofErr w:type="spellEnd"/>
      <w:r w:rsidRPr="0036230B">
        <w:rPr>
          <w:bCs/>
        </w:rPr>
        <w:t xml:space="preserve"> </w:t>
      </w:r>
      <w:proofErr w:type="gramStart"/>
      <w:r w:rsidRPr="0036230B">
        <w:rPr>
          <w:bCs/>
        </w:rPr>
        <w:t xml:space="preserve">NJ, </w:t>
      </w:r>
      <w:r w:rsidRPr="0036230B">
        <w:t xml:space="preserve"> </w:t>
      </w:r>
      <w:proofErr w:type="spellStart"/>
      <w:r w:rsidRPr="0036230B">
        <w:t>Kooby</w:t>
      </w:r>
      <w:proofErr w:type="spellEnd"/>
      <w:proofErr w:type="gramEnd"/>
      <w:r w:rsidRPr="0036230B">
        <w:t xml:space="preserve"> DA, Roberts GD and Y Fong.  Effect of murine liver cell proliferation on herpes viral behavior: implications for oncolytic viral therapy</w:t>
      </w:r>
      <w:r w:rsidRPr="0036230B">
        <w:rPr>
          <w:iCs/>
        </w:rPr>
        <w:t xml:space="preserve">. </w:t>
      </w:r>
      <w:r w:rsidRPr="0036230B">
        <w:t>Hepatology,</w:t>
      </w:r>
      <w:r w:rsidRPr="0036230B">
        <w:rPr>
          <w:iCs/>
        </w:rPr>
        <w:t xml:space="preserve"> 39(6):1525-32, 2004.</w:t>
      </w:r>
    </w:p>
    <w:p w14:paraId="376F2A84" w14:textId="4E273070" w:rsidR="00053B35" w:rsidRPr="00F37D1F" w:rsidRDefault="00D54695" w:rsidP="77E93212">
      <w:pPr>
        <w:numPr>
          <w:ilvl w:val="0"/>
          <w:numId w:val="7"/>
        </w:numPr>
      </w:pPr>
      <w:r>
        <w:t xml:space="preserve">Bennett JJ, Adusumilli P, Petrowsky H, Burt BM, Roberts G, Delman KA, Zager J, Chou T-C and Y Fong.  Up-regulation of GADD34 mediates the synergistic anticancer activity of mitomycin C and a </w:t>
      </w:r>
      <w:r w:rsidRPr="77E93212">
        <w:rPr>
          <w:rFonts w:ascii="Symbol" w:eastAsia="Symbol" w:hAnsi="Symbol" w:cs="Symbol"/>
        </w:rPr>
        <w:t>g</w:t>
      </w:r>
      <w:r w:rsidRPr="77E93212">
        <w:rPr>
          <w:vertAlign w:val="subscript"/>
        </w:rPr>
        <w:t>1</w:t>
      </w:r>
      <w:r>
        <w:t>34.5 deleted oncolytic herpes virus (G207). The FASEB Journal, 18(9):1001-1003, 2004.</w:t>
      </w:r>
    </w:p>
    <w:p w14:paraId="16739869" w14:textId="66311B12" w:rsidR="2009026F" w:rsidRDefault="00D54695" w:rsidP="008B2E49">
      <w:pPr>
        <w:numPr>
          <w:ilvl w:val="0"/>
          <w:numId w:val="7"/>
        </w:numPr>
      </w:pPr>
      <w:hyperlink r:id="rId12">
        <w:r w:rsidRPr="00053B35">
          <w:rPr>
            <w:rStyle w:val="Hyperlink"/>
            <w:color w:val="auto"/>
            <w:u w:val="none"/>
          </w:rPr>
          <w:t>Delman KA, Zager JS, Bennett JJ, Malhotra S, Ebright MI, McAuliffe PF, Halterman MW, Federoff HJ, Fong Y.</w:t>
        </w:r>
      </w:hyperlink>
      <w:r>
        <w:t xml:space="preserve">  Efficacy of multiagent herpes simplex virus amplicon-mediated immunotherapy as adjuvant treatment for experimental hepatic cancer.  Annals of Surgery, 236(3</w:t>
      </w:r>
      <w:r w:rsidR="00F17B96">
        <w:t>):337-342, 2002.</w:t>
      </w:r>
    </w:p>
    <w:p w14:paraId="6561357D" w14:textId="77777777" w:rsidR="008110E5" w:rsidRDefault="00D54695" w:rsidP="00F17B96">
      <w:pPr>
        <w:numPr>
          <w:ilvl w:val="0"/>
          <w:numId w:val="7"/>
        </w:numPr>
      </w:pPr>
      <w:r w:rsidRPr="0036230B">
        <w:rPr>
          <w:bCs/>
        </w:rPr>
        <w:t>Bennett JJ</w:t>
      </w:r>
      <w:r w:rsidRPr="0036230B">
        <w:t xml:space="preserve">, Delman K, Malhotra S, Burt B, Mariotti A, Petrowsky H, </w:t>
      </w:r>
      <w:proofErr w:type="spellStart"/>
      <w:r w:rsidRPr="0036230B">
        <w:t>Mastorides</w:t>
      </w:r>
      <w:proofErr w:type="spellEnd"/>
      <w:r w:rsidRPr="0036230B">
        <w:t xml:space="preserve"> S, H. Federoff, Johnson P and Y Fong.  Comparison of safety, delivery and efficacy of two oncolytic herpes viruses (G207 and NV1020) for peritoneal cancer.  Cancer Gene Therapy,</w:t>
      </w:r>
      <w:r w:rsidRPr="0036230B">
        <w:rPr>
          <w:iCs/>
        </w:rPr>
        <w:t xml:space="preserve"> 9(11):935-945, 2002.</w:t>
      </w:r>
    </w:p>
    <w:p w14:paraId="61C11B1E" w14:textId="77777777" w:rsidR="00D54695" w:rsidRPr="0036230B" w:rsidRDefault="00D54695" w:rsidP="008110E5">
      <w:pPr>
        <w:numPr>
          <w:ilvl w:val="0"/>
          <w:numId w:val="7"/>
        </w:numPr>
      </w:pPr>
      <w:r w:rsidRPr="0036230B">
        <w:t xml:space="preserve">Wong R, Patel S, Kim S-H, DeMatteo R, Malhotra S, </w:t>
      </w:r>
      <w:r w:rsidRPr="0036230B">
        <w:rPr>
          <w:bCs/>
        </w:rPr>
        <w:t>Bennett JJ</w:t>
      </w:r>
      <w:r w:rsidRPr="0036230B">
        <w:t xml:space="preserve">, St-Louis M, Shah J, Johnson P and Y Fong.  Cytokine gene transfer enhances herpes oncolytic therapy in murine squamous cell carcinoma.  </w:t>
      </w:r>
      <w:r w:rsidRPr="0036230B">
        <w:rPr>
          <w:iCs/>
        </w:rPr>
        <w:t>Human Gene Therapy</w:t>
      </w:r>
      <w:r w:rsidRPr="0036230B">
        <w:t>, 12(3):253-265, 2001</w:t>
      </w:r>
    </w:p>
    <w:p w14:paraId="650DDAE7" w14:textId="77777777" w:rsidR="00D54695" w:rsidRPr="0036230B" w:rsidRDefault="00D54695" w:rsidP="00D54695">
      <w:pPr>
        <w:numPr>
          <w:ilvl w:val="0"/>
          <w:numId w:val="7"/>
        </w:numPr>
      </w:pPr>
      <w:r w:rsidRPr="0036230B">
        <w:t xml:space="preserve">Zager JS, Delman KA, Malhotra S, Ebright MI, </w:t>
      </w:r>
      <w:r w:rsidRPr="0036230B">
        <w:rPr>
          <w:bCs/>
        </w:rPr>
        <w:t>Bennett JJ</w:t>
      </w:r>
      <w:r w:rsidRPr="0036230B">
        <w:t xml:space="preserve">, </w:t>
      </w:r>
      <w:proofErr w:type="spellStart"/>
      <w:r w:rsidRPr="0036230B">
        <w:t>Kates</w:t>
      </w:r>
      <w:proofErr w:type="spellEnd"/>
      <w:r w:rsidRPr="0036230B">
        <w:t xml:space="preserve"> T, Halterman M, Federoff H and Y Fong.  Combination vascular delivery of herpes simplex oncolytic viruses and amplicon mediated cytokine gene transfer is effective therapy for experimental liver cancer. </w:t>
      </w:r>
      <w:r w:rsidRPr="0036230B">
        <w:rPr>
          <w:iCs/>
        </w:rPr>
        <w:t>Molecular Medicine</w:t>
      </w:r>
      <w:r w:rsidRPr="0036230B">
        <w:t>, 7(8):561-8, 2001.</w:t>
      </w:r>
    </w:p>
    <w:p w14:paraId="5A14861B" w14:textId="77777777" w:rsidR="00763DE0" w:rsidRPr="0036230B" w:rsidRDefault="00D54695" w:rsidP="00763DE0">
      <w:pPr>
        <w:numPr>
          <w:ilvl w:val="0"/>
          <w:numId w:val="7"/>
        </w:numPr>
      </w:pPr>
      <w:r w:rsidRPr="00F37D1F">
        <w:t xml:space="preserve">Petrowsky H, Roberts GD, </w:t>
      </w:r>
      <w:proofErr w:type="spellStart"/>
      <w:r w:rsidRPr="00F37D1F">
        <w:t>Kooby</w:t>
      </w:r>
      <w:proofErr w:type="spellEnd"/>
      <w:r w:rsidRPr="00F37D1F">
        <w:t xml:space="preserve"> DA, Burt BM, </w:t>
      </w:r>
      <w:r w:rsidRPr="007C4A4B">
        <w:rPr>
          <w:bCs/>
        </w:rPr>
        <w:t>Bennett JJ</w:t>
      </w:r>
      <w:r w:rsidRPr="00F37D1F">
        <w:t xml:space="preserve">, Delman KA, Stanziale SF, </w:t>
      </w:r>
      <w:proofErr w:type="spellStart"/>
      <w:r w:rsidRPr="00F37D1F">
        <w:t>Delohery</w:t>
      </w:r>
      <w:proofErr w:type="spellEnd"/>
      <w:r w:rsidRPr="00F37D1F">
        <w:t xml:space="preserve"> TM, Tong WP, Federoff HJ and Y Fong.  Functional </w:t>
      </w:r>
      <w:r w:rsidRPr="0036230B">
        <w:t xml:space="preserve">interaction between </w:t>
      </w:r>
      <w:proofErr w:type="spellStart"/>
      <w:r w:rsidRPr="0036230B">
        <w:t>fluorodeoxyuridine</w:t>
      </w:r>
      <w:proofErr w:type="spellEnd"/>
      <w:r w:rsidRPr="0036230B">
        <w:t xml:space="preserve">-induced cellular alterations and replication of a ribonucleotide reductase-negative herpes simplex virus. </w:t>
      </w:r>
      <w:r w:rsidRPr="007C4A4B">
        <w:rPr>
          <w:iCs/>
        </w:rPr>
        <w:t xml:space="preserve"> Journal of Virology</w:t>
      </w:r>
      <w:r w:rsidRPr="0036230B">
        <w:t xml:space="preserve">, 75(15):7050-8, 2001.  </w:t>
      </w:r>
    </w:p>
    <w:p w14:paraId="1B0EC107" w14:textId="77777777" w:rsidR="00D54695" w:rsidRPr="00666DDC" w:rsidRDefault="00D54695" w:rsidP="00D54695">
      <w:pPr>
        <w:numPr>
          <w:ilvl w:val="0"/>
          <w:numId w:val="7"/>
        </w:numPr>
      </w:pPr>
      <w:r w:rsidRPr="0036230B">
        <w:rPr>
          <w:bCs/>
        </w:rPr>
        <w:t>Bennett JJ</w:t>
      </w:r>
      <w:r w:rsidRPr="0036230B">
        <w:t>,</w:t>
      </w:r>
      <w:r w:rsidRPr="00F37D1F">
        <w:t xml:space="preserve"> Malhotra S, Wong R, Delman K, Petrowsky H, St-Louis M, Johnson P and Y Fong.  Interleukin-12 secretion enhances antitumor efficacy of oncolytic herpes simplex viral therapy for colorectal cancer.  Annals of Surgery, </w:t>
      </w:r>
      <w:r w:rsidRPr="00F37D1F">
        <w:rPr>
          <w:iCs/>
        </w:rPr>
        <w:t>233(6):819-826, 2001.</w:t>
      </w:r>
    </w:p>
    <w:p w14:paraId="6E038411" w14:textId="77777777" w:rsidR="00666DDC" w:rsidRPr="00F37D1F" w:rsidRDefault="00666DDC" w:rsidP="00666DDC"/>
    <w:p w14:paraId="58751624" w14:textId="77777777" w:rsidR="00D54695" w:rsidRPr="0036230B" w:rsidRDefault="00D54695" w:rsidP="00D54695">
      <w:pPr>
        <w:numPr>
          <w:ilvl w:val="0"/>
          <w:numId w:val="7"/>
        </w:numPr>
      </w:pPr>
      <w:r w:rsidRPr="0036230B">
        <w:rPr>
          <w:bCs/>
        </w:rPr>
        <w:lastRenderedPageBreak/>
        <w:t>Bennett JJ</w:t>
      </w:r>
      <w:r w:rsidRPr="0036230B">
        <w:t xml:space="preserve">, </w:t>
      </w:r>
      <w:proofErr w:type="spellStart"/>
      <w:r w:rsidRPr="0036230B">
        <w:t>Tjuvajev</w:t>
      </w:r>
      <w:proofErr w:type="spellEnd"/>
      <w:r w:rsidRPr="0036230B">
        <w:rPr>
          <w:vertAlign w:val="superscript"/>
        </w:rPr>
        <w:t xml:space="preserve"> </w:t>
      </w:r>
      <w:r w:rsidRPr="0036230B">
        <w:t xml:space="preserve">J, </w:t>
      </w:r>
      <w:proofErr w:type="spellStart"/>
      <w:r w:rsidRPr="0036230B">
        <w:t>Doubrovin</w:t>
      </w:r>
      <w:proofErr w:type="spellEnd"/>
      <w:r w:rsidRPr="0036230B">
        <w:t xml:space="preserve"> M, </w:t>
      </w:r>
      <w:proofErr w:type="spellStart"/>
      <w:r w:rsidRPr="0036230B">
        <w:t>Akhurst</w:t>
      </w:r>
      <w:proofErr w:type="spellEnd"/>
      <w:r w:rsidRPr="0036230B">
        <w:t xml:space="preserve"> T, </w:t>
      </w:r>
      <w:proofErr w:type="spellStart"/>
      <w:r w:rsidRPr="0036230B">
        <w:t>Malholtra</w:t>
      </w:r>
      <w:proofErr w:type="spellEnd"/>
      <w:r w:rsidRPr="0036230B">
        <w:t xml:space="preserve"> S, Hackman T, Balatoni J, Finn R, Larson S, Johnson P, Blasberg R</w:t>
      </w:r>
      <w:r w:rsidRPr="0036230B">
        <w:rPr>
          <w:vertAlign w:val="superscript"/>
        </w:rPr>
        <w:t xml:space="preserve"> </w:t>
      </w:r>
      <w:r w:rsidRPr="0036230B">
        <w:t>and Y Fong. Positron emission tomography imaging for herpes virus infection: Implications for oncolytic viral treatments of cancer.  Nature Medicine, 7(7):859-863, 2001.</w:t>
      </w:r>
    </w:p>
    <w:p w14:paraId="021F7AFD" w14:textId="77777777" w:rsidR="00D54695" w:rsidRPr="0036230B" w:rsidRDefault="00D54695" w:rsidP="00D54695">
      <w:pPr>
        <w:numPr>
          <w:ilvl w:val="0"/>
          <w:numId w:val="7"/>
        </w:numPr>
      </w:pPr>
      <w:r w:rsidRPr="0036230B">
        <w:t xml:space="preserve">Delman KA, </w:t>
      </w:r>
      <w:r w:rsidRPr="0036230B">
        <w:rPr>
          <w:bCs/>
        </w:rPr>
        <w:t>Bennett JJ</w:t>
      </w:r>
      <w:r w:rsidRPr="0036230B">
        <w:t xml:space="preserve">, Zager JS, Burt BM, McAuliffe PF, Petrowsky H, </w:t>
      </w:r>
      <w:proofErr w:type="spellStart"/>
      <w:r w:rsidRPr="0036230B">
        <w:t>Kooby</w:t>
      </w:r>
      <w:proofErr w:type="spellEnd"/>
      <w:r w:rsidRPr="0036230B">
        <w:t xml:space="preserve"> DA, Hawkins WG, Horsburgh BC, Johnson P and Y Fong.  Effects of pre-existing immunity on the response to herpes-simplex based oncolytic viral therapy.  Human Gene Therapy, 11(18):2465-2472, 2000.</w:t>
      </w:r>
    </w:p>
    <w:p w14:paraId="1D647B54" w14:textId="66D35CA6" w:rsidR="004C1E22" w:rsidRPr="002D7D0D" w:rsidRDefault="00D54695" w:rsidP="0047663D">
      <w:pPr>
        <w:numPr>
          <w:ilvl w:val="0"/>
          <w:numId w:val="7"/>
        </w:numPr>
      </w:pPr>
      <w:r w:rsidRPr="0036230B">
        <w:rPr>
          <w:bCs/>
        </w:rPr>
        <w:t>Bennett JJ</w:t>
      </w:r>
      <w:r w:rsidRPr="0036230B">
        <w:t xml:space="preserve">, </w:t>
      </w:r>
      <w:proofErr w:type="spellStart"/>
      <w:r w:rsidRPr="0036230B">
        <w:t>Kooby</w:t>
      </w:r>
      <w:proofErr w:type="spellEnd"/>
      <w:r w:rsidRPr="0036230B">
        <w:t xml:space="preserve"> D, Delman K, McAuliffe P, Halterman M, Federoff H and Y Fong.  Antitumor efficacy of regional oncolytic viral therapy for peritoneally disseminated cancer.  Journal of Molecular Medicine, 78(3):166-174, 2000</w:t>
      </w:r>
    </w:p>
    <w:p w14:paraId="40D7014D" w14:textId="77777777" w:rsidR="004C1E22" w:rsidRDefault="004C1E22" w:rsidP="0047663D">
      <w:pPr>
        <w:rPr>
          <w:b/>
        </w:rPr>
      </w:pPr>
    </w:p>
    <w:p w14:paraId="35ED954B" w14:textId="32DC19D0" w:rsidR="00244B24" w:rsidRDefault="005F6258" w:rsidP="0047663D">
      <w:pPr>
        <w:rPr>
          <w:b/>
        </w:rPr>
      </w:pPr>
      <w:r>
        <w:rPr>
          <w:b/>
        </w:rPr>
        <w:t>Publications, non-peer reviewed:</w:t>
      </w:r>
    </w:p>
    <w:p w14:paraId="0A5621F2" w14:textId="77777777" w:rsidR="00ED3B84" w:rsidRDefault="00ED3B84" w:rsidP="00A22872">
      <w:pPr>
        <w:numPr>
          <w:ilvl w:val="0"/>
          <w:numId w:val="9"/>
        </w:numPr>
      </w:pPr>
      <w:r>
        <w:t>Aderhold K, Wilson M, Berger A, Levi S, Bennett J. Precision Medicine</w:t>
      </w:r>
      <w:r w:rsidR="00DB254B">
        <w:t xml:space="preserve"> in the Treatment of Melanoma. </w:t>
      </w:r>
      <w:r>
        <w:t xml:space="preserve">Surgical Oncology Clinics of North America, </w:t>
      </w:r>
      <w:r w:rsidR="007D18F3">
        <w:t>29:1-13, 2020</w:t>
      </w:r>
      <w:r>
        <w:t>.</w:t>
      </w:r>
    </w:p>
    <w:p w14:paraId="2ACC630A" w14:textId="77777777" w:rsidR="00A22872" w:rsidRDefault="00A22872" w:rsidP="00A22872">
      <w:pPr>
        <w:numPr>
          <w:ilvl w:val="0"/>
          <w:numId w:val="9"/>
        </w:numPr>
      </w:pPr>
      <w:r w:rsidRPr="00A22872">
        <w:t>Anderson C, Bennett, JJ. Clinical Presentation and Management of Pancreatic Neuroendocrine Tumors, Surgical Oncology</w:t>
      </w:r>
      <w:r>
        <w:t xml:space="preserve"> Clinics of North America, 2016</w:t>
      </w:r>
    </w:p>
    <w:p w14:paraId="045E373C" w14:textId="77777777" w:rsidR="003B7996" w:rsidRDefault="003B7996" w:rsidP="00E65C2F">
      <w:pPr>
        <w:numPr>
          <w:ilvl w:val="0"/>
          <w:numId w:val="9"/>
        </w:numPr>
      </w:pPr>
      <w:r>
        <w:t xml:space="preserve">Sabesan A, Bennett JJ.  Diagnosis, Staging and Workup of Gastric Cancer, Gastric Cancer: Principles and Practice, </w:t>
      </w:r>
      <w:r w:rsidR="00A25271" w:rsidRPr="00A25271">
        <w:t>Springer, 2015</w:t>
      </w:r>
    </w:p>
    <w:p w14:paraId="5115FA54" w14:textId="205A369D" w:rsidR="2009026F" w:rsidRDefault="004309A0" w:rsidP="00BE2748">
      <w:pPr>
        <w:numPr>
          <w:ilvl w:val="0"/>
          <w:numId w:val="9"/>
        </w:numPr>
      </w:pPr>
      <w:r>
        <w:t xml:space="preserve">Bennett JJ, Frank B, Santoro P. Simultaneous Versus Staged Hepatic Resection for Colorectal Metastases </w:t>
      </w:r>
      <w:r w:rsidR="33A6314E">
        <w:t>with</w:t>
      </w:r>
      <w:r>
        <w:t xml:space="preserve"> an Intact Primary Cancer, Journal of Surgical Oncology, 23:115-116. 2014.</w:t>
      </w:r>
    </w:p>
    <w:p w14:paraId="159FB34B" w14:textId="77777777" w:rsidR="00DF6764" w:rsidRDefault="00DF6764" w:rsidP="00E65C2F">
      <w:pPr>
        <w:numPr>
          <w:ilvl w:val="0"/>
          <w:numId w:val="9"/>
        </w:numPr>
      </w:pPr>
      <w:r>
        <w:t>Misleh J, Santoro P, Bennett JJ. Multidisciplinary treatment of gastric cancer.  Surgical Onc</w:t>
      </w:r>
      <w:r w:rsidR="009E346C">
        <w:t xml:space="preserve">ology Clinics of North America, </w:t>
      </w:r>
      <w:r>
        <w:t>2012</w:t>
      </w:r>
    </w:p>
    <w:p w14:paraId="203B5320" w14:textId="77777777" w:rsidR="00E65C2F" w:rsidRDefault="00E65C2F" w:rsidP="00E65C2F">
      <w:pPr>
        <w:numPr>
          <w:ilvl w:val="0"/>
          <w:numId w:val="9"/>
        </w:numPr>
      </w:pPr>
      <w:r>
        <w:t>Bennett JJ, Rubino MS. Gastrointestinal tumors (GISTs) of the stomach. Surgical Onc</w:t>
      </w:r>
      <w:r w:rsidR="0063683D">
        <w:t>ology Clinics of North America, 21(1): 21-34, 2012</w:t>
      </w:r>
      <w:r>
        <w:t>.</w:t>
      </w:r>
    </w:p>
    <w:p w14:paraId="2D6BA018" w14:textId="119A6347" w:rsidR="00244B24" w:rsidRPr="00E65C2F" w:rsidRDefault="00244B24" w:rsidP="00E65C2F">
      <w:pPr>
        <w:numPr>
          <w:ilvl w:val="0"/>
          <w:numId w:val="9"/>
        </w:numPr>
      </w:pPr>
      <w:r>
        <w:t>Rubino MS, Abdel-Misih RZ, Bennett JJ, Petrelli NJ.  Peritoneal surface malignancies and regional treatment: A review of the literature. Surgical Oncology, Jan 2011.</w:t>
      </w:r>
    </w:p>
    <w:p w14:paraId="2B8C9100" w14:textId="151DAF7B" w:rsidR="006671EA" w:rsidRDefault="006671EA" w:rsidP="006671EA">
      <w:pPr>
        <w:numPr>
          <w:ilvl w:val="0"/>
          <w:numId w:val="9"/>
        </w:numPr>
        <w:rPr>
          <w:iCs/>
        </w:rPr>
      </w:pPr>
      <w:r>
        <w:rPr>
          <w:iCs/>
        </w:rPr>
        <w:t>Bennett JJ. Guest Editor</w:t>
      </w:r>
      <w:r w:rsidR="00527A97">
        <w:rPr>
          <w:iCs/>
        </w:rPr>
        <w:t xml:space="preserve"> for </w:t>
      </w:r>
      <w:r>
        <w:rPr>
          <w:iCs/>
        </w:rPr>
        <w:t>Surgical On</w:t>
      </w:r>
      <w:r w:rsidR="00527A97">
        <w:rPr>
          <w:iCs/>
        </w:rPr>
        <w:t xml:space="preserve">cology Clinics of North America: Biliary Tract Cancers, </w:t>
      </w:r>
      <w:r w:rsidR="00BE1217">
        <w:rPr>
          <w:iCs/>
        </w:rPr>
        <w:t>April</w:t>
      </w:r>
      <w:r>
        <w:rPr>
          <w:iCs/>
        </w:rPr>
        <w:t xml:space="preserve"> 2009</w:t>
      </w:r>
      <w:r w:rsidR="00E65C2F">
        <w:rPr>
          <w:iCs/>
        </w:rPr>
        <w:t>.</w:t>
      </w:r>
    </w:p>
    <w:p w14:paraId="10B819A8" w14:textId="77777777" w:rsidR="006671EA" w:rsidRDefault="006671EA" w:rsidP="006671EA">
      <w:pPr>
        <w:numPr>
          <w:ilvl w:val="0"/>
          <w:numId w:val="9"/>
        </w:numPr>
        <w:rPr>
          <w:iCs/>
        </w:rPr>
      </w:pPr>
      <w:r>
        <w:rPr>
          <w:iCs/>
        </w:rPr>
        <w:t xml:space="preserve">Bennett JJ and Green RH. Malignant masquerade: Dilemmas in diagnosing biliary obstruction. Surgical Oncology Clinics of North America, </w:t>
      </w:r>
      <w:r w:rsidR="0063683D">
        <w:rPr>
          <w:iCs/>
        </w:rPr>
        <w:t>18(2):207-214,</w:t>
      </w:r>
      <w:r>
        <w:rPr>
          <w:iCs/>
        </w:rPr>
        <w:t xml:space="preserve"> 2009</w:t>
      </w:r>
    </w:p>
    <w:p w14:paraId="12B368CE" w14:textId="68AD8434" w:rsidR="006671EA" w:rsidRDefault="006671EA" w:rsidP="006671EA">
      <w:pPr>
        <w:numPr>
          <w:ilvl w:val="0"/>
          <w:numId w:val="9"/>
        </w:numPr>
        <w:rPr>
          <w:iCs/>
        </w:rPr>
      </w:pPr>
      <w:r>
        <w:rPr>
          <w:iCs/>
        </w:rPr>
        <w:t xml:space="preserve">Mortenson MM, Khatri VP, Bennett JJ, Petrelli NJ, Total </w:t>
      </w:r>
      <w:proofErr w:type="spellStart"/>
      <w:r>
        <w:rPr>
          <w:iCs/>
        </w:rPr>
        <w:t>mesorectal</w:t>
      </w:r>
      <w:proofErr w:type="spellEnd"/>
      <w:r>
        <w:rPr>
          <w:iCs/>
        </w:rPr>
        <w:t xml:space="preserve"> excision and pelvic node dissection for rectal cancer: an apprai</w:t>
      </w:r>
      <w:r w:rsidR="0063683D">
        <w:rPr>
          <w:iCs/>
        </w:rPr>
        <w:t xml:space="preserve">sal.  Surgical Oncology Clinics </w:t>
      </w:r>
      <w:r>
        <w:rPr>
          <w:iCs/>
        </w:rPr>
        <w:t>of North America, 2006.</w:t>
      </w:r>
    </w:p>
    <w:p w14:paraId="668CD8C1" w14:textId="77777777" w:rsidR="006671EA" w:rsidRDefault="006671EA" w:rsidP="006671EA">
      <w:pPr>
        <w:numPr>
          <w:ilvl w:val="0"/>
          <w:numId w:val="9"/>
        </w:numPr>
        <w:rPr>
          <w:iCs/>
        </w:rPr>
      </w:pPr>
      <w:r>
        <w:rPr>
          <w:iCs/>
        </w:rPr>
        <w:t>Bennett JJ.  Sentinel lymph node biopsy for breast cancer and melanoma. US Oncological Disease, 2006</w:t>
      </w:r>
    </w:p>
    <w:p w14:paraId="574B9ADD" w14:textId="77777777" w:rsidR="00D25947" w:rsidRDefault="006671EA" w:rsidP="006671EA">
      <w:pPr>
        <w:numPr>
          <w:ilvl w:val="0"/>
          <w:numId w:val="9"/>
        </w:numPr>
        <w:rPr>
          <w:iCs/>
        </w:rPr>
      </w:pPr>
      <w:r w:rsidRPr="007C4A4B">
        <w:rPr>
          <w:iCs/>
        </w:rPr>
        <w:t>Bennett JJ.  Sentinel lymph node biopsy for breast cancer and melanoma.  Oncology Issues, March/</w:t>
      </w:r>
      <w:proofErr w:type="gramStart"/>
      <w:r w:rsidRPr="007C4A4B">
        <w:rPr>
          <w:iCs/>
        </w:rPr>
        <w:t>April,</w:t>
      </w:r>
      <w:proofErr w:type="gramEnd"/>
      <w:r w:rsidRPr="007C4A4B">
        <w:rPr>
          <w:iCs/>
        </w:rPr>
        <w:t xml:space="preserve"> 2006.</w:t>
      </w:r>
    </w:p>
    <w:p w14:paraId="168DA2EB" w14:textId="77777777" w:rsidR="006671EA" w:rsidRPr="007C4A4B" w:rsidRDefault="00122456" w:rsidP="006671EA">
      <w:pPr>
        <w:numPr>
          <w:ilvl w:val="0"/>
          <w:numId w:val="9"/>
        </w:numPr>
        <w:rPr>
          <w:iCs/>
        </w:rPr>
      </w:pPr>
      <w:r w:rsidRPr="007C4A4B">
        <w:rPr>
          <w:iCs/>
        </w:rPr>
        <w:t xml:space="preserve">Bennett </w:t>
      </w:r>
      <w:r w:rsidR="00437242" w:rsidRPr="007C4A4B">
        <w:rPr>
          <w:iCs/>
        </w:rPr>
        <w:t xml:space="preserve">JJ, </w:t>
      </w:r>
      <w:proofErr w:type="spellStart"/>
      <w:r w:rsidR="00437242" w:rsidRPr="007C4A4B">
        <w:rPr>
          <w:iCs/>
        </w:rPr>
        <w:t>Blumgart</w:t>
      </w:r>
      <w:proofErr w:type="spellEnd"/>
      <w:r w:rsidR="00437242" w:rsidRPr="007C4A4B">
        <w:rPr>
          <w:iCs/>
        </w:rPr>
        <w:t xml:space="preserve"> LH.  Assessment of hepatic reserve prior to hepatic resection. Journal of Hepato-Biliary-Pancreatic Surgery, 12(1):10-15, 2005.</w:t>
      </w:r>
    </w:p>
    <w:p w14:paraId="288CB287" w14:textId="77777777" w:rsidR="001B591E" w:rsidRPr="00604C59" w:rsidRDefault="006671EA" w:rsidP="002A7B8F">
      <w:pPr>
        <w:numPr>
          <w:ilvl w:val="0"/>
          <w:numId w:val="9"/>
        </w:numPr>
      </w:pPr>
      <w:r w:rsidRPr="0036230B">
        <w:rPr>
          <w:bCs/>
        </w:rPr>
        <w:t>Bennett JJ</w:t>
      </w:r>
      <w:r w:rsidRPr="0036230B">
        <w:t xml:space="preserve"> and Y Fong.  Viral based therapies for liver cancer.  HPB, 2(3): 2001.</w:t>
      </w:r>
    </w:p>
    <w:p w14:paraId="3656B9AB" w14:textId="77777777" w:rsidR="001B591E" w:rsidRDefault="001B591E" w:rsidP="002A7B8F">
      <w:pPr>
        <w:rPr>
          <w:b/>
          <w:iCs/>
        </w:rPr>
      </w:pPr>
    </w:p>
    <w:p w14:paraId="5492D2CD" w14:textId="77777777" w:rsidR="006F7444" w:rsidRDefault="006F7444" w:rsidP="00244B24">
      <w:pPr>
        <w:rPr>
          <w:b/>
          <w:bCs/>
        </w:rPr>
      </w:pPr>
    </w:p>
    <w:p w14:paraId="34859648" w14:textId="3EDA3793" w:rsidR="00244B24" w:rsidRPr="00244B24" w:rsidRDefault="007F6FBB" w:rsidP="00244B24">
      <w:pPr>
        <w:rPr>
          <w:b/>
          <w:iCs/>
        </w:rPr>
      </w:pPr>
      <w:r w:rsidRPr="7B212976">
        <w:rPr>
          <w:b/>
          <w:bCs/>
        </w:rPr>
        <w:lastRenderedPageBreak/>
        <w:t>National</w:t>
      </w:r>
      <w:r w:rsidR="5AD69E67" w:rsidRPr="7B212976">
        <w:rPr>
          <w:b/>
          <w:bCs/>
        </w:rPr>
        <w:t xml:space="preserve"> Presentations:</w:t>
      </w:r>
    </w:p>
    <w:p w14:paraId="14781FB1" w14:textId="5F999468" w:rsidR="00666DDC" w:rsidRPr="00666DDC" w:rsidRDefault="00666DDC" w:rsidP="00165008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66DDC">
        <w:rPr>
          <w:rFonts w:ascii="Times New Roman" w:hAnsi="Times New Roman"/>
        </w:rPr>
        <w:t xml:space="preserve">Bennett JJ.  </w:t>
      </w:r>
      <w:r>
        <w:rPr>
          <w:rFonts w:ascii="Times New Roman" w:hAnsi="Times New Roman"/>
        </w:rPr>
        <w:t>How to Develop a Fulfilling Career in Surgical Oncology.  Presentation at the Society of Surgical Oncology Annual Meeting, Phoenix AZ, March 2026.</w:t>
      </w:r>
    </w:p>
    <w:p w14:paraId="18D76221" w14:textId="38E3C137" w:rsidR="002D7D0D" w:rsidRDefault="002D7D0D" w:rsidP="00165008">
      <w:pPr>
        <w:pStyle w:val="ListParagraph"/>
        <w:numPr>
          <w:ilvl w:val="0"/>
          <w:numId w:val="10"/>
        </w:numPr>
      </w:pPr>
      <w:r>
        <w:rPr>
          <w:rFonts w:ascii="Times New Roman" w:hAnsi="Times New Roman"/>
        </w:rPr>
        <w:t xml:space="preserve">Wetherell J, Zeller M, Bennett J, Nasseri Y, </w:t>
      </w:r>
      <w:proofErr w:type="spellStart"/>
      <w:r>
        <w:rPr>
          <w:rFonts w:ascii="Times New Roman" w:hAnsi="Times New Roman"/>
        </w:rPr>
        <w:t>Mavanur</w:t>
      </w:r>
      <w:proofErr w:type="spellEnd"/>
      <w:r>
        <w:rPr>
          <w:rFonts w:ascii="Times New Roman" w:hAnsi="Times New Roman"/>
        </w:rPr>
        <w:t xml:space="preserve"> A, Pazmino A, Felton J, Wolf J. Comparative outcomes of organ-preserving surgery vs. radical resection for clinical T2N0 rectal cancer.  Presented at the American Society of Colon and Rectal Surgeons (ASCRS) Annual Scientific Meeting, San Diego, CA, May 2025.</w:t>
      </w:r>
    </w:p>
    <w:p w14:paraId="028EFD7B" w14:textId="09B608C5" w:rsidR="00DA0D21" w:rsidRDefault="004C1E22" w:rsidP="00DA0D21">
      <w:pPr>
        <w:numPr>
          <w:ilvl w:val="0"/>
          <w:numId w:val="10"/>
        </w:numPr>
      </w:pPr>
      <w:r>
        <w:t xml:space="preserve">Patel S, D’Adamo C, Wolf J, Bennett J, </w:t>
      </w:r>
      <w:proofErr w:type="spellStart"/>
      <w:r>
        <w:t>Mavanur</w:t>
      </w:r>
      <w:proofErr w:type="spellEnd"/>
      <w:r>
        <w:t xml:space="preserve"> A.  Novel non-closure technique using bipolar tissue sealers to reduce postoperative pancreatic fistulas.  Presented at the Americas Hepato-Pancreato-Biliary Association</w:t>
      </w:r>
      <w:r w:rsidR="00DA0D21">
        <w:t xml:space="preserve"> 2025, March 2025</w:t>
      </w:r>
    </w:p>
    <w:p w14:paraId="164635C2" w14:textId="5F650CC4" w:rsidR="00DA0D21" w:rsidRDefault="00DA0D21" w:rsidP="00DA0D21">
      <w:pPr>
        <w:numPr>
          <w:ilvl w:val="0"/>
          <w:numId w:val="10"/>
        </w:numPr>
      </w:pPr>
      <w:r>
        <w:t xml:space="preserve">Wetherell J, D’Adamo C, Zeller P, Feinman M, </w:t>
      </w:r>
      <w:proofErr w:type="spellStart"/>
      <w:r>
        <w:t>Mavanur</w:t>
      </w:r>
      <w:proofErr w:type="spellEnd"/>
      <w:r>
        <w:t xml:space="preserve"> A, Bennett J, Wolf J. Unexpected survival in </w:t>
      </w:r>
      <w:proofErr w:type="gramStart"/>
      <w:r>
        <w:t>high risk</w:t>
      </w:r>
      <w:proofErr w:type="gramEnd"/>
      <w:r>
        <w:t xml:space="preserve"> patients undergoing emergency surgery: An ACS-NSQIP analysis.  Presented at the 20</w:t>
      </w:r>
      <w:r w:rsidRPr="00DA0D21">
        <w:rPr>
          <w:vertAlign w:val="superscript"/>
        </w:rPr>
        <w:t>th</w:t>
      </w:r>
      <w:r>
        <w:t xml:space="preserve"> Annual Academic Surgical Congress, February 2025</w:t>
      </w:r>
      <w:r>
        <w:tab/>
      </w:r>
    </w:p>
    <w:p w14:paraId="43CAEBC0" w14:textId="1359BE6B" w:rsidR="00154385" w:rsidRDefault="00154385" w:rsidP="7B212976">
      <w:pPr>
        <w:numPr>
          <w:ilvl w:val="0"/>
          <w:numId w:val="10"/>
        </w:numPr>
      </w:pPr>
      <w:r>
        <w:t>Kriza C and Bennett J.  Integrating the 31</w:t>
      </w:r>
      <w:r w:rsidR="00115F47">
        <w:t>-gene expression profile test with clinical and pathologic features can provide personalized precision estimates for sentinel lymph node positivity.  Presented at the Society of Surgical Oncology International Conference, October 2022</w:t>
      </w:r>
    </w:p>
    <w:p w14:paraId="604B19F8" w14:textId="6CB88C95" w:rsidR="001F7DA5" w:rsidRDefault="001F7DA5" w:rsidP="7B212976">
      <w:pPr>
        <w:numPr>
          <w:ilvl w:val="0"/>
          <w:numId w:val="10"/>
        </w:numPr>
      </w:pPr>
      <w:r>
        <w:t xml:space="preserve">Validation </w:t>
      </w:r>
      <w:r w:rsidRPr="2009026F">
        <w:t xml:space="preserve">of Gastrointestinal Stromal Tumor Nomogram Performance from a Statewide Community Cancer Center.  </w:t>
      </w:r>
      <w:proofErr w:type="spellStart"/>
      <w:r w:rsidRPr="2009026F">
        <w:t>Hitscherich</w:t>
      </w:r>
      <w:proofErr w:type="spellEnd"/>
      <w:r w:rsidRPr="2009026F">
        <w:t xml:space="preserve"> K, Garg M, Lozano A, Hanlon A, Petrelli N, Bennett JJ.  </w:t>
      </w:r>
      <w:r>
        <w:t xml:space="preserve">Presented at </w:t>
      </w:r>
      <w:r w:rsidRPr="2009026F">
        <w:t>ASCO Gastrointestinal Cancers Symposium, Jan 2022 and Society of Surgical Oncology International Conference on Surgical Cancer Care, March 2022</w:t>
      </w:r>
    </w:p>
    <w:p w14:paraId="4BD78439" w14:textId="00C29496" w:rsidR="31D99252" w:rsidRDefault="31D99252" w:rsidP="7B212976">
      <w:pPr>
        <w:numPr>
          <w:ilvl w:val="0"/>
          <w:numId w:val="10"/>
        </w:numPr>
      </w:pPr>
      <w:r>
        <w:t>Kriza C, Martin B, Quick A, Bailey C, Covington K, Bennett, J. The 31-</w:t>
      </w:r>
      <w:r w:rsidR="42CD8555">
        <w:t xml:space="preserve">Gene Expression Profile Test </w:t>
      </w:r>
      <w:r w:rsidR="1E28AF33">
        <w:t>Can</w:t>
      </w:r>
      <w:r w:rsidR="42CD8555">
        <w:t xml:space="preserve"> Improve Sentinel Lymph Node Positivity Likelihood Prediction.  </w:t>
      </w:r>
      <w:r w:rsidR="009D6406">
        <w:t>Presented</w:t>
      </w:r>
      <w:r w:rsidR="42CD8555">
        <w:t xml:space="preserve"> at </w:t>
      </w:r>
      <w:r w:rsidR="5CACE40C">
        <w:t>Th</w:t>
      </w:r>
      <w:r w:rsidR="42CD8555">
        <w:t>e Society of Melanoma</w:t>
      </w:r>
      <w:r w:rsidR="3708BCD1">
        <w:t xml:space="preserve"> Research</w:t>
      </w:r>
      <w:r w:rsidR="5ADA1BCD">
        <w:t>, October 2021.</w:t>
      </w:r>
    </w:p>
    <w:p w14:paraId="37BABC85" w14:textId="7BE4C80E" w:rsidR="000F72EF" w:rsidRDefault="616BC8C0" w:rsidP="7B212976">
      <w:pPr>
        <w:numPr>
          <w:ilvl w:val="0"/>
          <w:numId w:val="10"/>
        </w:numPr>
      </w:pPr>
      <w:r>
        <w:t xml:space="preserve">Bennett, JJ.  Challenges and Strategies in Developing a Surgical Oncology Program in the Hospital Setting: Lessons Learned over 15 Years. Presentation at the Association of Community Cancer Centers Annual Meeting, </w:t>
      </w:r>
      <w:r w:rsidR="00BD1B3F">
        <w:t>March</w:t>
      </w:r>
      <w:r>
        <w:t xml:space="preserve"> 2020.</w:t>
      </w:r>
    </w:p>
    <w:p w14:paraId="41462BEC" w14:textId="3D22297F" w:rsidR="2009026F" w:rsidRDefault="539526F0" w:rsidP="009E2FA9">
      <w:pPr>
        <w:numPr>
          <w:ilvl w:val="0"/>
          <w:numId w:val="10"/>
        </w:numPr>
      </w:pPr>
      <w:r>
        <w:t xml:space="preserve">Garg M, </w:t>
      </w:r>
      <w:proofErr w:type="spellStart"/>
      <w:r>
        <w:t>Hitscherich</w:t>
      </w:r>
      <w:proofErr w:type="spellEnd"/>
      <w:r>
        <w:t xml:space="preserve"> K, Bennett JJ. Characteristics of Gastrointestinal Stromal Tumors Incidentally Discovered During Abdominal Surgery.  Presentation at the ASCO Gastrointestinal Cancers Symposium, </w:t>
      </w:r>
      <w:r w:rsidR="00BD1B3F">
        <w:t>January</w:t>
      </w:r>
      <w:r>
        <w:t xml:space="preserve"> 2020.</w:t>
      </w:r>
    </w:p>
    <w:p w14:paraId="42BEEDEC" w14:textId="6F4EBDD2" w:rsidR="00F94973" w:rsidRPr="008D7ECC" w:rsidRDefault="11F2A003" w:rsidP="7B212976">
      <w:pPr>
        <w:numPr>
          <w:ilvl w:val="0"/>
          <w:numId w:val="10"/>
        </w:numPr>
      </w:pPr>
      <w:r>
        <w:t xml:space="preserve">Levi S, Darcy C, Gough BL, Petrelli NJ, Bennett JJ.  </w:t>
      </w:r>
      <w:r w:rsidR="7D5DB40A">
        <w:t>Pancreatic Resect</w:t>
      </w:r>
      <w:r w:rsidR="539526F0">
        <w:t>ions: Outcomes in Octogenarians</w:t>
      </w:r>
      <w:r>
        <w:t xml:space="preserve">. Presentation at the Americas Hepato-Pancreato-Biliary Association Annual Meeting, </w:t>
      </w:r>
      <w:r w:rsidR="00BD1B3F">
        <w:t>March</w:t>
      </w:r>
      <w:r>
        <w:t xml:space="preserve"> 2019</w:t>
      </w:r>
    </w:p>
    <w:p w14:paraId="18D7992B" w14:textId="1DC60CB2" w:rsidR="00F94973" w:rsidRPr="00F94973" w:rsidRDefault="11F2A003" w:rsidP="7B212976">
      <w:pPr>
        <w:numPr>
          <w:ilvl w:val="0"/>
          <w:numId w:val="10"/>
        </w:numPr>
      </w:pPr>
      <w:r>
        <w:t xml:space="preserve">Gough BL, Levi S, Kriza C, Petrelli NJ, Bennett JJ.  A Comparison of the Sendai and Fukuoka Guidelines for Side Branch Intraductal Pancreatic Mucinous Neoplasms at a Single Institution. Presentation at the Americas Hepato-Pancreato-Biliary Association Annual Meeting, </w:t>
      </w:r>
      <w:r w:rsidR="00BD1B3F">
        <w:t>March</w:t>
      </w:r>
      <w:r>
        <w:t xml:space="preserve"> 2019</w:t>
      </w:r>
    </w:p>
    <w:p w14:paraId="3F248CE6" w14:textId="0338A53B" w:rsidR="00A770F6" w:rsidRDefault="3DEFBE86" w:rsidP="7B212976">
      <w:pPr>
        <w:numPr>
          <w:ilvl w:val="0"/>
          <w:numId w:val="10"/>
        </w:numPr>
      </w:pPr>
      <w:r>
        <w:t xml:space="preserve">Gough BL, Levi S, Sabesan A, Abdel-Misih R, Petrelli NJ, Bennett JJ.  </w:t>
      </w:r>
      <w:r w:rsidR="009D6406">
        <w:t>Complex</w:t>
      </w:r>
      <w:r>
        <w:t xml:space="preserve"> Distal Pancreatectomy Performed at a Community Cancer Center.  Presentation at the Americas Hepato-Pancreato-Biliary Association Annual Meeting, </w:t>
      </w:r>
      <w:proofErr w:type="gramStart"/>
      <w:r>
        <w:t>Feb,</w:t>
      </w:r>
      <w:proofErr w:type="gramEnd"/>
      <w:r>
        <w:t xml:space="preserve"> 2018</w:t>
      </w:r>
      <w:r w:rsidR="15BEC7E9">
        <w:t>.</w:t>
      </w:r>
    </w:p>
    <w:p w14:paraId="0FCF29DC" w14:textId="77777777" w:rsidR="00277128" w:rsidRDefault="00277128" w:rsidP="00277128"/>
    <w:p w14:paraId="1B45DDD1" w14:textId="4E7E12F0" w:rsidR="00105FE9" w:rsidRDefault="15BEC7E9" w:rsidP="7B212976">
      <w:pPr>
        <w:numPr>
          <w:ilvl w:val="0"/>
          <w:numId w:val="10"/>
        </w:numPr>
      </w:pPr>
      <w:r>
        <w:lastRenderedPageBreak/>
        <w:t xml:space="preserve">Sabesan A, Gough BL, Anderson C, Abdel-Misih R, Petrelli NJ, Bennett JJ. High Volume Pancreaticoduodenectomy Performed </w:t>
      </w:r>
      <w:proofErr w:type="gramStart"/>
      <w:r>
        <w:t>At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Community Cancer Center.  Presentation at the Americas Hepato-Pancreato-Biliary Association Annual Meeting, </w:t>
      </w:r>
      <w:r w:rsidR="00BD1B3F">
        <w:t>Feb</w:t>
      </w:r>
      <w:r>
        <w:t xml:space="preserve"> 2018.</w:t>
      </w:r>
    </w:p>
    <w:p w14:paraId="619D7333" w14:textId="1928470E" w:rsidR="003B7996" w:rsidRDefault="4B59B734" w:rsidP="7B212976">
      <w:pPr>
        <w:numPr>
          <w:ilvl w:val="0"/>
          <w:numId w:val="10"/>
        </w:numPr>
      </w:pPr>
      <w:r>
        <w:t xml:space="preserve">Anderson C, Santoro PM, Abdel-Misih RZ, Petrelli NP, Bennett JJ.  Survival After Resection </w:t>
      </w:r>
      <w:proofErr w:type="gramStart"/>
      <w:r>
        <w:t>For</w:t>
      </w:r>
      <w:proofErr w:type="gramEnd"/>
      <w:r>
        <w:t xml:space="preserve"> Pancreatic Cancer at a High Volume, Academic, Community-Based Hospital Does Not Differ </w:t>
      </w:r>
      <w:proofErr w:type="gramStart"/>
      <w:r>
        <w:t>From</w:t>
      </w:r>
      <w:proofErr w:type="gramEnd"/>
      <w:r>
        <w:t xml:space="preserve"> Outcomes Seen in University Hospitals and Specialty Cancer Centers.  Presentation at the Society of Surgical Oncology (SSO) 2014 Annual Cancer </w:t>
      </w:r>
      <w:r w:rsidR="009D6406">
        <w:t>Symposium</w:t>
      </w:r>
      <w:r>
        <w:t xml:space="preserve">, </w:t>
      </w:r>
      <w:r w:rsidR="00BD1B3F">
        <w:t>March</w:t>
      </w:r>
      <w:r>
        <w:t xml:space="preserve"> 2014.</w:t>
      </w:r>
    </w:p>
    <w:p w14:paraId="0786A4A0" w14:textId="77777777" w:rsidR="000F56FF" w:rsidRDefault="595578C1" w:rsidP="7B212976">
      <w:pPr>
        <w:numPr>
          <w:ilvl w:val="0"/>
          <w:numId w:val="10"/>
        </w:numPr>
      </w:pPr>
      <w:r>
        <w:t>Joseph J. Bennett, MD, FACS.  “Update on hepatobiliary and pancreatic cancer: making sense of pancreatic cystic neoplasms and colorectal liver metastases,” Presentation at the Society of Surgical Oncology (SSO) 2013 Annual Cancer Symposium, March 6, 2013, Washington D.C.</w:t>
      </w:r>
    </w:p>
    <w:p w14:paraId="6263DAC2" w14:textId="77777777" w:rsidR="00244B24" w:rsidRPr="007966E3" w:rsidRDefault="0DDD7C0E" w:rsidP="7B212976">
      <w:pPr>
        <w:numPr>
          <w:ilvl w:val="0"/>
          <w:numId w:val="10"/>
        </w:numPr>
      </w:pPr>
      <w:r>
        <w:t xml:space="preserve">Santoro PM, Abdel-Misih RZ, Petrelli NP, Bennett JJ.  Is laparoscopy still needed for staging </w:t>
      </w:r>
      <w:proofErr w:type="spellStart"/>
      <w:r>
        <w:t>resectable</w:t>
      </w:r>
      <w:proofErr w:type="spellEnd"/>
      <w:r>
        <w:t xml:space="preserve"> pa</w:t>
      </w:r>
      <w:r w:rsidR="31CEC2D9">
        <w:t xml:space="preserve">ncreatic cancer?  Presented at the Society of Surgical Oncology (SSO) 2012 Annual Cancer Symposium, </w:t>
      </w:r>
      <w:proofErr w:type="gramStart"/>
      <w:r w:rsidR="31CEC2D9">
        <w:t>March,</w:t>
      </w:r>
      <w:proofErr w:type="gramEnd"/>
      <w:r w:rsidR="31CEC2D9">
        <w:t xml:space="preserve"> 2012, Orlando, FL</w:t>
      </w:r>
    </w:p>
    <w:p w14:paraId="719515C5" w14:textId="77777777" w:rsidR="007966E3" w:rsidRPr="00244B24" w:rsidRDefault="3A953760" w:rsidP="7B212976">
      <w:pPr>
        <w:numPr>
          <w:ilvl w:val="0"/>
          <w:numId w:val="10"/>
        </w:numPr>
      </w:pPr>
      <w:r>
        <w:t xml:space="preserve">Santoro PM, Abdel-Misih RZ, Petrelli NP, Bennett JJ.  Is laparoscopy still needed for staging </w:t>
      </w:r>
      <w:proofErr w:type="spellStart"/>
      <w:r>
        <w:t>resectable</w:t>
      </w:r>
      <w:proofErr w:type="spellEnd"/>
      <w:r>
        <w:t xml:space="preserve"> pancreatic cancer?  </w:t>
      </w:r>
      <w:r w:rsidR="31CEC2D9">
        <w:t xml:space="preserve">Presented at the 2012 Gastrointestinal Cancers </w:t>
      </w:r>
      <w:proofErr w:type="gramStart"/>
      <w:r w:rsidR="31CEC2D9">
        <w:t>Symposium</w:t>
      </w:r>
      <w:r>
        <w:t xml:space="preserve"> </w:t>
      </w:r>
      <w:r w:rsidR="31CEC2D9">
        <w:t xml:space="preserve"> (</w:t>
      </w:r>
      <w:proofErr w:type="gramEnd"/>
      <w:r w:rsidR="31CEC2D9">
        <w:t xml:space="preserve">GI-ASCO), </w:t>
      </w:r>
      <w:proofErr w:type="gramStart"/>
      <w:r w:rsidR="31CEC2D9">
        <w:t>January,</w:t>
      </w:r>
      <w:proofErr w:type="gramEnd"/>
      <w:r w:rsidR="31CEC2D9">
        <w:t xml:space="preserve"> 2012, San Francisco, CA</w:t>
      </w:r>
    </w:p>
    <w:p w14:paraId="5688F1A7" w14:textId="77777777" w:rsidR="00244B24" w:rsidRPr="00665B11" w:rsidRDefault="7603D397" w:rsidP="7B212976">
      <w:pPr>
        <w:numPr>
          <w:ilvl w:val="0"/>
          <w:numId w:val="10"/>
        </w:numPr>
      </w:pPr>
      <w:r>
        <w:t xml:space="preserve">Bennett JJ, </w:t>
      </w:r>
      <w:proofErr w:type="spellStart"/>
      <w:r>
        <w:t>Kattepogu</w:t>
      </w:r>
      <w:proofErr w:type="spellEnd"/>
      <w:r>
        <w:t xml:space="preserve"> KM, Bauer TL, Abdel-Misih RZ, Panasuk B, Petrelli NJ. Curative gastrectomy for adenocarcinoma performed at a major community-based teaching hospital results in good outcomes.  Presented at </w:t>
      </w:r>
      <w:proofErr w:type="gramStart"/>
      <w:r>
        <w:t>The</w:t>
      </w:r>
      <w:proofErr w:type="gramEnd"/>
      <w:r>
        <w:t xml:space="preserve"> 2008 Gastrointestinal Cancers Symposium (GI-ASCO), Orlando, FL 2008.</w:t>
      </w:r>
    </w:p>
    <w:p w14:paraId="36D737B0" w14:textId="09F2F0B5" w:rsidR="00604E11" w:rsidRPr="00CA4739" w:rsidRDefault="7603D397" w:rsidP="77E93212">
      <w:pPr>
        <w:numPr>
          <w:ilvl w:val="0"/>
          <w:numId w:val="10"/>
        </w:numPr>
      </w:pPr>
      <w:r>
        <w:t xml:space="preserve">Bowne WB, Bennett JJ, Bhargava A, </w:t>
      </w:r>
      <w:proofErr w:type="spellStart"/>
      <w:r>
        <w:t>BenPorat</w:t>
      </w:r>
      <w:proofErr w:type="spellEnd"/>
      <w:r>
        <w:t xml:space="preserve"> L, </w:t>
      </w:r>
      <w:proofErr w:type="spellStart"/>
      <w:r>
        <w:t>D’Angelica</w:t>
      </w:r>
      <w:proofErr w:type="spellEnd"/>
      <w:r>
        <w:t xml:space="preserve"> MI, Jaques DP, Brennan MF and DG Coit.  Operative salvage for recurrent gastric cancer after curative resection.  Presented at the Society of Surgical Oncology 58</w:t>
      </w:r>
      <w:r w:rsidRPr="77E93212">
        <w:rPr>
          <w:vertAlign w:val="superscript"/>
        </w:rPr>
        <w:t>th</w:t>
      </w:r>
      <w:r>
        <w:t xml:space="preserve"> Annual Cancer Symposium, Atlanta, GA, 2005.</w:t>
      </w:r>
    </w:p>
    <w:p w14:paraId="4DA680DD" w14:textId="77777777" w:rsidR="00A03761" w:rsidRDefault="7603D397" w:rsidP="00A03761">
      <w:pPr>
        <w:numPr>
          <w:ilvl w:val="0"/>
          <w:numId w:val="10"/>
        </w:numPr>
      </w:pPr>
      <w:r>
        <w:t xml:space="preserve">Bennett JJ, Gonen M, </w:t>
      </w:r>
      <w:proofErr w:type="spellStart"/>
      <w:r>
        <w:t>D’Angelica</w:t>
      </w:r>
      <w:proofErr w:type="spellEnd"/>
      <w:r>
        <w:t xml:space="preserve"> M, Jaques D and D Coit.  Does detection of asymptomatic recurrence after curative resection improve survival in patients with gastric cancer?  Presented at the American College of Surgeons 90</w:t>
      </w:r>
      <w:r w:rsidRPr="7B212976">
        <w:rPr>
          <w:vertAlign w:val="superscript"/>
        </w:rPr>
        <w:t>th</w:t>
      </w:r>
      <w:r>
        <w:t xml:space="preserve"> Annual Clinical Congress, New Orleans, LA, 2004.</w:t>
      </w:r>
    </w:p>
    <w:p w14:paraId="19C42592" w14:textId="62B1A4F2" w:rsidR="2009026F" w:rsidRDefault="7603D397" w:rsidP="009E2FA9">
      <w:pPr>
        <w:numPr>
          <w:ilvl w:val="0"/>
          <w:numId w:val="10"/>
        </w:numPr>
      </w:pPr>
      <w:proofErr w:type="spellStart"/>
      <w:r>
        <w:t>Gusani</w:t>
      </w:r>
      <w:proofErr w:type="spellEnd"/>
      <w:r>
        <w:t xml:space="preserve"> N, Petrowsky H, Bennett JJ, </w:t>
      </w:r>
      <w:proofErr w:type="spellStart"/>
      <w:r>
        <w:t>Kooby</w:t>
      </w:r>
      <w:proofErr w:type="spellEnd"/>
      <w:r>
        <w:t xml:space="preserve"> D, Delman K and Y Fong.  Increase in cellular ribonucleotide reductase (RR) activity by </w:t>
      </w:r>
      <w:proofErr w:type="spellStart"/>
      <w:r>
        <w:t>fluorodeoxyuridine</w:t>
      </w:r>
      <w:proofErr w:type="spellEnd"/>
      <w:r>
        <w:t xml:space="preserve"> (</w:t>
      </w:r>
      <w:proofErr w:type="spellStart"/>
      <w:r>
        <w:t>FUdR</w:t>
      </w:r>
      <w:proofErr w:type="spellEnd"/>
      <w:r>
        <w:t>) enhances the oncolytic potency of the HSV-1 virus mutant G207.  Presented at the Society of University Surgeons 62</w:t>
      </w:r>
      <w:r w:rsidRPr="009E2FA9">
        <w:rPr>
          <w:vertAlign w:val="superscript"/>
        </w:rPr>
        <w:t>nd</w:t>
      </w:r>
      <w:r>
        <w:t xml:space="preserve"> Annual Meeting, Chicago, IL, 2001.</w:t>
      </w:r>
    </w:p>
    <w:p w14:paraId="68554EAA" w14:textId="77777777" w:rsidR="00A03761" w:rsidRPr="00FC1F95" w:rsidRDefault="7603D397" w:rsidP="7B212976">
      <w:pPr>
        <w:numPr>
          <w:ilvl w:val="0"/>
          <w:numId w:val="10"/>
        </w:numPr>
      </w:pPr>
      <w:r>
        <w:t xml:space="preserve">Bennett JJ, Petrowsky H, Burt M, Roberts GD, Delman K, Zager J, Johnson P and Y Fong.  GADD34 upregulation by mitomycin C (MMC) enhances the oncolytic activity of a </w:t>
      </w:r>
      <w:proofErr w:type="spellStart"/>
      <w:r>
        <w:t>multimutant</w:t>
      </w:r>
      <w:proofErr w:type="spellEnd"/>
      <w:r>
        <w:t xml:space="preserve"> herpes simplex virus (HSV).  Presented at The Society of University Surgeons 62</w:t>
      </w:r>
      <w:r w:rsidRPr="7B212976">
        <w:rPr>
          <w:vertAlign w:val="superscript"/>
        </w:rPr>
        <w:t>nd</w:t>
      </w:r>
      <w:r>
        <w:t xml:space="preserve"> Annual Meeting, Chicago, IL, 2001.</w:t>
      </w:r>
    </w:p>
    <w:p w14:paraId="717DB888" w14:textId="77777777" w:rsidR="00A03761" w:rsidRDefault="7603D397" w:rsidP="7B212976">
      <w:pPr>
        <w:numPr>
          <w:ilvl w:val="0"/>
          <w:numId w:val="10"/>
        </w:numPr>
      </w:pPr>
      <w:r>
        <w:t xml:space="preserve">Petrowsky H, Roberts G, </w:t>
      </w:r>
      <w:proofErr w:type="spellStart"/>
      <w:r>
        <w:t>Kooby</w:t>
      </w:r>
      <w:proofErr w:type="spellEnd"/>
      <w:r>
        <w:t xml:space="preserve"> D, Delman K, Bennett JJ, Tong W, Bertino J, Federoff H and Y Fong.  </w:t>
      </w:r>
      <w:proofErr w:type="spellStart"/>
      <w:r>
        <w:t>Fluorodeoxyuridine</w:t>
      </w:r>
      <w:proofErr w:type="spellEnd"/>
      <w:r>
        <w:t xml:space="preserve"> enhances oncolytic potency of the multi-mutated herpes simplex virus type-1 G207 by cell cycle alterations.  Presented at the American Society of Gene Therapy 3</w:t>
      </w:r>
      <w:r w:rsidRPr="7B212976">
        <w:rPr>
          <w:vertAlign w:val="superscript"/>
        </w:rPr>
        <w:t>rd</w:t>
      </w:r>
      <w:r>
        <w:t xml:space="preserve"> Annual Meeting, Denver, CO, 2000.  </w:t>
      </w:r>
    </w:p>
    <w:p w14:paraId="370C67AE" w14:textId="77777777" w:rsidR="00277128" w:rsidRPr="00FC1F95" w:rsidRDefault="00277128" w:rsidP="00277128"/>
    <w:p w14:paraId="213CA622" w14:textId="77777777" w:rsidR="00A03761" w:rsidRDefault="7603D397" w:rsidP="7B212976">
      <w:pPr>
        <w:numPr>
          <w:ilvl w:val="0"/>
          <w:numId w:val="10"/>
        </w:numPr>
      </w:pPr>
      <w:r>
        <w:lastRenderedPageBreak/>
        <w:t xml:space="preserve">Zager J, Delman K, Malhotra S, Ebright M, </w:t>
      </w:r>
      <w:proofErr w:type="spellStart"/>
      <w:r>
        <w:t>Akhurst</w:t>
      </w:r>
      <w:proofErr w:type="spellEnd"/>
      <w:r>
        <w:t xml:space="preserve"> T, Bennett JJ, Macapinlac H and Y Fong.  </w:t>
      </w:r>
      <w:proofErr w:type="spellStart"/>
      <w:r>
        <w:t>Radioiododeoxyuridine</w:t>
      </w:r>
      <w:proofErr w:type="spellEnd"/>
      <w:r>
        <w:t xml:space="preserve"> (</w:t>
      </w:r>
      <w:r w:rsidRPr="7B212976">
        <w:rPr>
          <w:vertAlign w:val="superscript"/>
        </w:rPr>
        <w:t>125</w:t>
      </w:r>
      <w:r>
        <w:t>I-IUDR) is effective therapy for liver cancer and is well tolerated after hepatectomy.  Presented at the American College of Surgeons 86</w:t>
      </w:r>
      <w:r w:rsidRPr="7B212976">
        <w:rPr>
          <w:vertAlign w:val="superscript"/>
        </w:rPr>
        <w:t>th</w:t>
      </w:r>
      <w:r>
        <w:t xml:space="preserve"> Annual Clinical Congress, Chicago, IL, 2000.</w:t>
      </w:r>
    </w:p>
    <w:p w14:paraId="4C717D61" w14:textId="77777777" w:rsidR="00666DDC" w:rsidRPr="00FC1F95" w:rsidRDefault="00666DDC" w:rsidP="00666DDC"/>
    <w:p w14:paraId="3CD43173" w14:textId="77777777" w:rsidR="008110E5" w:rsidRDefault="7603D397" w:rsidP="7B212976">
      <w:pPr>
        <w:numPr>
          <w:ilvl w:val="0"/>
          <w:numId w:val="10"/>
        </w:numPr>
      </w:pPr>
      <w:r>
        <w:t>Malhotra S, Bennett JJ, Zager J, Delman K, Ebright M, Wong R, St-Louis M, Johnson P and Y Fong.  Antitumor efficacy of a cytokine secreting oncolytic herpes simplex virus.  Presented at the American College of Surgeons 86</w:t>
      </w:r>
      <w:r w:rsidRPr="7B212976">
        <w:rPr>
          <w:vertAlign w:val="superscript"/>
        </w:rPr>
        <w:t>th</w:t>
      </w:r>
      <w:r>
        <w:t xml:space="preserve"> Annual Clinical Congress, Chicago, IL, 2000.</w:t>
      </w:r>
    </w:p>
    <w:p w14:paraId="09E6EDDF" w14:textId="77777777" w:rsidR="00A03761" w:rsidRPr="00460212" w:rsidRDefault="7603D397" w:rsidP="7B212976">
      <w:pPr>
        <w:numPr>
          <w:ilvl w:val="0"/>
          <w:numId w:val="10"/>
        </w:numPr>
      </w:pPr>
      <w:r>
        <w:t xml:space="preserve">Delman K, Bennett JJ, Zager J, McAuliffe P, Burt B, Petrowsky H, </w:t>
      </w:r>
      <w:proofErr w:type="spellStart"/>
      <w:r>
        <w:t>Kooby</w:t>
      </w:r>
      <w:proofErr w:type="spellEnd"/>
      <w:r>
        <w:t xml:space="preserve"> D, Johnson P and Y Fong.  Portal venous delivery of herpes based oncolytic therapy (NV1020) for hepatic metastatic cancer is not attenuated by pre-existing anti-herpes immunity.  Presented at the American Society of Gene Therapy 3</w:t>
      </w:r>
      <w:r w:rsidRPr="7B212976">
        <w:rPr>
          <w:vertAlign w:val="superscript"/>
        </w:rPr>
        <w:t>rd</w:t>
      </w:r>
      <w:r>
        <w:t xml:space="preserve"> Annual Meeting, Denver, CO, 2000.</w:t>
      </w:r>
    </w:p>
    <w:p w14:paraId="36911BB3" w14:textId="77777777" w:rsidR="00A03761" w:rsidRPr="00FC1F95" w:rsidRDefault="7603D397" w:rsidP="7B212976">
      <w:pPr>
        <w:numPr>
          <w:ilvl w:val="0"/>
          <w:numId w:val="10"/>
        </w:numPr>
      </w:pPr>
      <w:r>
        <w:t>Bennett JJ, Delman K, Burt B, Mariotti A, Johnson P and Y Fong.  Efficacy of regional vs. systemic viral therapy for peritoneal cancer.  Presented at the Federation of the American Society of Experimental Biology Experimental Biology 2000 meeting, San Diego, CA, 2000.</w:t>
      </w:r>
    </w:p>
    <w:p w14:paraId="4FF05C97" w14:textId="77777777" w:rsidR="00A03761" w:rsidRPr="002A7B8F" w:rsidRDefault="7603D397" w:rsidP="7B212976">
      <w:pPr>
        <w:numPr>
          <w:ilvl w:val="0"/>
          <w:numId w:val="10"/>
        </w:numPr>
      </w:pPr>
      <w:r>
        <w:t xml:space="preserve">Bennett JJ, Malhotra S, </w:t>
      </w:r>
      <w:proofErr w:type="spellStart"/>
      <w:r>
        <w:t>Doubrovin</w:t>
      </w:r>
      <w:proofErr w:type="spellEnd"/>
      <w:r>
        <w:t xml:space="preserve"> S, Hackman T, Johnson P, Blasberg R, </w:t>
      </w:r>
      <w:proofErr w:type="spellStart"/>
      <w:r>
        <w:t>Tjuvajev</w:t>
      </w:r>
      <w:proofErr w:type="spellEnd"/>
      <w:r>
        <w:t xml:space="preserve"> R and Y Fong. Imaging the expression of thymidine kinase (TK) to evaluate oncolytic viral therapy.  Presented at the American Association of Cancer Research 91</w:t>
      </w:r>
      <w:r w:rsidRPr="7B212976">
        <w:rPr>
          <w:vertAlign w:val="superscript"/>
        </w:rPr>
        <w:t>st</w:t>
      </w:r>
      <w:r>
        <w:t xml:space="preserve"> Annual Meeting, San Francisco, CA, 2000.</w:t>
      </w:r>
    </w:p>
    <w:p w14:paraId="4EE040FE" w14:textId="3994EC71" w:rsidR="00604E11" w:rsidRPr="00FC1F95" w:rsidRDefault="7603D397" w:rsidP="77E93212">
      <w:pPr>
        <w:numPr>
          <w:ilvl w:val="0"/>
          <w:numId w:val="10"/>
        </w:numPr>
      </w:pPr>
      <w:r>
        <w:t xml:space="preserve">McAuliffe P, </w:t>
      </w:r>
      <w:proofErr w:type="spellStart"/>
      <w:r>
        <w:t>Kooby</w:t>
      </w:r>
      <w:proofErr w:type="spellEnd"/>
      <w:r>
        <w:t xml:space="preserve"> D, Bennett JJ, Carew J, Cozzi P, Delman K, Fong Y. Comparison of 2 oncolytic viruses (NV1020 and G207</w:t>
      </w:r>
      <w:proofErr w:type="gramStart"/>
      <w:r>
        <w:t>)  as</w:t>
      </w:r>
      <w:proofErr w:type="gramEnd"/>
      <w:r>
        <w:t xml:space="preserve"> treatment for experimental human solid tumors.  Presented at the American College of Surgeons 85</w:t>
      </w:r>
      <w:r w:rsidRPr="77E93212">
        <w:rPr>
          <w:vertAlign w:val="superscript"/>
        </w:rPr>
        <w:t>th</w:t>
      </w:r>
      <w:r>
        <w:t xml:space="preserve"> Annual Clinical Congress, San Francisco, CA, 1999.</w:t>
      </w:r>
    </w:p>
    <w:p w14:paraId="2144050A" w14:textId="77777777" w:rsidR="00A03761" w:rsidRPr="00A03761" w:rsidRDefault="7603D397" w:rsidP="7B212976">
      <w:pPr>
        <w:numPr>
          <w:ilvl w:val="0"/>
          <w:numId w:val="10"/>
        </w:numPr>
      </w:pPr>
      <w:r>
        <w:t xml:space="preserve">Bennett JJ, </w:t>
      </w:r>
      <w:proofErr w:type="spellStart"/>
      <w:r>
        <w:t>Kooby</w:t>
      </w:r>
      <w:proofErr w:type="spellEnd"/>
      <w:r>
        <w:t xml:space="preserve"> D, Delman K, McAuliffe P, Halterman M, Federoff H and Y Fong.  Peritoneal delivery of oncolytic herpes viral therapy is effective for gastric carcinomatosis.  Presented at Molecular Targets and Cancer Therapeutics: Discovery, Development, and Clinical Validation, American Association of Cancer Research-National Cancer Institute-European Organization for Research and Treatment of Cancer Meeting, Washington D.C., 1999.  </w:t>
      </w:r>
    </w:p>
    <w:p w14:paraId="48A10205" w14:textId="0C2A3CC6" w:rsidR="2009026F" w:rsidRDefault="2009026F"/>
    <w:p w14:paraId="4E3DA73E" w14:textId="500EB7FE" w:rsidR="000D7F13" w:rsidRPr="000D7F13" w:rsidRDefault="00CB1A72" w:rsidP="00CB1A72">
      <w:pPr>
        <w:rPr>
          <w:b/>
          <w:bCs/>
        </w:rPr>
      </w:pPr>
      <w:r w:rsidRPr="2009026F">
        <w:rPr>
          <w:b/>
          <w:bCs/>
        </w:rPr>
        <w:t>Awards, Honors and Membership in Honorary Societies:</w:t>
      </w:r>
    </w:p>
    <w:p w14:paraId="4327056B" w14:textId="7350B766" w:rsidR="00604E11" w:rsidRDefault="00604E11">
      <w:r>
        <w:t>2023</w:t>
      </w:r>
      <w:r>
        <w:tab/>
      </w:r>
      <w:r>
        <w:tab/>
        <w:t>Top Doctors, Delaware Today magazine, Surgical Oncology and HPB</w:t>
      </w:r>
    </w:p>
    <w:p w14:paraId="633C54C2" w14:textId="4B6A2C01" w:rsidR="009E12F8" w:rsidRDefault="009E12F8">
      <w:r>
        <w:t>2022</w:t>
      </w:r>
      <w:r>
        <w:tab/>
      </w:r>
      <w:r>
        <w:tab/>
        <w:t>Top Doctors, Delaware Today Magazine, Surgical Oncology and HPB</w:t>
      </w:r>
    </w:p>
    <w:p w14:paraId="1BE413E4" w14:textId="29A67B97" w:rsidR="000D7F13" w:rsidRDefault="000D7F13">
      <w:r>
        <w:t>2022</w:t>
      </w:r>
      <w:r>
        <w:tab/>
      </w:r>
      <w:r>
        <w:tab/>
      </w:r>
      <w:r w:rsidR="00E50AC6">
        <w:t>Phi Kappa Phi Honor Society Member</w:t>
      </w:r>
      <w:r w:rsidR="009E2FA9">
        <w:t xml:space="preserve"> for MBA</w:t>
      </w:r>
    </w:p>
    <w:p w14:paraId="5B5F705C" w14:textId="56529301" w:rsidR="00E50AC6" w:rsidRDefault="00E50AC6">
      <w:r>
        <w:t>2022</w:t>
      </w:r>
      <w:r>
        <w:tab/>
      </w:r>
      <w:r>
        <w:tab/>
        <w:t>Beta Gamma Sigma International Business Honor Society Member</w:t>
      </w:r>
    </w:p>
    <w:p w14:paraId="2AB62720" w14:textId="5EC08CBD" w:rsidR="7620453C" w:rsidRDefault="7620453C">
      <w:r>
        <w:t>2021</w:t>
      </w:r>
      <w:r>
        <w:tab/>
      </w:r>
      <w:r>
        <w:tab/>
        <w:t>Top Doctors, Delaware Today Magazine, Surgical Oncology</w:t>
      </w:r>
    </w:p>
    <w:p w14:paraId="2AEBDEBF" w14:textId="5663C093" w:rsidR="00111590" w:rsidRDefault="00111590" w:rsidP="00CB1A72">
      <w:r>
        <w:t>2020</w:t>
      </w:r>
      <w:r>
        <w:tab/>
      </w:r>
      <w:r>
        <w:tab/>
        <w:t>Top Doctors, Delaware Today Magazine, Surgical Oncology</w:t>
      </w:r>
    </w:p>
    <w:p w14:paraId="7D4990F3" w14:textId="77777777" w:rsidR="00E03A2E" w:rsidRPr="00E03A2E" w:rsidRDefault="00E03A2E" w:rsidP="00CB1A72">
      <w:r w:rsidRPr="00E03A2E">
        <w:t>2019</w:t>
      </w:r>
      <w:r w:rsidRPr="00E03A2E">
        <w:tab/>
      </w:r>
      <w:r w:rsidRPr="00E03A2E">
        <w:tab/>
      </w:r>
      <w:r>
        <w:t>Top Doctors, Delaware Today Magazine, Surgical Oncology</w:t>
      </w:r>
    </w:p>
    <w:p w14:paraId="2D680B43" w14:textId="77777777" w:rsidR="00696855" w:rsidRDefault="00696855" w:rsidP="00CB1A72">
      <w:r>
        <w:t xml:space="preserve">2018 </w:t>
      </w:r>
      <w:r>
        <w:tab/>
      </w:r>
      <w:r>
        <w:tab/>
        <w:t>America’s Top Surgeons, 2018, General Surgery/Surgical Oncology</w:t>
      </w:r>
    </w:p>
    <w:p w14:paraId="6753B047" w14:textId="77777777" w:rsidR="00CB1A72" w:rsidRPr="00CB1A72" w:rsidRDefault="00CB1A72" w:rsidP="00CB1A72">
      <w:r w:rsidRPr="00CB1A72">
        <w:t>2018</w:t>
      </w:r>
      <w:r w:rsidRPr="00CB1A72">
        <w:tab/>
      </w:r>
      <w:r w:rsidRPr="00CB1A72">
        <w:tab/>
        <w:t>Top Doctors, Delaware Today Magazine, Surgical Oncology</w:t>
      </w:r>
    </w:p>
    <w:p w14:paraId="77AB2AD2" w14:textId="77777777" w:rsidR="00CB1A72" w:rsidRPr="00CB1A72" w:rsidRDefault="00CB1A72" w:rsidP="00CB1A72">
      <w:r w:rsidRPr="00CB1A72">
        <w:t>2017-2018</w:t>
      </w:r>
      <w:r w:rsidRPr="00CB1A72">
        <w:tab/>
        <w:t>Best Doctors in America</w:t>
      </w:r>
    </w:p>
    <w:p w14:paraId="726381B4" w14:textId="77777777" w:rsidR="00CB1A72" w:rsidRPr="00CB1A72" w:rsidRDefault="00CB1A72" w:rsidP="00CB1A72">
      <w:r w:rsidRPr="00CB1A72">
        <w:t>2017</w:t>
      </w:r>
      <w:r w:rsidRPr="00CB1A72">
        <w:tab/>
      </w:r>
      <w:r w:rsidRPr="00CB1A72">
        <w:tab/>
        <w:t>America’s Top Surgeons, 2017, General Surgery/Surgical Oncology</w:t>
      </w:r>
    </w:p>
    <w:p w14:paraId="0F081479" w14:textId="77777777" w:rsidR="00CB1A72" w:rsidRPr="00CB1A72" w:rsidRDefault="00CB1A72" w:rsidP="00CB1A72">
      <w:r w:rsidRPr="00CB1A72">
        <w:t>2017</w:t>
      </w:r>
      <w:r w:rsidRPr="00CB1A72">
        <w:tab/>
      </w:r>
      <w:r w:rsidRPr="00CB1A72">
        <w:tab/>
        <w:t>Top Doctors, Delaware Today Magazine, Surgical Oncology</w:t>
      </w:r>
    </w:p>
    <w:p w14:paraId="1C167148" w14:textId="77777777" w:rsidR="00CB1A72" w:rsidRPr="00CB1A72" w:rsidRDefault="00CB1A72" w:rsidP="00CB1A72">
      <w:r w:rsidRPr="00CB1A72">
        <w:lastRenderedPageBreak/>
        <w:t>2016</w:t>
      </w:r>
      <w:r w:rsidRPr="00CB1A72">
        <w:tab/>
      </w:r>
      <w:r w:rsidRPr="00CB1A72">
        <w:tab/>
        <w:t>America’s Top Surgeons, 2016, General Surgery/Surgical Oncology</w:t>
      </w:r>
    </w:p>
    <w:p w14:paraId="6B756431" w14:textId="44152F06" w:rsidR="00CB1A72" w:rsidRPr="00CB1A72" w:rsidRDefault="00CB1A72" w:rsidP="00CB1A72">
      <w:r w:rsidRPr="00CB1A72">
        <w:t>2016</w:t>
      </w:r>
      <w:r w:rsidRPr="00CB1A72">
        <w:tab/>
      </w:r>
      <w:r w:rsidR="00111590">
        <w:tab/>
      </w:r>
      <w:r w:rsidRPr="00CB1A72">
        <w:t>Delaware People</w:t>
      </w:r>
      <w:r w:rsidR="00FF5406">
        <w:t>’</w:t>
      </w:r>
      <w:r w:rsidRPr="00CB1A72">
        <w:t>s Choice Award, General Surgery/Surgical Oncology</w:t>
      </w:r>
    </w:p>
    <w:p w14:paraId="3362222F" w14:textId="77777777" w:rsidR="00CB1A72" w:rsidRPr="00CB1A72" w:rsidRDefault="00CB1A72" w:rsidP="00CB1A72">
      <w:r w:rsidRPr="00CB1A72">
        <w:t>2015</w:t>
      </w:r>
      <w:r w:rsidRPr="00CB1A72">
        <w:tab/>
      </w:r>
      <w:r w:rsidRPr="00CB1A72">
        <w:tab/>
        <w:t>America’s Top Surgeons, 2015, General Surgery/Surgical Oncology</w:t>
      </w:r>
    </w:p>
    <w:p w14:paraId="72EF9D11" w14:textId="77777777" w:rsidR="00CB1A72" w:rsidRPr="00CB1A72" w:rsidRDefault="00CB1A72" w:rsidP="00CB1A72">
      <w:r w:rsidRPr="00CB1A72">
        <w:t>2014</w:t>
      </w:r>
      <w:r w:rsidRPr="00CB1A72">
        <w:tab/>
      </w:r>
      <w:r w:rsidRPr="00CB1A72">
        <w:tab/>
        <w:t>America’s Top Surgeons, 2014, General Surgery/Surgical Oncology</w:t>
      </w:r>
    </w:p>
    <w:p w14:paraId="566904E0" w14:textId="77777777" w:rsidR="00CB1A72" w:rsidRPr="00CB1A72" w:rsidRDefault="00CB1A72" w:rsidP="00CB1A72">
      <w:pPr>
        <w:ind w:left="1440" w:hanging="1440"/>
      </w:pPr>
      <w:r w:rsidRPr="00CB1A72">
        <w:t>2012-2013</w:t>
      </w:r>
      <w:r w:rsidRPr="00CB1A72">
        <w:tab/>
        <w:t>Top Doctors, Surgical Oncology/General Surgery, 302-Health and Wellness Magazine, 2012-2013</w:t>
      </w:r>
    </w:p>
    <w:p w14:paraId="7366414D" w14:textId="77777777" w:rsidR="00CB1A72" w:rsidRPr="00CB1A72" w:rsidRDefault="00CB1A72" w:rsidP="00CB1A72">
      <w:pPr>
        <w:ind w:left="1440" w:hanging="1440"/>
      </w:pPr>
      <w:r w:rsidRPr="00CB1A72">
        <w:t>2012</w:t>
      </w:r>
      <w:r w:rsidRPr="00CB1A72">
        <w:tab/>
        <w:t>Top Doctors, Surgical Oncology/General Surgery, Delaware Today Magazine, October 2012</w:t>
      </w:r>
    </w:p>
    <w:p w14:paraId="50421208" w14:textId="77777777" w:rsidR="00CB1A72" w:rsidRPr="00CB1A72" w:rsidRDefault="00CB1A72" w:rsidP="00CB1A72">
      <w:pPr>
        <w:ind w:left="1440" w:hanging="1440"/>
      </w:pPr>
      <w:r w:rsidRPr="00CB1A72">
        <w:t>2011</w:t>
      </w:r>
      <w:r w:rsidRPr="00CB1A72">
        <w:tab/>
        <w:t>Top Doctors 2011, Surgical Oncology, Delaware Today Magazine, Cover and Feature Article October 2011</w:t>
      </w:r>
    </w:p>
    <w:p w14:paraId="09371E4A" w14:textId="77777777" w:rsidR="00CB1A72" w:rsidRPr="00CB1A72" w:rsidRDefault="00CB1A72" w:rsidP="00CB1A72">
      <w:pPr>
        <w:ind w:left="1440" w:hanging="1440"/>
      </w:pPr>
      <w:r w:rsidRPr="00CB1A72">
        <w:t>2011-2012</w:t>
      </w:r>
      <w:r w:rsidRPr="00CB1A72">
        <w:tab/>
        <w:t>Top Doctors, Surgical Oncology, Delaware Health and Wellness Magazine, Fall 2011-Winter 2012</w:t>
      </w:r>
    </w:p>
    <w:p w14:paraId="455AE205" w14:textId="77777777" w:rsidR="00CB1A72" w:rsidRPr="00CB1A72" w:rsidRDefault="00CB1A72" w:rsidP="00CB1A72">
      <w:r w:rsidRPr="00CB1A72">
        <w:t>2011-2012</w:t>
      </w:r>
      <w:r w:rsidRPr="00CB1A72">
        <w:tab/>
        <w:t xml:space="preserve">Top Doctors, General Surgery/Surgical Oncology, Delaware Health and </w:t>
      </w:r>
      <w:r w:rsidRPr="00CB1A72">
        <w:tab/>
      </w:r>
    </w:p>
    <w:p w14:paraId="1FAC9E9B" w14:textId="77777777" w:rsidR="00CB1A72" w:rsidRPr="00CB1A72" w:rsidRDefault="00CB1A72" w:rsidP="00CB1A72">
      <w:r w:rsidRPr="00CB1A72">
        <w:tab/>
      </w:r>
      <w:r w:rsidRPr="00CB1A72">
        <w:tab/>
        <w:t>Wellness Magazine, Spring 2011</w:t>
      </w:r>
    </w:p>
    <w:p w14:paraId="599EB872" w14:textId="77777777" w:rsidR="00CB1A72" w:rsidRPr="00CB1A72" w:rsidRDefault="00CB1A72" w:rsidP="00CB1A72">
      <w:r w:rsidRPr="00CB1A72">
        <w:t xml:space="preserve">2011-2012 </w:t>
      </w:r>
      <w:r w:rsidRPr="00CB1A72">
        <w:tab/>
        <w:t>Voted to “Best Doctors in America” database</w:t>
      </w:r>
    </w:p>
    <w:p w14:paraId="6A2E86DD" w14:textId="77777777" w:rsidR="00CB1A72" w:rsidRPr="00CB1A72" w:rsidRDefault="00CB1A72" w:rsidP="00CB1A72">
      <w:pPr>
        <w:ind w:left="1440" w:hanging="1440"/>
      </w:pPr>
      <w:r w:rsidRPr="00CB1A72">
        <w:t>2010-2011</w:t>
      </w:r>
      <w:r w:rsidRPr="00CB1A72">
        <w:tab/>
        <w:t>Top Doctors, General Surgery/Surgical Oncology, Delaware Health and Wellness Magazine, Fall 2010-Winter 2011</w:t>
      </w:r>
    </w:p>
    <w:p w14:paraId="10278761" w14:textId="77777777" w:rsidR="00CB1A72" w:rsidRPr="00CB1A72" w:rsidRDefault="00CB1A72" w:rsidP="00CB1A72">
      <w:pPr>
        <w:ind w:left="1440" w:hanging="1440"/>
      </w:pPr>
      <w:r w:rsidRPr="00CB1A72">
        <w:t>2010-2011</w:t>
      </w:r>
      <w:r w:rsidRPr="00CB1A72">
        <w:tab/>
        <w:t>T</w:t>
      </w:r>
      <w:r>
        <w:t>op Doctors, General Surgery/</w:t>
      </w:r>
      <w:r w:rsidRPr="00CB1A72">
        <w:t>Surgical Oncology, Delaware Today Magazine</w:t>
      </w:r>
    </w:p>
    <w:p w14:paraId="04B6DBC9" w14:textId="77777777" w:rsidR="00CB1A72" w:rsidRPr="00CB1A72" w:rsidRDefault="00CB1A72" w:rsidP="00CB1A72">
      <w:pPr>
        <w:ind w:left="1440" w:hanging="1440"/>
      </w:pPr>
      <w:r w:rsidRPr="00CB1A72">
        <w:t>2010-2011</w:t>
      </w:r>
      <w:r w:rsidRPr="00CB1A72">
        <w:tab/>
        <w:t>Voted to “Cambridge Who’s Who” for Surgical Oncology</w:t>
      </w:r>
      <w:r>
        <w:t>/</w:t>
      </w:r>
      <w:r w:rsidRPr="00CB1A72">
        <w:t>General Surgery</w:t>
      </w:r>
    </w:p>
    <w:p w14:paraId="433FF0DA" w14:textId="77777777" w:rsidR="00CB1A72" w:rsidRPr="00CB1A72" w:rsidRDefault="00CB1A72" w:rsidP="00CB1A72">
      <w:pPr>
        <w:ind w:left="1440" w:hanging="1440"/>
      </w:pPr>
      <w:r w:rsidRPr="00CB1A72">
        <w:t>2009-2010</w:t>
      </w:r>
      <w:r w:rsidRPr="00CB1A72">
        <w:tab/>
        <w:t>Voted as “Professional of the Year” for Surgical Oncology, the Global Directory of Who’s Who</w:t>
      </w:r>
    </w:p>
    <w:p w14:paraId="78CF59EE" w14:textId="77777777" w:rsidR="00CB1A72" w:rsidRPr="00CB1A72" w:rsidRDefault="00CB1A72" w:rsidP="00CB1A72">
      <w:r w:rsidRPr="00CB1A72">
        <w:t>2009-2010</w:t>
      </w:r>
      <w:r w:rsidRPr="00CB1A72">
        <w:tab/>
        <w:t>Voted to “Top Doctors” in the Global Directory of Who’s Who</w:t>
      </w:r>
    </w:p>
    <w:p w14:paraId="48DDB3D2" w14:textId="77777777" w:rsidR="00CB1A72" w:rsidRPr="00CB1A72" w:rsidRDefault="00CB1A72" w:rsidP="00CB1A72">
      <w:pPr>
        <w:ind w:left="1440" w:hanging="1440"/>
      </w:pPr>
      <w:r w:rsidRPr="00CB1A72">
        <w:t>2009-2010</w:t>
      </w:r>
      <w:r w:rsidRPr="00CB1A72">
        <w:tab/>
        <w:t>Top Doctors, Surgical Oncology, Delaware Health and Wellness Magazine, Fall 2009/Winter 2010</w:t>
      </w:r>
    </w:p>
    <w:p w14:paraId="67B70726" w14:textId="77777777" w:rsidR="00CB1A72" w:rsidRPr="00CB1A72" w:rsidRDefault="00CB1A72" w:rsidP="00CB1A72">
      <w:r w:rsidRPr="00CB1A72">
        <w:t>2009-2010</w:t>
      </w:r>
      <w:r w:rsidRPr="00CB1A72">
        <w:tab/>
        <w:t>Voted to “Best Doctors in America” database.</w:t>
      </w:r>
    </w:p>
    <w:p w14:paraId="3C76F139" w14:textId="77777777" w:rsidR="00CB1A72" w:rsidRPr="00CB1A72" w:rsidRDefault="00CB1A72" w:rsidP="00CB1A72">
      <w:pPr>
        <w:ind w:left="1440" w:hanging="1440"/>
      </w:pPr>
      <w:r w:rsidRPr="00CB1A72">
        <w:t>2009</w:t>
      </w:r>
      <w:r w:rsidRPr="00CB1A72">
        <w:tab/>
        <w:t>Voted to “America’s Top Surgeons,” in “Guide to America’s Top Surgeons”</w:t>
      </w:r>
    </w:p>
    <w:p w14:paraId="5EBED6C4" w14:textId="77777777" w:rsidR="008633D5" w:rsidRDefault="00CB1A72" w:rsidP="00B07356">
      <w:r w:rsidRPr="00CB1A72">
        <w:t>2007-2008</w:t>
      </w:r>
      <w:r w:rsidRPr="00CB1A72">
        <w:tab/>
        <w:t>Voted to “Best Doctors in America” database.</w:t>
      </w:r>
    </w:p>
    <w:p w14:paraId="76A81E72" w14:textId="77777777" w:rsidR="00CB22C9" w:rsidRDefault="00CB1A72" w:rsidP="008633D5">
      <w:pPr>
        <w:ind w:left="1440" w:hanging="1440"/>
      </w:pPr>
      <w:r w:rsidRPr="00CB1A72">
        <w:t>2007</w:t>
      </w:r>
      <w:r w:rsidRPr="00CB1A72">
        <w:tab/>
        <w:t>Top Doctors 2007, Surgical Oncology, Delaware Today Magazine, October 2007, Feature Article</w:t>
      </w:r>
    </w:p>
    <w:p w14:paraId="37CDD9F2" w14:textId="77777777" w:rsidR="00CB1A72" w:rsidRPr="00CB1A72" w:rsidRDefault="00CB1A72" w:rsidP="00CB1A72">
      <w:pPr>
        <w:ind w:left="1440" w:hanging="1440"/>
      </w:pPr>
      <w:r w:rsidRPr="00CB1A72">
        <w:t>1996</w:t>
      </w:r>
      <w:r w:rsidRPr="00CB1A72">
        <w:tab/>
        <w:t>Endowed Honor Scholarship Award, awarded for superb performance during all four years of medical school, State University of New York Health Sciences Center at Brooklyn, Brooklyn, New York</w:t>
      </w:r>
    </w:p>
    <w:p w14:paraId="3C10DC9E" w14:textId="2335E286" w:rsidR="2009026F" w:rsidRDefault="00CB1A72">
      <w:r>
        <w:t>1996</w:t>
      </w:r>
      <w:r>
        <w:tab/>
      </w:r>
      <w:r>
        <w:tab/>
        <w:t>Alpha Omega Alpha Medical Honor Society</w:t>
      </w:r>
    </w:p>
    <w:p w14:paraId="361A9E74" w14:textId="18147E24" w:rsidR="00CB1A72" w:rsidRPr="00CB1A72" w:rsidRDefault="00CB1A72" w:rsidP="00CB1A72">
      <w:pPr>
        <w:ind w:left="1440" w:hanging="1440"/>
      </w:pPr>
      <w:r>
        <w:t>1996</w:t>
      </w:r>
      <w:r>
        <w:tab/>
        <w:t>Summa cum laude in medicine, State University of New York Health Sciences Center at Brooklyn, Brooklyn, New York</w:t>
      </w:r>
    </w:p>
    <w:p w14:paraId="73799E64" w14:textId="77777777" w:rsidR="00CB1A72" w:rsidRPr="00CB1A72" w:rsidRDefault="00CB1A72" w:rsidP="00CB1A72">
      <w:pPr>
        <w:ind w:left="1440" w:hanging="1440"/>
      </w:pPr>
      <w:r w:rsidRPr="00CB1A72">
        <w:t>1992</w:t>
      </w:r>
      <w:r w:rsidRPr="00CB1A72">
        <w:tab/>
        <w:t>Roy Burnett Smith Award, awarded to the most distinguished graduating senior pursuing post-graduate work in the health sciences, Colgate University, New York</w:t>
      </w:r>
    </w:p>
    <w:p w14:paraId="6D709250" w14:textId="77777777" w:rsidR="00CB22C9" w:rsidRDefault="00CB1A72" w:rsidP="00CB1A72">
      <w:pPr>
        <w:ind w:left="1440" w:hanging="1440"/>
        <w:rPr>
          <w:b/>
        </w:rPr>
      </w:pPr>
      <w:r w:rsidRPr="00CB1A72">
        <w:t>1992</w:t>
      </w:r>
      <w:r w:rsidRPr="00CB1A72">
        <w:tab/>
        <w:t>Honors awarded for senior thesis in organic chemistry, Colgate University, New York</w:t>
      </w:r>
    </w:p>
    <w:p w14:paraId="4B99056E" w14:textId="77777777" w:rsidR="00CD1465" w:rsidRDefault="00CD1465" w:rsidP="00665B11">
      <w:pPr>
        <w:rPr>
          <w:b/>
          <w:iCs/>
        </w:rPr>
      </w:pPr>
    </w:p>
    <w:p w14:paraId="0D8BA3E1" w14:textId="121770EF" w:rsidR="2009026F" w:rsidRDefault="2009026F" w:rsidP="2009026F">
      <w:pPr>
        <w:rPr>
          <w:b/>
          <w:bCs/>
        </w:rPr>
      </w:pPr>
    </w:p>
    <w:p w14:paraId="7873A48A" w14:textId="77777777" w:rsidR="00277128" w:rsidRDefault="00277128" w:rsidP="00665B11">
      <w:pPr>
        <w:rPr>
          <w:b/>
          <w:iCs/>
        </w:rPr>
      </w:pPr>
    </w:p>
    <w:p w14:paraId="084FE690" w14:textId="71F25354" w:rsidR="00665B11" w:rsidRDefault="00665B11" w:rsidP="00665B11">
      <w:pPr>
        <w:rPr>
          <w:iCs/>
        </w:rPr>
      </w:pPr>
      <w:r>
        <w:rPr>
          <w:b/>
          <w:iCs/>
        </w:rPr>
        <w:lastRenderedPageBreak/>
        <w:t>Patents:</w:t>
      </w:r>
    </w:p>
    <w:p w14:paraId="4ACAAE4A" w14:textId="77777777" w:rsidR="00665B11" w:rsidRPr="00665B11" w:rsidRDefault="00665B11" w:rsidP="0047382B">
      <w:pPr>
        <w:ind w:left="360"/>
        <w:rPr>
          <w:i/>
        </w:rPr>
      </w:pPr>
      <w:proofErr w:type="spellStart"/>
      <w:r>
        <w:t>Yuman</w:t>
      </w:r>
      <w:proofErr w:type="spellEnd"/>
      <w:r>
        <w:t xml:space="preserve"> </w:t>
      </w:r>
      <w:r w:rsidRPr="00665B11">
        <w:t xml:space="preserve">Fong, </w:t>
      </w:r>
      <w:r w:rsidRPr="00665B11">
        <w:rPr>
          <w:bCs/>
        </w:rPr>
        <w:t>Joseph Bennett</w:t>
      </w:r>
      <w:r w:rsidRPr="00665B11">
        <w:t>, Henrik</w:t>
      </w:r>
      <w:r>
        <w:t xml:space="preserve"> Petrowsky: “Use of mutant herpes viruses and anticancer agents in the treatment of cancer.”  </w:t>
      </w:r>
      <w:r w:rsidR="0047382B">
        <w:t>United States</w:t>
      </w:r>
      <w:r>
        <w:t xml:space="preserve"> Patent Number 09/87</w:t>
      </w:r>
      <w:r w:rsidR="0047382B">
        <w:t xml:space="preserve">2,468, 2001; </w:t>
      </w:r>
      <w:r w:rsidR="00826770">
        <w:t xml:space="preserve">Publication number 20030228281, Filed February 3, </w:t>
      </w:r>
      <w:proofErr w:type="gramStart"/>
      <w:r w:rsidR="00826770">
        <w:t>2003</w:t>
      </w:r>
      <w:proofErr w:type="gramEnd"/>
      <w:r w:rsidR="00826770">
        <w:t xml:space="preserve"> and December 11, 2003; </w:t>
      </w:r>
      <w:r w:rsidR="0047382B">
        <w:t>European Patent Number 04018827.8, 2004; Patent Pending in Japan, Canada, Australia</w:t>
      </w:r>
      <w:r w:rsidR="008024C2">
        <w:t>, 2004.</w:t>
      </w:r>
    </w:p>
    <w:sectPr w:rsidR="00665B11" w:rsidRPr="00665B11" w:rsidSect="00E41A54">
      <w:headerReference w:type="even" r:id="rId13"/>
      <w:head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4302" w14:textId="77777777" w:rsidR="00DD2960" w:rsidRDefault="00DD2960">
      <w:r>
        <w:separator/>
      </w:r>
    </w:p>
  </w:endnote>
  <w:endnote w:type="continuationSeparator" w:id="0">
    <w:p w14:paraId="2875836E" w14:textId="77777777" w:rsidR="00DD2960" w:rsidRDefault="00DD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5061" w14:textId="77777777" w:rsidR="00DD2960" w:rsidRDefault="00DD2960">
      <w:r>
        <w:separator/>
      </w:r>
    </w:p>
  </w:footnote>
  <w:footnote w:type="continuationSeparator" w:id="0">
    <w:p w14:paraId="679D60EF" w14:textId="77777777" w:rsidR="00DD2960" w:rsidRDefault="00DD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11590" w:rsidRDefault="00111590" w:rsidP="003D3C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111590" w:rsidRDefault="00111590" w:rsidP="003D3C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5A8" w14:textId="77777777" w:rsidR="00111590" w:rsidRDefault="00111590" w:rsidP="003D3C77">
    <w:pPr>
      <w:pStyle w:val="Header"/>
      <w:ind w:right="360"/>
    </w:pPr>
    <w:r>
      <w:t>Joseph J. Bennett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171"/>
    <w:multiLevelType w:val="hybridMultilevel"/>
    <w:tmpl w:val="45DED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B60AB"/>
    <w:multiLevelType w:val="hybridMultilevel"/>
    <w:tmpl w:val="9ACE4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B4"/>
    <w:multiLevelType w:val="hybridMultilevel"/>
    <w:tmpl w:val="D64CE3FA"/>
    <w:lvl w:ilvl="0" w:tplc="61903190">
      <w:start w:val="2007"/>
      <w:numFmt w:val="decimal"/>
      <w:lvlText w:val="%1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3" w15:restartNumberingAfterBreak="0">
    <w:nsid w:val="27CB4BAE"/>
    <w:multiLevelType w:val="multilevel"/>
    <w:tmpl w:val="77B26EC4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96842E4"/>
    <w:multiLevelType w:val="hybridMultilevel"/>
    <w:tmpl w:val="E5CAF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AEEB7"/>
    <w:multiLevelType w:val="hybridMultilevel"/>
    <w:tmpl w:val="61B855D2"/>
    <w:lvl w:ilvl="0" w:tplc="C6A41AF0">
      <w:start w:val="1"/>
      <w:numFmt w:val="decimal"/>
      <w:lvlText w:val="%1."/>
      <w:lvlJc w:val="left"/>
      <w:pPr>
        <w:ind w:left="720" w:hanging="360"/>
      </w:pPr>
    </w:lvl>
    <w:lvl w:ilvl="1" w:tplc="B3B2670E">
      <w:start w:val="1"/>
      <w:numFmt w:val="lowerLetter"/>
      <w:lvlText w:val="%2."/>
      <w:lvlJc w:val="left"/>
      <w:pPr>
        <w:ind w:left="1440" w:hanging="360"/>
      </w:pPr>
    </w:lvl>
    <w:lvl w:ilvl="2" w:tplc="2342F48A">
      <w:start w:val="1"/>
      <w:numFmt w:val="lowerRoman"/>
      <w:lvlText w:val="%3."/>
      <w:lvlJc w:val="right"/>
      <w:pPr>
        <w:ind w:left="2160" w:hanging="180"/>
      </w:pPr>
    </w:lvl>
    <w:lvl w:ilvl="3" w:tplc="FD88EE50">
      <w:start w:val="1"/>
      <w:numFmt w:val="decimal"/>
      <w:lvlText w:val="%4."/>
      <w:lvlJc w:val="left"/>
      <w:pPr>
        <w:ind w:left="2880" w:hanging="360"/>
      </w:pPr>
    </w:lvl>
    <w:lvl w:ilvl="4" w:tplc="1668069A">
      <w:start w:val="1"/>
      <w:numFmt w:val="lowerLetter"/>
      <w:lvlText w:val="%5."/>
      <w:lvlJc w:val="left"/>
      <w:pPr>
        <w:ind w:left="3600" w:hanging="360"/>
      </w:pPr>
    </w:lvl>
    <w:lvl w:ilvl="5" w:tplc="AA449F84">
      <w:start w:val="1"/>
      <w:numFmt w:val="lowerRoman"/>
      <w:lvlText w:val="%6."/>
      <w:lvlJc w:val="right"/>
      <w:pPr>
        <w:ind w:left="4320" w:hanging="180"/>
      </w:pPr>
    </w:lvl>
    <w:lvl w:ilvl="6" w:tplc="2A1CFDEE">
      <w:start w:val="1"/>
      <w:numFmt w:val="decimal"/>
      <w:lvlText w:val="%7."/>
      <w:lvlJc w:val="left"/>
      <w:pPr>
        <w:ind w:left="5040" w:hanging="360"/>
      </w:pPr>
    </w:lvl>
    <w:lvl w:ilvl="7" w:tplc="517EBC46">
      <w:start w:val="1"/>
      <w:numFmt w:val="lowerLetter"/>
      <w:lvlText w:val="%8."/>
      <w:lvlJc w:val="left"/>
      <w:pPr>
        <w:ind w:left="5760" w:hanging="360"/>
      </w:pPr>
    </w:lvl>
    <w:lvl w:ilvl="8" w:tplc="4E1E36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4FBD"/>
    <w:multiLevelType w:val="multilevel"/>
    <w:tmpl w:val="B8E0D90E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6600F23"/>
    <w:multiLevelType w:val="hybridMultilevel"/>
    <w:tmpl w:val="D5A00C32"/>
    <w:lvl w:ilvl="0" w:tplc="272E98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22C02"/>
    <w:multiLevelType w:val="hybridMultilevel"/>
    <w:tmpl w:val="A8B6F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375C68"/>
    <w:multiLevelType w:val="multilevel"/>
    <w:tmpl w:val="B8E0D90E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1B07B4B"/>
    <w:multiLevelType w:val="multilevel"/>
    <w:tmpl w:val="8E224200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303487B"/>
    <w:multiLevelType w:val="hybridMultilevel"/>
    <w:tmpl w:val="9684BB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75C41"/>
    <w:multiLevelType w:val="hybridMultilevel"/>
    <w:tmpl w:val="A548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65B71"/>
    <w:multiLevelType w:val="hybridMultilevel"/>
    <w:tmpl w:val="DCD0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928DF"/>
    <w:multiLevelType w:val="hybridMultilevel"/>
    <w:tmpl w:val="7F76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B6551"/>
    <w:multiLevelType w:val="hybridMultilevel"/>
    <w:tmpl w:val="94B21040"/>
    <w:lvl w:ilvl="0" w:tplc="8A6015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870670">
    <w:abstractNumId w:val="5"/>
  </w:num>
  <w:num w:numId="2" w16cid:durableId="604581325">
    <w:abstractNumId w:val="3"/>
  </w:num>
  <w:num w:numId="3" w16cid:durableId="45761724">
    <w:abstractNumId w:val="10"/>
  </w:num>
  <w:num w:numId="4" w16cid:durableId="618223239">
    <w:abstractNumId w:val="6"/>
  </w:num>
  <w:num w:numId="5" w16cid:durableId="687147526">
    <w:abstractNumId w:val="9"/>
  </w:num>
  <w:num w:numId="6" w16cid:durableId="870265822">
    <w:abstractNumId w:val="4"/>
  </w:num>
  <w:num w:numId="7" w16cid:durableId="1944258979">
    <w:abstractNumId w:val="0"/>
  </w:num>
  <w:num w:numId="8" w16cid:durableId="1312564711">
    <w:abstractNumId w:val="15"/>
  </w:num>
  <w:num w:numId="9" w16cid:durableId="1558736505">
    <w:abstractNumId w:val="8"/>
  </w:num>
  <w:num w:numId="10" w16cid:durableId="1294676674">
    <w:abstractNumId w:val="12"/>
  </w:num>
  <w:num w:numId="11" w16cid:durableId="28919261">
    <w:abstractNumId w:val="11"/>
  </w:num>
  <w:num w:numId="12" w16cid:durableId="1726484368">
    <w:abstractNumId w:val="7"/>
  </w:num>
  <w:num w:numId="13" w16cid:durableId="953369111">
    <w:abstractNumId w:val="2"/>
  </w:num>
  <w:num w:numId="14" w16cid:durableId="110900808">
    <w:abstractNumId w:val="14"/>
  </w:num>
  <w:num w:numId="15" w16cid:durableId="1810242927">
    <w:abstractNumId w:val="13"/>
  </w:num>
  <w:num w:numId="16" w16cid:durableId="152505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AE"/>
    <w:rsid w:val="0000101D"/>
    <w:rsid w:val="00002CCA"/>
    <w:rsid w:val="00014FCA"/>
    <w:rsid w:val="0002114C"/>
    <w:rsid w:val="00021A6B"/>
    <w:rsid w:val="00024A0F"/>
    <w:rsid w:val="000251C8"/>
    <w:rsid w:val="00031112"/>
    <w:rsid w:val="000323DD"/>
    <w:rsid w:val="00040AFD"/>
    <w:rsid w:val="000414A8"/>
    <w:rsid w:val="00043908"/>
    <w:rsid w:val="00044B4F"/>
    <w:rsid w:val="00051BFA"/>
    <w:rsid w:val="00051D76"/>
    <w:rsid w:val="000536D8"/>
    <w:rsid w:val="00053B35"/>
    <w:rsid w:val="0005406B"/>
    <w:rsid w:val="00061C40"/>
    <w:rsid w:val="00072668"/>
    <w:rsid w:val="00073E78"/>
    <w:rsid w:val="000877AB"/>
    <w:rsid w:val="00090BA1"/>
    <w:rsid w:val="000B628C"/>
    <w:rsid w:val="000C0826"/>
    <w:rsid w:val="000D3894"/>
    <w:rsid w:val="000D7F13"/>
    <w:rsid w:val="000E088B"/>
    <w:rsid w:val="000F367E"/>
    <w:rsid w:val="000F56FF"/>
    <w:rsid w:val="000F72EF"/>
    <w:rsid w:val="00100144"/>
    <w:rsid w:val="001023CB"/>
    <w:rsid w:val="00103C14"/>
    <w:rsid w:val="00105FE9"/>
    <w:rsid w:val="00107B3B"/>
    <w:rsid w:val="00111590"/>
    <w:rsid w:val="00115F47"/>
    <w:rsid w:val="00122456"/>
    <w:rsid w:val="00122FCB"/>
    <w:rsid w:val="0012789F"/>
    <w:rsid w:val="0013111C"/>
    <w:rsid w:val="00134D06"/>
    <w:rsid w:val="00135D06"/>
    <w:rsid w:val="00135D08"/>
    <w:rsid w:val="001400E8"/>
    <w:rsid w:val="001446BD"/>
    <w:rsid w:val="00147D75"/>
    <w:rsid w:val="00147FF7"/>
    <w:rsid w:val="00154385"/>
    <w:rsid w:val="00156753"/>
    <w:rsid w:val="00166F2B"/>
    <w:rsid w:val="0016769A"/>
    <w:rsid w:val="00174E5C"/>
    <w:rsid w:val="0017600D"/>
    <w:rsid w:val="001828F0"/>
    <w:rsid w:val="00183757"/>
    <w:rsid w:val="00192FA3"/>
    <w:rsid w:val="0019569E"/>
    <w:rsid w:val="0019642E"/>
    <w:rsid w:val="001A1A32"/>
    <w:rsid w:val="001A6B4D"/>
    <w:rsid w:val="001A7758"/>
    <w:rsid w:val="001B591E"/>
    <w:rsid w:val="001B6EE9"/>
    <w:rsid w:val="001C361B"/>
    <w:rsid w:val="001E3F95"/>
    <w:rsid w:val="001E4800"/>
    <w:rsid w:val="001F1EBC"/>
    <w:rsid w:val="001F547A"/>
    <w:rsid w:val="001F75BF"/>
    <w:rsid w:val="001F7DA5"/>
    <w:rsid w:val="002011C8"/>
    <w:rsid w:val="00207EA5"/>
    <w:rsid w:val="0021338E"/>
    <w:rsid w:val="00213A81"/>
    <w:rsid w:val="00213E9E"/>
    <w:rsid w:val="00220E57"/>
    <w:rsid w:val="002272FF"/>
    <w:rsid w:val="00233FE7"/>
    <w:rsid w:val="00235253"/>
    <w:rsid w:val="00235EDD"/>
    <w:rsid w:val="0023626A"/>
    <w:rsid w:val="0024074C"/>
    <w:rsid w:val="002410FC"/>
    <w:rsid w:val="00241B8D"/>
    <w:rsid w:val="00244B24"/>
    <w:rsid w:val="0025195F"/>
    <w:rsid w:val="0025262B"/>
    <w:rsid w:val="00254BEB"/>
    <w:rsid w:val="00260017"/>
    <w:rsid w:val="00265A34"/>
    <w:rsid w:val="00277128"/>
    <w:rsid w:val="00296FA2"/>
    <w:rsid w:val="002978BF"/>
    <w:rsid w:val="002A0F0D"/>
    <w:rsid w:val="002A1DDD"/>
    <w:rsid w:val="002A7B8F"/>
    <w:rsid w:val="002B17E9"/>
    <w:rsid w:val="002C01BC"/>
    <w:rsid w:val="002C4D50"/>
    <w:rsid w:val="002D1C86"/>
    <w:rsid w:val="002D5D34"/>
    <w:rsid w:val="002D6398"/>
    <w:rsid w:val="002D7D0D"/>
    <w:rsid w:val="002E5643"/>
    <w:rsid w:val="0030185F"/>
    <w:rsid w:val="00314319"/>
    <w:rsid w:val="00315EB1"/>
    <w:rsid w:val="00317B8F"/>
    <w:rsid w:val="00317DA4"/>
    <w:rsid w:val="00330636"/>
    <w:rsid w:val="003379D8"/>
    <w:rsid w:val="00344E98"/>
    <w:rsid w:val="0036230B"/>
    <w:rsid w:val="00391C55"/>
    <w:rsid w:val="003967E4"/>
    <w:rsid w:val="003A18C4"/>
    <w:rsid w:val="003A1D05"/>
    <w:rsid w:val="003A4F18"/>
    <w:rsid w:val="003B09E1"/>
    <w:rsid w:val="003B0E2F"/>
    <w:rsid w:val="003B3DB7"/>
    <w:rsid w:val="003B7996"/>
    <w:rsid w:val="003C248E"/>
    <w:rsid w:val="003D3C77"/>
    <w:rsid w:val="003D3D56"/>
    <w:rsid w:val="003E7F4F"/>
    <w:rsid w:val="003F0014"/>
    <w:rsid w:val="003F2CB6"/>
    <w:rsid w:val="003F303B"/>
    <w:rsid w:val="00401A86"/>
    <w:rsid w:val="00402519"/>
    <w:rsid w:val="00403A40"/>
    <w:rsid w:val="004047F1"/>
    <w:rsid w:val="0040529B"/>
    <w:rsid w:val="00416FDC"/>
    <w:rsid w:val="004245C9"/>
    <w:rsid w:val="004267DA"/>
    <w:rsid w:val="004309A0"/>
    <w:rsid w:val="00433F26"/>
    <w:rsid w:val="00437242"/>
    <w:rsid w:val="00437BCC"/>
    <w:rsid w:val="00440F84"/>
    <w:rsid w:val="0044678F"/>
    <w:rsid w:val="00450494"/>
    <w:rsid w:val="0045170B"/>
    <w:rsid w:val="00460212"/>
    <w:rsid w:val="00462CCC"/>
    <w:rsid w:val="00463B2D"/>
    <w:rsid w:val="004655EC"/>
    <w:rsid w:val="004668BE"/>
    <w:rsid w:val="00467108"/>
    <w:rsid w:val="004710AB"/>
    <w:rsid w:val="0047382B"/>
    <w:rsid w:val="00475891"/>
    <w:rsid w:val="0047663D"/>
    <w:rsid w:val="00476C57"/>
    <w:rsid w:val="00481457"/>
    <w:rsid w:val="0048168B"/>
    <w:rsid w:val="00486BDC"/>
    <w:rsid w:val="004A6474"/>
    <w:rsid w:val="004A6DA7"/>
    <w:rsid w:val="004B0E77"/>
    <w:rsid w:val="004B20D0"/>
    <w:rsid w:val="004B2E80"/>
    <w:rsid w:val="004B72A4"/>
    <w:rsid w:val="004C0FF9"/>
    <w:rsid w:val="004C1101"/>
    <w:rsid w:val="004C1E22"/>
    <w:rsid w:val="004C4C2C"/>
    <w:rsid w:val="004D0410"/>
    <w:rsid w:val="004D3B36"/>
    <w:rsid w:val="004E0A93"/>
    <w:rsid w:val="004E3061"/>
    <w:rsid w:val="004F2E63"/>
    <w:rsid w:val="004F3A31"/>
    <w:rsid w:val="00505ACC"/>
    <w:rsid w:val="0051047F"/>
    <w:rsid w:val="00527A97"/>
    <w:rsid w:val="00532048"/>
    <w:rsid w:val="00532F71"/>
    <w:rsid w:val="005418A9"/>
    <w:rsid w:val="00542F94"/>
    <w:rsid w:val="00553132"/>
    <w:rsid w:val="00556240"/>
    <w:rsid w:val="00557C10"/>
    <w:rsid w:val="00573077"/>
    <w:rsid w:val="005765FC"/>
    <w:rsid w:val="00594602"/>
    <w:rsid w:val="005A61BE"/>
    <w:rsid w:val="005A6E8C"/>
    <w:rsid w:val="005B6C03"/>
    <w:rsid w:val="005B76EA"/>
    <w:rsid w:val="005D638B"/>
    <w:rsid w:val="005E0FBA"/>
    <w:rsid w:val="005E30AF"/>
    <w:rsid w:val="005F6258"/>
    <w:rsid w:val="005F6E14"/>
    <w:rsid w:val="006003EF"/>
    <w:rsid w:val="006015B3"/>
    <w:rsid w:val="00601E01"/>
    <w:rsid w:val="0060397C"/>
    <w:rsid w:val="00604C59"/>
    <w:rsid w:val="00604E11"/>
    <w:rsid w:val="00605AA7"/>
    <w:rsid w:val="006204A1"/>
    <w:rsid w:val="00631521"/>
    <w:rsid w:val="0063683D"/>
    <w:rsid w:val="00641B99"/>
    <w:rsid w:val="006422D6"/>
    <w:rsid w:val="006563F9"/>
    <w:rsid w:val="006604E7"/>
    <w:rsid w:val="0066106B"/>
    <w:rsid w:val="0066463E"/>
    <w:rsid w:val="00665B11"/>
    <w:rsid w:val="00666DDC"/>
    <w:rsid w:val="006671EA"/>
    <w:rsid w:val="006808DD"/>
    <w:rsid w:val="00686683"/>
    <w:rsid w:val="00686E61"/>
    <w:rsid w:val="0069321C"/>
    <w:rsid w:val="00696855"/>
    <w:rsid w:val="006A25DE"/>
    <w:rsid w:val="006A5076"/>
    <w:rsid w:val="006B016E"/>
    <w:rsid w:val="006B44CD"/>
    <w:rsid w:val="006B592A"/>
    <w:rsid w:val="006D1ABD"/>
    <w:rsid w:val="006D2851"/>
    <w:rsid w:val="006D5865"/>
    <w:rsid w:val="006D6959"/>
    <w:rsid w:val="006E2F28"/>
    <w:rsid w:val="006E557A"/>
    <w:rsid w:val="006E5BE9"/>
    <w:rsid w:val="006E730E"/>
    <w:rsid w:val="006F0403"/>
    <w:rsid w:val="006F0732"/>
    <w:rsid w:val="006F6FB4"/>
    <w:rsid w:val="006F7444"/>
    <w:rsid w:val="00700997"/>
    <w:rsid w:val="00704325"/>
    <w:rsid w:val="007043A4"/>
    <w:rsid w:val="007146D3"/>
    <w:rsid w:val="007255EE"/>
    <w:rsid w:val="00726425"/>
    <w:rsid w:val="00733A49"/>
    <w:rsid w:val="00740B2F"/>
    <w:rsid w:val="0074513F"/>
    <w:rsid w:val="00757A52"/>
    <w:rsid w:val="00757DD3"/>
    <w:rsid w:val="00763CD2"/>
    <w:rsid w:val="00763DE0"/>
    <w:rsid w:val="00767ADD"/>
    <w:rsid w:val="00767F7B"/>
    <w:rsid w:val="0077090F"/>
    <w:rsid w:val="00774E84"/>
    <w:rsid w:val="00783383"/>
    <w:rsid w:val="00784D0F"/>
    <w:rsid w:val="00790265"/>
    <w:rsid w:val="007921AF"/>
    <w:rsid w:val="007966E3"/>
    <w:rsid w:val="0079773A"/>
    <w:rsid w:val="007A0282"/>
    <w:rsid w:val="007A6EDE"/>
    <w:rsid w:val="007B06F6"/>
    <w:rsid w:val="007B153B"/>
    <w:rsid w:val="007B17B8"/>
    <w:rsid w:val="007B6259"/>
    <w:rsid w:val="007B674D"/>
    <w:rsid w:val="007C4A4B"/>
    <w:rsid w:val="007C4F90"/>
    <w:rsid w:val="007D060E"/>
    <w:rsid w:val="007D18F3"/>
    <w:rsid w:val="007D5605"/>
    <w:rsid w:val="007E2CB5"/>
    <w:rsid w:val="007E4BF8"/>
    <w:rsid w:val="007E60E8"/>
    <w:rsid w:val="007F2126"/>
    <w:rsid w:val="007F60AB"/>
    <w:rsid w:val="007F6FBB"/>
    <w:rsid w:val="007F7820"/>
    <w:rsid w:val="008024C2"/>
    <w:rsid w:val="008110E5"/>
    <w:rsid w:val="0081194C"/>
    <w:rsid w:val="0081766F"/>
    <w:rsid w:val="00820C3B"/>
    <w:rsid w:val="00826770"/>
    <w:rsid w:val="00836674"/>
    <w:rsid w:val="00841C7E"/>
    <w:rsid w:val="00853917"/>
    <w:rsid w:val="008564D1"/>
    <w:rsid w:val="00857A49"/>
    <w:rsid w:val="008633D5"/>
    <w:rsid w:val="00865EE5"/>
    <w:rsid w:val="00880C3D"/>
    <w:rsid w:val="00885D00"/>
    <w:rsid w:val="00886B21"/>
    <w:rsid w:val="008A6522"/>
    <w:rsid w:val="008C097F"/>
    <w:rsid w:val="008D2FD0"/>
    <w:rsid w:val="008D5A3A"/>
    <w:rsid w:val="008D7ECC"/>
    <w:rsid w:val="008E0245"/>
    <w:rsid w:val="008E374B"/>
    <w:rsid w:val="008E71CE"/>
    <w:rsid w:val="008F066C"/>
    <w:rsid w:val="008F658A"/>
    <w:rsid w:val="00903FEE"/>
    <w:rsid w:val="00905977"/>
    <w:rsid w:val="00905CCA"/>
    <w:rsid w:val="00910218"/>
    <w:rsid w:val="00923DA5"/>
    <w:rsid w:val="0094766B"/>
    <w:rsid w:val="0095077C"/>
    <w:rsid w:val="009545E1"/>
    <w:rsid w:val="00954A98"/>
    <w:rsid w:val="00957390"/>
    <w:rsid w:val="00963B9B"/>
    <w:rsid w:val="00965A92"/>
    <w:rsid w:val="00965F89"/>
    <w:rsid w:val="00967576"/>
    <w:rsid w:val="009808B0"/>
    <w:rsid w:val="0098177D"/>
    <w:rsid w:val="009822FA"/>
    <w:rsid w:val="00986E0A"/>
    <w:rsid w:val="00995083"/>
    <w:rsid w:val="00996A1C"/>
    <w:rsid w:val="009B181D"/>
    <w:rsid w:val="009C3F49"/>
    <w:rsid w:val="009C6AAE"/>
    <w:rsid w:val="009D6406"/>
    <w:rsid w:val="009E12F8"/>
    <w:rsid w:val="009E2FA9"/>
    <w:rsid w:val="009E346C"/>
    <w:rsid w:val="009E4573"/>
    <w:rsid w:val="009F1DAC"/>
    <w:rsid w:val="00A01FED"/>
    <w:rsid w:val="00A02D52"/>
    <w:rsid w:val="00A03761"/>
    <w:rsid w:val="00A04A6E"/>
    <w:rsid w:val="00A06988"/>
    <w:rsid w:val="00A20106"/>
    <w:rsid w:val="00A20AB6"/>
    <w:rsid w:val="00A22872"/>
    <w:rsid w:val="00A24E64"/>
    <w:rsid w:val="00A25271"/>
    <w:rsid w:val="00A368CD"/>
    <w:rsid w:val="00A40FD8"/>
    <w:rsid w:val="00A463C2"/>
    <w:rsid w:val="00A56548"/>
    <w:rsid w:val="00A63808"/>
    <w:rsid w:val="00A71A35"/>
    <w:rsid w:val="00A74AA8"/>
    <w:rsid w:val="00A757F1"/>
    <w:rsid w:val="00A75D3A"/>
    <w:rsid w:val="00A770F6"/>
    <w:rsid w:val="00A8669A"/>
    <w:rsid w:val="00AA46E5"/>
    <w:rsid w:val="00AA7F68"/>
    <w:rsid w:val="00AB2E84"/>
    <w:rsid w:val="00AC0617"/>
    <w:rsid w:val="00AC2CEC"/>
    <w:rsid w:val="00AC3637"/>
    <w:rsid w:val="00AE4244"/>
    <w:rsid w:val="00AE4301"/>
    <w:rsid w:val="00AF4F9B"/>
    <w:rsid w:val="00AF59D2"/>
    <w:rsid w:val="00AF7D4C"/>
    <w:rsid w:val="00B07356"/>
    <w:rsid w:val="00B16639"/>
    <w:rsid w:val="00B17060"/>
    <w:rsid w:val="00B32FD4"/>
    <w:rsid w:val="00B43050"/>
    <w:rsid w:val="00B5214F"/>
    <w:rsid w:val="00B65B25"/>
    <w:rsid w:val="00B706E2"/>
    <w:rsid w:val="00B83E11"/>
    <w:rsid w:val="00B85B56"/>
    <w:rsid w:val="00B87D5C"/>
    <w:rsid w:val="00B9139D"/>
    <w:rsid w:val="00BA400C"/>
    <w:rsid w:val="00BA7396"/>
    <w:rsid w:val="00BA741A"/>
    <w:rsid w:val="00BC3500"/>
    <w:rsid w:val="00BD16CA"/>
    <w:rsid w:val="00BD1B3F"/>
    <w:rsid w:val="00BD3716"/>
    <w:rsid w:val="00BE025A"/>
    <w:rsid w:val="00BE086D"/>
    <w:rsid w:val="00BE1217"/>
    <w:rsid w:val="00BE2D02"/>
    <w:rsid w:val="00BE4268"/>
    <w:rsid w:val="00C00BB1"/>
    <w:rsid w:val="00C03E27"/>
    <w:rsid w:val="00C1072E"/>
    <w:rsid w:val="00C1165C"/>
    <w:rsid w:val="00C228F2"/>
    <w:rsid w:val="00C35B9F"/>
    <w:rsid w:val="00C377AB"/>
    <w:rsid w:val="00C45B1E"/>
    <w:rsid w:val="00C47A78"/>
    <w:rsid w:val="00C519AE"/>
    <w:rsid w:val="00C91AA2"/>
    <w:rsid w:val="00C954BD"/>
    <w:rsid w:val="00CA4739"/>
    <w:rsid w:val="00CB1A72"/>
    <w:rsid w:val="00CB22C9"/>
    <w:rsid w:val="00CC6039"/>
    <w:rsid w:val="00CD1465"/>
    <w:rsid w:val="00CD23F5"/>
    <w:rsid w:val="00CD7ABD"/>
    <w:rsid w:val="00CE580D"/>
    <w:rsid w:val="00CF0176"/>
    <w:rsid w:val="00CF18FC"/>
    <w:rsid w:val="00CF5961"/>
    <w:rsid w:val="00CF70E4"/>
    <w:rsid w:val="00D02C34"/>
    <w:rsid w:val="00D075FC"/>
    <w:rsid w:val="00D115C6"/>
    <w:rsid w:val="00D11943"/>
    <w:rsid w:val="00D25947"/>
    <w:rsid w:val="00D43E4B"/>
    <w:rsid w:val="00D45613"/>
    <w:rsid w:val="00D520DE"/>
    <w:rsid w:val="00D5440D"/>
    <w:rsid w:val="00D54695"/>
    <w:rsid w:val="00D5787F"/>
    <w:rsid w:val="00D663BC"/>
    <w:rsid w:val="00D66DBD"/>
    <w:rsid w:val="00D704D0"/>
    <w:rsid w:val="00D81C80"/>
    <w:rsid w:val="00D85C1A"/>
    <w:rsid w:val="00D90C3C"/>
    <w:rsid w:val="00D92D9B"/>
    <w:rsid w:val="00D93D9F"/>
    <w:rsid w:val="00DA0D21"/>
    <w:rsid w:val="00DA1C68"/>
    <w:rsid w:val="00DA77F8"/>
    <w:rsid w:val="00DB254B"/>
    <w:rsid w:val="00DB5D1F"/>
    <w:rsid w:val="00DD2960"/>
    <w:rsid w:val="00DD61EA"/>
    <w:rsid w:val="00DE181F"/>
    <w:rsid w:val="00DE321C"/>
    <w:rsid w:val="00DE6F90"/>
    <w:rsid w:val="00DF6764"/>
    <w:rsid w:val="00DF6C38"/>
    <w:rsid w:val="00E003AD"/>
    <w:rsid w:val="00E03A2E"/>
    <w:rsid w:val="00E14AEB"/>
    <w:rsid w:val="00E16A73"/>
    <w:rsid w:val="00E40E86"/>
    <w:rsid w:val="00E41A54"/>
    <w:rsid w:val="00E42A1C"/>
    <w:rsid w:val="00E4372F"/>
    <w:rsid w:val="00E44ECB"/>
    <w:rsid w:val="00E50AC6"/>
    <w:rsid w:val="00E51EE3"/>
    <w:rsid w:val="00E65C2F"/>
    <w:rsid w:val="00E73D43"/>
    <w:rsid w:val="00E876B5"/>
    <w:rsid w:val="00E93CFF"/>
    <w:rsid w:val="00E94C12"/>
    <w:rsid w:val="00EB0DF8"/>
    <w:rsid w:val="00EB4604"/>
    <w:rsid w:val="00EB74A7"/>
    <w:rsid w:val="00EC0F57"/>
    <w:rsid w:val="00ED33AE"/>
    <w:rsid w:val="00ED3B84"/>
    <w:rsid w:val="00EE26A5"/>
    <w:rsid w:val="00EE6B16"/>
    <w:rsid w:val="00F04E8A"/>
    <w:rsid w:val="00F052F9"/>
    <w:rsid w:val="00F05380"/>
    <w:rsid w:val="00F14D99"/>
    <w:rsid w:val="00F155E0"/>
    <w:rsid w:val="00F17B96"/>
    <w:rsid w:val="00F21D96"/>
    <w:rsid w:val="00F27B69"/>
    <w:rsid w:val="00F33777"/>
    <w:rsid w:val="00F37D1F"/>
    <w:rsid w:val="00F44082"/>
    <w:rsid w:val="00F451C9"/>
    <w:rsid w:val="00F5014C"/>
    <w:rsid w:val="00F60485"/>
    <w:rsid w:val="00F607C5"/>
    <w:rsid w:val="00F66FCF"/>
    <w:rsid w:val="00F829B6"/>
    <w:rsid w:val="00F86DEB"/>
    <w:rsid w:val="00F924E9"/>
    <w:rsid w:val="00F94973"/>
    <w:rsid w:val="00F94EC0"/>
    <w:rsid w:val="00FA0992"/>
    <w:rsid w:val="00FA2B56"/>
    <w:rsid w:val="00FC1F95"/>
    <w:rsid w:val="00FC583C"/>
    <w:rsid w:val="00FE2BA5"/>
    <w:rsid w:val="00FE6652"/>
    <w:rsid w:val="00FF1CA2"/>
    <w:rsid w:val="00FF5406"/>
    <w:rsid w:val="012A1805"/>
    <w:rsid w:val="019AC37A"/>
    <w:rsid w:val="0233ADA9"/>
    <w:rsid w:val="0237FA9F"/>
    <w:rsid w:val="0293A358"/>
    <w:rsid w:val="02E5321F"/>
    <w:rsid w:val="03BE32E8"/>
    <w:rsid w:val="040B348A"/>
    <w:rsid w:val="042FFD95"/>
    <w:rsid w:val="044BA68A"/>
    <w:rsid w:val="04733BB8"/>
    <w:rsid w:val="05BB6BDA"/>
    <w:rsid w:val="06261A5F"/>
    <w:rsid w:val="0767147B"/>
    <w:rsid w:val="0773AFA6"/>
    <w:rsid w:val="0775FE2A"/>
    <w:rsid w:val="080A98FA"/>
    <w:rsid w:val="0873F41F"/>
    <w:rsid w:val="0ADF80BD"/>
    <w:rsid w:val="0BFAA388"/>
    <w:rsid w:val="0C215D41"/>
    <w:rsid w:val="0C6E4761"/>
    <w:rsid w:val="0C92D014"/>
    <w:rsid w:val="0D5FAB77"/>
    <w:rsid w:val="0DDD7C0E"/>
    <w:rsid w:val="0ECCE516"/>
    <w:rsid w:val="0F1193EB"/>
    <w:rsid w:val="109BA9EC"/>
    <w:rsid w:val="10ADFBC4"/>
    <w:rsid w:val="11A610FB"/>
    <w:rsid w:val="11F2A003"/>
    <w:rsid w:val="129C5123"/>
    <w:rsid w:val="12A9F117"/>
    <w:rsid w:val="15BEC7E9"/>
    <w:rsid w:val="16010C6A"/>
    <w:rsid w:val="173D82FE"/>
    <w:rsid w:val="17442429"/>
    <w:rsid w:val="1778AF56"/>
    <w:rsid w:val="184148FF"/>
    <w:rsid w:val="1920EA80"/>
    <w:rsid w:val="193B7429"/>
    <w:rsid w:val="1A13CA0A"/>
    <w:rsid w:val="1E28AF33"/>
    <w:rsid w:val="1E84CA72"/>
    <w:rsid w:val="1EE03110"/>
    <w:rsid w:val="2009026F"/>
    <w:rsid w:val="2009CA7B"/>
    <w:rsid w:val="2094DD63"/>
    <w:rsid w:val="21B7583D"/>
    <w:rsid w:val="21C265C2"/>
    <w:rsid w:val="22210A9E"/>
    <w:rsid w:val="22666C1C"/>
    <w:rsid w:val="24BA4552"/>
    <w:rsid w:val="25506300"/>
    <w:rsid w:val="2579FEEB"/>
    <w:rsid w:val="2854CE48"/>
    <w:rsid w:val="28BCCDB3"/>
    <w:rsid w:val="29F09EA9"/>
    <w:rsid w:val="2C02D355"/>
    <w:rsid w:val="2C8EB0BE"/>
    <w:rsid w:val="2D2A929A"/>
    <w:rsid w:val="2E6BD07F"/>
    <w:rsid w:val="309FDFF1"/>
    <w:rsid w:val="30B7BCF8"/>
    <w:rsid w:val="3151FA90"/>
    <w:rsid w:val="31539DF6"/>
    <w:rsid w:val="31B9E12E"/>
    <w:rsid w:val="31CC2CE0"/>
    <w:rsid w:val="31CEC2D9"/>
    <w:rsid w:val="31D99252"/>
    <w:rsid w:val="3222224B"/>
    <w:rsid w:val="32C04AF0"/>
    <w:rsid w:val="33A6314E"/>
    <w:rsid w:val="3609B648"/>
    <w:rsid w:val="36A76973"/>
    <w:rsid w:val="36E78E9F"/>
    <w:rsid w:val="3708BCD1"/>
    <w:rsid w:val="37A58E62"/>
    <w:rsid w:val="37E30B72"/>
    <w:rsid w:val="37F75247"/>
    <w:rsid w:val="3A953760"/>
    <w:rsid w:val="3A9CE849"/>
    <w:rsid w:val="3B173F0A"/>
    <w:rsid w:val="3C9D5438"/>
    <w:rsid w:val="3CBCC784"/>
    <w:rsid w:val="3D1C6093"/>
    <w:rsid w:val="3DEFBE86"/>
    <w:rsid w:val="3ED5CE73"/>
    <w:rsid w:val="3F25E91B"/>
    <w:rsid w:val="3FBD2CB8"/>
    <w:rsid w:val="3FC0F5EE"/>
    <w:rsid w:val="417D5509"/>
    <w:rsid w:val="42CD8555"/>
    <w:rsid w:val="4628C0BF"/>
    <w:rsid w:val="463D1E4A"/>
    <w:rsid w:val="4B59B734"/>
    <w:rsid w:val="4B60A927"/>
    <w:rsid w:val="4CBAC558"/>
    <w:rsid w:val="4CFC7988"/>
    <w:rsid w:val="4D25F5E6"/>
    <w:rsid w:val="4D4BA2A7"/>
    <w:rsid w:val="4D57EB96"/>
    <w:rsid w:val="4F4A4E97"/>
    <w:rsid w:val="4FB043D9"/>
    <w:rsid w:val="4FE8D982"/>
    <w:rsid w:val="51BA1D48"/>
    <w:rsid w:val="5250EFDF"/>
    <w:rsid w:val="537EF56E"/>
    <w:rsid w:val="539526F0"/>
    <w:rsid w:val="53D82C7E"/>
    <w:rsid w:val="53F655AB"/>
    <w:rsid w:val="5430883F"/>
    <w:rsid w:val="556A77EF"/>
    <w:rsid w:val="55CC989C"/>
    <w:rsid w:val="589C3FD9"/>
    <w:rsid w:val="58DE663C"/>
    <w:rsid w:val="595578C1"/>
    <w:rsid w:val="5A9BE517"/>
    <w:rsid w:val="5AD69E67"/>
    <w:rsid w:val="5ADA1BCD"/>
    <w:rsid w:val="5B53D9CA"/>
    <w:rsid w:val="5CACE40C"/>
    <w:rsid w:val="5FBE57F8"/>
    <w:rsid w:val="60B05761"/>
    <w:rsid w:val="60C50A32"/>
    <w:rsid w:val="616BC8C0"/>
    <w:rsid w:val="6237A4B7"/>
    <w:rsid w:val="6298BD68"/>
    <w:rsid w:val="62ABB132"/>
    <w:rsid w:val="6352E916"/>
    <w:rsid w:val="635BCDE6"/>
    <w:rsid w:val="659EB46B"/>
    <w:rsid w:val="663D7E4D"/>
    <w:rsid w:val="68B24AED"/>
    <w:rsid w:val="694B08A2"/>
    <w:rsid w:val="699E11E8"/>
    <w:rsid w:val="6B4F97F4"/>
    <w:rsid w:val="6D124CBE"/>
    <w:rsid w:val="6E53637B"/>
    <w:rsid w:val="6EFAF343"/>
    <w:rsid w:val="6F4BCDDE"/>
    <w:rsid w:val="715DE3C7"/>
    <w:rsid w:val="71BC01A8"/>
    <w:rsid w:val="72455FD3"/>
    <w:rsid w:val="7295B8D5"/>
    <w:rsid w:val="7361CFB9"/>
    <w:rsid w:val="73E239D7"/>
    <w:rsid w:val="7603D397"/>
    <w:rsid w:val="7620453C"/>
    <w:rsid w:val="778F3244"/>
    <w:rsid w:val="77BA1FB4"/>
    <w:rsid w:val="77E93212"/>
    <w:rsid w:val="79960D46"/>
    <w:rsid w:val="79ADEB30"/>
    <w:rsid w:val="79C135BF"/>
    <w:rsid w:val="7B212976"/>
    <w:rsid w:val="7B39AC7A"/>
    <w:rsid w:val="7B57109D"/>
    <w:rsid w:val="7CE9B9F5"/>
    <w:rsid w:val="7D5DB40A"/>
    <w:rsid w:val="7D6554A4"/>
    <w:rsid w:val="7DF27742"/>
    <w:rsid w:val="7EC0ECB1"/>
    <w:rsid w:val="7EC8EACB"/>
    <w:rsid w:val="7FA39A01"/>
    <w:rsid w:val="7FD6E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76481"/>
  <w15:chartTrackingRefBased/>
  <w15:docId w15:val="{63BC3E5B-772B-43E7-96B9-8AB7F6C5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168B"/>
    <w:rPr>
      <w:color w:val="0000FF"/>
      <w:u w:val="single"/>
    </w:rPr>
  </w:style>
  <w:style w:type="paragraph" w:customStyle="1" w:styleId="Achievement">
    <w:name w:val="Achievement"/>
    <w:basedOn w:val="Normal"/>
    <w:rsid w:val="00665B11"/>
    <w:pPr>
      <w:keepLines/>
      <w:widowControl w:val="0"/>
      <w:spacing w:line="260" w:lineRule="exact"/>
      <w:ind w:left="-1080"/>
    </w:pPr>
    <w:rPr>
      <w:rFonts w:ascii="Arial" w:hAnsi="Arial"/>
      <w:i/>
      <w:sz w:val="20"/>
      <w:szCs w:val="20"/>
    </w:rPr>
  </w:style>
  <w:style w:type="paragraph" w:styleId="Header">
    <w:name w:val="header"/>
    <w:basedOn w:val="Normal"/>
    <w:rsid w:val="003D3C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C77"/>
  </w:style>
  <w:style w:type="paragraph" w:styleId="Footer">
    <w:name w:val="footer"/>
    <w:basedOn w:val="Normal"/>
    <w:rsid w:val="003D3C7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3E7F4F"/>
    <w:pPr>
      <w:ind w:left="720"/>
      <w:contextualSpacing/>
    </w:pPr>
    <w:rPr>
      <w:rFonts w:ascii="Cambria" w:eastAsia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4D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507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bi.nlm.nih.gov:80/entrez/query.fcgi?cmd=Retrieve&amp;db=PubMed&amp;list_uids=12192320&amp;dopt=Abstr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ennettmd@yaho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AE34F713F5646A1F2292C819713D1" ma:contentTypeVersion="15" ma:contentTypeDescription="Create a new document." ma:contentTypeScope="" ma:versionID="7017eb32a07f3166cfda92f9f597b963">
  <xsd:schema xmlns:xsd="http://www.w3.org/2001/XMLSchema" xmlns:xs="http://www.w3.org/2001/XMLSchema" xmlns:p="http://schemas.microsoft.com/office/2006/metadata/properties" xmlns:ns3="8c42c36a-e0d2-40c2-98ff-b0ab8b138cc8" xmlns:ns4="7da22247-1f67-4d0f-b762-8b16a4b9680c" targetNamespace="http://schemas.microsoft.com/office/2006/metadata/properties" ma:root="true" ma:fieldsID="39e5c5588c3600a2eb489059dfc11d1f" ns3:_="" ns4:_="">
    <xsd:import namespace="8c42c36a-e0d2-40c2-98ff-b0ab8b138cc8"/>
    <xsd:import namespace="7da22247-1f67-4d0f-b762-8b16a4b96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c36a-e0d2-40c2-98ff-b0ab8b138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2247-1f67-4d0f-b762-8b16a4b96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D076-CCD5-4609-A53E-CB0811A3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2c36a-e0d2-40c2-98ff-b0ab8b138cc8"/>
    <ds:schemaRef ds:uri="7da22247-1f67-4d0f-b762-8b16a4b96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45A76-B8F3-4386-A4C7-81FAC6BA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9254E-D025-406E-9E79-A4744A5CE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A1892-84BD-4EB4-85AE-0DFD610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3715</Words>
  <Characters>22628</Characters>
  <Application>Microsoft Office Word</Application>
  <DocSecurity>0</DocSecurity>
  <Lines>461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J</vt:lpstr>
    </vt:vector>
  </TitlesOfParts>
  <Company>Christiana Care Health System</Company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J</dc:title>
  <dc:subject/>
  <dc:creator>Bennett, Joseph Jon</dc:creator>
  <cp:keywords/>
  <cp:lastModifiedBy>Joseph Bennett</cp:lastModifiedBy>
  <cp:revision>4</cp:revision>
  <cp:lastPrinted>2021-04-29T21:03:00Z</cp:lastPrinted>
  <dcterms:created xsi:type="dcterms:W3CDTF">2026-04-02T23:41:00Z</dcterms:created>
  <dcterms:modified xsi:type="dcterms:W3CDTF">2026-04-02T23:48:00Z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0x01010037CAE34F713F5646A1F2292C819713D1</vt:lpwstr>
  </property>
</Properties>
</file>