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012FA" w14:textId="7FC2C7A5" w:rsidR="00AE3363" w:rsidRDefault="00D47BE0">
      <w:pPr>
        <w:spacing w:after="0" w:line="259" w:lineRule="auto"/>
        <w:ind w:firstLine="0"/>
      </w:pPr>
      <w:r>
        <w:rPr>
          <w:rFonts w:ascii="Arial" w:eastAsia="Arial" w:hAnsi="Arial" w:cs="Arial"/>
          <w:b/>
          <w:sz w:val="30"/>
        </w:rPr>
        <w:t xml:space="preserve"> </w:t>
      </w:r>
      <w:r>
        <w:rPr>
          <w:rFonts w:ascii="Arial" w:eastAsia="Arial" w:hAnsi="Arial" w:cs="Arial"/>
          <w:b/>
          <w:sz w:val="30"/>
        </w:rPr>
        <w:tab/>
        <w:t xml:space="preserve"> </w:t>
      </w:r>
      <w:r>
        <w:rPr>
          <w:sz w:val="30"/>
          <w:vertAlign w:val="subscript"/>
        </w:rPr>
        <w:t xml:space="preserve"> </w:t>
      </w:r>
    </w:p>
    <w:p w14:paraId="4A94DD0F" w14:textId="77777777" w:rsidR="00AE3363" w:rsidRDefault="00D47BE0">
      <w:pPr>
        <w:spacing w:after="0" w:line="259" w:lineRule="auto"/>
        <w:ind w:firstLine="0"/>
      </w:pPr>
      <w:r>
        <w:rPr>
          <w:rFonts w:ascii="Arial" w:eastAsia="Arial" w:hAnsi="Arial" w:cs="Arial"/>
          <w:b/>
          <w:sz w:val="30"/>
        </w:rPr>
        <w:t xml:space="preserve"> </w:t>
      </w:r>
    </w:p>
    <w:p w14:paraId="4BF152ED" w14:textId="6D02E432" w:rsidR="00AE3363" w:rsidRPr="003E3DBD" w:rsidRDefault="00D47BE0">
      <w:pPr>
        <w:tabs>
          <w:tab w:val="center" w:pos="3735"/>
          <w:tab w:val="center" w:pos="5514"/>
        </w:tabs>
        <w:spacing w:after="0" w:line="259" w:lineRule="auto"/>
        <w:ind w:left="0" w:firstLine="0"/>
        <w:rPr>
          <w:rFonts w:eastAsia="Arial"/>
          <w:b/>
          <w:sz w:val="28"/>
        </w:rPr>
      </w:pPr>
      <w:r>
        <w:rPr>
          <w:rFonts w:ascii="Calibri" w:eastAsia="Calibri" w:hAnsi="Calibri" w:cs="Calibri"/>
        </w:rPr>
        <w:tab/>
      </w:r>
      <w:r>
        <w:rPr>
          <w:rFonts w:ascii="Arial" w:eastAsia="Arial" w:hAnsi="Arial" w:cs="Arial"/>
          <w:sz w:val="30"/>
        </w:rPr>
        <w:t xml:space="preserve"> </w:t>
      </w:r>
      <w:r w:rsidR="003E3DBD">
        <w:rPr>
          <w:rFonts w:ascii="Arial" w:eastAsia="Arial" w:hAnsi="Arial" w:cs="Arial"/>
          <w:sz w:val="30"/>
        </w:rPr>
        <w:t xml:space="preserve">                      </w:t>
      </w:r>
      <w:r w:rsidRPr="003E3DBD">
        <w:rPr>
          <w:rFonts w:eastAsia="Arial"/>
          <w:b/>
          <w:sz w:val="28"/>
        </w:rPr>
        <w:t xml:space="preserve">Kathleen Fraser </w:t>
      </w:r>
      <w:r w:rsidR="003E3DBD" w:rsidRPr="003E3DBD">
        <w:rPr>
          <w:rFonts w:eastAsia="Arial"/>
          <w:b/>
          <w:sz w:val="28"/>
        </w:rPr>
        <w:t>MSN, RN</w:t>
      </w:r>
      <w:r w:rsidR="006C1C8E">
        <w:rPr>
          <w:rFonts w:eastAsia="Arial"/>
          <w:b/>
          <w:sz w:val="28"/>
        </w:rPr>
        <w:t>-</w:t>
      </w:r>
      <w:r w:rsidR="003E3DBD" w:rsidRPr="003E3DBD">
        <w:rPr>
          <w:rFonts w:eastAsia="Arial"/>
          <w:b/>
          <w:sz w:val="28"/>
        </w:rPr>
        <w:t>BC, CRRN, CCM, FAAN</w:t>
      </w:r>
    </w:p>
    <w:p w14:paraId="2B0BD2E1" w14:textId="1BAE65F9" w:rsidR="003E3DBD" w:rsidRPr="003E3DBD" w:rsidRDefault="003E3DBD">
      <w:pPr>
        <w:tabs>
          <w:tab w:val="center" w:pos="3735"/>
          <w:tab w:val="center" w:pos="5514"/>
        </w:tabs>
        <w:spacing w:after="0" w:line="259" w:lineRule="auto"/>
        <w:ind w:left="0" w:firstLine="0"/>
        <w:rPr>
          <w:rFonts w:ascii="Arial" w:eastAsia="Arial" w:hAnsi="Arial" w:cs="Arial"/>
          <w:b/>
          <w:bCs/>
          <w:sz w:val="28"/>
          <w:szCs w:val="28"/>
        </w:rPr>
      </w:pPr>
      <w:r>
        <w:rPr>
          <w:rFonts w:ascii="Arial" w:eastAsia="Arial" w:hAnsi="Arial" w:cs="Arial"/>
          <w:b/>
          <w:sz w:val="28"/>
        </w:rPr>
        <w:t xml:space="preserve">     </w:t>
      </w:r>
      <w:r w:rsidRPr="003E3DBD">
        <w:rPr>
          <w:rFonts w:ascii="Arial" w:eastAsia="Arial" w:hAnsi="Arial" w:cs="Arial"/>
          <w:b/>
          <w:bCs/>
          <w:sz w:val="28"/>
          <w:szCs w:val="28"/>
        </w:rPr>
        <w:tab/>
      </w:r>
      <w:r w:rsidR="00F33C41">
        <w:rPr>
          <w:rFonts w:ascii="Arial" w:eastAsia="Arial" w:hAnsi="Arial" w:cs="Arial"/>
          <w:b/>
          <w:bCs/>
          <w:sz w:val="28"/>
          <w:szCs w:val="28"/>
        </w:rPr>
        <w:t xml:space="preserve">               M. </w:t>
      </w:r>
      <w:r w:rsidRPr="003E3DBD">
        <w:rPr>
          <w:b/>
          <w:bCs/>
          <w:sz w:val="28"/>
          <w:szCs w:val="28"/>
        </w:rPr>
        <w:t xml:space="preserve">Jurisprudence in Healthcare Law, </w:t>
      </w:r>
      <w:r w:rsidR="00F33C41" w:rsidRPr="003E3DBD">
        <w:rPr>
          <w:b/>
          <w:bCs/>
          <w:sz w:val="28"/>
          <w:szCs w:val="28"/>
        </w:rPr>
        <w:t>Policy</w:t>
      </w:r>
      <w:r w:rsidR="00F33C41">
        <w:rPr>
          <w:b/>
          <w:bCs/>
          <w:sz w:val="28"/>
          <w:szCs w:val="28"/>
        </w:rPr>
        <w:t xml:space="preserve"> and </w:t>
      </w:r>
      <w:r w:rsidRPr="003E3DBD">
        <w:rPr>
          <w:b/>
          <w:bCs/>
          <w:sz w:val="28"/>
          <w:szCs w:val="28"/>
        </w:rPr>
        <w:t xml:space="preserve">Management </w:t>
      </w:r>
    </w:p>
    <w:p w14:paraId="01D57268" w14:textId="77777777" w:rsidR="00F33C41" w:rsidRDefault="00F33C41" w:rsidP="00F33C41">
      <w:pPr>
        <w:spacing w:after="0" w:line="259" w:lineRule="auto"/>
        <w:ind w:left="332" w:hanging="10"/>
        <w:jc w:val="center"/>
        <w:rPr>
          <w:rFonts w:ascii="Arial" w:eastAsia="Arial" w:hAnsi="Arial" w:cs="Arial"/>
          <w:sz w:val="24"/>
        </w:rPr>
      </w:pPr>
    </w:p>
    <w:p w14:paraId="1970AC81" w14:textId="1E26DD9D" w:rsidR="00F33C41" w:rsidRDefault="00E57DAD" w:rsidP="00E57DAD">
      <w:pPr>
        <w:tabs>
          <w:tab w:val="left" w:pos="3150"/>
          <w:tab w:val="left" w:pos="3780"/>
        </w:tabs>
        <w:spacing w:after="0" w:line="259" w:lineRule="auto"/>
        <w:ind w:left="332" w:hanging="10"/>
      </w:pPr>
      <w:r>
        <w:rPr>
          <w:rFonts w:ascii="Arial" w:eastAsia="Arial" w:hAnsi="Arial" w:cs="Arial"/>
          <w:sz w:val="24"/>
        </w:rPr>
        <w:t xml:space="preserve">                                                  </w:t>
      </w:r>
      <w:r w:rsidR="00F33C41">
        <w:rPr>
          <w:rFonts w:ascii="Arial" w:eastAsia="Arial" w:hAnsi="Arial" w:cs="Arial"/>
          <w:sz w:val="24"/>
        </w:rPr>
        <w:t xml:space="preserve">1538 Mission Springs Dr. </w:t>
      </w:r>
    </w:p>
    <w:p w14:paraId="12968205" w14:textId="5FEBCD93" w:rsidR="00F33C41" w:rsidRDefault="00F33C41" w:rsidP="00F33C41">
      <w:pPr>
        <w:spacing w:after="0" w:line="259" w:lineRule="auto"/>
        <w:ind w:left="332" w:right="939" w:hanging="10"/>
        <w:jc w:val="center"/>
      </w:pPr>
      <w:r>
        <w:rPr>
          <w:rFonts w:ascii="Arial" w:eastAsia="Arial" w:hAnsi="Arial" w:cs="Arial"/>
          <w:sz w:val="24"/>
        </w:rPr>
        <w:t xml:space="preserve">Katy, TX 77450 </w:t>
      </w:r>
    </w:p>
    <w:p w14:paraId="3306B34A" w14:textId="77777777" w:rsidR="00F33C41" w:rsidRDefault="00F33C41" w:rsidP="00E57DAD">
      <w:pPr>
        <w:spacing w:after="0" w:line="259" w:lineRule="auto"/>
        <w:ind w:left="3614" w:right="218" w:firstLine="706"/>
      </w:pPr>
      <w:r>
        <w:rPr>
          <w:rFonts w:ascii="Arial" w:eastAsia="Arial" w:hAnsi="Arial" w:cs="Arial"/>
          <w:sz w:val="24"/>
        </w:rPr>
        <w:t xml:space="preserve">281-728-7273 </w:t>
      </w:r>
    </w:p>
    <w:p w14:paraId="2318DD93" w14:textId="796BAF9F" w:rsidR="00F33C41" w:rsidRDefault="00E57DAD" w:rsidP="00E57DAD">
      <w:pPr>
        <w:spacing w:after="0" w:line="259" w:lineRule="auto"/>
        <w:ind w:left="2894" w:right="218" w:firstLine="0"/>
      </w:pPr>
      <w:r>
        <w:rPr>
          <w:rFonts w:ascii="Arial" w:eastAsia="Arial" w:hAnsi="Arial" w:cs="Arial"/>
          <w:sz w:val="24"/>
        </w:rPr>
        <w:t xml:space="preserve">       </w:t>
      </w:r>
      <w:r w:rsidR="00F33C41">
        <w:rPr>
          <w:rFonts w:ascii="Arial" w:eastAsia="Arial" w:hAnsi="Arial" w:cs="Arial"/>
          <w:sz w:val="24"/>
        </w:rPr>
        <w:t xml:space="preserve">kfraser@fraserimagineers.com </w:t>
      </w:r>
    </w:p>
    <w:p w14:paraId="2A9A7FFA" w14:textId="77777777" w:rsidR="003E3DBD" w:rsidRDefault="003E3DBD">
      <w:pPr>
        <w:tabs>
          <w:tab w:val="center" w:pos="3735"/>
          <w:tab w:val="center" w:pos="5514"/>
        </w:tabs>
        <w:spacing w:after="0" w:line="259" w:lineRule="auto"/>
        <w:ind w:left="0" w:firstLine="0"/>
      </w:pPr>
    </w:p>
    <w:p w14:paraId="0E6AB7B2" w14:textId="77777777" w:rsidR="00AE3363" w:rsidRDefault="00D47BE0">
      <w:pPr>
        <w:spacing w:after="17" w:line="259" w:lineRule="auto"/>
        <w:ind w:left="24" w:firstLine="0"/>
      </w:pPr>
      <w:r>
        <w:rPr>
          <w:rFonts w:ascii="Calibri" w:eastAsia="Calibri" w:hAnsi="Calibri" w:cs="Calibri"/>
          <w:noProof/>
        </w:rPr>
        <mc:AlternateContent>
          <mc:Choice Requires="wpg">
            <w:drawing>
              <wp:inline distT="0" distB="0" distL="0" distR="0" wp14:anchorId="2FD742DA" wp14:editId="702C5F43">
                <wp:extent cx="6383782" cy="18288"/>
                <wp:effectExtent l="0" t="0" r="0" b="0"/>
                <wp:docPr id="19534" name="Group 19534"/>
                <wp:cNvGraphicFramePr/>
                <a:graphic xmlns:a="http://schemas.openxmlformats.org/drawingml/2006/main">
                  <a:graphicData uri="http://schemas.microsoft.com/office/word/2010/wordprocessingGroup">
                    <wpg:wgp>
                      <wpg:cNvGrpSpPr/>
                      <wpg:grpSpPr>
                        <a:xfrm>
                          <a:off x="0" y="0"/>
                          <a:ext cx="6383782" cy="18288"/>
                          <a:chOff x="0" y="0"/>
                          <a:chExt cx="6383782" cy="18288"/>
                        </a:xfrm>
                      </wpg:grpSpPr>
                      <wps:wsp>
                        <wps:cNvPr id="26340" name="Shape 26340"/>
                        <wps:cNvSpPr/>
                        <wps:spPr>
                          <a:xfrm>
                            <a:off x="0" y="0"/>
                            <a:ext cx="6383782" cy="18288"/>
                          </a:xfrm>
                          <a:custGeom>
                            <a:avLst/>
                            <a:gdLst/>
                            <a:ahLst/>
                            <a:cxnLst/>
                            <a:rect l="0" t="0" r="0" b="0"/>
                            <a:pathLst>
                              <a:path w="6383782" h="18288">
                                <a:moveTo>
                                  <a:pt x="0" y="0"/>
                                </a:moveTo>
                                <a:lnTo>
                                  <a:pt x="6383782" y="0"/>
                                </a:lnTo>
                                <a:lnTo>
                                  <a:pt x="63837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0F0CDC" id="Group 19534" o:spid="_x0000_s1026" style="width:502.65pt;height:1.45pt;mso-position-horizontal-relative:char;mso-position-vertical-relative:line" coordsize="638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">
                <v:shape id="Shape 26340" o:spid="_x0000_s1027" style="position:absolute;width:63837;height:182;visibility:visible;mso-wrap-style:square;v-text-anchor:top" coordsize="63837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" path="m,l6383782,r,18288l,18288,,e" fillcolor="black" stroked="f" strokeweight="0">
                  <v:stroke miterlimit="83231f" joinstyle="miter"/>
                  <v:path arrowok="t" textboxrect="0,0,6383782,18288"/>
                </v:shape>
                <w10:anchorlock/>
              </v:group>
            </w:pict>
          </mc:Fallback>
        </mc:AlternateContent>
      </w:r>
    </w:p>
    <w:p w14:paraId="75849A3D" w14:textId="244DF005" w:rsidR="00AE3363" w:rsidRDefault="00AE3363">
      <w:pPr>
        <w:spacing w:after="0" w:line="259" w:lineRule="auto"/>
        <w:ind w:left="0" w:firstLine="0"/>
      </w:pPr>
    </w:p>
    <w:p w14:paraId="49028580" w14:textId="77777777" w:rsidR="00AE3363" w:rsidRDefault="00D47BE0">
      <w:pPr>
        <w:spacing w:after="31" w:line="259" w:lineRule="auto"/>
        <w:ind w:left="0" w:firstLine="0"/>
      </w:pPr>
      <w:r>
        <w:rPr>
          <w:rFonts w:ascii="Arial" w:eastAsia="Arial" w:hAnsi="Arial" w:cs="Arial"/>
          <w:b/>
          <w:sz w:val="20"/>
        </w:rPr>
        <w:t xml:space="preserve"> </w:t>
      </w:r>
    </w:p>
    <w:p w14:paraId="00C852C0" w14:textId="77777777" w:rsidR="00AE3363" w:rsidRDefault="00D47BE0">
      <w:pPr>
        <w:pStyle w:val="Heading1"/>
        <w:spacing w:after="16"/>
        <w:ind w:left="9"/>
      </w:pPr>
      <w:r>
        <w:t>Executive Profile</w:t>
      </w:r>
      <w:r>
        <w:rPr>
          <w:b w:val="0"/>
        </w:rPr>
        <w:t xml:space="preserve"> </w:t>
      </w:r>
      <w:r>
        <w:t xml:space="preserve"> </w:t>
      </w:r>
    </w:p>
    <w:p w14:paraId="201B3BA9" w14:textId="2C5B3418" w:rsidR="00AE3363" w:rsidRDefault="00E57DAD">
      <w:pPr>
        <w:spacing w:after="0" w:line="259" w:lineRule="auto"/>
        <w:ind w:firstLine="0"/>
        <w:jc w:val="both"/>
      </w:pPr>
      <w:r>
        <w:rPr>
          <w:noProof/>
        </w:rPr>
        <w:drawing>
          <wp:inline distT="0" distB="0" distL="0" distR="0" wp14:anchorId="41EA39B6" wp14:editId="51B4CF69">
            <wp:extent cx="6355842" cy="45084"/>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6355842" cy="45084"/>
                    </a:xfrm>
                    <a:prstGeom prst="rect">
                      <a:avLst/>
                    </a:prstGeom>
                  </pic:spPr>
                </pic:pic>
              </a:graphicData>
            </a:graphic>
          </wp:inline>
        </w:drawing>
      </w:r>
      <w:r w:rsidR="00D47BE0">
        <w:rPr>
          <w:sz w:val="24"/>
        </w:rPr>
        <w:t xml:space="preserve"> </w:t>
      </w:r>
    </w:p>
    <w:p w14:paraId="745C6BF4" w14:textId="15D25D9C" w:rsidR="00AE3363" w:rsidRDefault="00AE3363">
      <w:pPr>
        <w:spacing w:after="0" w:line="259" w:lineRule="auto"/>
        <w:ind w:left="0" w:firstLine="0"/>
      </w:pPr>
    </w:p>
    <w:p w14:paraId="18A6735E" w14:textId="18F5112E" w:rsidR="00AE3363" w:rsidRDefault="00D47BE0">
      <w:pPr>
        <w:spacing w:after="15" w:line="249" w:lineRule="auto"/>
        <w:ind w:left="9" w:right="622" w:hanging="10"/>
      </w:pPr>
      <w:r>
        <w:rPr>
          <w:sz w:val="24"/>
        </w:rPr>
        <w:t xml:space="preserve">An innovative Healthcare leader and influencer, with the ability to create highly acclaimed programs through education, </w:t>
      </w:r>
      <w:r w:rsidR="00654E33">
        <w:rPr>
          <w:sz w:val="24"/>
        </w:rPr>
        <w:t>mentorship,</w:t>
      </w:r>
      <w:r>
        <w:rPr>
          <w:sz w:val="24"/>
        </w:rPr>
        <w:t xml:space="preserve"> and partner relationships in the Nursing Profession, influencing all along the care continuum.  Accomplished, award winning educator, author, executive and leader, with demonstrated ability to deliver mission-critical results including meeting on the Hill with national healthcare leaders to educate on the value of transitions of care, in healthcare reform.  </w:t>
      </w:r>
    </w:p>
    <w:p w14:paraId="44A49D36" w14:textId="77777777" w:rsidR="00AE3363" w:rsidRDefault="00D47BE0">
      <w:pPr>
        <w:spacing w:after="0" w:line="259" w:lineRule="auto"/>
        <w:ind w:left="0" w:firstLine="0"/>
      </w:pPr>
      <w:r>
        <w:rPr>
          <w:sz w:val="24"/>
        </w:rPr>
        <w:t xml:space="preserve"> </w:t>
      </w:r>
    </w:p>
    <w:p w14:paraId="425D4B42" w14:textId="06471426" w:rsidR="0051763B" w:rsidRDefault="0051763B" w:rsidP="0051763B">
      <w:pPr>
        <w:ind w:right="404"/>
        <w:rPr>
          <w:sz w:val="24"/>
          <w:szCs w:val="24"/>
        </w:rPr>
      </w:pPr>
      <w:r>
        <w:rPr>
          <w:sz w:val="24"/>
          <w:szCs w:val="24"/>
        </w:rPr>
        <w:t xml:space="preserve">Named </w:t>
      </w:r>
      <w:r w:rsidRPr="0051763B">
        <w:rPr>
          <w:sz w:val="24"/>
          <w:szCs w:val="24"/>
        </w:rPr>
        <w:t xml:space="preserve">by Seak, Inc and the National Workers’ Compensation and Occupational Medicine Conference, as one of the “50 most influential people in Workers’ Compensation and Occupational Medicine”.  The only </w:t>
      </w:r>
      <w:r>
        <w:rPr>
          <w:sz w:val="24"/>
          <w:szCs w:val="24"/>
        </w:rPr>
        <w:t xml:space="preserve">Vocational Rehabilitation </w:t>
      </w:r>
      <w:r w:rsidRPr="0051763B">
        <w:rPr>
          <w:sz w:val="24"/>
          <w:szCs w:val="24"/>
        </w:rPr>
        <w:t xml:space="preserve">nurse and/or Case Manager chosen for this honor. </w:t>
      </w:r>
    </w:p>
    <w:p w14:paraId="02425F35" w14:textId="77777777" w:rsidR="0051763B" w:rsidRPr="0051763B" w:rsidRDefault="0051763B" w:rsidP="0051763B">
      <w:pPr>
        <w:ind w:right="404"/>
        <w:rPr>
          <w:sz w:val="24"/>
          <w:szCs w:val="24"/>
        </w:rPr>
      </w:pPr>
    </w:p>
    <w:p w14:paraId="1F65B822" w14:textId="23BD32AE" w:rsidR="00AE3363" w:rsidRDefault="00D47BE0">
      <w:pPr>
        <w:spacing w:after="15" w:line="249" w:lineRule="auto"/>
        <w:ind w:left="9" w:right="622" w:hanging="10"/>
      </w:pPr>
      <w:r>
        <w:rPr>
          <w:sz w:val="24"/>
        </w:rPr>
        <w:t>National and international speaker</w:t>
      </w:r>
      <w:r w:rsidR="0006627E">
        <w:rPr>
          <w:sz w:val="24"/>
        </w:rPr>
        <w:t xml:space="preserve">, </w:t>
      </w:r>
      <w:r>
        <w:rPr>
          <w:sz w:val="24"/>
        </w:rPr>
        <w:t xml:space="preserve">educator </w:t>
      </w:r>
      <w:r w:rsidR="0006627E">
        <w:rPr>
          <w:sz w:val="24"/>
        </w:rPr>
        <w:t xml:space="preserve">and </w:t>
      </w:r>
      <w:r w:rsidR="00092309">
        <w:rPr>
          <w:sz w:val="24"/>
        </w:rPr>
        <w:t xml:space="preserve">author of books, journals and countless white papers and articles.  Now </w:t>
      </w:r>
      <w:r w:rsidR="0006627E">
        <w:rPr>
          <w:sz w:val="24"/>
        </w:rPr>
        <w:t xml:space="preserve">offering services as an Expert Witness </w:t>
      </w:r>
      <w:r>
        <w:rPr>
          <w:sz w:val="24"/>
        </w:rPr>
        <w:t xml:space="preserve">on </w:t>
      </w:r>
      <w:r w:rsidR="003B33A8">
        <w:rPr>
          <w:sz w:val="24"/>
        </w:rPr>
        <w:t>critical areas</w:t>
      </w:r>
      <w:r>
        <w:rPr>
          <w:sz w:val="24"/>
        </w:rPr>
        <w:t xml:space="preserve"> of </w:t>
      </w:r>
      <w:r w:rsidR="003B33A8">
        <w:rPr>
          <w:sz w:val="24"/>
        </w:rPr>
        <w:t>healthcare</w:t>
      </w:r>
      <w:r>
        <w:rPr>
          <w:sz w:val="24"/>
        </w:rPr>
        <w:t xml:space="preserve"> including </w:t>
      </w:r>
      <w:r w:rsidR="0051763B">
        <w:rPr>
          <w:sz w:val="24"/>
        </w:rPr>
        <w:t xml:space="preserve">Workers Compensation, Integrated Case Management, addressing the Opioid Crisis and all aspects of Case Management.  </w:t>
      </w:r>
      <w:r>
        <w:rPr>
          <w:sz w:val="24"/>
        </w:rPr>
        <w:t>Medication Adherence, Ethical &amp; Legal Guidelines for Healthcare</w:t>
      </w:r>
      <w:r w:rsidR="0051763B">
        <w:rPr>
          <w:sz w:val="24"/>
        </w:rPr>
        <w:t xml:space="preserve"> and Patient or Employee Advocacy.</w:t>
      </w:r>
      <w:r>
        <w:rPr>
          <w:sz w:val="24"/>
        </w:rPr>
        <w:t xml:space="preserve"> </w:t>
      </w:r>
    </w:p>
    <w:p w14:paraId="1C55B0DE" w14:textId="77777777" w:rsidR="00AE3363" w:rsidRDefault="00D47BE0">
      <w:pPr>
        <w:spacing w:after="0" w:line="259" w:lineRule="auto"/>
        <w:ind w:left="0" w:firstLine="0"/>
      </w:pPr>
      <w:r>
        <w:t xml:space="preserve"> </w:t>
      </w:r>
    </w:p>
    <w:p w14:paraId="1E6EF730" w14:textId="77777777" w:rsidR="00AE3363" w:rsidRDefault="00D47BE0">
      <w:pPr>
        <w:spacing w:after="0" w:line="259" w:lineRule="auto"/>
        <w:ind w:firstLine="0"/>
      </w:pPr>
      <w:r>
        <w:rPr>
          <w:sz w:val="24"/>
        </w:rPr>
        <w:t xml:space="preserve">  </w:t>
      </w:r>
      <w:r>
        <w:rPr>
          <w:sz w:val="20"/>
        </w:rPr>
        <w:t xml:space="preserve"> </w:t>
      </w:r>
    </w:p>
    <w:p w14:paraId="220DAB4E" w14:textId="77777777" w:rsidR="00AE3363" w:rsidRDefault="00D47BE0">
      <w:pPr>
        <w:pStyle w:val="Heading1"/>
        <w:spacing w:after="22"/>
        <w:ind w:left="9"/>
      </w:pPr>
      <w:r>
        <w:t xml:space="preserve">Advanced Skills </w:t>
      </w:r>
    </w:p>
    <w:p w14:paraId="01719207" w14:textId="77777777" w:rsidR="00AE3363" w:rsidRDefault="00D47BE0">
      <w:pPr>
        <w:spacing w:after="0" w:line="259" w:lineRule="auto"/>
        <w:ind w:left="0" w:right="430" w:firstLine="0"/>
        <w:jc w:val="right"/>
      </w:pPr>
      <w:r>
        <w:rPr>
          <w:noProof/>
        </w:rPr>
        <w:drawing>
          <wp:inline distT="0" distB="0" distL="0" distR="0" wp14:anchorId="7456A89E" wp14:editId="3B8FA33E">
            <wp:extent cx="6445250" cy="47625"/>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7"/>
                    <a:stretch>
                      <a:fillRect/>
                    </a:stretch>
                  </pic:blipFill>
                  <pic:spPr>
                    <a:xfrm flipV="1">
                      <a:off x="0" y="0"/>
                      <a:ext cx="6445250" cy="47625"/>
                    </a:xfrm>
                    <a:prstGeom prst="rect">
                      <a:avLst/>
                    </a:prstGeom>
                  </pic:spPr>
                </pic:pic>
              </a:graphicData>
            </a:graphic>
          </wp:inline>
        </w:drawing>
      </w:r>
      <w:r>
        <w:rPr>
          <w:sz w:val="24"/>
        </w:rPr>
        <w:t xml:space="preserve"> </w:t>
      </w:r>
      <w:r>
        <w:rPr>
          <w:sz w:val="20"/>
        </w:rPr>
        <w:t xml:space="preserve"> </w:t>
      </w:r>
    </w:p>
    <w:p w14:paraId="7CFBBCFA" w14:textId="77777777" w:rsidR="00AE3363" w:rsidRDefault="00D47BE0">
      <w:pPr>
        <w:spacing w:after="12" w:line="259" w:lineRule="auto"/>
        <w:ind w:left="0" w:firstLine="0"/>
      </w:pPr>
      <w:r>
        <w:rPr>
          <w:sz w:val="20"/>
        </w:rPr>
        <w:t xml:space="preserve"> </w:t>
      </w:r>
    </w:p>
    <w:p w14:paraId="608DC9FE" w14:textId="038590B3" w:rsidR="00AE3363" w:rsidRDefault="00D47BE0" w:rsidP="0006627E">
      <w:pPr>
        <w:pStyle w:val="ListParagraph"/>
        <w:numPr>
          <w:ilvl w:val="0"/>
          <w:numId w:val="8"/>
        </w:numPr>
        <w:ind w:right="404"/>
      </w:pPr>
      <w:r>
        <w:t xml:space="preserve">Registered Nurse Licensed in the state of Texas </w:t>
      </w:r>
      <w:r w:rsidR="0006627E">
        <w:t>Expiration Date 9/30/202</w:t>
      </w:r>
      <w:r w:rsidR="003346F0">
        <w:t>5</w:t>
      </w:r>
      <w:r w:rsidR="0010443A">
        <w:t xml:space="preserve"> and per Compact 40+ states</w:t>
      </w:r>
      <w:r w:rsidR="0006627E">
        <w:t>.</w:t>
      </w:r>
    </w:p>
    <w:p w14:paraId="3A8AEE5D" w14:textId="6B1FBB27" w:rsidR="00AE3363" w:rsidRDefault="00D47BE0" w:rsidP="0006627E">
      <w:pPr>
        <w:pStyle w:val="ListParagraph"/>
        <w:numPr>
          <w:ilvl w:val="0"/>
          <w:numId w:val="8"/>
        </w:numPr>
        <w:ind w:right="404"/>
      </w:pPr>
      <w:r>
        <w:t>Board Certification in Case Management through the American Nurses Credentialing Commission</w:t>
      </w:r>
      <w:r w:rsidR="0006627E">
        <w:t xml:space="preserve"> renewed 8/3/20</w:t>
      </w:r>
      <w:r w:rsidR="0010443A">
        <w:t>24</w:t>
      </w:r>
      <w:r w:rsidR="0006627E">
        <w:t>-8/2/202</w:t>
      </w:r>
      <w:r w:rsidR="0010443A">
        <w:t>9</w:t>
      </w:r>
      <w:r w:rsidR="0006627E">
        <w:t>.</w:t>
      </w:r>
      <w:r>
        <w:t xml:space="preserve"> </w:t>
      </w:r>
    </w:p>
    <w:p w14:paraId="3F8F1872" w14:textId="129ED718" w:rsidR="0006627E" w:rsidRDefault="00D47BE0" w:rsidP="0006627E">
      <w:pPr>
        <w:pStyle w:val="ListParagraph"/>
        <w:numPr>
          <w:ilvl w:val="0"/>
          <w:numId w:val="8"/>
        </w:numPr>
        <w:ind w:right="404"/>
      </w:pPr>
      <w:r>
        <w:t xml:space="preserve">Certified Case Manager through the Commission of Case Management </w:t>
      </w:r>
      <w:r w:rsidR="0006627E">
        <w:t>renewed 6/1/2020-5/31/2025.</w:t>
      </w:r>
    </w:p>
    <w:p w14:paraId="2220F81D" w14:textId="4CF80C84" w:rsidR="0006627E" w:rsidRDefault="00D47BE0" w:rsidP="0006627E">
      <w:pPr>
        <w:pStyle w:val="ListParagraph"/>
        <w:numPr>
          <w:ilvl w:val="0"/>
          <w:numId w:val="8"/>
        </w:numPr>
        <w:ind w:right="1782"/>
      </w:pPr>
      <w:r>
        <w:t xml:space="preserve">Certified Rehabilitation Registered Nurse through the American Rehabilitation Nurses Association </w:t>
      </w:r>
      <w:r w:rsidR="0006627E">
        <w:t>renewed 7/1/20</w:t>
      </w:r>
      <w:r w:rsidR="003346F0">
        <w:t>23</w:t>
      </w:r>
      <w:r w:rsidR="0006627E">
        <w:t>-6/30/202</w:t>
      </w:r>
      <w:r w:rsidR="003346F0">
        <w:t>8</w:t>
      </w:r>
      <w:r w:rsidR="0006627E">
        <w:t>.</w:t>
      </w:r>
    </w:p>
    <w:p w14:paraId="085590BE" w14:textId="7120B734" w:rsidR="00AE3363" w:rsidRDefault="0006627E" w:rsidP="0006627E">
      <w:pPr>
        <w:pStyle w:val="ListParagraph"/>
        <w:numPr>
          <w:ilvl w:val="0"/>
          <w:numId w:val="8"/>
        </w:numPr>
        <w:ind w:right="1782"/>
      </w:pPr>
      <w:r>
        <w:t>Named a</w:t>
      </w:r>
      <w:r w:rsidR="00D47BE0">
        <w:t xml:space="preserve"> Fellow </w:t>
      </w:r>
      <w:r w:rsidR="003B33A8">
        <w:t>of</w:t>
      </w:r>
      <w:r w:rsidR="00D47BE0">
        <w:t xml:space="preserve"> the American Academy of Nursing </w:t>
      </w:r>
      <w:r>
        <w:t>in 2019</w:t>
      </w:r>
      <w:r w:rsidR="00092309">
        <w:t xml:space="preserve"> (FAAN)</w:t>
      </w:r>
      <w:r>
        <w:t>.</w:t>
      </w:r>
    </w:p>
    <w:p w14:paraId="36C571BE" w14:textId="7339F391" w:rsidR="00EF7347" w:rsidRDefault="00EF7347" w:rsidP="0006627E">
      <w:pPr>
        <w:pStyle w:val="ListParagraph"/>
        <w:numPr>
          <w:ilvl w:val="0"/>
          <w:numId w:val="8"/>
        </w:numPr>
        <w:ind w:right="1782"/>
      </w:pPr>
      <w:r>
        <w:t xml:space="preserve">LVN Tx license which is listed but inactive since obtained my RN license.  </w:t>
      </w:r>
    </w:p>
    <w:p w14:paraId="559E6D36" w14:textId="77777777" w:rsidR="00AE3363" w:rsidRDefault="00D47BE0">
      <w:pPr>
        <w:spacing w:after="0" w:line="259" w:lineRule="auto"/>
        <w:ind w:left="0" w:firstLine="0"/>
      </w:pPr>
      <w:r>
        <w:t xml:space="preserve"> </w:t>
      </w:r>
    </w:p>
    <w:p w14:paraId="05455465" w14:textId="77777777" w:rsidR="00C33886" w:rsidRDefault="00C33886" w:rsidP="0006627E">
      <w:pPr>
        <w:spacing w:after="1" w:line="257" w:lineRule="auto"/>
        <w:ind w:left="-1" w:right="1841"/>
        <w:rPr>
          <w:b/>
        </w:rPr>
      </w:pPr>
    </w:p>
    <w:p w14:paraId="143057C1" w14:textId="77777777" w:rsidR="00C33886" w:rsidRDefault="00C33886" w:rsidP="0006627E">
      <w:pPr>
        <w:spacing w:after="1" w:line="257" w:lineRule="auto"/>
        <w:ind w:left="-1" w:right="1841"/>
        <w:rPr>
          <w:b/>
        </w:rPr>
      </w:pPr>
    </w:p>
    <w:p w14:paraId="1A36A297" w14:textId="77777777" w:rsidR="00C33886" w:rsidRDefault="00C33886" w:rsidP="0006627E">
      <w:pPr>
        <w:spacing w:after="1" w:line="257" w:lineRule="auto"/>
        <w:ind w:left="-1" w:right="1841"/>
        <w:rPr>
          <w:b/>
        </w:rPr>
      </w:pPr>
    </w:p>
    <w:p w14:paraId="00110B98" w14:textId="77777777" w:rsidR="00C33886" w:rsidRDefault="00C33886" w:rsidP="0006627E">
      <w:pPr>
        <w:spacing w:after="1" w:line="257" w:lineRule="auto"/>
        <w:ind w:left="-1" w:right="1841"/>
        <w:rPr>
          <w:b/>
        </w:rPr>
      </w:pPr>
    </w:p>
    <w:p w14:paraId="0A3687D5" w14:textId="3D083CCB" w:rsidR="0006627E" w:rsidRDefault="0006627E" w:rsidP="0006627E">
      <w:pPr>
        <w:spacing w:after="1" w:line="257" w:lineRule="auto"/>
        <w:ind w:left="-1" w:right="1841"/>
      </w:pPr>
      <w:r>
        <w:rPr>
          <w:b/>
        </w:rPr>
        <w:t xml:space="preserve">Project Management:  </w:t>
      </w:r>
    </w:p>
    <w:p w14:paraId="14926BAE" w14:textId="77777777" w:rsidR="00AE3363" w:rsidRDefault="00D47BE0">
      <w:pPr>
        <w:spacing w:after="0" w:line="259" w:lineRule="auto"/>
        <w:ind w:firstLine="0"/>
      </w:pPr>
      <w:r>
        <w:t xml:space="preserve">  </w:t>
      </w:r>
    </w:p>
    <w:p w14:paraId="5039C0BC" w14:textId="60F1F755" w:rsidR="00AE3363" w:rsidRDefault="003B33A8">
      <w:pPr>
        <w:numPr>
          <w:ilvl w:val="0"/>
          <w:numId w:val="1"/>
        </w:numPr>
        <w:ind w:right="404" w:hanging="360"/>
      </w:pPr>
      <w:r>
        <w:t xml:space="preserve">Lead &amp; </w:t>
      </w:r>
      <w:r w:rsidR="00D47BE0">
        <w:t xml:space="preserve">Co-author of CMSA’s New Integrated Case Management Manual for Case Managers by Case Managers </w:t>
      </w:r>
    </w:p>
    <w:p w14:paraId="52A3D3EC" w14:textId="77777777" w:rsidR="00AE3363" w:rsidRDefault="00D47BE0">
      <w:pPr>
        <w:numPr>
          <w:ilvl w:val="0"/>
          <w:numId w:val="1"/>
        </w:numPr>
        <w:ind w:right="404" w:hanging="360"/>
      </w:pPr>
      <w:r>
        <w:t xml:space="preserve">Author of the COPD Case Management Medication Adherence Guidelines  </w:t>
      </w:r>
    </w:p>
    <w:p w14:paraId="7205E697" w14:textId="77777777" w:rsidR="00AE3363" w:rsidRDefault="00D47BE0">
      <w:pPr>
        <w:numPr>
          <w:ilvl w:val="0"/>
          <w:numId w:val="1"/>
        </w:numPr>
        <w:ind w:right="404" w:hanging="360"/>
      </w:pPr>
      <w:r>
        <w:t xml:space="preserve">Case Management Adherence Guidelines Trainer for all editions  </w:t>
      </w:r>
    </w:p>
    <w:p w14:paraId="676C113C" w14:textId="77777777" w:rsidR="00AE3363" w:rsidRDefault="00D47BE0">
      <w:pPr>
        <w:numPr>
          <w:ilvl w:val="0"/>
          <w:numId w:val="1"/>
        </w:numPr>
        <w:ind w:right="404" w:hanging="360"/>
      </w:pPr>
      <w:r>
        <w:t xml:space="preserve">International &amp; National author/educator on the Opioid Crisis   </w:t>
      </w:r>
    </w:p>
    <w:p w14:paraId="37DE17AB" w14:textId="50149CD3" w:rsidR="00AE3363" w:rsidRDefault="00D47BE0">
      <w:pPr>
        <w:numPr>
          <w:ilvl w:val="0"/>
          <w:numId w:val="1"/>
        </w:numPr>
        <w:ind w:right="404" w:hanging="360"/>
      </w:pPr>
      <w:r>
        <w:t xml:space="preserve">Noted international expert on the ethics for Registered Nurses, Case Management and </w:t>
      </w:r>
      <w:r w:rsidR="0051763B">
        <w:t xml:space="preserve">Vocational </w:t>
      </w:r>
      <w:r>
        <w:t xml:space="preserve">Healthcare Professionals </w:t>
      </w:r>
    </w:p>
    <w:p w14:paraId="5E3ED209" w14:textId="77777777" w:rsidR="00AE3363" w:rsidRDefault="00D47BE0">
      <w:pPr>
        <w:numPr>
          <w:ilvl w:val="0"/>
          <w:numId w:val="1"/>
        </w:numPr>
        <w:ind w:right="404" w:hanging="360"/>
      </w:pPr>
      <w:r>
        <w:t xml:space="preserve">Developed a Caseload Severity tool for Case Management and Case Managers  </w:t>
      </w:r>
    </w:p>
    <w:p w14:paraId="5AED81E4" w14:textId="27731A36" w:rsidR="009415EF" w:rsidRDefault="009415EF">
      <w:pPr>
        <w:numPr>
          <w:ilvl w:val="0"/>
          <w:numId w:val="1"/>
        </w:numPr>
        <w:ind w:right="404" w:hanging="360"/>
      </w:pPr>
      <w:r>
        <w:t xml:space="preserve">Past Co-Chair &amp; Contributor of the CMSA Standards of Practice  </w:t>
      </w:r>
    </w:p>
    <w:p w14:paraId="2B0C9816" w14:textId="3C204A0C" w:rsidR="00AE3363" w:rsidRDefault="00AE3363">
      <w:pPr>
        <w:ind w:left="735" w:right="404"/>
      </w:pPr>
    </w:p>
    <w:p w14:paraId="1D333E4A" w14:textId="77777777" w:rsidR="00AE3363" w:rsidRDefault="00D47BE0">
      <w:pPr>
        <w:spacing w:after="0" w:line="259" w:lineRule="auto"/>
        <w:ind w:firstLine="0"/>
      </w:pPr>
      <w:r>
        <w:t xml:space="preserve">  </w:t>
      </w:r>
    </w:p>
    <w:p w14:paraId="51E95C7F" w14:textId="77777777" w:rsidR="00AE3363" w:rsidRDefault="00D47BE0">
      <w:pPr>
        <w:spacing w:after="50" w:line="259" w:lineRule="auto"/>
        <w:ind w:left="0" w:firstLine="0"/>
      </w:pPr>
      <w:r>
        <w:t xml:space="preserve"> </w:t>
      </w:r>
    </w:p>
    <w:p w14:paraId="008E5626" w14:textId="77777777" w:rsidR="00AE3363" w:rsidRDefault="00D47BE0">
      <w:pPr>
        <w:spacing w:after="55" w:line="257" w:lineRule="auto"/>
        <w:ind w:left="-1" w:right="1841"/>
      </w:pPr>
      <w:r>
        <w:rPr>
          <w:b/>
        </w:rPr>
        <w:t xml:space="preserve">Awards:  </w:t>
      </w:r>
    </w:p>
    <w:p w14:paraId="6F8B9365" w14:textId="77777777" w:rsidR="00AE3363" w:rsidRDefault="00D47BE0">
      <w:pPr>
        <w:spacing w:line="259" w:lineRule="auto"/>
        <w:ind w:firstLine="0"/>
      </w:pPr>
      <w:r>
        <w:t xml:space="preserve">   </w:t>
      </w:r>
    </w:p>
    <w:p w14:paraId="50A565F0" w14:textId="641D4A35" w:rsidR="00092309" w:rsidRDefault="009676EF" w:rsidP="009676EF">
      <w:pPr>
        <w:pStyle w:val="ListParagraph"/>
        <w:numPr>
          <w:ilvl w:val="0"/>
          <w:numId w:val="11"/>
        </w:numPr>
        <w:tabs>
          <w:tab w:val="left" w:pos="450"/>
        </w:tabs>
        <w:ind w:right="404"/>
      </w:pPr>
      <w:r>
        <w:t xml:space="preserve">     </w:t>
      </w:r>
      <w:r w:rsidR="00092309">
        <w:t xml:space="preserve">Selected by Seak, Inc and the National Workers’ Compensation and Occupational Medicine Conference, as one of the “50 most influential people in Workers’ Compensation and Occupational Medicine”.  The only nurse and/or Case Manager chosen for this honor. </w:t>
      </w:r>
    </w:p>
    <w:p w14:paraId="2D4AAD07" w14:textId="24DCAF59" w:rsidR="009676EF" w:rsidRDefault="009676EF" w:rsidP="00092309">
      <w:pPr>
        <w:numPr>
          <w:ilvl w:val="0"/>
          <w:numId w:val="1"/>
        </w:numPr>
        <w:ind w:right="404" w:hanging="360"/>
      </w:pPr>
      <w:r>
        <w:t>2016 National Case Management Society of America (CMSA), Case Manager of the Year.</w:t>
      </w:r>
    </w:p>
    <w:p w14:paraId="5657ED1A" w14:textId="77777777" w:rsidR="00AE3363" w:rsidRDefault="00D47BE0">
      <w:pPr>
        <w:numPr>
          <w:ilvl w:val="0"/>
          <w:numId w:val="1"/>
        </w:numPr>
        <w:ind w:right="404" w:hanging="360"/>
      </w:pPr>
      <w:r>
        <w:t xml:space="preserve">KAMP Award with Zurich Services, which stands for Keeping </w:t>
      </w:r>
      <w:proofErr w:type="gramStart"/>
      <w:r>
        <w:t>A</w:t>
      </w:r>
      <w:proofErr w:type="gramEnd"/>
      <w:r>
        <w:t xml:space="preserve"> Meaningful Perspective. Only 4 given every year (out of approximately 30,000 employees for the Nation) for exemplifying excellence in Customer Service, Community Service and Compassion to staff and peers. Nominated by my nurse case management staff. </w:t>
      </w:r>
    </w:p>
    <w:p w14:paraId="062FED6B" w14:textId="77777777" w:rsidR="00AE3363" w:rsidRDefault="00D47BE0">
      <w:pPr>
        <w:numPr>
          <w:ilvl w:val="0"/>
          <w:numId w:val="1"/>
        </w:numPr>
        <w:ind w:right="404" w:hanging="360"/>
      </w:pPr>
      <w:r>
        <w:t xml:space="preserve">Case Manager of the Year Houston/Gulf Coast CMSA Chapter. </w:t>
      </w:r>
    </w:p>
    <w:p w14:paraId="77B3D5B8" w14:textId="77777777" w:rsidR="00AE3363" w:rsidRDefault="00D47BE0">
      <w:pPr>
        <w:numPr>
          <w:ilvl w:val="0"/>
          <w:numId w:val="1"/>
        </w:numPr>
        <w:ind w:right="404" w:hanging="360"/>
      </w:pPr>
      <w:r>
        <w:t xml:space="preserve">Lifetime Achievement Award of Houston/Gulf Coast CMSA. </w:t>
      </w:r>
    </w:p>
    <w:p w14:paraId="491AE85B" w14:textId="77777777" w:rsidR="00AE3363" w:rsidRDefault="00D47BE0">
      <w:pPr>
        <w:spacing w:after="0" w:line="259" w:lineRule="auto"/>
        <w:ind w:left="735" w:firstLine="0"/>
      </w:pPr>
      <w:r>
        <w:t xml:space="preserve"> </w:t>
      </w:r>
    </w:p>
    <w:p w14:paraId="2850D648" w14:textId="77777777" w:rsidR="00AE3363" w:rsidRDefault="00D47BE0">
      <w:pPr>
        <w:spacing w:after="192" w:line="259" w:lineRule="auto"/>
        <w:ind w:firstLine="0"/>
      </w:pPr>
      <w:r>
        <w:t xml:space="preserve">  </w:t>
      </w:r>
    </w:p>
    <w:p w14:paraId="7406EA17" w14:textId="77777777" w:rsidR="00AE3363" w:rsidRDefault="00D47BE0">
      <w:pPr>
        <w:pStyle w:val="Heading1"/>
        <w:spacing w:after="0"/>
        <w:ind w:left="9"/>
      </w:pPr>
      <w:r>
        <w:t xml:space="preserve">Education </w:t>
      </w:r>
    </w:p>
    <w:p w14:paraId="484F7322" w14:textId="77777777" w:rsidR="00AE3363" w:rsidRDefault="00D47BE0">
      <w:pPr>
        <w:spacing w:after="0" w:line="259" w:lineRule="auto"/>
        <w:ind w:left="-1" w:right="405" w:firstLine="0"/>
        <w:jc w:val="right"/>
      </w:pPr>
      <w:r>
        <w:rPr>
          <w:noProof/>
        </w:rPr>
        <w:drawing>
          <wp:inline distT="0" distB="0" distL="0" distR="0" wp14:anchorId="10766674" wp14:editId="23126565">
            <wp:extent cx="6510655" cy="45719"/>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7"/>
                    <a:stretch>
                      <a:fillRect/>
                    </a:stretch>
                  </pic:blipFill>
                  <pic:spPr>
                    <a:xfrm flipV="1">
                      <a:off x="0" y="0"/>
                      <a:ext cx="7916327" cy="55590"/>
                    </a:xfrm>
                    <a:prstGeom prst="rect">
                      <a:avLst/>
                    </a:prstGeom>
                  </pic:spPr>
                </pic:pic>
              </a:graphicData>
            </a:graphic>
          </wp:inline>
        </w:drawing>
      </w:r>
      <w:r>
        <w:t xml:space="preserve"> </w:t>
      </w:r>
    </w:p>
    <w:p w14:paraId="2B00C614" w14:textId="77777777" w:rsidR="00AE3363" w:rsidRDefault="00D47BE0">
      <w:pPr>
        <w:spacing w:after="211" w:line="259" w:lineRule="auto"/>
        <w:ind w:left="0" w:firstLine="0"/>
      </w:pPr>
      <w:r>
        <w:rPr>
          <w:rFonts w:ascii="Arial" w:eastAsia="Arial" w:hAnsi="Arial" w:cs="Arial"/>
          <w:b/>
          <w:sz w:val="20"/>
        </w:rPr>
        <w:t xml:space="preserve"> </w:t>
      </w:r>
    </w:p>
    <w:p w14:paraId="57BBC83A" w14:textId="77777777" w:rsidR="00AE3363" w:rsidRDefault="00D47BE0" w:rsidP="00291A86">
      <w:pPr>
        <w:pStyle w:val="Heading1"/>
        <w:spacing w:line="240" w:lineRule="auto"/>
        <w:ind w:left="9"/>
      </w:pPr>
      <w:r>
        <w:t xml:space="preserve">Texas A &amp; M University School of Law </w:t>
      </w:r>
    </w:p>
    <w:p w14:paraId="59FD468A" w14:textId="77777777" w:rsidR="00AE3363" w:rsidRDefault="00D47BE0" w:rsidP="00291A86">
      <w:pPr>
        <w:spacing w:after="15" w:line="240" w:lineRule="auto"/>
        <w:ind w:left="9" w:right="622" w:hanging="10"/>
      </w:pPr>
      <w:r>
        <w:rPr>
          <w:sz w:val="24"/>
        </w:rPr>
        <w:t xml:space="preserve">Fort Worth, TX  </w:t>
      </w:r>
    </w:p>
    <w:p w14:paraId="37C857E7" w14:textId="77777777" w:rsidR="00291A86" w:rsidRDefault="00291A86" w:rsidP="00291A86">
      <w:pPr>
        <w:spacing w:after="15" w:line="240" w:lineRule="auto"/>
        <w:ind w:left="9" w:right="622" w:hanging="10"/>
        <w:rPr>
          <w:sz w:val="24"/>
        </w:rPr>
      </w:pPr>
    </w:p>
    <w:p w14:paraId="511EEA2B" w14:textId="48670783" w:rsidR="00AE3363" w:rsidRDefault="00291A86" w:rsidP="00291A86">
      <w:pPr>
        <w:spacing w:after="15" w:line="240" w:lineRule="auto"/>
        <w:ind w:left="9" w:right="622" w:hanging="10"/>
      </w:pPr>
      <w:r>
        <w:rPr>
          <w:sz w:val="24"/>
        </w:rPr>
        <w:t xml:space="preserve">Master’s </w:t>
      </w:r>
      <w:r w:rsidR="008473A3">
        <w:rPr>
          <w:sz w:val="24"/>
        </w:rPr>
        <w:t>D</w:t>
      </w:r>
      <w:r>
        <w:rPr>
          <w:sz w:val="24"/>
        </w:rPr>
        <w:t xml:space="preserve">egree </w:t>
      </w:r>
      <w:r w:rsidR="008473A3">
        <w:rPr>
          <w:sz w:val="24"/>
        </w:rPr>
        <w:t>J</w:t>
      </w:r>
      <w:r>
        <w:rPr>
          <w:sz w:val="24"/>
        </w:rPr>
        <w:t>urisprudence</w:t>
      </w:r>
      <w:r w:rsidR="00D47BE0">
        <w:rPr>
          <w:sz w:val="24"/>
        </w:rPr>
        <w:t xml:space="preserve"> in Healthcare Law, Management and Policy  </w:t>
      </w:r>
    </w:p>
    <w:p w14:paraId="2A0A5747" w14:textId="77777777" w:rsidR="00AE3363" w:rsidRDefault="00D47BE0" w:rsidP="00291A86">
      <w:pPr>
        <w:spacing w:after="0" w:line="240" w:lineRule="auto"/>
        <w:ind w:firstLine="0"/>
      </w:pPr>
      <w:r>
        <w:rPr>
          <w:sz w:val="24"/>
        </w:rPr>
        <w:t xml:space="preserve"> </w:t>
      </w:r>
    </w:p>
    <w:p w14:paraId="7EC58BB0" w14:textId="77777777" w:rsidR="00291A86" w:rsidRDefault="00291A86" w:rsidP="00291A86">
      <w:pPr>
        <w:pStyle w:val="Heading1"/>
        <w:spacing w:line="240" w:lineRule="auto"/>
        <w:ind w:left="9"/>
      </w:pPr>
    </w:p>
    <w:p w14:paraId="7A2DAC32" w14:textId="340D56BE" w:rsidR="00AE3363" w:rsidRDefault="00D47BE0" w:rsidP="00291A86">
      <w:pPr>
        <w:pStyle w:val="Heading1"/>
        <w:spacing w:line="240" w:lineRule="auto"/>
        <w:ind w:left="9"/>
      </w:pPr>
      <w:r>
        <w:t>St. Joseph's College</w:t>
      </w:r>
      <w:r>
        <w:rPr>
          <w:b w:val="0"/>
        </w:rPr>
        <w:t xml:space="preserve"> </w:t>
      </w:r>
      <w:r>
        <w:t>of Maine</w:t>
      </w:r>
      <w:r>
        <w:rPr>
          <w:b w:val="0"/>
        </w:rPr>
        <w:t xml:space="preserve"> </w:t>
      </w:r>
      <w:r>
        <w:t xml:space="preserve"> </w:t>
      </w:r>
    </w:p>
    <w:p w14:paraId="4533F978" w14:textId="5FB964E7" w:rsidR="00AE3363" w:rsidRDefault="00291A86" w:rsidP="00291A86">
      <w:pPr>
        <w:tabs>
          <w:tab w:val="center" w:pos="2895"/>
        </w:tabs>
        <w:spacing w:after="163" w:line="240" w:lineRule="auto"/>
        <w:ind w:left="-1" w:firstLine="0"/>
      </w:pPr>
      <w:r>
        <w:rPr>
          <w:sz w:val="24"/>
        </w:rPr>
        <w:t>S</w:t>
      </w:r>
      <w:r w:rsidR="00D47BE0">
        <w:rPr>
          <w:sz w:val="24"/>
        </w:rPr>
        <w:t xml:space="preserve">tandish, Maine, USA  </w:t>
      </w:r>
    </w:p>
    <w:p w14:paraId="75F63B72" w14:textId="77777777" w:rsidR="00AE3363" w:rsidRDefault="00D47BE0" w:rsidP="00291A86">
      <w:pPr>
        <w:spacing w:after="154" w:line="240" w:lineRule="auto"/>
        <w:ind w:left="9" w:right="622" w:hanging="10"/>
      </w:pPr>
      <w:r>
        <w:rPr>
          <w:sz w:val="24"/>
        </w:rPr>
        <w:t xml:space="preserve">Master’s Degree of Science in Nursing  </w:t>
      </w:r>
    </w:p>
    <w:p w14:paraId="02536FDE" w14:textId="77777777" w:rsidR="00AE3363" w:rsidRDefault="00D47BE0">
      <w:pPr>
        <w:spacing w:after="172" w:line="259" w:lineRule="auto"/>
        <w:ind w:left="0" w:firstLine="0"/>
        <w:rPr>
          <w:b/>
          <w:sz w:val="24"/>
        </w:rPr>
      </w:pPr>
      <w:r>
        <w:rPr>
          <w:b/>
          <w:sz w:val="24"/>
        </w:rPr>
        <w:t xml:space="preserve"> </w:t>
      </w:r>
    </w:p>
    <w:p w14:paraId="7CBB550B" w14:textId="77777777" w:rsidR="00374FB8" w:rsidRDefault="00374FB8" w:rsidP="00374FB8">
      <w:pPr>
        <w:pStyle w:val="Heading1"/>
        <w:spacing w:line="240" w:lineRule="auto"/>
        <w:ind w:left="9"/>
      </w:pPr>
      <w:r>
        <w:t>St. Joseph's College</w:t>
      </w:r>
      <w:r>
        <w:rPr>
          <w:b w:val="0"/>
        </w:rPr>
        <w:t xml:space="preserve"> </w:t>
      </w:r>
      <w:r>
        <w:t>of Maine</w:t>
      </w:r>
      <w:r>
        <w:rPr>
          <w:b w:val="0"/>
        </w:rPr>
        <w:t xml:space="preserve"> </w:t>
      </w:r>
      <w:r>
        <w:t xml:space="preserve"> </w:t>
      </w:r>
    </w:p>
    <w:p w14:paraId="39BA7272" w14:textId="77777777" w:rsidR="00374FB8" w:rsidRDefault="00374FB8" w:rsidP="00374FB8">
      <w:pPr>
        <w:tabs>
          <w:tab w:val="center" w:pos="2895"/>
        </w:tabs>
        <w:spacing w:after="163" w:line="240" w:lineRule="auto"/>
        <w:ind w:left="-1" w:firstLine="0"/>
      </w:pPr>
      <w:r>
        <w:rPr>
          <w:sz w:val="24"/>
        </w:rPr>
        <w:t xml:space="preserve">Standish, Maine, USA  </w:t>
      </w:r>
    </w:p>
    <w:p w14:paraId="78099579" w14:textId="77777777" w:rsidR="00374FB8" w:rsidRDefault="00374FB8" w:rsidP="00374FB8">
      <w:pPr>
        <w:spacing w:after="154" w:line="240" w:lineRule="auto"/>
        <w:ind w:left="9" w:right="622" w:hanging="10"/>
        <w:rPr>
          <w:sz w:val="24"/>
        </w:rPr>
      </w:pPr>
      <w:proofErr w:type="gramStart"/>
      <w:r>
        <w:rPr>
          <w:sz w:val="24"/>
        </w:rPr>
        <w:t>Bachelor’s Degree in Healthcare Administration</w:t>
      </w:r>
      <w:proofErr w:type="gramEnd"/>
    </w:p>
    <w:p w14:paraId="40C55090" w14:textId="62906D02" w:rsidR="00374FB8" w:rsidRDefault="00374FB8" w:rsidP="00374FB8">
      <w:pPr>
        <w:spacing w:after="154" w:line="240" w:lineRule="auto"/>
        <w:ind w:left="9" w:right="622" w:hanging="10"/>
      </w:pPr>
      <w:r>
        <w:rPr>
          <w:sz w:val="24"/>
        </w:rPr>
        <w:tab/>
        <w:t xml:space="preserve">Double Major in Legal Aspects &amp; Long Term Care  </w:t>
      </w:r>
    </w:p>
    <w:p w14:paraId="01678DE6" w14:textId="77777777" w:rsidR="00374FB8" w:rsidRDefault="00374FB8">
      <w:pPr>
        <w:spacing w:after="172" w:line="259" w:lineRule="auto"/>
        <w:ind w:left="0" w:firstLine="0"/>
      </w:pPr>
    </w:p>
    <w:p w14:paraId="1082095E" w14:textId="77777777" w:rsidR="00AE3363" w:rsidRDefault="00D47BE0">
      <w:pPr>
        <w:pStyle w:val="Heading1"/>
        <w:ind w:left="9"/>
      </w:pPr>
      <w:r>
        <w:t>Victoria College</w:t>
      </w:r>
      <w:r>
        <w:rPr>
          <w:b w:val="0"/>
        </w:rPr>
        <w:t xml:space="preserve"> </w:t>
      </w:r>
      <w:r>
        <w:t xml:space="preserve"> </w:t>
      </w:r>
    </w:p>
    <w:p w14:paraId="67AE24F3" w14:textId="77777777" w:rsidR="00AE3363" w:rsidRDefault="00D47BE0">
      <w:pPr>
        <w:spacing w:after="161" w:line="249" w:lineRule="auto"/>
        <w:ind w:left="9" w:right="622" w:hanging="10"/>
      </w:pPr>
      <w:r>
        <w:rPr>
          <w:sz w:val="24"/>
        </w:rPr>
        <w:t xml:space="preserve">Victoria, TX, USA  </w:t>
      </w:r>
    </w:p>
    <w:p w14:paraId="1ECC7B43" w14:textId="77777777" w:rsidR="00AE3363" w:rsidRDefault="00D47BE0">
      <w:pPr>
        <w:tabs>
          <w:tab w:val="center" w:pos="5055"/>
        </w:tabs>
        <w:spacing w:after="15" w:line="249" w:lineRule="auto"/>
        <w:ind w:left="-1" w:firstLine="0"/>
      </w:pPr>
      <w:r>
        <w:rPr>
          <w:sz w:val="24"/>
        </w:rPr>
        <w:t xml:space="preserve">Associate Degree in Nursing/Registered Nurse  </w:t>
      </w:r>
      <w:r>
        <w:rPr>
          <w:sz w:val="24"/>
        </w:rPr>
        <w:tab/>
        <w:t xml:space="preserve">  </w:t>
      </w:r>
    </w:p>
    <w:p w14:paraId="25A16BEB" w14:textId="77777777" w:rsidR="00AE3363" w:rsidRDefault="00D47BE0">
      <w:pPr>
        <w:spacing w:after="168" w:line="259" w:lineRule="auto"/>
        <w:ind w:left="0" w:firstLine="0"/>
      </w:pPr>
      <w:r>
        <w:rPr>
          <w:b/>
          <w:sz w:val="24"/>
        </w:rPr>
        <w:t xml:space="preserve"> </w:t>
      </w:r>
    </w:p>
    <w:p w14:paraId="3CB5E126" w14:textId="77777777" w:rsidR="00AE3363" w:rsidRDefault="00D47BE0">
      <w:pPr>
        <w:spacing w:after="169" w:line="259" w:lineRule="auto"/>
        <w:ind w:left="9" w:hanging="10"/>
      </w:pPr>
      <w:r>
        <w:rPr>
          <w:b/>
          <w:sz w:val="24"/>
        </w:rPr>
        <w:t xml:space="preserve">Blinn College  </w:t>
      </w:r>
    </w:p>
    <w:p w14:paraId="288B5349" w14:textId="77777777" w:rsidR="00AE3363" w:rsidRDefault="00D47BE0">
      <w:pPr>
        <w:spacing w:after="15" w:line="249" w:lineRule="auto"/>
        <w:ind w:left="9" w:right="622" w:hanging="10"/>
      </w:pPr>
      <w:r>
        <w:rPr>
          <w:sz w:val="24"/>
        </w:rPr>
        <w:t xml:space="preserve">School of Vocational Nursing/Licensed Vocational Nurse </w:t>
      </w:r>
    </w:p>
    <w:p w14:paraId="0406E141" w14:textId="77777777" w:rsidR="00AE3363" w:rsidRDefault="00D47BE0">
      <w:pPr>
        <w:spacing w:after="0" w:line="259" w:lineRule="auto"/>
        <w:ind w:firstLine="0"/>
      </w:pPr>
      <w:r>
        <w:rPr>
          <w:sz w:val="24"/>
        </w:rPr>
        <w:t xml:space="preserve"> </w:t>
      </w:r>
    </w:p>
    <w:p w14:paraId="3ADCBD01" w14:textId="77777777" w:rsidR="00374FB8" w:rsidRDefault="00374FB8">
      <w:pPr>
        <w:pStyle w:val="Heading1"/>
        <w:ind w:left="9"/>
      </w:pPr>
    </w:p>
    <w:p w14:paraId="16FC23E7" w14:textId="251F3FBB" w:rsidR="00AE3363" w:rsidRDefault="00D47BE0">
      <w:pPr>
        <w:pStyle w:val="Heading1"/>
        <w:ind w:left="9"/>
      </w:pPr>
      <w:r>
        <w:t xml:space="preserve">Texas A&amp;M University </w:t>
      </w:r>
      <w:r>
        <w:rPr>
          <w:b w:val="0"/>
        </w:rPr>
        <w:t xml:space="preserve"> </w:t>
      </w:r>
      <w:r>
        <w:t xml:space="preserve"> </w:t>
      </w:r>
    </w:p>
    <w:p w14:paraId="61FA0B9D" w14:textId="77777777" w:rsidR="00AE3363" w:rsidRDefault="00D47BE0">
      <w:pPr>
        <w:spacing w:after="133" w:line="249" w:lineRule="auto"/>
        <w:ind w:left="9" w:right="622" w:hanging="10"/>
      </w:pPr>
      <w:r>
        <w:rPr>
          <w:sz w:val="24"/>
        </w:rPr>
        <w:t xml:space="preserve">College Station, TX, USA  </w:t>
      </w:r>
    </w:p>
    <w:p w14:paraId="509C76CD" w14:textId="77777777" w:rsidR="00AE3363" w:rsidRDefault="00D47BE0">
      <w:pPr>
        <w:spacing w:after="135" w:line="249" w:lineRule="auto"/>
        <w:ind w:left="9" w:right="622" w:hanging="10"/>
      </w:pPr>
      <w:r>
        <w:rPr>
          <w:sz w:val="24"/>
        </w:rPr>
        <w:t xml:space="preserve">B.S. Degree in Biology </w:t>
      </w:r>
    </w:p>
    <w:p w14:paraId="1D867E7A" w14:textId="77777777" w:rsidR="00AE3363" w:rsidRDefault="00D47BE0">
      <w:pPr>
        <w:spacing w:after="0" w:line="259" w:lineRule="auto"/>
        <w:ind w:firstLine="0"/>
      </w:pPr>
      <w:r>
        <w:rPr>
          <w:sz w:val="24"/>
        </w:rPr>
        <w:t xml:space="preserve">  </w:t>
      </w:r>
    </w:p>
    <w:p w14:paraId="0AF9F906" w14:textId="5CFDB247" w:rsidR="00AE3363" w:rsidRDefault="00D47BE0" w:rsidP="00521620">
      <w:pPr>
        <w:spacing w:after="3" w:line="259" w:lineRule="auto"/>
        <w:ind w:firstLine="0"/>
      </w:pPr>
      <w:r>
        <w:rPr>
          <w:b/>
          <w:sz w:val="24"/>
        </w:rPr>
        <w:t xml:space="preserve">  </w:t>
      </w:r>
    </w:p>
    <w:p w14:paraId="317E2849" w14:textId="77777777" w:rsidR="00374FB8" w:rsidRDefault="00374FB8">
      <w:pPr>
        <w:pStyle w:val="Heading1"/>
        <w:spacing w:after="9"/>
        <w:ind w:left="9"/>
      </w:pPr>
    </w:p>
    <w:p w14:paraId="4F2A195E" w14:textId="77777777" w:rsidR="00374FB8" w:rsidRDefault="00374FB8">
      <w:pPr>
        <w:pStyle w:val="Heading1"/>
        <w:spacing w:after="9"/>
        <w:ind w:left="9"/>
      </w:pPr>
    </w:p>
    <w:p w14:paraId="5A876696" w14:textId="77777777" w:rsidR="00374FB8" w:rsidRDefault="00374FB8">
      <w:pPr>
        <w:pStyle w:val="Heading1"/>
        <w:spacing w:after="9"/>
        <w:ind w:left="9"/>
      </w:pPr>
    </w:p>
    <w:p w14:paraId="32D3237D" w14:textId="1D1C1CBE" w:rsidR="00AE3363" w:rsidRDefault="00D47BE0">
      <w:pPr>
        <w:pStyle w:val="Heading1"/>
        <w:spacing w:after="9"/>
        <w:ind w:left="9"/>
      </w:pPr>
      <w:r>
        <w:t xml:space="preserve">Professional Experience </w:t>
      </w:r>
    </w:p>
    <w:p w14:paraId="690530C0" w14:textId="77777777" w:rsidR="00AE3363" w:rsidRDefault="00D47BE0">
      <w:pPr>
        <w:spacing w:after="0" w:line="259" w:lineRule="auto"/>
        <w:ind w:left="0" w:right="610" w:firstLine="0"/>
        <w:jc w:val="right"/>
      </w:pPr>
      <w:r>
        <w:rPr>
          <w:noProof/>
        </w:rPr>
        <w:drawing>
          <wp:inline distT="0" distB="0" distL="0" distR="0" wp14:anchorId="604E29B6" wp14:editId="31A30A6D">
            <wp:extent cx="6369050" cy="57150"/>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7"/>
                    <a:stretch>
                      <a:fillRect/>
                    </a:stretch>
                  </pic:blipFill>
                  <pic:spPr>
                    <a:xfrm flipV="1">
                      <a:off x="0" y="0"/>
                      <a:ext cx="6369050" cy="57150"/>
                    </a:xfrm>
                    <a:prstGeom prst="rect">
                      <a:avLst/>
                    </a:prstGeom>
                  </pic:spPr>
                </pic:pic>
              </a:graphicData>
            </a:graphic>
          </wp:inline>
        </w:drawing>
      </w:r>
      <w:r>
        <w:rPr>
          <w:sz w:val="20"/>
        </w:rPr>
        <w:t xml:space="preserve"> </w:t>
      </w:r>
    </w:p>
    <w:p w14:paraId="072C1463" w14:textId="77777777" w:rsidR="00AE3363" w:rsidRDefault="00D47BE0">
      <w:pPr>
        <w:spacing w:after="20" w:line="259" w:lineRule="auto"/>
        <w:ind w:firstLine="0"/>
      </w:pPr>
      <w:r>
        <w:rPr>
          <w:rFonts w:ascii="Arial" w:eastAsia="Arial" w:hAnsi="Arial" w:cs="Arial"/>
          <w:b/>
          <w:sz w:val="20"/>
        </w:rPr>
        <w:t xml:space="preserve"> </w:t>
      </w:r>
      <w:r>
        <w:rPr>
          <w:sz w:val="20"/>
        </w:rPr>
        <w:t xml:space="preserve"> </w:t>
      </w:r>
    </w:p>
    <w:p w14:paraId="7D8BC47E" w14:textId="2E507892" w:rsidR="00E16350" w:rsidRDefault="00D47BE0" w:rsidP="00E16350">
      <w:pPr>
        <w:ind w:left="0" w:right="7991"/>
      </w:pPr>
      <w:r>
        <w:rPr>
          <w:b/>
        </w:rPr>
        <w:t xml:space="preserve">Fraser Imagineers, </w:t>
      </w:r>
      <w:proofErr w:type="gramStart"/>
      <w:r>
        <w:rPr>
          <w:b/>
        </w:rPr>
        <w:t xml:space="preserve">LLC </w:t>
      </w:r>
      <w:r w:rsidR="00E16350">
        <w:rPr>
          <w:b/>
        </w:rPr>
        <w:t xml:space="preserve"> (</w:t>
      </w:r>
      <w:proofErr w:type="gramEnd"/>
      <w:r>
        <w:rPr>
          <w:b/>
        </w:rPr>
        <w:t>FI)</w:t>
      </w:r>
      <w:r>
        <w:t xml:space="preserve"> </w:t>
      </w:r>
    </w:p>
    <w:p w14:paraId="2532BE70" w14:textId="138C0440" w:rsidR="00AE3363" w:rsidRDefault="00E16350" w:rsidP="00E16350">
      <w:pPr>
        <w:ind w:left="0" w:right="7991"/>
      </w:pPr>
      <w:r>
        <w:t>1538 Mission Springs Dr.</w:t>
      </w:r>
    </w:p>
    <w:p w14:paraId="25B952F8" w14:textId="6643BE57" w:rsidR="00E16350" w:rsidRDefault="00E16350" w:rsidP="00E16350">
      <w:pPr>
        <w:ind w:left="0" w:right="7991"/>
      </w:pPr>
      <w:r>
        <w:t>Katy, TX 77450</w:t>
      </w:r>
    </w:p>
    <w:p w14:paraId="4428A197" w14:textId="6A11EBB9" w:rsidR="00AE3363" w:rsidRDefault="00AE3363">
      <w:pPr>
        <w:spacing w:after="0" w:line="259" w:lineRule="auto"/>
        <w:ind w:firstLine="0"/>
      </w:pPr>
    </w:p>
    <w:p w14:paraId="573CBBE0" w14:textId="77777777" w:rsidR="00E16350" w:rsidRDefault="00D47BE0">
      <w:pPr>
        <w:ind w:left="0" w:right="404"/>
      </w:pPr>
      <w:r>
        <w:t xml:space="preserve">Owner/CEO/President </w:t>
      </w:r>
    </w:p>
    <w:p w14:paraId="4B5B70AB" w14:textId="77777777" w:rsidR="00E16350" w:rsidRDefault="00E16350">
      <w:pPr>
        <w:ind w:left="0" w:right="404"/>
      </w:pPr>
      <w:r>
        <w:t>Offering Expert Witness Services</w:t>
      </w:r>
    </w:p>
    <w:p w14:paraId="51BAFE56" w14:textId="77777777" w:rsidR="00E16350" w:rsidRDefault="00E16350">
      <w:pPr>
        <w:ind w:left="0" w:right="404"/>
      </w:pPr>
      <w:r>
        <w:t>National &amp; International Educational/Motivational Speaker</w:t>
      </w:r>
    </w:p>
    <w:p w14:paraId="65CC01CF" w14:textId="2A40579A" w:rsidR="00AE3363" w:rsidRDefault="00E16350">
      <w:pPr>
        <w:ind w:left="0" w:right="404"/>
      </w:pPr>
      <w:r>
        <w:t>9/1/2020-present</w:t>
      </w:r>
      <w:r w:rsidR="00D47BE0">
        <w:t xml:space="preserve"> </w:t>
      </w:r>
    </w:p>
    <w:p w14:paraId="5E6E47E0" w14:textId="77777777" w:rsidR="00AE3363" w:rsidRDefault="00D47BE0">
      <w:pPr>
        <w:spacing w:after="0" w:line="259" w:lineRule="auto"/>
        <w:ind w:firstLine="0"/>
      </w:pPr>
      <w:r>
        <w:t xml:space="preserve">  </w:t>
      </w:r>
    </w:p>
    <w:p w14:paraId="4E4C34EF" w14:textId="77777777" w:rsidR="00374FB8" w:rsidRDefault="00374FB8">
      <w:pPr>
        <w:ind w:left="0" w:right="404"/>
        <w:rPr>
          <w:b/>
          <w:bCs/>
        </w:rPr>
      </w:pPr>
    </w:p>
    <w:p w14:paraId="3D4321B0" w14:textId="77777777" w:rsidR="00374FB8" w:rsidRDefault="00374FB8">
      <w:pPr>
        <w:ind w:left="0" w:right="404"/>
        <w:rPr>
          <w:b/>
          <w:bCs/>
        </w:rPr>
      </w:pPr>
    </w:p>
    <w:p w14:paraId="141D3485" w14:textId="77777777" w:rsidR="00374FB8" w:rsidRDefault="00374FB8">
      <w:pPr>
        <w:ind w:left="0" w:right="404"/>
        <w:rPr>
          <w:b/>
          <w:bCs/>
        </w:rPr>
      </w:pPr>
    </w:p>
    <w:p w14:paraId="732F5A92" w14:textId="77777777" w:rsidR="00374FB8" w:rsidRDefault="00374FB8">
      <w:pPr>
        <w:ind w:left="0" w:right="404"/>
        <w:rPr>
          <w:b/>
          <w:bCs/>
        </w:rPr>
      </w:pPr>
    </w:p>
    <w:p w14:paraId="3045FD95" w14:textId="77777777" w:rsidR="00374FB8" w:rsidRDefault="00374FB8">
      <w:pPr>
        <w:ind w:left="0" w:right="404"/>
        <w:rPr>
          <w:b/>
          <w:bCs/>
        </w:rPr>
      </w:pPr>
    </w:p>
    <w:p w14:paraId="02339E80" w14:textId="77777777" w:rsidR="00374FB8" w:rsidRDefault="00374FB8">
      <w:pPr>
        <w:ind w:left="0" w:right="404"/>
        <w:rPr>
          <w:b/>
          <w:bCs/>
        </w:rPr>
      </w:pPr>
    </w:p>
    <w:p w14:paraId="667474DC" w14:textId="77777777" w:rsidR="00374FB8" w:rsidRDefault="00374FB8">
      <w:pPr>
        <w:ind w:left="0" w:right="404"/>
        <w:rPr>
          <w:b/>
          <w:bCs/>
        </w:rPr>
      </w:pPr>
    </w:p>
    <w:p w14:paraId="0E9EEA95" w14:textId="77777777" w:rsidR="00374FB8" w:rsidRDefault="00374FB8">
      <w:pPr>
        <w:ind w:left="0" w:right="404"/>
        <w:rPr>
          <w:b/>
          <w:bCs/>
        </w:rPr>
      </w:pPr>
    </w:p>
    <w:p w14:paraId="5D850DF9" w14:textId="209EFEBA" w:rsidR="00E16350" w:rsidRPr="00E16350" w:rsidRDefault="00E16350">
      <w:pPr>
        <w:ind w:left="0" w:right="404"/>
        <w:rPr>
          <w:b/>
          <w:bCs/>
        </w:rPr>
      </w:pPr>
      <w:r w:rsidRPr="00E16350">
        <w:rPr>
          <w:b/>
          <w:bCs/>
        </w:rPr>
        <w:t>FI</w:t>
      </w:r>
    </w:p>
    <w:p w14:paraId="2DF0ECA8" w14:textId="016D69EB" w:rsidR="00E16350" w:rsidRDefault="00D47BE0">
      <w:pPr>
        <w:ind w:left="0" w:right="404"/>
      </w:pPr>
      <w:r>
        <w:t xml:space="preserve">Executive Director Case Management Society of America (CMSA) </w:t>
      </w:r>
    </w:p>
    <w:p w14:paraId="47C848DF" w14:textId="019A14C6" w:rsidR="00AE3363" w:rsidRDefault="00E16350">
      <w:pPr>
        <w:ind w:left="0" w:right="404"/>
      </w:pPr>
      <w:r>
        <w:t xml:space="preserve">12/30/2016-8/31/2020 </w:t>
      </w:r>
      <w:r w:rsidR="00D47BE0">
        <w:t xml:space="preserve"> </w:t>
      </w:r>
    </w:p>
    <w:p w14:paraId="69A06D73" w14:textId="77777777" w:rsidR="00AE3363" w:rsidRDefault="00D47BE0">
      <w:pPr>
        <w:spacing w:after="15" w:line="259" w:lineRule="auto"/>
        <w:ind w:firstLine="0"/>
      </w:pPr>
      <w:r>
        <w:t xml:space="preserve">  </w:t>
      </w:r>
    </w:p>
    <w:p w14:paraId="4A93B7D5" w14:textId="414BA18F" w:rsidR="00AE3363" w:rsidRDefault="00D47BE0">
      <w:pPr>
        <w:numPr>
          <w:ilvl w:val="0"/>
          <w:numId w:val="2"/>
        </w:numPr>
        <w:spacing w:after="15" w:line="249" w:lineRule="auto"/>
        <w:ind w:right="404" w:hanging="240"/>
      </w:pPr>
      <w:r>
        <w:rPr>
          <w:sz w:val="24"/>
        </w:rPr>
        <w:t xml:space="preserve">Operational oversight with financial performance in all Key Performance Indicators for both FI &amp; </w:t>
      </w:r>
    </w:p>
    <w:p w14:paraId="2000452A" w14:textId="77777777" w:rsidR="00AE3363" w:rsidRDefault="00D47BE0">
      <w:pPr>
        <w:spacing w:after="15" w:line="249" w:lineRule="auto"/>
        <w:ind w:left="625" w:right="622" w:hanging="10"/>
      </w:pPr>
      <w:r>
        <w:rPr>
          <w:sz w:val="24"/>
        </w:rPr>
        <w:t xml:space="preserve">CMSA. </w:t>
      </w:r>
    </w:p>
    <w:p w14:paraId="456A2D7B" w14:textId="77777777" w:rsidR="00AE3363" w:rsidRDefault="00D47BE0">
      <w:pPr>
        <w:numPr>
          <w:ilvl w:val="0"/>
          <w:numId w:val="2"/>
        </w:numPr>
        <w:ind w:right="404" w:hanging="240"/>
      </w:pPr>
      <w:r>
        <w:t xml:space="preserve">Insuring Due Diligence in all financial and contractual obligations for CMSA.   </w:t>
      </w:r>
    </w:p>
    <w:p w14:paraId="155F9DA1" w14:textId="77777777" w:rsidR="00AE3363" w:rsidRDefault="00D47BE0">
      <w:pPr>
        <w:numPr>
          <w:ilvl w:val="0"/>
          <w:numId w:val="2"/>
        </w:numPr>
        <w:spacing w:after="41"/>
        <w:ind w:right="404" w:hanging="240"/>
      </w:pPr>
      <w:r>
        <w:t xml:space="preserve">Employ </w:t>
      </w:r>
      <w:proofErr w:type="gramStart"/>
      <w:r>
        <w:t>all of</w:t>
      </w:r>
      <w:proofErr w:type="gramEnd"/>
      <w:r>
        <w:t xml:space="preserve"> the staff of the management company.  Direct staff concerning all issues pertaining to the policies and procedures affecting CMSA members and BOD.   </w:t>
      </w:r>
    </w:p>
    <w:p w14:paraId="102EEA14" w14:textId="77777777" w:rsidR="00AE3363" w:rsidRDefault="00D47BE0">
      <w:pPr>
        <w:numPr>
          <w:ilvl w:val="0"/>
          <w:numId w:val="2"/>
        </w:numPr>
        <w:ind w:right="404" w:hanging="240"/>
      </w:pPr>
      <w:r>
        <w:t xml:space="preserve">Facilitating communications with all parties in the occurrence of a liability or workers’ compensation claims administration.  </w:t>
      </w:r>
    </w:p>
    <w:p w14:paraId="72D6CAC4" w14:textId="77777777" w:rsidR="00AE3363" w:rsidRDefault="00D47BE0">
      <w:pPr>
        <w:numPr>
          <w:ilvl w:val="0"/>
          <w:numId w:val="2"/>
        </w:numPr>
        <w:ind w:right="404" w:hanging="240"/>
      </w:pPr>
      <w:r>
        <w:t>Educates members, providers, supporters and customers in CMSA and Case Management initiatives and Practice.</w:t>
      </w:r>
      <w:r>
        <w:rPr>
          <w:rFonts w:ascii="Arial" w:eastAsia="Arial" w:hAnsi="Arial" w:cs="Arial"/>
          <w:b/>
        </w:rPr>
        <w:t xml:space="preserve"> </w:t>
      </w:r>
      <w:r>
        <w:t xml:space="preserve"> </w:t>
      </w:r>
    </w:p>
    <w:p w14:paraId="352DC8AD" w14:textId="77777777" w:rsidR="00AE3363" w:rsidRDefault="00D47BE0">
      <w:pPr>
        <w:spacing w:after="2" w:line="259" w:lineRule="auto"/>
        <w:ind w:firstLine="0"/>
      </w:pPr>
      <w:r>
        <w:rPr>
          <w:rFonts w:ascii="Arial" w:eastAsia="Arial" w:hAnsi="Arial" w:cs="Arial"/>
          <w:b/>
          <w:sz w:val="20"/>
        </w:rPr>
        <w:t xml:space="preserve"> </w:t>
      </w:r>
      <w:r>
        <w:rPr>
          <w:sz w:val="20"/>
        </w:rPr>
        <w:t xml:space="preserve"> </w:t>
      </w:r>
    </w:p>
    <w:p w14:paraId="387857E9" w14:textId="77777777" w:rsidR="00AE3363" w:rsidRDefault="00D47BE0">
      <w:pPr>
        <w:spacing w:after="18" w:line="259" w:lineRule="auto"/>
        <w:ind w:firstLine="0"/>
      </w:pPr>
      <w:r>
        <w:rPr>
          <w:rFonts w:ascii="Arial" w:eastAsia="Arial" w:hAnsi="Arial" w:cs="Arial"/>
          <w:b/>
          <w:sz w:val="20"/>
        </w:rPr>
        <w:t xml:space="preserve"> </w:t>
      </w:r>
      <w:r>
        <w:rPr>
          <w:sz w:val="20"/>
        </w:rPr>
        <w:t xml:space="preserve"> </w:t>
      </w:r>
    </w:p>
    <w:p w14:paraId="7BD14EEC" w14:textId="77777777" w:rsidR="00AE3363" w:rsidRDefault="00D47BE0">
      <w:pPr>
        <w:pStyle w:val="Heading2"/>
        <w:ind w:left="-1" w:right="1841"/>
      </w:pPr>
      <w:r>
        <w:t xml:space="preserve">CMI  </w:t>
      </w:r>
    </w:p>
    <w:p w14:paraId="1771A779" w14:textId="7B5DF4FE" w:rsidR="00AE3363" w:rsidRDefault="00D47BE0" w:rsidP="00E16350">
      <w:pPr>
        <w:ind w:left="0" w:right="7451"/>
      </w:pPr>
      <w:r>
        <w:t>During acquisition of</w:t>
      </w:r>
      <w:r w:rsidR="00E16350">
        <w:t xml:space="preserve"> CMSA Management Company</w:t>
      </w:r>
      <w:r>
        <w:t xml:space="preserve"> </w:t>
      </w:r>
    </w:p>
    <w:p w14:paraId="7E329C14" w14:textId="77777777" w:rsidR="00AE3363" w:rsidRDefault="00D47BE0">
      <w:pPr>
        <w:ind w:left="0" w:right="404"/>
      </w:pPr>
      <w:r>
        <w:t xml:space="preserve">7/8/2016-12/31/2016  </w:t>
      </w:r>
    </w:p>
    <w:p w14:paraId="769AA446" w14:textId="77777777" w:rsidR="00AE3363" w:rsidRDefault="00D47BE0">
      <w:pPr>
        <w:spacing w:after="0" w:line="259" w:lineRule="auto"/>
        <w:ind w:firstLine="0"/>
      </w:pPr>
      <w:r>
        <w:t xml:space="preserve">  </w:t>
      </w:r>
    </w:p>
    <w:p w14:paraId="259CF8C2" w14:textId="77777777" w:rsidR="00AE3363" w:rsidRDefault="00D47BE0">
      <w:pPr>
        <w:ind w:left="0" w:right="404"/>
      </w:pPr>
      <w:r>
        <w:t xml:space="preserve">Executive Director Case Management Society of America (CMSA)  </w:t>
      </w:r>
    </w:p>
    <w:p w14:paraId="11FFF08A" w14:textId="77777777" w:rsidR="00AE3363" w:rsidRDefault="00D47BE0">
      <w:pPr>
        <w:spacing w:after="0" w:line="259" w:lineRule="auto"/>
        <w:ind w:firstLine="0"/>
      </w:pPr>
      <w:r>
        <w:t xml:space="preserve">  </w:t>
      </w:r>
    </w:p>
    <w:p w14:paraId="22BB8B3E" w14:textId="77777777" w:rsidR="00AE3363" w:rsidRDefault="00D47BE0">
      <w:pPr>
        <w:numPr>
          <w:ilvl w:val="0"/>
          <w:numId w:val="3"/>
        </w:numPr>
        <w:ind w:right="404" w:hanging="240"/>
      </w:pPr>
      <w:r>
        <w:t xml:space="preserve">Insuring Due Diligence in all financial and contractual obligations for CMSA.   </w:t>
      </w:r>
    </w:p>
    <w:p w14:paraId="0FD98A57" w14:textId="77777777" w:rsidR="00AE3363" w:rsidRDefault="00D47BE0">
      <w:pPr>
        <w:numPr>
          <w:ilvl w:val="0"/>
          <w:numId w:val="3"/>
        </w:numPr>
        <w:ind w:right="404" w:hanging="240"/>
      </w:pPr>
      <w:r>
        <w:t xml:space="preserve">Direct staff of CMI concerning all issues pertaining to the policies and procedures affecting CMSA members and BOD.   </w:t>
      </w:r>
    </w:p>
    <w:p w14:paraId="279CE3A7" w14:textId="77777777" w:rsidR="00AE3363" w:rsidRDefault="00D47BE0">
      <w:pPr>
        <w:numPr>
          <w:ilvl w:val="0"/>
          <w:numId w:val="3"/>
        </w:numPr>
        <w:ind w:right="404" w:hanging="240"/>
      </w:pPr>
      <w:r>
        <w:t xml:space="preserve">Facilitating communications with all parties in the occurrence of a liability or workers’ compensation claims administration.  </w:t>
      </w:r>
    </w:p>
    <w:p w14:paraId="48D65269" w14:textId="77777777" w:rsidR="00AE3363" w:rsidRDefault="00D47BE0">
      <w:pPr>
        <w:ind w:left="615" w:right="404"/>
      </w:pPr>
      <w:r>
        <w:t>Educates members, providers, supporters and customers in CMSA and Case Management initiatives and Practice.</w:t>
      </w:r>
      <w:r>
        <w:rPr>
          <w:rFonts w:ascii="Arial" w:eastAsia="Arial" w:hAnsi="Arial" w:cs="Arial"/>
          <w:b/>
        </w:rPr>
        <w:t xml:space="preserve"> </w:t>
      </w:r>
      <w:r>
        <w:t xml:space="preserve"> </w:t>
      </w:r>
    </w:p>
    <w:p w14:paraId="612470B1" w14:textId="77777777" w:rsidR="00AE3363" w:rsidRDefault="00D47BE0">
      <w:pPr>
        <w:spacing w:after="0" w:line="259" w:lineRule="auto"/>
        <w:ind w:firstLine="0"/>
      </w:pPr>
      <w:r>
        <w:rPr>
          <w:rFonts w:ascii="Arial" w:eastAsia="Arial" w:hAnsi="Arial" w:cs="Arial"/>
          <w:b/>
        </w:rPr>
        <w:t xml:space="preserve"> </w:t>
      </w:r>
      <w:r>
        <w:t xml:space="preserve"> </w:t>
      </w:r>
    </w:p>
    <w:p w14:paraId="4E041B61" w14:textId="77777777" w:rsidR="00AE3363" w:rsidRDefault="00D47BE0">
      <w:pPr>
        <w:spacing w:after="5"/>
        <w:ind w:left="0" w:right="10650" w:firstLine="0"/>
      </w:pPr>
      <w:r>
        <w:rPr>
          <w:rFonts w:ascii="Arial" w:eastAsia="Arial" w:hAnsi="Arial" w:cs="Arial"/>
          <w:b/>
          <w:sz w:val="20"/>
        </w:rPr>
        <w:t xml:space="preserve"> </w:t>
      </w:r>
      <w:r>
        <w:rPr>
          <w:b/>
        </w:rPr>
        <w:t xml:space="preserve"> </w:t>
      </w:r>
    </w:p>
    <w:p w14:paraId="0E9B335B" w14:textId="77777777" w:rsidR="00AE3363" w:rsidRDefault="00D47BE0">
      <w:pPr>
        <w:pStyle w:val="Heading2"/>
        <w:ind w:left="-1" w:right="1841"/>
      </w:pPr>
      <w:r>
        <w:t xml:space="preserve">Zurich Services Managed Care </w:t>
      </w:r>
    </w:p>
    <w:p w14:paraId="730DD8BC" w14:textId="77777777" w:rsidR="00AE3363" w:rsidRDefault="00D47BE0">
      <w:pPr>
        <w:ind w:left="0" w:right="404"/>
      </w:pPr>
      <w:r>
        <w:t xml:space="preserve">Schaumburg, Illinois National Office </w:t>
      </w:r>
    </w:p>
    <w:p w14:paraId="7540AAB7" w14:textId="77777777" w:rsidR="00AE3363" w:rsidRDefault="00D47BE0">
      <w:pPr>
        <w:spacing w:after="235"/>
        <w:ind w:left="0" w:right="404"/>
      </w:pPr>
      <w:r>
        <w:t xml:space="preserve">Katy, TX Remote Office </w:t>
      </w:r>
    </w:p>
    <w:p w14:paraId="4CE22996" w14:textId="77777777" w:rsidR="00AE3363" w:rsidRDefault="00D47BE0">
      <w:pPr>
        <w:ind w:left="0" w:right="404"/>
      </w:pPr>
      <w:r>
        <w:t xml:space="preserve">5/16/2000 to 7/7/2016  </w:t>
      </w:r>
    </w:p>
    <w:p w14:paraId="1B624A1E" w14:textId="77777777" w:rsidR="00AE3363" w:rsidRDefault="00D47BE0">
      <w:pPr>
        <w:spacing w:after="223" w:line="259" w:lineRule="auto"/>
        <w:ind w:left="0" w:firstLine="0"/>
      </w:pPr>
      <w:r>
        <w:t xml:space="preserve"> </w:t>
      </w:r>
    </w:p>
    <w:p w14:paraId="24C22695" w14:textId="77777777" w:rsidR="00AE3363" w:rsidRDefault="00D47BE0">
      <w:pPr>
        <w:spacing w:after="236"/>
        <w:ind w:left="0" w:right="404"/>
      </w:pPr>
      <w:r>
        <w:t xml:space="preserve">Regional Director of Case Management </w:t>
      </w:r>
    </w:p>
    <w:p w14:paraId="474EF91F" w14:textId="77777777" w:rsidR="00AE3363" w:rsidRDefault="00D47BE0">
      <w:pPr>
        <w:spacing w:after="11" w:line="259" w:lineRule="auto"/>
        <w:ind w:left="615" w:firstLine="0"/>
      </w:pPr>
      <w:r>
        <w:t xml:space="preserve"> </w:t>
      </w:r>
    </w:p>
    <w:p w14:paraId="3BB7EFAE" w14:textId="6E627FF3" w:rsidR="00AE3363" w:rsidRPr="003B33A8" w:rsidRDefault="00D47BE0">
      <w:pPr>
        <w:numPr>
          <w:ilvl w:val="0"/>
          <w:numId w:val="4"/>
        </w:numPr>
        <w:ind w:right="404" w:hanging="240"/>
      </w:pPr>
      <w:r w:rsidRPr="003B33A8">
        <w:t xml:space="preserve">Job entails supervision of Workers’ Compensation Rehabilitation Nurse </w:t>
      </w:r>
      <w:r w:rsidR="007A3236">
        <w:t xml:space="preserve">&amp; Vocational </w:t>
      </w:r>
      <w:r w:rsidRPr="003B33A8">
        <w:t xml:space="preserve">Case Management staff in largest region of U.S.  </w:t>
      </w:r>
    </w:p>
    <w:p w14:paraId="1A72C2C0" w14:textId="77777777" w:rsidR="00AE3363" w:rsidRPr="003B33A8" w:rsidRDefault="00D47BE0">
      <w:pPr>
        <w:numPr>
          <w:ilvl w:val="0"/>
          <w:numId w:val="4"/>
        </w:numPr>
        <w:ind w:right="404" w:hanging="240"/>
      </w:pPr>
      <w:r w:rsidRPr="003B33A8">
        <w:t xml:space="preserve">International Communications Representative for Case Management for Global Energy   </w:t>
      </w:r>
    </w:p>
    <w:p w14:paraId="3FA5FFBD" w14:textId="77777777" w:rsidR="00AE3363" w:rsidRPr="003B33A8" w:rsidRDefault="00D47BE0">
      <w:pPr>
        <w:numPr>
          <w:ilvl w:val="0"/>
          <w:numId w:val="4"/>
        </w:numPr>
        <w:ind w:right="404" w:hanging="240"/>
      </w:pPr>
      <w:r w:rsidRPr="003B33A8">
        <w:t xml:space="preserve">Manages remote staff with the highest retention rate in the nation   </w:t>
      </w:r>
    </w:p>
    <w:p w14:paraId="5E50D425" w14:textId="77777777" w:rsidR="00AE3363" w:rsidRPr="003B33A8" w:rsidRDefault="00D47BE0">
      <w:pPr>
        <w:numPr>
          <w:ilvl w:val="0"/>
          <w:numId w:val="4"/>
        </w:numPr>
        <w:spacing w:after="96"/>
        <w:ind w:right="404" w:hanging="240"/>
      </w:pPr>
      <w:r w:rsidRPr="003B33A8">
        <w:t xml:space="preserve">Spearheaded cross-functional case management initiatives for national implementation by partnering with all stakeholders to produce positive outcomes.  </w:t>
      </w:r>
    </w:p>
    <w:p w14:paraId="5DE76B27" w14:textId="77777777" w:rsidR="00AE3363" w:rsidRPr="003B33A8" w:rsidRDefault="00D47BE0">
      <w:pPr>
        <w:numPr>
          <w:ilvl w:val="0"/>
          <w:numId w:val="4"/>
        </w:numPr>
        <w:spacing w:after="114"/>
        <w:ind w:right="404" w:hanging="240"/>
      </w:pPr>
      <w:r w:rsidRPr="003B33A8">
        <w:t xml:space="preserve">Educate Case Management Division on the Standards of Case Management Practice  </w:t>
      </w:r>
    </w:p>
    <w:p w14:paraId="12069D99" w14:textId="7444865F" w:rsidR="00AE3363" w:rsidRDefault="00D47BE0">
      <w:pPr>
        <w:numPr>
          <w:ilvl w:val="0"/>
          <w:numId w:val="4"/>
        </w:numPr>
        <w:spacing w:after="15" w:line="249" w:lineRule="auto"/>
        <w:ind w:right="404" w:hanging="240"/>
      </w:pPr>
      <w:r w:rsidRPr="003B33A8">
        <w:t xml:space="preserve">Operational oversight with financial performance in all Key Performance Indicators for Zurich North America Services. </w:t>
      </w:r>
    </w:p>
    <w:p w14:paraId="03E3D0B8" w14:textId="1118B745" w:rsidR="00092309" w:rsidRPr="003B33A8" w:rsidRDefault="00092309">
      <w:pPr>
        <w:numPr>
          <w:ilvl w:val="0"/>
          <w:numId w:val="4"/>
        </w:numPr>
        <w:spacing w:after="15" w:line="249" w:lineRule="auto"/>
        <w:ind w:right="404" w:hanging="240"/>
      </w:pPr>
      <w:r>
        <w:t>Created the 1</w:t>
      </w:r>
      <w:r w:rsidRPr="00092309">
        <w:rPr>
          <w:vertAlign w:val="superscript"/>
        </w:rPr>
        <w:t>st</w:t>
      </w:r>
      <w:r>
        <w:t xml:space="preserve"> Vocational Program for Zurich North America Services, to join the Nurse Case Management Department.</w:t>
      </w:r>
    </w:p>
    <w:p w14:paraId="22D8B5AC" w14:textId="77777777" w:rsidR="00AE3363" w:rsidRPr="003B33A8" w:rsidRDefault="00D47BE0">
      <w:pPr>
        <w:spacing w:after="84" w:line="259" w:lineRule="auto"/>
        <w:ind w:left="615" w:firstLine="0"/>
      </w:pPr>
      <w:r w:rsidRPr="003B33A8">
        <w:t xml:space="preserve"> </w:t>
      </w:r>
    </w:p>
    <w:p w14:paraId="6EBE5F13" w14:textId="77777777" w:rsidR="00AE3363" w:rsidRDefault="00D47BE0">
      <w:pPr>
        <w:spacing w:after="0" w:line="259" w:lineRule="auto"/>
        <w:ind w:firstLine="0"/>
      </w:pPr>
      <w:r>
        <w:rPr>
          <w:b/>
        </w:rPr>
        <w:t xml:space="preserve"> </w:t>
      </w:r>
      <w:r>
        <w:t xml:space="preserve"> </w:t>
      </w:r>
    </w:p>
    <w:p w14:paraId="185242B5" w14:textId="77777777" w:rsidR="00AE3363" w:rsidRDefault="00D47BE0">
      <w:pPr>
        <w:spacing w:after="0" w:line="259" w:lineRule="auto"/>
        <w:ind w:firstLine="0"/>
      </w:pPr>
      <w:r>
        <w:rPr>
          <w:b/>
        </w:rPr>
        <w:t xml:space="preserve">  </w:t>
      </w:r>
      <w:r>
        <w:t xml:space="preserve"> </w:t>
      </w:r>
    </w:p>
    <w:p w14:paraId="26D5D553" w14:textId="77777777" w:rsidR="00AE3363" w:rsidRDefault="00D47BE0">
      <w:pPr>
        <w:pStyle w:val="Heading2"/>
        <w:ind w:left="-1" w:right="1841"/>
      </w:pPr>
      <w:r>
        <w:t xml:space="preserve">Kemper National Services Insurance  </w:t>
      </w:r>
    </w:p>
    <w:p w14:paraId="74659423" w14:textId="77777777" w:rsidR="00AE3363" w:rsidRDefault="00D47BE0">
      <w:pPr>
        <w:spacing w:after="41"/>
        <w:ind w:left="0" w:right="404"/>
      </w:pPr>
      <w:r>
        <w:t xml:space="preserve">Houston, TX  </w:t>
      </w:r>
    </w:p>
    <w:p w14:paraId="77F0EB63" w14:textId="77777777" w:rsidR="00AE3363" w:rsidRDefault="00D47BE0">
      <w:pPr>
        <w:ind w:left="0" w:right="404"/>
      </w:pPr>
      <w:r>
        <w:t>5/1/1995</w:t>
      </w:r>
      <w:r>
        <w:rPr>
          <w:vertAlign w:val="superscript"/>
        </w:rPr>
        <w:t xml:space="preserve"> </w:t>
      </w:r>
      <w:r>
        <w:t xml:space="preserve">to 5/15/2000  </w:t>
      </w:r>
    </w:p>
    <w:p w14:paraId="70832BB9" w14:textId="557BFEA5" w:rsidR="00AE3363" w:rsidRDefault="00D47BE0">
      <w:pPr>
        <w:numPr>
          <w:ilvl w:val="0"/>
          <w:numId w:val="5"/>
        </w:numPr>
        <w:ind w:right="404" w:hanging="240"/>
      </w:pPr>
      <w:r>
        <w:t xml:space="preserve">Senior On-Site Catastrophic Rehabilitation </w:t>
      </w:r>
      <w:r w:rsidR="007A3236">
        <w:t xml:space="preserve">Vocational </w:t>
      </w:r>
      <w:r>
        <w:t xml:space="preserve">Nurse Case Manager responsible for evaluation of patient's medical and vocational status defining issues </w:t>
      </w:r>
      <w:proofErr w:type="gramStart"/>
      <w:r>
        <w:t>in order to</w:t>
      </w:r>
      <w:proofErr w:type="gramEnd"/>
      <w:r>
        <w:t xml:space="preserve"> provide proactive rehabilitation and case management services throughout the continuum of care</w:t>
      </w:r>
      <w:r w:rsidR="00092309">
        <w:t>.</w:t>
      </w:r>
      <w:r>
        <w:t xml:space="preserve">  </w:t>
      </w:r>
    </w:p>
    <w:p w14:paraId="733154A9" w14:textId="492A79B7" w:rsidR="00AE3363" w:rsidRDefault="00D47BE0">
      <w:pPr>
        <w:numPr>
          <w:ilvl w:val="0"/>
          <w:numId w:val="5"/>
        </w:numPr>
        <w:ind w:right="404" w:hanging="240"/>
      </w:pPr>
      <w:r>
        <w:t>Traveled to hospitals, homes, health care providers, job sites, community resources and various offices to facilitate appropriate care and a safe return to work</w:t>
      </w:r>
      <w:r w:rsidR="00092309">
        <w:t>.</w:t>
      </w:r>
      <w:r>
        <w:t xml:space="preserve">   </w:t>
      </w:r>
    </w:p>
    <w:p w14:paraId="4689CC5C" w14:textId="7D8C491A" w:rsidR="00AE3363" w:rsidRDefault="00D47BE0">
      <w:pPr>
        <w:numPr>
          <w:ilvl w:val="0"/>
          <w:numId w:val="5"/>
        </w:numPr>
        <w:ind w:right="404" w:hanging="240"/>
      </w:pPr>
      <w:r>
        <w:t>Accountable for strategic alliances including overall customer satisfaction</w:t>
      </w:r>
      <w:r w:rsidR="00092309">
        <w:t>.</w:t>
      </w:r>
      <w:r>
        <w:t xml:space="preserve">  </w:t>
      </w:r>
    </w:p>
    <w:p w14:paraId="2F71ADBB" w14:textId="09DD72AB" w:rsidR="00AE3363" w:rsidRDefault="00D47BE0">
      <w:pPr>
        <w:numPr>
          <w:ilvl w:val="0"/>
          <w:numId w:val="5"/>
        </w:numPr>
        <w:ind w:right="404" w:hanging="240"/>
      </w:pPr>
      <w:r>
        <w:t>Educated Case Management on Case Management Standards of Practice</w:t>
      </w:r>
      <w:r w:rsidR="00092309">
        <w:t>.</w:t>
      </w:r>
      <w:r>
        <w:t xml:space="preserve"> </w:t>
      </w:r>
      <w:r>
        <w:rPr>
          <w:b/>
        </w:rPr>
        <w:t xml:space="preserve"> </w:t>
      </w:r>
      <w:r>
        <w:t xml:space="preserve"> </w:t>
      </w:r>
    </w:p>
    <w:p w14:paraId="37229D46" w14:textId="77777777" w:rsidR="00AE3363" w:rsidRDefault="00D47BE0">
      <w:pPr>
        <w:spacing w:after="0" w:line="259" w:lineRule="auto"/>
        <w:ind w:firstLine="0"/>
      </w:pPr>
      <w:r>
        <w:rPr>
          <w:b/>
        </w:rPr>
        <w:t xml:space="preserve"> </w:t>
      </w:r>
      <w:r>
        <w:t xml:space="preserve"> </w:t>
      </w:r>
    </w:p>
    <w:p w14:paraId="45F86510" w14:textId="77777777" w:rsidR="00AE3363" w:rsidRDefault="00D47BE0">
      <w:pPr>
        <w:spacing w:after="0" w:line="259" w:lineRule="auto"/>
        <w:ind w:firstLine="0"/>
      </w:pPr>
      <w:r>
        <w:rPr>
          <w:b/>
        </w:rPr>
        <w:t xml:space="preserve"> </w:t>
      </w:r>
    </w:p>
    <w:p w14:paraId="6BF878B5" w14:textId="03F465BC" w:rsidR="003B33A8" w:rsidRDefault="003B33A8">
      <w:pPr>
        <w:spacing w:after="1" w:line="257" w:lineRule="auto"/>
        <w:ind w:left="-1" w:right="1841"/>
        <w:rPr>
          <w:b/>
        </w:rPr>
      </w:pPr>
    </w:p>
    <w:p w14:paraId="07A597B5" w14:textId="1FF9A62C" w:rsidR="003B33A8" w:rsidRDefault="00D47BE0">
      <w:pPr>
        <w:spacing w:after="1" w:line="257" w:lineRule="auto"/>
        <w:ind w:left="-1" w:right="1841"/>
        <w:rPr>
          <w:b/>
        </w:rPr>
      </w:pPr>
      <w:r>
        <w:rPr>
          <w:b/>
        </w:rPr>
        <w:t xml:space="preserve">Living Centers of America/Vencor Hospital System </w:t>
      </w:r>
      <w:r w:rsidR="009415EF">
        <w:rPr>
          <w:b/>
        </w:rPr>
        <w:t xml:space="preserve">Long Term Care, </w:t>
      </w:r>
      <w:r>
        <w:rPr>
          <w:b/>
        </w:rPr>
        <w:t>Acute</w:t>
      </w:r>
      <w:r w:rsidR="009415EF">
        <w:rPr>
          <w:b/>
        </w:rPr>
        <w:t xml:space="preserve"> &amp; </w:t>
      </w:r>
      <w:r>
        <w:rPr>
          <w:b/>
        </w:rPr>
        <w:t xml:space="preserve">Sub-Acute </w:t>
      </w:r>
      <w:r w:rsidR="009415EF">
        <w:rPr>
          <w:b/>
        </w:rPr>
        <w:t xml:space="preserve">Facility </w:t>
      </w:r>
      <w:r>
        <w:rPr>
          <w:b/>
        </w:rPr>
        <w:t xml:space="preserve">Ventilator Sites </w:t>
      </w:r>
      <w:r w:rsidR="009415EF">
        <w:rPr>
          <w:b/>
        </w:rPr>
        <w:t>&amp; Locked Alzheimer Units</w:t>
      </w:r>
    </w:p>
    <w:p w14:paraId="654A0076" w14:textId="791722F9" w:rsidR="00AE3363" w:rsidRDefault="00D47BE0">
      <w:pPr>
        <w:spacing w:after="1" w:line="257" w:lineRule="auto"/>
        <w:ind w:left="-1" w:right="1841"/>
      </w:pPr>
      <w:r>
        <w:t xml:space="preserve">Houston, TX.   </w:t>
      </w:r>
    </w:p>
    <w:p w14:paraId="63008D0D" w14:textId="2B60C307" w:rsidR="00AE3363" w:rsidRDefault="00D47BE0">
      <w:pPr>
        <w:ind w:left="0" w:right="404"/>
      </w:pPr>
      <w:r>
        <w:t xml:space="preserve">9/15/1992 to 4/30/1995  </w:t>
      </w:r>
    </w:p>
    <w:p w14:paraId="273011ED" w14:textId="77777777" w:rsidR="00AE3363" w:rsidRDefault="00D47BE0">
      <w:pPr>
        <w:spacing w:after="65" w:line="259" w:lineRule="auto"/>
        <w:ind w:firstLine="0"/>
      </w:pPr>
      <w:r>
        <w:t xml:space="preserve">  </w:t>
      </w:r>
    </w:p>
    <w:p w14:paraId="7A2C81A4" w14:textId="77777777" w:rsidR="00AE3363" w:rsidRDefault="00D47BE0">
      <w:pPr>
        <w:spacing w:after="80"/>
        <w:ind w:left="0" w:right="404"/>
      </w:pPr>
      <w:r>
        <w:t xml:space="preserve">Director of Case Management    </w:t>
      </w:r>
    </w:p>
    <w:p w14:paraId="18767AE6" w14:textId="77777777" w:rsidR="00AE3363" w:rsidRDefault="00D47BE0">
      <w:pPr>
        <w:numPr>
          <w:ilvl w:val="0"/>
          <w:numId w:val="5"/>
        </w:numPr>
        <w:ind w:right="404" w:hanging="240"/>
      </w:pPr>
      <w:r>
        <w:t xml:space="preserve">Created their original internal Case Management Department for the Corporation   </w:t>
      </w:r>
    </w:p>
    <w:p w14:paraId="14558906" w14:textId="22A69639" w:rsidR="00AE3363" w:rsidRDefault="00D47BE0">
      <w:pPr>
        <w:numPr>
          <w:ilvl w:val="0"/>
          <w:numId w:val="5"/>
        </w:numPr>
        <w:ind w:right="404" w:hanging="240"/>
      </w:pPr>
      <w:r>
        <w:t xml:space="preserve">Successfully coordinated J.C.A.H.O. accreditation of Acute &amp; Sub-acute ventilator units, long term care and Alzheimer certifications   </w:t>
      </w:r>
    </w:p>
    <w:p w14:paraId="1574B748" w14:textId="77777777" w:rsidR="009415EF" w:rsidRDefault="00D47BE0">
      <w:pPr>
        <w:numPr>
          <w:ilvl w:val="0"/>
          <w:numId w:val="5"/>
        </w:numPr>
        <w:ind w:right="404" w:hanging="240"/>
      </w:pPr>
      <w:r>
        <w:t xml:space="preserve">Director of Case Management Marketing plus Negotiator for all contracts for the corporation nationally </w:t>
      </w:r>
    </w:p>
    <w:p w14:paraId="307658E3" w14:textId="504A4D04" w:rsidR="00AE3363" w:rsidRDefault="007A048B">
      <w:pPr>
        <w:numPr>
          <w:ilvl w:val="0"/>
          <w:numId w:val="5"/>
        </w:numPr>
        <w:ind w:right="404" w:hanging="240"/>
      </w:pPr>
      <w:r>
        <w:t>Chair of Legislative Committee</w:t>
      </w:r>
      <w:r w:rsidR="00D47BE0">
        <w:t xml:space="preserve">  </w:t>
      </w:r>
    </w:p>
    <w:p w14:paraId="473CCEA9" w14:textId="77777777" w:rsidR="00AE3363" w:rsidRDefault="00D47BE0">
      <w:pPr>
        <w:spacing w:after="98" w:line="259" w:lineRule="auto"/>
        <w:ind w:firstLine="0"/>
      </w:pPr>
      <w:r>
        <w:t xml:space="preserve">  </w:t>
      </w:r>
    </w:p>
    <w:p w14:paraId="02D10D34" w14:textId="77777777" w:rsidR="00AE3363" w:rsidRDefault="00D47BE0">
      <w:pPr>
        <w:tabs>
          <w:tab w:val="center" w:pos="2175"/>
        </w:tabs>
        <w:ind w:left="0" w:firstLine="0"/>
      </w:pPr>
      <w:r>
        <w:t>Director of Nursing</w:t>
      </w:r>
      <w:r>
        <w:rPr>
          <w:vertAlign w:val="superscript"/>
        </w:rPr>
        <w:t xml:space="preserve"> </w:t>
      </w:r>
      <w:r>
        <w:t xml:space="preserve"> </w:t>
      </w:r>
      <w:r>
        <w:rPr>
          <w:vertAlign w:val="subscript"/>
        </w:rPr>
        <w:t xml:space="preserve">  </w:t>
      </w:r>
      <w:r>
        <w:rPr>
          <w:vertAlign w:val="subscript"/>
        </w:rPr>
        <w:tab/>
      </w:r>
      <w:r>
        <w:t xml:space="preserve">  </w:t>
      </w:r>
    </w:p>
    <w:p w14:paraId="28F43545" w14:textId="77777777" w:rsidR="00AE3363" w:rsidRDefault="00D47BE0">
      <w:pPr>
        <w:numPr>
          <w:ilvl w:val="0"/>
          <w:numId w:val="5"/>
        </w:numPr>
        <w:ind w:right="404" w:hanging="240"/>
      </w:pPr>
      <w:r>
        <w:t xml:space="preserve">Accountable for all nurse scheduling, staffing, infection control, quality assurance education and employee health records  </w:t>
      </w:r>
    </w:p>
    <w:p w14:paraId="3BAC6672" w14:textId="77777777" w:rsidR="00AE3363" w:rsidRDefault="00D47BE0">
      <w:pPr>
        <w:numPr>
          <w:ilvl w:val="0"/>
          <w:numId w:val="5"/>
        </w:numPr>
        <w:ind w:right="404" w:hanging="240"/>
      </w:pPr>
      <w:r>
        <w:t xml:space="preserve">Initiated an innovative wound program integrating nursing and physical therapy   </w:t>
      </w:r>
    </w:p>
    <w:p w14:paraId="5FE2EDBE" w14:textId="108399DE" w:rsidR="00AE3363" w:rsidRDefault="00D47BE0">
      <w:pPr>
        <w:numPr>
          <w:ilvl w:val="0"/>
          <w:numId w:val="5"/>
        </w:numPr>
        <w:spacing w:after="161"/>
        <w:ind w:right="404" w:hanging="240"/>
      </w:pPr>
      <w:r>
        <w:t xml:space="preserve">Implemented and maintained systems within our Acute Ventilator Unit, Sub-Acute Nursing Unit, Step-Down Medicare &amp; Medicaid Unit and Locked Alzheimer Unit which resulted in full URAC Accreditations for each </w:t>
      </w:r>
      <w:r w:rsidR="003B33A8">
        <w:t>department,</w:t>
      </w:r>
      <w:r>
        <w:t xml:space="preserve"> without deficiencies  </w:t>
      </w:r>
    </w:p>
    <w:p w14:paraId="1FC7730F" w14:textId="77777777" w:rsidR="00AE3363" w:rsidRDefault="00D47BE0">
      <w:pPr>
        <w:spacing w:after="146" w:line="259" w:lineRule="auto"/>
        <w:ind w:firstLine="0"/>
      </w:pPr>
      <w:r>
        <w:rPr>
          <w:b/>
        </w:rPr>
        <w:t xml:space="preserve"> </w:t>
      </w:r>
    </w:p>
    <w:p w14:paraId="4195C28B" w14:textId="77777777" w:rsidR="00AE3363" w:rsidRDefault="00D47BE0">
      <w:pPr>
        <w:pStyle w:val="Heading2"/>
        <w:spacing w:after="151"/>
        <w:ind w:left="-1" w:right="1841"/>
      </w:pPr>
      <w:r>
        <w:t xml:space="preserve">Metropolitan Life Insurance </w:t>
      </w:r>
    </w:p>
    <w:p w14:paraId="29551BE6" w14:textId="77777777" w:rsidR="00AE3363" w:rsidRDefault="00D47BE0">
      <w:pPr>
        <w:spacing w:after="157"/>
        <w:ind w:right="404"/>
      </w:pPr>
      <w:r>
        <w:t xml:space="preserve">Den Haag, Netherlands Europe </w:t>
      </w:r>
    </w:p>
    <w:p w14:paraId="411C1262" w14:textId="77777777" w:rsidR="00AE3363" w:rsidRDefault="00D47BE0">
      <w:pPr>
        <w:spacing w:after="147"/>
        <w:ind w:right="404"/>
      </w:pPr>
      <w:r>
        <w:t xml:space="preserve">1990 thru 1992 </w:t>
      </w:r>
    </w:p>
    <w:p w14:paraId="6CFA0C8B" w14:textId="77777777" w:rsidR="00AE3363" w:rsidRDefault="00D47BE0">
      <w:pPr>
        <w:spacing w:after="152"/>
        <w:ind w:right="404"/>
      </w:pPr>
      <w:r>
        <w:t xml:space="preserve">Nurse Examiner responsible for qualifying life insurance candidates conducting their full Medical Physicals and phlebotomy including assisting these Americans find community resources for healthcare and disease prevention. </w:t>
      </w:r>
    </w:p>
    <w:p w14:paraId="4FC0339F" w14:textId="77777777" w:rsidR="00AE3363" w:rsidRDefault="00D47BE0">
      <w:pPr>
        <w:spacing w:after="139" w:line="259" w:lineRule="auto"/>
        <w:ind w:firstLine="0"/>
      </w:pPr>
      <w:r>
        <w:rPr>
          <w:b/>
        </w:rPr>
        <w:t xml:space="preserve"> </w:t>
      </w:r>
    </w:p>
    <w:p w14:paraId="1B892FCF" w14:textId="0F84C64B" w:rsidR="00AE3363" w:rsidRDefault="00D47BE0">
      <w:pPr>
        <w:pStyle w:val="Heading2"/>
        <w:spacing w:after="141"/>
        <w:ind w:left="-1" w:right="1841"/>
      </w:pPr>
      <w:r>
        <w:t xml:space="preserve">Memorial City Medical Center </w:t>
      </w:r>
    </w:p>
    <w:p w14:paraId="78FBD1E4" w14:textId="77777777" w:rsidR="00AE3363" w:rsidRDefault="00D47BE0">
      <w:pPr>
        <w:spacing w:after="149"/>
        <w:ind w:right="404"/>
      </w:pPr>
      <w:r>
        <w:t xml:space="preserve">Houston, TX </w:t>
      </w:r>
    </w:p>
    <w:p w14:paraId="6FB012C8" w14:textId="4793CF2F" w:rsidR="00AE3363" w:rsidRDefault="00D47BE0">
      <w:pPr>
        <w:spacing w:after="149"/>
        <w:ind w:right="404"/>
      </w:pPr>
      <w:r>
        <w:t xml:space="preserve">1/1985 to </w:t>
      </w:r>
      <w:r w:rsidR="00092309">
        <w:t>6/</w:t>
      </w:r>
      <w:r>
        <w:t xml:space="preserve">1990 </w:t>
      </w:r>
    </w:p>
    <w:p w14:paraId="50CD85B5" w14:textId="35E064C5" w:rsidR="00AE3363" w:rsidRDefault="003B33A8">
      <w:pPr>
        <w:spacing w:after="149"/>
        <w:ind w:right="404"/>
      </w:pPr>
      <w:r>
        <w:t>Labor &amp; Delivery</w:t>
      </w:r>
      <w:r w:rsidR="00D47BE0">
        <w:t xml:space="preserve"> Nurse and Quality Assurance Infection Control Representative for Labor and Delivery Unit</w:t>
      </w:r>
      <w:r w:rsidR="00AE7BDE">
        <w:t>.</w:t>
      </w:r>
      <w:r w:rsidR="00D47BE0">
        <w:t xml:space="preserve"> </w:t>
      </w:r>
    </w:p>
    <w:p w14:paraId="778F3EC0" w14:textId="77777777" w:rsidR="00AE3363" w:rsidRDefault="00D47BE0">
      <w:pPr>
        <w:spacing w:after="139" w:line="259" w:lineRule="auto"/>
        <w:ind w:firstLine="0"/>
      </w:pPr>
      <w:r>
        <w:t xml:space="preserve"> </w:t>
      </w:r>
    </w:p>
    <w:p w14:paraId="4D674F53" w14:textId="77777777" w:rsidR="00AE3363" w:rsidRDefault="00D47BE0">
      <w:pPr>
        <w:pStyle w:val="Heading2"/>
        <w:spacing w:after="141"/>
        <w:ind w:left="-1" w:right="1841"/>
      </w:pPr>
      <w:r>
        <w:t xml:space="preserve">Columbus Community Hospital Charge Nurse and Obstetrical Supervisor </w:t>
      </w:r>
    </w:p>
    <w:p w14:paraId="0F5AFB7F" w14:textId="77777777" w:rsidR="00AE3363" w:rsidRDefault="00D47BE0">
      <w:pPr>
        <w:spacing w:after="149"/>
        <w:ind w:right="404"/>
      </w:pPr>
      <w:r>
        <w:t xml:space="preserve">Columbus, TX </w:t>
      </w:r>
    </w:p>
    <w:p w14:paraId="306EF088" w14:textId="0C97C800" w:rsidR="00AE3363" w:rsidRDefault="00D47BE0">
      <w:pPr>
        <w:spacing w:after="149"/>
        <w:ind w:right="404"/>
      </w:pPr>
      <w:r>
        <w:t>19</w:t>
      </w:r>
      <w:r w:rsidR="00AE7BDE">
        <w:t>80</w:t>
      </w:r>
      <w:r>
        <w:t xml:space="preserve"> to 12/1984 </w:t>
      </w:r>
    </w:p>
    <w:p w14:paraId="2B0E707E" w14:textId="0F648CF2" w:rsidR="00AE3363" w:rsidRDefault="00092309">
      <w:pPr>
        <w:spacing w:after="147"/>
        <w:ind w:right="404"/>
      </w:pPr>
      <w:r>
        <w:t>RN Charge Nurse, r</w:t>
      </w:r>
      <w:r w:rsidR="00D47BE0">
        <w:t>esponsible for Rural 80 bed hospital of all units including C.C.U., I.C.U., Med/Surg., Obstetrics, E.R. and Surgery</w:t>
      </w:r>
      <w:r>
        <w:t>.</w:t>
      </w:r>
      <w:r w:rsidR="00D47BE0">
        <w:t xml:space="preserve"> </w:t>
      </w:r>
    </w:p>
    <w:p w14:paraId="52A6BC1B" w14:textId="77777777" w:rsidR="00AE7BDE" w:rsidRDefault="00AE7BDE">
      <w:pPr>
        <w:spacing w:after="147"/>
        <w:ind w:right="404"/>
      </w:pPr>
    </w:p>
    <w:p w14:paraId="63FE5881" w14:textId="0D677787" w:rsidR="00AE3363" w:rsidRDefault="00AE7BDE" w:rsidP="00AE7BDE">
      <w:pPr>
        <w:spacing w:after="8" w:line="240" w:lineRule="auto"/>
        <w:ind w:left="0" w:firstLine="0"/>
        <w:rPr>
          <w:b/>
          <w:bCs/>
        </w:rPr>
      </w:pPr>
      <w:r>
        <w:rPr>
          <w:b/>
          <w:bCs/>
        </w:rPr>
        <w:t>Retama Manor Long-term Care Center</w:t>
      </w:r>
    </w:p>
    <w:p w14:paraId="7CC80C34" w14:textId="77777777" w:rsidR="00AE7BDE" w:rsidRDefault="00AE7BDE" w:rsidP="00AE7BDE">
      <w:pPr>
        <w:spacing w:after="8" w:line="240" w:lineRule="auto"/>
        <w:ind w:left="0" w:firstLine="0"/>
        <w:rPr>
          <w:b/>
          <w:bCs/>
        </w:rPr>
      </w:pPr>
    </w:p>
    <w:p w14:paraId="23A26D01" w14:textId="27AB0FEA" w:rsidR="00AE7BDE" w:rsidRDefault="00AE7BDE" w:rsidP="00AE7BDE">
      <w:pPr>
        <w:spacing w:after="8" w:line="240" w:lineRule="auto"/>
        <w:ind w:left="0" w:firstLine="0"/>
      </w:pPr>
      <w:r>
        <w:t>La Grange &amp; Columbus, TX</w:t>
      </w:r>
    </w:p>
    <w:p w14:paraId="0E3485F4" w14:textId="77777777" w:rsidR="00AE7BDE" w:rsidRDefault="00AE7BDE" w:rsidP="00AE7BDE">
      <w:pPr>
        <w:spacing w:after="8" w:line="240" w:lineRule="auto"/>
        <w:ind w:left="0" w:firstLine="0"/>
      </w:pPr>
    </w:p>
    <w:p w14:paraId="75AD23DC" w14:textId="0D021C52" w:rsidR="00AE7BDE" w:rsidRDefault="00AE7BDE" w:rsidP="00AE7BDE">
      <w:pPr>
        <w:spacing w:after="8" w:line="240" w:lineRule="auto"/>
        <w:ind w:left="0" w:firstLine="0"/>
      </w:pPr>
      <w:r>
        <w:t xml:space="preserve">1978-1980 </w:t>
      </w:r>
    </w:p>
    <w:p w14:paraId="53E4522A" w14:textId="77777777" w:rsidR="00AE7BDE" w:rsidRDefault="00AE7BDE" w:rsidP="00AE7BDE">
      <w:pPr>
        <w:spacing w:after="8" w:line="240" w:lineRule="auto"/>
        <w:ind w:left="0" w:firstLine="0"/>
      </w:pPr>
    </w:p>
    <w:p w14:paraId="5C647B1D" w14:textId="1199E546" w:rsidR="00AE7BDE" w:rsidRDefault="00AE7BDE" w:rsidP="00AE7BDE">
      <w:pPr>
        <w:spacing w:after="8" w:line="240" w:lineRule="auto"/>
        <w:ind w:left="0" w:firstLine="0"/>
      </w:pPr>
      <w:r>
        <w:t>LVN Charge Nurse working while going to RN nursing school.</w:t>
      </w:r>
    </w:p>
    <w:p w14:paraId="67738B2E" w14:textId="77777777" w:rsidR="00AE7BDE" w:rsidRDefault="00AE7BDE">
      <w:pPr>
        <w:spacing w:after="8" w:line="259" w:lineRule="auto"/>
        <w:ind w:left="0" w:firstLine="0"/>
      </w:pPr>
    </w:p>
    <w:p w14:paraId="0D593C26" w14:textId="4B3A818B" w:rsidR="00AE7BDE" w:rsidRDefault="00AE7BDE">
      <w:pPr>
        <w:spacing w:after="8" w:line="259" w:lineRule="auto"/>
        <w:ind w:left="0" w:firstLine="0"/>
      </w:pPr>
    </w:p>
    <w:p w14:paraId="7564EA49" w14:textId="77777777" w:rsidR="00AE7BDE" w:rsidRPr="00AE7BDE" w:rsidRDefault="00AE7BDE">
      <w:pPr>
        <w:spacing w:after="8" w:line="259" w:lineRule="auto"/>
        <w:ind w:left="0" w:firstLine="0"/>
      </w:pPr>
    </w:p>
    <w:p w14:paraId="2F9638B0" w14:textId="77777777" w:rsidR="00AE3363" w:rsidRDefault="00D47BE0">
      <w:pPr>
        <w:spacing w:after="0" w:line="259" w:lineRule="auto"/>
        <w:ind w:left="0" w:firstLine="0"/>
      </w:pPr>
      <w:r>
        <w:rPr>
          <w:b/>
          <w:sz w:val="24"/>
        </w:rPr>
        <w:t xml:space="preserve"> </w:t>
      </w:r>
    </w:p>
    <w:p w14:paraId="31097A07" w14:textId="77777777" w:rsidR="00AE3363" w:rsidRDefault="00D47BE0">
      <w:pPr>
        <w:spacing w:after="0" w:line="259" w:lineRule="auto"/>
        <w:ind w:left="0" w:firstLine="0"/>
      </w:pPr>
      <w:r>
        <w:rPr>
          <w:b/>
          <w:sz w:val="24"/>
        </w:rPr>
        <w:t xml:space="preserve"> </w:t>
      </w:r>
    </w:p>
    <w:p w14:paraId="539B19F6" w14:textId="77777777" w:rsidR="00AE3363" w:rsidRDefault="00D47BE0">
      <w:pPr>
        <w:pStyle w:val="Heading1"/>
        <w:spacing w:after="0"/>
        <w:ind w:left="9"/>
      </w:pPr>
      <w:r>
        <w:t>Professional Affiliations</w:t>
      </w:r>
      <w:r>
        <w:rPr>
          <w:b w:val="0"/>
        </w:rPr>
        <w:t xml:space="preserve"> </w:t>
      </w:r>
      <w:r>
        <w:t xml:space="preserve"> </w:t>
      </w:r>
    </w:p>
    <w:p w14:paraId="003FCDC9" w14:textId="77777777" w:rsidR="00AE3363" w:rsidRDefault="00D47BE0">
      <w:pPr>
        <w:tabs>
          <w:tab w:val="right" w:pos="10705"/>
        </w:tabs>
        <w:spacing w:after="0" w:line="259" w:lineRule="auto"/>
        <w:ind w:left="0" w:firstLine="0"/>
      </w:pPr>
      <w:r>
        <w:rPr>
          <w:noProof/>
        </w:rPr>
        <w:drawing>
          <wp:inline distT="0" distB="0" distL="0" distR="0" wp14:anchorId="56D3D33C" wp14:editId="175B8442">
            <wp:extent cx="6587744" cy="24765"/>
            <wp:effectExtent l="0" t="0" r="0" b="0"/>
            <wp:docPr id="846" name="Picture 846"/>
            <wp:cNvGraphicFramePr/>
            <a:graphic xmlns:a="http://schemas.openxmlformats.org/drawingml/2006/main">
              <a:graphicData uri="http://schemas.openxmlformats.org/drawingml/2006/picture">
                <pic:pic xmlns:pic="http://schemas.openxmlformats.org/drawingml/2006/picture">
                  <pic:nvPicPr>
                    <pic:cNvPr id="846" name="Picture 846"/>
                    <pic:cNvPicPr/>
                  </pic:nvPicPr>
                  <pic:blipFill>
                    <a:blip r:embed="rId7"/>
                    <a:stretch>
                      <a:fillRect/>
                    </a:stretch>
                  </pic:blipFill>
                  <pic:spPr>
                    <a:xfrm>
                      <a:off x="0" y="0"/>
                      <a:ext cx="6587744" cy="24765"/>
                    </a:xfrm>
                    <a:prstGeom prst="rect">
                      <a:avLst/>
                    </a:prstGeom>
                  </pic:spPr>
                </pic:pic>
              </a:graphicData>
            </a:graphic>
          </wp:inline>
        </w:drawing>
      </w:r>
      <w:r>
        <w:rPr>
          <w:sz w:val="20"/>
        </w:rPr>
        <w:tab/>
        <w:t xml:space="preserve"> </w:t>
      </w:r>
    </w:p>
    <w:p w14:paraId="2AC63C36" w14:textId="77777777" w:rsidR="00AE3363" w:rsidRDefault="00D47BE0">
      <w:pPr>
        <w:spacing w:after="17" w:line="259" w:lineRule="auto"/>
        <w:ind w:left="735" w:firstLine="0"/>
      </w:pPr>
      <w:r>
        <w:rPr>
          <w:sz w:val="20"/>
        </w:rPr>
        <w:t xml:space="preserve">  </w:t>
      </w:r>
    </w:p>
    <w:p w14:paraId="1200B332" w14:textId="77777777" w:rsidR="00AE3363" w:rsidRDefault="00D47BE0">
      <w:pPr>
        <w:spacing w:after="0" w:line="259" w:lineRule="auto"/>
        <w:ind w:left="735" w:firstLine="0"/>
      </w:pPr>
      <w:r>
        <w:t xml:space="preserve">  </w:t>
      </w:r>
    </w:p>
    <w:p w14:paraId="72C99E35" w14:textId="4B8D2074" w:rsidR="00092309" w:rsidRDefault="00092309">
      <w:pPr>
        <w:numPr>
          <w:ilvl w:val="0"/>
          <w:numId w:val="6"/>
        </w:numPr>
        <w:ind w:right="404" w:hanging="360"/>
      </w:pPr>
      <w:r>
        <w:t>Fellow of the American Academy of Nursing (FAAN).</w:t>
      </w:r>
    </w:p>
    <w:p w14:paraId="6628BB37" w14:textId="77777777" w:rsidR="00092309" w:rsidRDefault="00092309" w:rsidP="00092309">
      <w:pPr>
        <w:ind w:left="720" w:right="404" w:firstLine="0"/>
      </w:pPr>
    </w:p>
    <w:p w14:paraId="3FE74348" w14:textId="3BC74181" w:rsidR="00AE3363" w:rsidRDefault="00D47BE0">
      <w:pPr>
        <w:numPr>
          <w:ilvl w:val="0"/>
          <w:numId w:val="6"/>
        </w:numPr>
        <w:ind w:right="404" w:hanging="360"/>
      </w:pPr>
      <w:r>
        <w:t xml:space="preserve">Chairperson of the Legislative and Regulatory Committee of URAC 2020. </w:t>
      </w:r>
    </w:p>
    <w:p w14:paraId="4708A498" w14:textId="77777777" w:rsidR="002C1526" w:rsidRDefault="002C1526" w:rsidP="002C1526">
      <w:pPr>
        <w:pStyle w:val="ListParagraph"/>
      </w:pPr>
    </w:p>
    <w:p w14:paraId="2A48D463" w14:textId="088A154A" w:rsidR="002C1526" w:rsidRDefault="002C1526">
      <w:pPr>
        <w:numPr>
          <w:ilvl w:val="0"/>
          <w:numId w:val="6"/>
        </w:numPr>
        <w:ind w:right="404" w:hanging="360"/>
      </w:pPr>
      <w:r>
        <w:t xml:space="preserve">Member of the </w:t>
      </w:r>
      <w:r w:rsidRPr="002C1526">
        <w:rPr>
          <w:color w:val="2C363A"/>
          <w:sz w:val="24"/>
          <w:szCs w:val="24"/>
        </w:rPr>
        <w:t>A</w:t>
      </w:r>
      <w:r>
        <w:rPr>
          <w:color w:val="2C363A"/>
          <w:sz w:val="24"/>
          <w:szCs w:val="24"/>
        </w:rPr>
        <w:t xml:space="preserve">merican </w:t>
      </w:r>
      <w:r w:rsidRPr="002C1526">
        <w:rPr>
          <w:color w:val="2C363A"/>
          <w:sz w:val="24"/>
          <w:szCs w:val="24"/>
        </w:rPr>
        <w:t>A</w:t>
      </w:r>
      <w:r>
        <w:rPr>
          <w:color w:val="2C363A"/>
          <w:sz w:val="24"/>
          <w:szCs w:val="24"/>
        </w:rPr>
        <w:t xml:space="preserve">ssociation of </w:t>
      </w:r>
      <w:r w:rsidRPr="002C1526">
        <w:rPr>
          <w:color w:val="2C363A"/>
          <w:sz w:val="24"/>
          <w:szCs w:val="24"/>
        </w:rPr>
        <w:t>N</w:t>
      </w:r>
      <w:r>
        <w:rPr>
          <w:color w:val="2C363A"/>
          <w:sz w:val="24"/>
          <w:szCs w:val="24"/>
        </w:rPr>
        <w:t xml:space="preserve">urse </w:t>
      </w:r>
      <w:r w:rsidRPr="002C1526">
        <w:rPr>
          <w:color w:val="2C363A"/>
          <w:sz w:val="24"/>
          <w:szCs w:val="24"/>
        </w:rPr>
        <w:t>L</w:t>
      </w:r>
      <w:r>
        <w:rPr>
          <w:color w:val="2C363A"/>
          <w:sz w:val="24"/>
          <w:szCs w:val="24"/>
        </w:rPr>
        <w:t xml:space="preserve">ife </w:t>
      </w:r>
      <w:r w:rsidRPr="002C1526">
        <w:rPr>
          <w:color w:val="2C363A"/>
          <w:sz w:val="24"/>
          <w:szCs w:val="24"/>
        </w:rPr>
        <w:t>C</w:t>
      </w:r>
      <w:r>
        <w:rPr>
          <w:color w:val="2C363A"/>
          <w:sz w:val="24"/>
          <w:szCs w:val="24"/>
        </w:rPr>
        <w:t xml:space="preserve">are </w:t>
      </w:r>
      <w:r w:rsidRPr="002C1526">
        <w:rPr>
          <w:color w:val="2C363A"/>
          <w:sz w:val="24"/>
          <w:szCs w:val="24"/>
        </w:rPr>
        <w:t>P</w:t>
      </w:r>
      <w:r>
        <w:rPr>
          <w:color w:val="2C363A"/>
          <w:sz w:val="24"/>
          <w:szCs w:val="24"/>
        </w:rPr>
        <w:t>lanners 2024.</w:t>
      </w:r>
    </w:p>
    <w:p w14:paraId="260CEAE3" w14:textId="662128D5" w:rsidR="00AE3363" w:rsidRDefault="00AE3363" w:rsidP="002C1526">
      <w:pPr>
        <w:spacing w:after="0" w:line="259" w:lineRule="auto"/>
        <w:ind w:left="720" w:firstLine="0"/>
      </w:pPr>
    </w:p>
    <w:p w14:paraId="2B2283A5" w14:textId="77777777" w:rsidR="002C1526" w:rsidRDefault="002C1526">
      <w:pPr>
        <w:spacing w:after="0" w:line="259" w:lineRule="auto"/>
        <w:ind w:left="735" w:firstLine="0"/>
      </w:pPr>
    </w:p>
    <w:p w14:paraId="22860AC0" w14:textId="77777777" w:rsidR="002C1526" w:rsidRDefault="002C1526">
      <w:pPr>
        <w:spacing w:after="0" w:line="259" w:lineRule="auto"/>
        <w:ind w:left="735" w:firstLine="0"/>
      </w:pPr>
    </w:p>
    <w:p w14:paraId="23DD16F1" w14:textId="75C10281" w:rsidR="002C1526" w:rsidRDefault="00D47BE0" w:rsidP="002C1526">
      <w:pPr>
        <w:numPr>
          <w:ilvl w:val="0"/>
          <w:numId w:val="6"/>
        </w:numPr>
        <w:ind w:right="404" w:hanging="360"/>
      </w:pPr>
      <w:r>
        <w:t xml:space="preserve">URAC Board of Directors January 2017-December 2020. </w:t>
      </w:r>
    </w:p>
    <w:p w14:paraId="6D71F398" w14:textId="77777777" w:rsidR="00AE3363" w:rsidRDefault="00D47BE0">
      <w:pPr>
        <w:spacing w:after="0" w:line="259" w:lineRule="auto"/>
        <w:ind w:left="735" w:firstLine="0"/>
      </w:pPr>
      <w:r>
        <w:t xml:space="preserve"> </w:t>
      </w:r>
    </w:p>
    <w:p w14:paraId="479AFEFC" w14:textId="77777777" w:rsidR="00AE3363" w:rsidRDefault="00D47BE0">
      <w:pPr>
        <w:numPr>
          <w:ilvl w:val="0"/>
          <w:numId w:val="6"/>
        </w:numPr>
        <w:ind w:right="404" w:hanging="360"/>
      </w:pPr>
      <w:r>
        <w:t xml:space="preserve">Member Case Management Society of America. </w:t>
      </w:r>
    </w:p>
    <w:p w14:paraId="2034F1A0" w14:textId="77777777" w:rsidR="00AE3363" w:rsidRDefault="00D47BE0">
      <w:pPr>
        <w:spacing w:after="0" w:line="259" w:lineRule="auto"/>
        <w:ind w:left="735" w:firstLine="0"/>
      </w:pPr>
      <w:r>
        <w:t xml:space="preserve"> </w:t>
      </w:r>
    </w:p>
    <w:p w14:paraId="2A264611" w14:textId="77777777" w:rsidR="00AE3363" w:rsidRDefault="00D47BE0">
      <w:pPr>
        <w:numPr>
          <w:ilvl w:val="0"/>
          <w:numId w:val="6"/>
        </w:numPr>
        <w:ind w:right="404" w:hanging="360"/>
      </w:pPr>
      <w:r>
        <w:t xml:space="preserve">Member American Nursing Association. </w:t>
      </w:r>
    </w:p>
    <w:p w14:paraId="195AC3D5" w14:textId="77777777" w:rsidR="00AE3363" w:rsidRDefault="00D47BE0">
      <w:pPr>
        <w:spacing w:after="0" w:line="259" w:lineRule="auto"/>
        <w:ind w:left="735" w:firstLine="0"/>
      </w:pPr>
      <w:r>
        <w:t xml:space="preserve"> </w:t>
      </w:r>
    </w:p>
    <w:p w14:paraId="17AAEA10" w14:textId="77777777" w:rsidR="00092309" w:rsidRDefault="00D47BE0" w:rsidP="00092309">
      <w:pPr>
        <w:numPr>
          <w:ilvl w:val="0"/>
          <w:numId w:val="6"/>
        </w:numPr>
        <w:ind w:right="404" w:hanging="360"/>
      </w:pPr>
      <w:r>
        <w:t xml:space="preserve">Member American Rehabilitation Association. </w:t>
      </w:r>
    </w:p>
    <w:p w14:paraId="12E237EA" w14:textId="77777777" w:rsidR="00092309" w:rsidRDefault="00092309" w:rsidP="00092309">
      <w:pPr>
        <w:pStyle w:val="ListParagraph"/>
      </w:pPr>
    </w:p>
    <w:p w14:paraId="717ED3E1" w14:textId="6EC50703" w:rsidR="00AE3363" w:rsidRDefault="00D47BE0" w:rsidP="00092309">
      <w:pPr>
        <w:numPr>
          <w:ilvl w:val="0"/>
          <w:numId w:val="6"/>
        </w:numPr>
        <w:ind w:right="404" w:hanging="360"/>
      </w:pPr>
      <w:r>
        <w:t xml:space="preserve">Member CMSA Today Magazine Editorial Board 2016-Present. </w:t>
      </w:r>
    </w:p>
    <w:p w14:paraId="29934A43" w14:textId="77777777" w:rsidR="00AE3363" w:rsidRDefault="00D47BE0">
      <w:pPr>
        <w:spacing w:after="0" w:line="259" w:lineRule="auto"/>
        <w:ind w:firstLine="0"/>
      </w:pPr>
      <w:r>
        <w:t xml:space="preserve"> </w:t>
      </w:r>
    </w:p>
    <w:p w14:paraId="1294B8FF" w14:textId="77777777" w:rsidR="00AE3363" w:rsidRDefault="00D47BE0">
      <w:pPr>
        <w:numPr>
          <w:ilvl w:val="0"/>
          <w:numId w:val="6"/>
        </w:numPr>
        <w:ind w:right="404" w:hanging="360"/>
      </w:pPr>
      <w:r>
        <w:t xml:space="preserve">Editor CMSA Today Magazine 2014-2016.  </w:t>
      </w:r>
    </w:p>
    <w:p w14:paraId="6E89BB24" w14:textId="77777777" w:rsidR="00AE3363" w:rsidRDefault="00D47BE0">
      <w:pPr>
        <w:spacing w:after="0" w:line="259" w:lineRule="auto"/>
        <w:ind w:left="735" w:firstLine="0"/>
      </w:pPr>
      <w:r>
        <w:t xml:space="preserve"> </w:t>
      </w:r>
    </w:p>
    <w:p w14:paraId="34DD503C" w14:textId="77777777" w:rsidR="00AE3363" w:rsidRDefault="00D47BE0">
      <w:pPr>
        <w:numPr>
          <w:ilvl w:val="0"/>
          <w:numId w:val="6"/>
        </w:numPr>
        <w:ind w:right="404" w:hanging="360"/>
      </w:pPr>
      <w:r>
        <w:t xml:space="preserve">Member Professional Case Management Journal Editorial Board 2014-Present. </w:t>
      </w:r>
    </w:p>
    <w:p w14:paraId="295BE6E3" w14:textId="77777777" w:rsidR="00AE3363" w:rsidRDefault="00D47BE0">
      <w:pPr>
        <w:spacing w:after="0" w:line="259" w:lineRule="auto"/>
        <w:ind w:left="735" w:firstLine="0"/>
      </w:pPr>
      <w:r>
        <w:t xml:space="preserve">  </w:t>
      </w:r>
    </w:p>
    <w:p w14:paraId="45B56B2E" w14:textId="77777777" w:rsidR="00AE3363" w:rsidRDefault="00D47BE0">
      <w:pPr>
        <w:numPr>
          <w:ilvl w:val="0"/>
          <w:numId w:val="6"/>
        </w:numPr>
        <w:ind w:right="404" w:hanging="360"/>
      </w:pPr>
      <w:r>
        <w:t xml:space="preserve">COPD Steering Committee 2015 Symposium COPD Foundation.  </w:t>
      </w:r>
    </w:p>
    <w:p w14:paraId="5BDD9FF2" w14:textId="77777777" w:rsidR="00AE3363" w:rsidRDefault="00D47BE0">
      <w:pPr>
        <w:spacing w:after="0" w:line="259" w:lineRule="auto"/>
        <w:ind w:left="735" w:firstLine="0"/>
      </w:pPr>
      <w:r>
        <w:t xml:space="preserve">  </w:t>
      </w:r>
    </w:p>
    <w:p w14:paraId="604DF7C1" w14:textId="77777777" w:rsidR="00AE3363" w:rsidRDefault="00D47BE0">
      <w:pPr>
        <w:numPr>
          <w:ilvl w:val="0"/>
          <w:numId w:val="6"/>
        </w:numPr>
        <w:ind w:right="404" w:hanging="360"/>
      </w:pPr>
      <w:r>
        <w:t xml:space="preserve">Treasurer/Secretary 2015-2017 National Transitions of Care Coalition (NTOCC) Executive Board of Directors.   </w:t>
      </w:r>
    </w:p>
    <w:p w14:paraId="2A269615" w14:textId="77777777" w:rsidR="00AE3363" w:rsidRDefault="00D47BE0">
      <w:pPr>
        <w:spacing w:after="0" w:line="259" w:lineRule="auto"/>
        <w:ind w:left="735" w:firstLine="0"/>
      </w:pPr>
      <w:r>
        <w:t xml:space="preserve">  </w:t>
      </w:r>
    </w:p>
    <w:p w14:paraId="25587DD8" w14:textId="77777777" w:rsidR="00AE3363" w:rsidRDefault="00D47BE0">
      <w:pPr>
        <w:numPr>
          <w:ilvl w:val="0"/>
          <w:numId w:val="6"/>
        </w:numPr>
        <w:ind w:right="404" w:hanging="360"/>
      </w:pPr>
      <w:r>
        <w:t xml:space="preserve">President 2014-2016 Case Management Society of America (CMSA) National Board of Directors.    </w:t>
      </w:r>
    </w:p>
    <w:p w14:paraId="4EE0959E" w14:textId="77777777" w:rsidR="00AE3363" w:rsidRDefault="00D47BE0">
      <w:pPr>
        <w:spacing w:after="0" w:line="259" w:lineRule="auto"/>
        <w:ind w:left="735" w:firstLine="0"/>
      </w:pPr>
      <w:r>
        <w:t xml:space="preserve">  </w:t>
      </w:r>
    </w:p>
    <w:p w14:paraId="18D8B98C" w14:textId="0CA0BE39" w:rsidR="00AE3363" w:rsidRDefault="00D47BE0">
      <w:pPr>
        <w:numPr>
          <w:ilvl w:val="0"/>
          <w:numId w:val="6"/>
        </w:numPr>
        <w:ind w:right="404" w:hanging="360"/>
      </w:pPr>
      <w:r>
        <w:t xml:space="preserve">ANCC 2011-2017 Expert Panel Committee for Case Management for American Nurses Association Certification Commission.  </w:t>
      </w:r>
    </w:p>
    <w:p w14:paraId="4D52FFF5" w14:textId="77777777" w:rsidR="00AE3363" w:rsidRDefault="00D47BE0">
      <w:pPr>
        <w:spacing w:after="0" w:line="259" w:lineRule="auto"/>
        <w:ind w:left="735" w:firstLine="0"/>
      </w:pPr>
      <w:r>
        <w:t xml:space="preserve">  </w:t>
      </w:r>
    </w:p>
    <w:p w14:paraId="04323A84" w14:textId="77777777" w:rsidR="00AE3363" w:rsidRDefault="00D47BE0">
      <w:pPr>
        <w:numPr>
          <w:ilvl w:val="0"/>
          <w:numId w:val="6"/>
        </w:numPr>
        <w:ind w:right="404" w:hanging="360"/>
      </w:pPr>
      <w:r>
        <w:t xml:space="preserve">President-Elect 2013-2014 Case Management Society of America (CMSA) National Board of  </w:t>
      </w:r>
    </w:p>
    <w:p w14:paraId="15FB8BA2" w14:textId="77777777" w:rsidR="00AE3363" w:rsidRDefault="00D47BE0">
      <w:pPr>
        <w:ind w:left="735" w:right="404"/>
      </w:pPr>
      <w:r>
        <w:t xml:space="preserve">Directors.    </w:t>
      </w:r>
    </w:p>
    <w:p w14:paraId="6E2889BC" w14:textId="77777777" w:rsidR="00AE3363" w:rsidRDefault="00D47BE0">
      <w:pPr>
        <w:spacing w:after="0" w:line="259" w:lineRule="auto"/>
        <w:ind w:left="735" w:firstLine="0"/>
      </w:pPr>
      <w:r>
        <w:t xml:space="preserve"> </w:t>
      </w:r>
    </w:p>
    <w:p w14:paraId="2438E0DE" w14:textId="77777777" w:rsidR="00AE3363" w:rsidRDefault="00D47BE0">
      <w:pPr>
        <w:numPr>
          <w:ilvl w:val="0"/>
          <w:numId w:val="6"/>
        </w:numPr>
        <w:ind w:right="404" w:hanging="360"/>
      </w:pPr>
      <w:r>
        <w:t xml:space="preserve">Director 2009-2012 Case Management Society of America (CMSA) National Board of Directors.  </w:t>
      </w:r>
    </w:p>
    <w:p w14:paraId="351769F5" w14:textId="77777777" w:rsidR="00AE3363" w:rsidRDefault="00D47BE0">
      <w:pPr>
        <w:spacing w:after="0" w:line="259" w:lineRule="auto"/>
        <w:ind w:left="735" w:firstLine="0"/>
      </w:pPr>
      <w:r>
        <w:t xml:space="preserve"> </w:t>
      </w:r>
    </w:p>
    <w:p w14:paraId="5E48B684" w14:textId="77777777" w:rsidR="00AE3363" w:rsidRDefault="00D47BE0">
      <w:pPr>
        <w:numPr>
          <w:ilvl w:val="0"/>
          <w:numId w:val="6"/>
        </w:numPr>
        <w:ind w:right="404" w:hanging="360"/>
      </w:pPr>
      <w:r>
        <w:t xml:space="preserve">President 5 terms as Houston/Gulf Coast Chapter CMSA Board of Directors President.   </w:t>
      </w:r>
    </w:p>
    <w:p w14:paraId="268ECFFB" w14:textId="77777777" w:rsidR="00AE3363" w:rsidRDefault="00D47BE0">
      <w:pPr>
        <w:spacing w:after="0" w:line="259" w:lineRule="auto"/>
        <w:ind w:firstLine="0"/>
      </w:pPr>
      <w:r>
        <w:t xml:space="preserve">  </w:t>
      </w:r>
    </w:p>
    <w:p w14:paraId="4FCD847C" w14:textId="77777777" w:rsidR="00AE3363" w:rsidRDefault="00D47BE0">
      <w:pPr>
        <w:numPr>
          <w:ilvl w:val="0"/>
          <w:numId w:val="6"/>
        </w:numPr>
        <w:ind w:right="404" w:hanging="360"/>
      </w:pPr>
      <w:r>
        <w:t xml:space="preserve">ANCC 2010 Role Delineation Committee for Case Management Certification.   </w:t>
      </w:r>
    </w:p>
    <w:p w14:paraId="1A605AA5" w14:textId="77777777" w:rsidR="00AE3363" w:rsidRDefault="00D47BE0">
      <w:pPr>
        <w:spacing w:after="0" w:line="259" w:lineRule="auto"/>
        <w:ind w:left="735" w:firstLine="0"/>
      </w:pPr>
      <w:r>
        <w:t xml:space="preserve">  </w:t>
      </w:r>
    </w:p>
    <w:p w14:paraId="7D823E5C" w14:textId="77777777" w:rsidR="00AE3363" w:rsidRDefault="00D47BE0">
      <w:pPr>
        <w:numPr>
          <w:ilvl w:val="0"/>
          <w:numId w:val="6"/>
        </w:numPr>
        <w:ind w:right="404" w:hanging="360"/>
      </w:pPr>
      <w:r>
        <w:t xml:space="preserve">Case In Point Magazine Editorial Board, 2009-2010.   </w:t>
      </w:r>
    </w:p>
    <w:p w14:paraId="089F4823" w14:textId="77777777" w:rsidR="00AE3363" w:rsidRDefault="00D47BE0">
      <w:pPr>
        <w:spacing w:after="0" w:line="259" w:lineRule="auto"/>
        <w:ind w:firstLine="0"/>
      </w:pPr>
      <w:r>
        <w:t xml:space="preserve">  </w:t>
      </w:r>
    </w:p>
    <w:p w14:paraId="619F0BCD" w14:textId="77777777" w:rsidR="00AE3363" w:rsidRDefault="00D47BE0">
      <w:pPr>
        <w:numPr>
          <w:ilvl w:val="0"/>
          <w:numId w:val="6"/>
        </w:numPr>
        <w:ind w:right="404" w:hanging="360"/>
      </w:pPr>
      <w:r>
        <w:t xml:space="preserve">Mission/Vision Statement Task Force Chairman National CMSA 2009.   </w:t>
      </w:r>
    </w:p>
    <w:p w14:paraId="2D94B44E" w14:textId="77777777" w:rsidR="00AE3363" w:rsidRDefault="00D47BE0">
      <w:pPr>
        <w:spacing w:after="0" w:line="259" w:lineRule="auto"/>
        <w:ind w:left="735" w:firstLine="0"/>
      </w:pPr>
      <w:r>
        <w:t xml:space="preserve"> </w:t>
      </w:r>
    </w:p>
    <w:p w14:paraId="3CD5DF57" w14:textId="77777777" w:rsidR="00AE3363" w:rsidRDefault="00D47BE0">
      <w:pPr>
        <w:numPr>
          <w:ilvl w:val="0"/>
          <w:numId w:val="6"/>
        </w:numPr>
        <w:ind w:right="404" w:hanging="360"/>
      </w:pPr>
      <w:r>
        <w:t xml:space="preserve">National CMSA Public Policy Committee 2009-Present. </w:t>
      </w:r>
    </w:p>
    <w:p w14:paraId="73E5DFA0" w14:textId="77777777" w:rsidR="00AE3363" w:rsidRDefault="00D47BE0">
      <w:pPr>
        <w:spacing w:after="0" w:line="259" w:lineRule="auto"/>
        <w:ind w:firstLine="0"/>
      </w:pPr>
      <w:r>
        <w:rPr>
          <w:sz w:val="24"/>
        </w:rPr>
        <w:t xml:space="preserve"> </w:t>
      </w:r>
    </w:p>
    <w:p w14:paraId="54C0E0DB" w14:textId="77777777" w:rsidR="00AE3363" w:rsidRDefault="00D47BE0">
      <w:pPr>
        <w:numPr>
          <w:ilvl w:val="0"/>
          <w:numId w:val="6"/>
        </w:numPr>
        <w:ind w:right="404" w:hanging="360"/>
      </w:pPr>
      <w:r>
        <w:t xml:space="preserve">President-elect 1998-1999 &amp; 2006-2007 Houston/Gulf Coast Chapter CMSA Board of Directors. Chairman of 2005 Houston/Gulf Coast CMSA Board Nomination Committee. Committee member 2006-2010. Chairman of 1999 &amp; 2004 Houston/Gulf Coast CMSA Conference Committee. Conference Planning </w:t>
      </w:r>
    </w:p>
    <w:p w14:paraId="067F0269" w14:textId="77777777" w:rsidR="00AE3363" w:rsidRDefault="00D47BE0">
      <w:pPr>
        <w:ind w:left="735" w:right="404"/>
      </w:pPr>
      <w:r>
        <w:t xml:space="preserve">Committee 1995-2010. Chairman of 2003 Houston/Gulf Coast CMSA Holiday Party. Co-Chairman of 2009 </w:t>
      </w:r>
    </w:p>
    <w:p w14:paraId="518C293F" w14:textId="77777777" w:rsidR="00AE3363" w:rsidRDefault="00D47BE0">
      <w:pPr>
        <w:ind w:left="735" w:right="404"/>
      </w:pPr>
      <w:r>
        <w:t xml:space="preserve">Houston/Gulf Coast CMSA Holiday Party. Chairman for 2002 Houston/Gulf Coast CMSA Chapter Case Manager of the Year Award Committee. 2002-2003 CMSA National Facilitator for the Rehabilitation  </w:t>
      </w:r>
    </w:p>
    <w:p w14:paraId="09172B15" w14:textId="77777777" w:rsidR="00AE3363" w:rsidRDefault="00D47BE0">
      <w:pPr>
        <w:spacing w:after="0" w:line="259" w:lineRule="auto"/>
        <w:ind w:firstLine="0"/>
      </w:pPr>
      <w:r>
        <w:t xml:space="preserve"> </w:t>
      </w:r>
    </w:p>
    <w:p w14:paraId="58DC8C42" w14:textId="77777777" w:rsidR="00AE3363" w:rsidRDefault="00D47BE0">
      <w:pPr>
        <w:numPr>
          <w:ilvl w:val="0"/>
          <w:numId w:val="6"/>
        </w:numPr>
        <w:ind w:right="404" w:hanging="360"/>
      </w:pPr>
      <w:r>
        <w:t xml:space="preserve">National CMSA Special Interest Group Chairman of Rehabilitation 2005-2006  </w:t>
      </w:r>
    </w:p>
    <w:p w14:paraId="1FFDB2B2" w14:textId="77777777" w:rsidR="00AE3363" w:rsidRDefault="00D47BE0">
      <w:pPr>
        <w:spacing w:after="0" w:line="259" w:lineRule="auto"/>
        <w:ind w:firstLine="0"/>
      </w:pPr>
      <w:r>
        <w:t xml:space="preserve"> </w:t>
      </w:r>
    </w:p>
    <w:p w14:paraId="62BD0DA9" w14:textId="77777777" w:rsidR="00AE3363" w:rsidRDefault="00D47BE0">
      <w:pPr>
        <w:numPr>
          <w:ilvl w:val="0"/>
          <w:numId w:val="6"/>
        </w:numPr>
        <w:ind w:right="404" w:hanging="360"/>
      </w:pPr>
      <w:r>
        <w:t xml:space="preserve">Chairman 2000 &amp; 2001 Houston/Gulf Coast CMSA Case Management Certification Review Course  </w:t>
      </w:r>
    </w:p>
    <w:p w14:paraId="09C1F2AD" w14:textId="77777777" w:rsidR="00AE3363" w:rsidRDefault="00D47BE0">
      <w:pPr>
        <w:spacing w:after="0" w:line="259" w:lineRule="auto"/>
        <w:ind w:firstLine="0"/>
      </w:pPr>
      <w:r>
        <w:t xml:space="preserve"> </w:t>
      </w:r>
    </w:p>
    <w:p w14:paraId="708787FF" w14:textId="77777777" w:rsidR="00AE3363" w:rsidRDefault="00D47BE0">
      <w:pPr>
        <w:numPr>
          <w:ilvl w:val="0"/>
          <w:numId w:val="6"/>
        </w:numPr>
        <w:ind w:right="404" w:hanging="360"/>
      </w:pPr>
      <w:r>
        <w:t xml:space="preserve">2000-2007 Zurich TX Department of Insurance Provider of Medical CEU Presentations for Claims Adjusters  </w:t>
      </w:r>
    </w:p>
    <w:p w14:paraId="1A7947D6" w14:textId="77777777" w:rsidR="00AE3363" w:rsidRDefault="00D47BE0">
      <w:pPr>
        <w:spacing w:after="0" w:line="259" w:lineRule="auto"/>
        <w:ind w:left="735" w:firstLine="0"/>
      </w:pPr>
      <w:r>
        <w:t xml:space="preserve"> </w:t>
      </w:r>
    </w:p>
    <w:p w14:paraId="39C59C82" w14:textId="77777777" w:rsidR="00AE3363" w:rsidRDefault="00D47BE0">
      <w:pPr>
        <w:numPr>
          <w:ilvl w:val="0"/>
          <w:numId w:val="6"/>
        </w:numPr>
        <w:ind w:right="404" w:hanging="360"/>
      </w:pPr>
      <w:r>
        <w:t xml:space="preserve">Living Centers of America 1992-1996: Chairman of the Key Legislative Team Task force for Nursing &amp; Case Management. Living Centers of America 1994 Chairman of URAC Accreditation Committee  </w:t>
      </w:r>
    </w:p>
    <w:p w14:paraId="6D11F0CE" w14:textId="77777777" w:rsidR="00AE3363" w:rsidRDefault="00D47BE0">
      <w:pPr>
        <w:spacing w:after="0" w:line="259" w:lineRule="auto"/>
        <w:ind w:firstLine="0"/>
      </w:pPr>
      <w:r>
        <w:t xml:space="preserve"> </w:t>
      </w:r>
    </w:p>
    <w:p w14:paraId="644FF6E9" w14:textId="77777777" w:rsidR="00AE3363" w:rsidRDefault="00D47BE0">
      <w:pPr>
        <w:spacing w:after="0" w:line="259" w:lineRule="auto"/>
        <w:ind w:firstLine="0"/>
      </w:pPr>
      <w:r>
        <w:t xml:space="preserve"> </w:t>
      </w:r>
    </w:p>
    <w:p w14:paraId="6AC02E05" w14:textId="77777777" w:rsidR="00AE3363" w:rsidRDefault="00D47BE0">
      <w:pPr>
        <w:spacing w:after="36" w:line="259" w:lineRule="auto"/>
        <w:ind w:firstLine="0"/>
      </w:pPr>
      <w:r>
        <w:rPr>
          <w:sz w:val="20"/>
        </w:rPr>
        <w:t xml:space="preserve"> </w:t>
      </w:r>
    </w:p>
    <w:p w14:paraId="69B26CCD" w14:textId="77777777" w:rsidR="00AE3363" w:rsidRDefault="00D47BE0">
      <w:pPr>
        <w:spacing w:after="0" w:line="259" w:lineRule="auto"/>
        <w:ind w:firstLine="0"/>
      </w:pPr>
      <w:r>
        <w:rPr>
          <w:b/>
          <w:sz w:val="24"/>
        </w:rPr>
        <w:t xml:space="preserve"> </w:t>
      </w:r>
    </w:p>
    <w:p w14:paraId="59A54CD1" w14:textId="77777777" w:rsidR="00374FB8" w:rsidRDefault="00374FB8">
      <w:pPr>
        <w:pStyle w:val="Heading1"/>
        <w:spacing w:after="0"/>
        <w:ind w:left="9"/>
        <w:rPr>
          <w:u w:val="single" w:color="000000"/>
        </w:rPr>
      </w:pPr>
    </w:p>
    <w:p w14:paraId="7D04DF64" w14:textId="17775FDD" w:rsidR="00AE3363" w:rsidRDefault="00D47BE0">
      <w:pPr>
        <w:pStyle w:val="Heading1"/>
        <w:spacing w:after="0"/>
        <w:ind w:left="9"/>
      </w:pPr>
      <w:r>
        <w:rPr>
          <w:u w:val="single" w:color="000000"/>
        </w:rPr>
        <w:t>Additional</w:t>
      </w:r>
      <w:r>
        <w:t xml:space="preserve"> </w:t>
      </w:r>
      <w:r>
        <w:rPr>
          <w:u w:val="single" w:color="000000"/>
        </w:rPr>
        <w:t>Information___________________________________________________________________</w:t>
      </w:r>
      <w:r>
        <w:t xml:space="preserve"> </w:t>
      </w:r>
    </w:p>
    <w:p w14:paraId="3EFB0740" w14:textId="77777777" w:rsidR="00AE3363" w:rsidRDefault="00D47BE0">
      <w:pPr>
        <w:spacing w:after="0" w:line="259" w:lineRule="auto"/>
        <w:ind w:firstLine="0"/>
      </w:pPr>
      <w:r>
        <w:rPr>
          <w:b/>
          <w:sz w:val="24"/>
        </w:rPr>
        <w:t xml:space="preserve"> </w:t>
      </w:r>
    </w:p>
    <w:p w14:paraId="3F51E8E8" w14:textId="77777777" w:rsidR="00AE3363" w:rsidRDefault="00D47BE0">
      <w:pPr>
        <w:spacing w:after="0" w:line="259" w:lineRule="auto"/>
        <w:ind w:firstLine="0"/>
      </w:pPr>
      <w:r>
        <w:rPr>
          <w:b/>
          <w:sz w:val="24"/>
        </w:rPr>
        <w:t xml:space="preserve"> </w:t>
      </w:r>
      <w:r>
        <w:rPr>
          <w:sz w:val="24"/>
        </w:rPr>
        <w:t xml:space="preserve"> </w:t>
      </w:r>
    </w:p>
    <w:p w14:paraId="4460F123" w14:textId="380338BD" w:rsidR="00AE3363" w:rsidRDefault="00D47BE0">
      <w:pPr>
        <w:numPr>
          <w:ilvl w:val="0"/>
          <w:numId w:val="7"/>
        </w:numPr>
        <w:ind w:right="404" w:hanging="360"/>
      </w:pPr>
      <w:r>
        <w:t>COMMUNITY HEALTH VOLUNTEER SERVICE 2000-2020 Founder &amp; Coordinator Health Ministry of Church of the Holy Apostles Episcopal Church, Katy, TX. Initiated and coordinated community health biannual blood drives, monthly blood pressure clinics, durable medical equipment bank for community outreach services, annual inoculation clinics, bi-annual Red Cross CPR adult child classes and assist with health screenings with The Lord of The Streets Episcopal Mission, Downtown Houston and Katy Christian Ministries Katy, TX. Past Member Katy Christian Ministries Board of Directors coordinating volunteer services for community food pantry and battered women's hotline</w:t>
      </w:r>
      <w:r w:rsidR="00D4461F">
        <w:t>.</w:t>
      </w:r>
    </w:p>
    <w:p w14:paraId="2A81787B" w14:textId="77777777" w:rsidR="00D4461F" w:rsidRDefault="00D4461F" w:rsidP="00D4461F">
      <w:pPr>
        <w:ind w:right="404"/>
      </w:pPr>
    </w:p>
    <w:p w14:paraId="3F577E5D" w14:textId="0C8FB0B0" w:rsidR="00D4461F" w:rsidRDefault="00D4461F" w:rsidP="00D4461F">
      <w:pPr>
        <w:pStyle w:val="ListParagraph"/>
        <w:numPr>
          <w:ilvl w:val="0"/>
          <w:numId w:val="13"/>
        </w:numPr>
        <w:ind w:right="404"/>
      </w:pPr>
      <w:r>
        <w:t xml:space="preserve">2016-2019 Volunteer working closely with Director of Nursing in Long-Term Care </w:t>
      </w:r>
      <w:proofErr w:type="spellStart"/>
      <w:r>
        <w:t>Residental</w:t>
      </w:r>
      <w:proofErr w:type="spellEnd"/>
      <w:r>
        <w:t xml:space="preserve"> Facility for Patients with severe Behavioral Health issues.  My mother </w:t>
      </w:r>
      <w:r w:rsidR="00C84649">
        <w:t xml:space="preserve">worked until she was 80 </w:t>
      </w:r>
      <w:proofErr w:type="spellStart"/>
      <w:r w:rsidR="00C84649">
        <w:t>yrs</w:t>
      </w:r>
      <w:proofErr w:type="spellEnd"/>
      <w:r w:rsidR="00C84649">
        <w:t xml:space="preserve"> old as a teacher but </w:t>
      </w:r>
      <w:r>
        <w:t xml:space="preserve">had </w:t>
      </w:r>
      <w:r w:rsidR="00C84649">
        <w:t xml:space="preserve">to retire due to early </w:t>
      </w:r>
      <w:r>
        <w:t>dementia</w:t>
      </w:r>
      <w:r w:rsidR="00C84649">
        <w:t xml:space="preserve">.  She </w:t>
      </w:r>
      <w:r>
        <w:t xml:space="preserve">lived </w:t>
      </w:r>
      <w:r w:rsidR="00C84649">
        <w:t xml:space="preserve">near my </w:t>
      </w:r>
      <w:proofErr w:type="gramStart"/>
      <w:r w:rsidR="00C84649">
        <w:t>home</w:t>
      </w:r>
      <w:proofErr w:type="gramEnd"/>
      <w:r w:rsidR="00C84649">
        <w:t xml:space="preserve"> </w:t>
      </w:r>
      <w:r>
        <w:t xml:space="preserve">had to be moved to a </w:t>
      </w:r>
      <w:r w:rsidR="00C84649">
        <w:t xml:space="preserve">Long-Term Care locked </w:t>
      </w:r>
      <w:r>
        <w:t>facility when the dementia became severe</w:t>
      </w:r>
      <w:r w:rsidR="00C84649">
        <w:t xml:space="preserve">.  I volunteered assisting the Director of Nursing with policies and procedures </w:t>
      </w:r>
      <w:proofErr w:type="gramStart"/>
      <w:r w:rsidR="00C84649">
        <w:t>and also</w:t>
      </w:r>
      <w:proofErr w:type="gramEnd"/>
      <w:r w:rsidR="00C84649">
        <w:t xml:space="preserve"> staffing and safety issues,</w:t>
      </w:r>
    </w:p>
    <w:p w14:paraId="560F91EC" w14:textId="77777777" w:rsidR="00AE3363" w:rsidRDefault="00D47BE0">
      <w:pPr>
        <w:spacing w:after="0" w:line="259" w:lineRule="auto"/>
        <w:ind w:left="735" w:firstLine="0"/>
      </w:pPr>
      <w:r>
        <w:t xml:space="preserve"> </w:t>
      </w:r>
    </w:p>
    <w:p w14:paraId="2E5DEC24" w14:textId="77777777" w:rsidR="00AE3363" w:rsidRDefault="00D47BE0">
      <w:pPr>
        <w:numPr>
          <w:ilvl w:val="0"/>
          <w:numId w:val="7"/>
        </w:numPr>
        <w:ind w:right="404" w:hanging="360"/>
      </w:pPr>
      <w:r>
        <w:t xml:space="preserve">2005 Volunteer at the Houston Astrodome to assist Katrina Evacuee's with health issues  </w:t>
      </w:r>
    </w:p>
    <w:p w14:paraId="64390003" w14:textId="77777777" w:rsidR="00AE3363" w:rsidRDefault="00D47BE0">
      <w:pPr>
        <w:spacing w:after="0" w:line="259" w:lineRule="auto"/>
        <w:ind w:left="735" w:firstLine="0"/>
      </w:pPr>
      <w:r>
        <w:t xml:space="preserve"> </w:t>
      </w:r>
    </w:p>
    <w:p w14:paraId="79C2523F" w14:textId="77777777" w:rsidR="00AE3363" w:rsidRDefault="00D47BE0">
      <w:pPr>
        <w:numPr>
          <w:ilvl w:val="0"/>
          <w:numId w:val="7"/>
        </w:numPr>
        <w:ind w:right="404" w:hanging="360"/>
      </w:pPr>
      <w:r>
        <w:t xml:space="preserve">2000-2008 Volunteer as Nurse Chaperone for my kid’s extra curriculum booster clubs as Vice- President for Fundraising for Cheerleading, Drill team and Theater Booster Clubs. Nurse Chaperone for all Cheerleading and drill team events 2000-2006  </w:t>
      </w:r>
    </w:p>
    <w:p w14:paraId="2EDA2EF4" w14:textId="77777777" w:rsidR="00AE3363" w:rsidRDefault="00D47BE0">
      <w:pPr>
        <w:spacing w:after="0" w:line="259" w:lineRule="auto"/>
        <w:ind w:firstLine="0"/>
      </w:pPr>
      <w:r>
        <w:t xml:space="preserve"> </w:t>
      </w:r>
    </w:p>
    <w:p w14:paraId="0348080F" w14:textId="77777777" w:rsidR="00AE3363" w:rsidRDefault="00D47BE0">
      <w:pPr>
        <w:numPr>
          <w:ilvl w:val="0"/>
          <w:numId w:val="7"/>
        </w:numPr>
        <w:ind w:right="404" w:hanging="360"/>
      </w:pPr>
      <w:r>
        <w:t xml:space="preserve">1992-1996 Alzheimer Dementia Cognitive Screening exams once a month on Saturdays for Living Centers of America  </w:t>
      </w:r>
    </w:p>
    <w:p w14:paraId="7D69CA83" w14:textId="77777777" w:rsidR="00AE3363" w:rsidRDefault="00D47BE0">
      <w:pPr>
        <w:spacing w:after="0" w:line="259" w:lineRule="auto"/>
        <w:ind w:firstLine="0"/>
      </w:pPr>
      <w:r>
        <w:t xml:space="preserve"> </w:t>
      </w:r>
    </w:p>
    <w:p w14:paraId="5E8B0418" w14:textId="77777777" w:rsidR="00AE3363" w:rsidRDefault="00D47BE0">
      <w:pPr>
        <w:numPr>
          <w:ilvl w:val="0"/>
          <w:numId w:val="7"/>
        </w:numPr>
        <w:ind w:right="404" w:hanging="360"/>
      </w:pPr>
      <w:r>
        <w:t xml:space="preserve">1980-1985 Community Blood Pressure &amp; Diabetic Testing Columbus, TX  </w:t>
      </w:r>
    </w:p>
    <w:p w14:paraId="2E4CDDD9" w14:textId="29135231" w:rsidR="00AE3363" w:rsidRDefault="00D47BE0" w:rsidP="00FE1FB8">
      <w:pPr>
        <w:spacing w:after="0" w:line="259" w:lineRule="auto"/>
        <w:ind w:firstLine="0"/>
      </w:pPr>
      <w:r>
        <w:rPr>
          <w:b/>
        </w:rPr>
        <w:t xml:space="preserve"> </w:t>
      </w:r>
    </w:p>
    <w:p w14:paraId="55387407" w14:textId="77777777" w:rsidR="00092309" w:rsidRDefault="00092309">
      <w:pPr>
        <w:spacing w:after="44" w:line="259" w:lineRule="auto"/>
        <w:ind w:left="9" w:hanging="10"/>
        <w:rPr>
          <w:rFonts w:ascii="Arial" w:eastAsia="Arial" w:hAnsi="Arial" w:cs="Arial"/>
          <w:b/>
          <w:sz w:val="20"/>
        </w:rPr>
      </w:pPr>
    </w:p>
    <w:p w14:paraId="55E793F7" w14:textId="0022E1AE" w:rsidR="00AE3363" w:rsidRDefault="00D47BE0">
      <w:pPr>
        <w:spacing w:after="44" w:line="259" w:lineRule="auto"/>
        <w:ind w:left="9" w:hanging="10"/>
      </w:pPr>
      <w:r>
        <w:rPr>
          <w:rFonts w:ascii="Arial" w:eastAsia="Arial" w:hAnsi="Arial" w:cs="Arial"/>
          <w:b/>
          <w:sz w:val="20"/>
        </w:rPr>
        <w:t xml:space="preserve">Military, Veterans &amp; Department of Defense Speaking Engagements &amp; Coordination </w:t>
      </w:r>
    </w:p>
    <w:p w14:paraId="3024452C" w14:textId="77777777" w:rsidR="00AE3363" w:rsidRDefault="00D47BE0">
      <w:pPr>
        <w:spacing w:after="0" w:line="259" w:lineRule="auto"/>
        <w:ind w:left="0" w:firstLine="0"/>
        <w:jc w:val="right"/>
      </w:pPr>
      <w:r>
        <w:rPr>
          <w:noProof/>
        </w:rPr>
        <w:drawing>
          <wp:inline distT="0" distB="0" distL="0" distR="0" wp14:anchorId="2CED9B30" wp14:editId="326757A8">
            <wp:extent cx="6756400" cy="25400"/>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7"/>
                    <a:stretch>
                      <a:fillRect/>
                    </a:stretch>
                  </pic:blipFill>
                  <pic:spPr>
                    <a:xfrm>
                      <a:off x="0" y="0"/>
                      <a:ext cx="6756400" cy="25400"/>
                    </a:xfrm>
                    <a:prstGeom prst="rect">
                      <a:avLst/>
                    </a:prstGeom>
                  </pic:spPr>
                </pic:pic>
              </a:graphicData>
            </a:graphic>
          </wp:inline>
        </w:drawing>
      </w:r>
      <w:r>
        <w:rPr>
          <w:sz w:val="20"/>
        </w:rPr>
        <w:t xml:space="preserve"> </w:t>
      </w:r>
    </w:p>
    <w:p w14:paraId="7A7E65AC" w14:textId="77777777" w:rsidR="00AE3363" w:rsidRDefault="00D47BE0">
      <w:pPr>
        <w:spacing w:after="0" w:line="259" w:lineRule="auto"/>
        <w:ind w:firstLine="0"/>
      </w:pPr>
      <w:r>
        <w:rPr>
          <w:sz w:val="20"/>
        </w:rPr>
        <w:t xml:space="preserve"> </w:t>
      </w:r>
    </w:p>
    <w:tbl>
      <w:tblPr>
        <w:tblStyle w:val="TableGrid"/>
        <w:tblW w:w="9208" w:type="dxa"/>
        <w:tblInd w:w="20" w:type="dxa"/>
        <w:tblCellMar>
          <w:top w:w="50" w:type="dxa"/>
          <w:left w:w="107" w:type="dxa"/>
          <w:bottom w:w="6" w:type="dxa"/>
          <w:right w:w="115" w:type="dxa"/>
        </w:tblCellMar>
        <w:tblLook w:val="04A0" w:firstRow="1" w:lastRow="0" w:firstColumn="1" w:lastColumn="0" w:noHBand="0" w:noVBand="1"/>
      </w:tblPr>
      <w:tblGrid>
        <w:gridCol w:w="3419"/>
        <w:gridCol w:w="5789"/>
      </w:tblGrid>
      <w:tr w:rsidR="00AE3363" w14:paraId="45D0A2B7" w14:textId="77777777">
        <w:trPr>
          <w:trHeight w:val="377"/>
        </w:trPr>
        <w:tc>
          <w:tcPr>
            <w:tcW w:w="3419" w:type="dxa"/>
            <w:tcBorders>
              <w:top w:val="single" w:sz="4" w:space="0" w:color="000000"/>
              <w:left w:val="single" w:sz="4" w:space="0" w:color="000000"/>
              <w:bottom w:val="single" w:sz="4" w:space="0" w:color="000000"/>
              <w:right w:val="single" w:sz="4" w:space="0" w:color="000000"/>
            </w:tcBorders>
            <w:shd w:val="clear" w:color="auto" w:fill="D6DCE4"/>
          </w:tcPr>
          <w:p w14:paraId="5E0F7CA1" w14:textId="77777777" w:rsidR="00AE3363" w:rsidRDefault="00D47BE0">
            <w:pPr>
              <w:spacing w:after="0" w:line="259" w:lineRule="auto"/>
              <w:ind w:left="9" w:firstLine="0"/>
              <w:jc w:val="center"/>
            </w:pPr>
            <w:r>
              <w:rPr>
                <w:rFonts w:ascii="Calibri" w:eastAsia="Calibri" w:hAnsi="Calibri" w:cs="Calibri"/>
                <w:b/>
                <w:sz w:val="28"/>
              </w:rPr>
              <w:t xml:space="preserve">Location </w:t>
            </w:r>
          </w:p>
        </w:tc>
        <w:tc>
          <w:tcPr>
            <w:tcW w:w="5790" w:type="dxa"/>
            <w:tcBorders>
              <w:top w:val="single" w:sz="4" w:space="0" w:color="000000"/>
              <w:left w:val="single" w:sz="4" w:space="0" w:color="000000"/>
              <w:bottom w:val="single" w:sz="4" w:space="0" w:color="000000"/>
              <w:right w:val="single" w:sz="4" w:space="0" w:color="000000"/>
            </w:tcBorders>
            <w:shd w:val="clear" w:color="auto" w:fill="D6DCE4"/>
          </w:tcPr>
          <w:p w14:paraId="132D2427" w14:textId="77777777" w:rsidR="00AE3363" w:rsidRDefault="00D47BE0">
            <w:pPr>
              <w:spacing w:after="0" w:line="259" w:lineRule="auto"/>
              <w:ind w:left="13" w:firstLine="0"/>
              <w:jc w:val="center"/>
            </w:pPr>
            <w:r>
              <w:rPr>
                <w:rFonts w:ascii="Calibri" w:eastAsia="Calibri" w:hAnsi="Calibri" w:cs="Calibri"/>
                <w:b/>
                <w:sz w:val="28"/>
              </w:rPr>
              <w:t xml:space="preserve">Program </w:t>
            </w:r>
          </w:p>
        </w:tc>
      </w:tr>
      <w:tr w:rsidR="00AE3363" w14:paraId="08311A4A" w14:textId="77777777">
        <w:trPr>
          <w:trHeight w:val="601"/>
        </w:trPr>
        <w:tc>
          <w:tcPr>
            <w:tcW w:w="3419" w:type="dxa"/>
            <w:tcBorders>
              <w:top w:val="single" w:sz="4" w:space="0" w:color="000000"/>
              <w:left w:val="single" w:sz="4" w:space="0" w:color="000000"/>
              <w:bottom w:val="single" w:sz="4" w:space="0" w:color="000000"/>
              <w:right w:val="single" w:sz="4" w:space="0" w:color="000000"/>
            </w:tcBorders>
            <w:vAlign w:val="bottom"/>
          </w:tcPr>
          <w:p w14:paraId="6FFF294F" w14:textId="77777777" w:rsidR="00AE3363" w:rsidRDefault="00D47BE0">
            <w:pPr>
              <w:spacing w:after="0" w:line="259" w:lineRule="auto"/>
              <w:ind w:left="0" w:firstLine="0"/>
            </w:pPr>
            <w:r>
              <w:rPr>
                <w:rFonts w:ascii="Calibri" w:eastAsia="Calibri" w:hAnsi="Calibri" w:cs="Calibri"/>
              </w:rPr>
              <w:t xml:space="preserve">Walter Reed Washington, DC </w:t>
            </w:r>
          </w:p>
        </w:tc>
        <w:tc>
          <w:tcPr>
            <w:tcW w:w="5790" w:type="dxa"/>
            <w:tcBorders>
              <w:top w:val="single" w:sz="4" w:space="0" w:color="000000"/>
              <w:left w:val="single" w:sz="4" w:space="0" w:color="000000"/>
              <w:bottom w:val="single" w:sz="4" w:space="0" w:color="000000"/>
              <w:right w:val="single" w:sz="4" w:space="0" w:color="000000"/>
            </w:tcBorders>
            <w:vAlign w:val="bottom"/>
          </w:tcPr>
          <w:p w14:paraId="2AE0ABF2" w14:textId="77777777" w:rsidR="00AE3363" w:rsidRDefault="00D47BE0">
            <w:pPr>
              <w:spacing w:after="0" w:line="259" w:lineRule="auto"/>
              <w:ind w:left="2" w:firstLine="0"/>
            </w:pPr>
            <w:r>
              <w:rPr>
                <w:rFonts w:ascii="Calibri" w:eastAsia="Calibri" w:hAnsi="Calibri" w:cs="Calibri"/>
              </w:rPr>
              <w:t xml:space="preserve">Case Management Mentorship </w:t>
            </w:r>
          </w:p>
        </w:tc>
      </w:tr>
      <w:tr w:rsidR="00AE3363" w14:paraId="288D1619" w14:textId="77777777">
        <w:trPr>
          <w:trHeight w:val="848"/>
        </w:trPr>
        <w:tc>
          <w:tcPr>
            <w:tcW w:w="3419" w:type="dxa"/>
            <w:tcBorders>
              <w:top w:val="single" w:sz="4" w:space="0" w:color="000000"/>
              <w:left w:val="single" w:sz="4" w:space="0" w:color="000000"/>
              <w:bottom w:val="single" w:sz="4" w:space="0" w:color="000000"/>
              <w:right w:val="single" w:sz="4" w:space="0" w:color="000000"/>
            </w:tcBorders>
          </w:tcPr>
          <w:p w14:paraId="5ECA4546" w14:textId="77777777" w:rsidR="00AE3363" w:rsidRDefault="00D47BE0">
            <w:pPr>
              <w:spacing w:after="0" w:line="259" w:lineRule="auto"/>
              <w:ind w:left="10" w:hanging="10"/>
            </w:pPr>
            <w:r>
              <w:rPr>
                <w:rFonts w:ascii="Calibri" w:eastAsia="Calibri" w:hAnsi="Calibri" w:cs="Calibri"/>
              </w:rPr>
              <w:t xml:space="preserve">Webinar every 6 months, 4 presentations a day to cover all time zones of Military locations </w:t>
            </w:r>
          </w:p>
        </w:tc>
        <w:tc>
          <w:tcPr>
            <w:tcW w:w="5790" w:type="dxa"/>
            <w:tcBorders>
              <w:top w:val="single" w:sz="4" w:space="0" w:color="000000"/>
              <w:left w:val="single" w:sz="4" w:space="0" w:color="000000"/>
              <w:bottom w:val="single" w:sz="4" w:space="0" w:color="000000"/>
              <w:right w:val="single" w:sz="4" w:space="0" w:color="000000"/>
            </w:tcBorders>
          </w:tcPr>
          <w:p w14:paraId="10D077B5" w14:textId="77777777" w:rsidR="00AE3363" w:rsidRDefault="00D47BE0">
            <w:pPr>
              <w:spacing w:after="0" w:line="259" w:lineRule="auto"/>
              <w:ind w:left="12" w:hanging="10"/>
            </w:pPr>
            <w:r>
              <w:rPr>
                <w:rFonts w:ascii="Calibri" w:eastAsia="Calibri" w:hAnsi="Calibri" w:cs="Calibri"/>
              </w:rPr>
              <w:t xml:space="preserve">Ethical Considerations within Case </w:t>
            </w:r>
            <w:proofErr w:type="gramStart"/>
            <w:r>
              <w:rPr>
                <w:rFonts w:ascii="Calibri" w:eastAsia="Calibri" w:hAnsi="Calibri" w:cs="Calibri"/>
              </w:rPr>
              <w:t>Management;  Opioid</w:t>
            </w:r>
            <w:proofErr w:type="gramEnd"/>
            <w:r>
              <w:rPr>
                <w:rFonts w:ascii="Calibri" w:eastAsia="Calibri" w:hAnsi="Calibri" w:cs="Calibri"/>
              </w:rPr>
              <w:t xml:space="preserve"> Crisis in the Military</w:t>
            </w:r>
            <w:r>
              <w:rPr>
                <w:sz w:val="20"/>
              </w:rPr>
              <w:t xml:space="preserve"> </w:t>
            </w:r>
          </w:p>
        </w:tc>
      </w:tr>
      <w:tr w:rsidR="00AE3363" w14:paraId="210EFF9D" w14:textId="77777777">
        <w:trPr>
          <w:trHeight w:val="547"/>
        </w:trPr>
        <w:tc>
          <w:tcPr>
            <w:tcW w:w="3419" w:type="dxa"/>
            <w:tcBorders>
              <w:top w:val="single" w:sz="4" w:space="0" w:color="000000"/>
              <w:left w:val="single" w:sz="4" w:space="0" w:color="000000"/>
              <w:bottom w:val="single" w:sz="4" w:space="0" w:color="000000"/>
              <w:right w:val="single" w:sz="4" w:space="0" w:color="000000"/>
            </w:tcBorders>
          </w:tcPr>
          <w:p w14:paraId="47959187" w14:textId="77777777" w:rsidR="00AE3363" w:rsidRDefault="00D47BE0">
            <w:pPr>
              <w:spacing w:after="0" w:line="259" w:lineRule="auto"/>
              <w:ind w:left="0" w:firstLine="0"/>
            </w:pPr>
            <w:r>
              <w:rPr>
                <w:rFonts w:ascii="Calibri" w:eastAsia="Calibri" w:hAnsi="Calibri" w:cs="Calibri"/>
              </w:rPr>
              <w:t xml:space="preserve">All 4 Branches of armed </w:t>
            </w:r>
            <w:proofErr w:type="gramStart"/>
            <w:r>
              <w:rPr>
                <w:rFonts w:ascii="Calibri" w:eastAsia="Calibri" w:hAnsi="Calibri" w:cs="Calibri"/>
              </w:rPr>
              <w:t>services  San</w:t>
            </w:r>
            <w:proofErr w:type="gramEnd"/>
            <w:r>
              <w:rPr>
                <w:rFonts w:ascii="Calibri" w:eastAsia="Calibri" w:hAnsi="Calibri" w:cs="Calibri"/>
              </w:rPr>
              <w:t xml:space="preserve"> Antonio, TX </w:t>
            </w:r>
          </w:p>
        </w:tc>
        <w:tc>
          <w:tcPr>
            <w:tcW w:w="5790" w:type="dxa"/>
            <w:tcBorders>
              <w:top w:val="single" w:sz="4" w:space="0" w:color="000000"/>
              <w:left w:val="single" w:sz="4" w:space="0" w:color="000000"/>
              <w:bottom w:val="single" w:sz="4" w:space="0" w:color="000000"/>
              <w:right w:val="single" w:sz="4" w:space="0" w:color="000000"/>
            </w:tcBorders>
          </w:tcPr>
          <w:p w14:paraId="4FFCB6B8" w14:textId="77777777" w:rsidR="00AE3363" w:rsidRDefault="00D47BE0">
            <w:pPr>
              <w:spacing w:after="0" w:line="259" w:lineRule="auto"/>
              <w:ind w:left="2" w:firstLine="0"/>
            </w:pPr>
            <w:proofErr w:type="gramStart"/>
            <w:r>
              <w:rPr>
                <w:rFonts w:ascii="Calibri" w:eastAsia="Calibri" w:hAnsi="Calibri" w:cs="Calibri"/>
              </w:rPr>
              <w:t>4 hour</w:t>
            </w:r>
            <w:proofErr w:type="gramEnd"/>
            <w:r>
              <w:rPr>
                <w:rFonts w:ascii="Calibri" w:eastAsia="Calibri" w:hAnsi="Calibri" w:cs="Calibri"/>
              </w:rPr>
              <w:t xml:space="preserve"> Program:   Ethical Considerations within Case </w:t>
            </w:r>
          </w:p>
          <w:p w14:paraId="2CFA800B" w14:textId="77777777" w:rsidR="00AE3363" w:rsidRDefault="00D47BE0">
            <w:pPr>
              <w:spacing w:after="0" w:line="259" w:lineRule="auto"/>
              <w:ind w:left="2" w:firstLine="0"/>
            </w:pPr>
            <w:proofErr w:type="gramStart"/>
            <w:r>
              <w:rPr>
                <w:rFonts w:ascii="Calibri" w:eastAsia="Calibri" w:hAnsi="Calibri" w:cs="Calibri"/>
              </w:rPr>
              <w:t>Management;  Opioid</w:t>
            </w:r>
            <w:proofErr w:type="gramEnd"/>
            <w:r>
              <w:rPr>
                <w:rFonts w:ascii="Calibri" w:eastAsia="Calibri" w:hAnsi="Calibri" w:cs="Calibri"/>
              </w:rPr>
              <w:t xml:space="preserve"> Crisis in the Military </w:t>
            </w:r>
          </w:p>
        </w:tc>
      </w:tr>
      <w:tr w:rsidR="00AE3363" w14:paraId="0ED47A2D" w14:textId="77777777">
        <w:trPr>
          <w:trHeight w:val="307"/>
        </w:trPr>
        <w:tc>
          <w:tcPr>
            <w:tcW w:w="3419" w:type="dxa"/>
            <w:tcBorders>
              <w:top w:val="single" w:sz="4" w:space="0" w:color="000000"/>
              <w:left w:val="single" w:sz="4" w:space="0" w:color="000000"/>
              <w:bottom w:val="single" w:sz="4" w:space="0" w:color="000000"/>
              <w:right w:val="single" w:sz="4" w:space="0" w:color="000000"/>
            </w:tcBorders>
          </w:tcPr>
          <w:p w14:paraId="5770E6CD" w14:textId="77777777" w:rsidR="00AE3363" w:rsidRDefault="00D47BE0">
            <w:pPr>
              <w:spacing w:after="0" w:line="259" w:lineRule="auto"/>
              <w:ind w:left="0" w:firstLine="0"/>
            </w:pPr>
            <w:r>
              <w:rPr>
                <w:rFonts w:ascii="Calibri" w:eastAsia="Calibri" w:hAnsi="Calibri" w:cs="Calibri"/>
              </w:rPr>
              <w:t xml:space="preserve">San Antonio, </w:t>
            </w:r>
            <w:proofErr w:type="gramStart"/>
            <w:r>
              <w:rPr>
                <w:rFonts w:ascii="Calibri" w:eastAsia="Calibri" w:hAnsi="Calibri" w:cs="Calibri"/>
              </w:rPr>
              <w:t>TX  VA</w:t>
            </w:r>
            <w:proofErr w:type="gramEnd"/>
            <w:r>
              <w:rPr>
                <w:rFonts w:ascii="Calibri" w:eastAsia="Calibri" w:hAnsi="Calibri" w:cs="Calibri"/>
              </w:rPr>
              <w:t xml:space="preserve"> Hospital </w:t>
            </w:r>
          </w:p>
        </w:tc>
        <w:tc>
          <w:tcPr>
            <w:tcW w:w="5790" w:type="dxa"/>
            <w:tcBorders>
              <w:top w:val="single" w:sz="4" w:space="0" w:color="000000"/>
              <w:left w:val="single" w:sz="4" w:space="0" w:color="000000"/>
              <w:bottom w:val="single" w:sz="4" w:space="0" w:color="000000"/>
              <w:right w:val="single" w:sz="4" w:space="0" w:color="000000"/>
            </w:tcBorders>
          </w:tcPr>
          <w:p w14:paraId="21532C3A" w14:textId="77777777" w:rsidR="00AE3363" w:rsidRDefault="00D47BE0">
            <w:pPr>
              <w:spacing w:after="0" w:line="259" w:lineRule="auto"/>
              <w:ind w:left="2" w:firstLine="0"/>
            </w:pPr>
            <w:r>
              <w:rPr>
                <w:rFonts w:ascii="Calibri" w:eastAsia="Calibri" w:hAnsi="Calibri" w:cs="Calibri"/>
              </w:rPr>
              <w:t xml:space="preserve">Ethics for Case Management </w:t>
            </w:r>
          </w:p>
        </w:tc>
      </w:tr>
      <w:tr w:rsidR="00AE3363" w14:paraId="1717A3AF"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085FC04E" w14:textId="77777777" w:rsidR="00AE3363" w:rsidRDefault="00D47BE0">
            <w:pPr>
              <w:spacing w:after="0" w:line="259" w:lineRule="auto"/>
              <w:ind w:left="0" w:firstLine="0"/>
            </w:pPr>
            <w:r>
              <w:rPr>
                <w:rFonts w:ascii="Calibri" w:eastAsia="Calibri" w:hAnsi="Calibri" w:cs="Calibri"/>
              </w:rPr>
              <w:t xml:space="preserve">Houston, TX VA Hospital </w:t>
            </w:r>
          </w:p>
        </w:tc>
        <w:tc>
          <w:tcPr>
            <w:tcW w:w="5790" w:type="dxa"/>
            <w:tcBorders>
              <w:top w:val="single" w:sz="4" w:space="0" w:color="000000"/>
              <w:left w:val="single" w:sz="4" w:space="0" w:color="000000"/>
              <w:bottom w:val="single" w:sz="4" w:space="0" w:color="000000"/>
              <w:right w:val="single" w:sz="4" w:space="0" w:color="000000"/>
            </w:tcBorders>
          </w:tcPr>
          <w:p w14:paraId="5C612D67" w14:textId="77777777" w:rsidR="00AE3363" w:rsidRDefault="00D47BE0">
            <w:pPr>
              <w:spacing w:after="0" w:line="259" w:lineRule="auto"/>
              <w:ind w:left="2" w:firstLine="0"/>
            </w:pPr>
            <w:r>
              <w:rPr>
                <w:rFonts w:ascii="Calibri" w:eastAsia="Calibri" w:hAnsi="Calibri" w:cs="Calibri"/>
              </w:rPr>
              <w:t xml:space="preserve">Opioid Crisis Worldwide and Case Management </w:t>
            </w:r>
          </w:p>
        </w:tc>
      </w:tr>
      <w:tr w:rsidR="00AE3363" w14:paraId="5376EABE"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00EF2D32" w14:textId="77777777" w:rsidR="00AE3363" w:rsidRDefault="00D47BE0">
            <w:pPr>
              <w:spacing w:after="0" w:line="259" w:lineRule="auto"/>
              <w:ind w:left="0" w:firstLine="0"/>
            </w:pPr>
            <w:r>
              <w:rPr>
                <w:rFonts w:ascii="Calibri" w:eastAsia="Calibri" w:hAnsi="Calibri" w:cs="Calibri"/>
              </w:rPr>
              <w:t xml:space="preserve">Washington, DC Pentagon </w:t>
            </w:r>
          </w:p>
        </w:tc>
        <w:tc>
          <w:tcPr>
            <w:tcW w:w="5790" w:type="dxa"/>
            <w:tcBorders>
              <w:top w:val="single" w:sz="4" w:space="0" w:color="000000"/>
              <w:left w:val="single" w:sz="4" w:space="0" w:color="000000"/>
              <w:bottom w:val="single" w:sz="4" w:space="0" w:color="000000"/>
              <w:right w:val="single" w:sz="4" w:space="0" w:color="000000"/>
            </w:tcBorders>
          </w:tcPr>
          <w:p w14:paraId="72A5889D" w14:textId="77777777" w:rsidR="00AE3363" w:rsidRDefault="00D47BE0">
            <w:pPr>
              <w:spacing w:after="0" w:line="259" w:lineRule="auto"/>
              <w:ind w:left="2" w:firstLine="0"/>
            </w:pPr>
            <w:r>
              <w:rPr>
                <w:rFonts w:ascii="Calibri" w:eastAsia="Calibri" w:hAnsi="Calibri" w:cs="Calibri"/>
              </w:rPr>
              <w:t xml:space="preserve">Transitions of Care and Case Management </w:t>
            </w:r>
          </w:p>
        </w:tc>
      </w:tr>
      <w:tr w:rsidR="00AE3363" w14:paraId="6C6DE0AD" w14:textId="77777777">
        <w:trPr>
          <w:trHeight w:val="600"/>
        </w:trPr>
        <w:tc>
          <w:tcPr>
            <w:tcW w:w="3419" w:type="dxa"/>
            <w:tcBorders>
              <w:top w:val="single" w:sz="4" w:space="0" w:color="000000"/>
              <w:left w:val="single" w:sz="4" w:space="0" w:color="000000"/>
              <w:bottom w:val="single" w:sz="4" w:space="0" w:color="000000"/>
              <w:right w:val="single" w:sz="4" w:space="0" w:color="000000"/>
            </w:tcBorders>
            <w:vAlign w:val="bottom"/>
          </w:tcPr>
          <w:p w14:paraId="14185C35" w14:textId="77777777" w:rsidR="00AE3363" w:rsidRDefault="00D47BE0">
            <w:pPr>
              <w:spacing w:after="0" w:line="259" w:lineRule="auto"/>
              <w:ind w:left="0" w:firstLine="0"/>
            </w:pPr>
            <w:r>
              <w:rPr>
                <w:rFonts w:ascii="Calibri" w:eastAsia="Calibri" w:hAnsi="Calibri" w:cs="Calibri"/>
              </w:rPr>
              <w:t xml:space="preserve">Houston, TX VA Hospital </w:t>
            </w:r>
          </w:p>
        </w:tc>
        <w:tc>
          <w:tcPr>
            <w:tcW w:w="5790" w:type="dxa"/>
            <w:tcBorders>
              <w:top w:val="single" w:sz="4" w:space="0" w:color="000000"/>
              <w:left w:val="single" w:sz="4" w:space="0" w:color="000000"/>
              <w:bottom w:val="single" w:sz="4" w:space="0" w:color="000000"/>
              <w:right w:val="single" w:sz="4" w:space="0" w:color="000000"/>
            </w:tcBorders>
            <w:vAlign w:val="bottom"/>
          </w:tcPr>
          <w:p w14:paraId="05962749" w14:textId="77777777" w:rsidR="00AE3363" w:rsidRDefault="00D47BE0">
            <w:pPr>
              <w:spacing w:after="0" w:line="259" w:lineRule="auto"/>
              <w:ind w:left="2" w:firstLine="0"/>
            </w:pPr>
            <w:r>
              <w:rPr>
                <w:rFonts w:ascii="Calibri" w:eastAsia="Calibri" w:hAnsi="Calibri" w:cs="Calibri"/>
              </w:rPr>
              <w:t xml:space="preserve">Ethics for Case Management </w:t>
            </w:r>
          </w:p>
        </w:tc>
      </w:tr>
    </w:tbl>
    <w:p w14:paraId="4E513FCA" w14:textId="77777777" w:rsidR="00AE3363" w:rsidRDefault="00D47BE0">
      <w:pPr>
        <w:spacing w:after="0" w:line="259" w:lineRule="auto"/>
        <w:ind w:firstLine="0"/>
      </w:pPr>
      <w:r>
        <w:rPr>
          <w:rFonts w:ascii="Arial" w:eastAsia="Arial" w:hAnsi="Arial" w:cs="Arial"/>
          <w:b/>
          <w:sz w:val="20"/>
        </w:rPr>
        <w:t xml:space="preserve"> </w:t>
      </w:r>
    </w:p>
    <w:p w14:paraId="1E08F470" w14:textId="77777777" w:rsidR="00AE3363" w:rsidRDefault="00D47BE0">
      <w:pPr>
        <w:spacing w:after="3" w:line="259" w:lineRule="auto"/>
        <w:ind w:firstLine="0"/>
      </w:pPr>
      <w:r>
        <w:rPr>
          <w:rFonts w:ascii="Arial" w:eastAsia="Arial" w:hAnsi="Arial" w:cs="Arial"/>
          <w:b/>
          <w:sz w:val="20"/>
        </w:rPr>
        <w:t xml:space="preserve"> </w:t>
      </w:r>
    </w:p>
    <w:p w14:paraId="58962E2C" w14:textId="77777777" w:rsidR="00AE3363" w:rsidRDefault="00D47BE0">
      <w:pPr>
        <w:spacing w:after="0" w:line="259" w:lineRule="auto"/>
        <w:ind w:firstLine="0"/>
      </w:pPr>
      <w:r>
        <w:rPr>
          <w:rFonts w:ascii="Arial" w:eastAsia="Arial" w:hAnsi="Arial" w:cs="Arial"/>
          <w:b/>
          <w:sz w:val="20"/>
        </w:rPr>
        <w:t xml:space="preserve"> </w:t>
      </w:r>
    </w:p>
    <w:p w14:paraId="147644C0" w14:textId="77777777" w:rsidR="00AE3363" w:rsidRDefault="00D47BE0">
      <w:pPr>
        <w:spacing w:after="44" w:line="259" w:lineRule="auto"/>
        <w:ind w:left="9" w:hanging="10"/>
      </w:pPr>
      <w:r>
        <w:rPr>
          <w:rFonts w:ascii="Arial" w:eastAsia="Arial" w:hAnsi="Arial" w:cs="Arial"/>
          <w:b/>
          <w:sz w:val="20"/>
        </w:rPr>
        <w:t xml:space="preserve">International Speaking Engagements (past 3 years) </w:t>
      </w:r>
    </w:p>
    <w:p w14:paraId="18382968" w14:textId="77777777" w:rsidR="00AE3363" w:rsidRDefault="00D47BE0">
      <w:pPr>
        <w:spacing w:after="0" w:line="259" w:lineRule="auto"/>
        <w:ind w:firstLine="0"/>
      </w:pPr>
      <w:r>
        <w:rPr>
          <w:noProof/>
        </w:rPr>
        <w:drawing>
          <wp:inline distT="0" distB="0" distL="0" distR="0" wp14:anchorId="419A8BFE" wp14:editId="60F95F72">
            <wp:extent cx="6756400" cy="25398"/>
            <wp:effectExtent l="0" t="0" r="0" b="0"/>
            <wp:docPr id="1313" name="Picture 1313"/>
            <wp:cNvGraphicFramePr/>
            <a:graphic xmlns:a="http://schemas.openxmlformats.org/drawingml/2006/main">
              <a:graphicData uri="http://schemas.openxmlformats.org/drawingml/2006/picture">
                <pic:pic xmlns:pic="http://schemas.openxmlformats.org/drawingml/2006/picture">
                  <pic:nvPicPr>
                    <pic:cNvPr id="1313" name="Picture 1313"/>
                    <pic:cNvPicPr/>
                  </pic:nvPicPr>
                  <pic:blipFill>
                    <a:blip r:embed="rId7"/>
                    <a:stretch>
                      <a:fillRect/>
                    </a:stretch>
                  </pic:blipFill>
                  <pic:spPr>
                    <a:xfrm>
                      <a:off x="0" y="0"/>
                      <a:ext cx="6756400" cy="25398"/>
                    </a:xfrm>
                    <a:prstGeom prst="rect">
                      <a:avLst/>
                    </a:prstGeom>
                  </pic:spPr>
                </pic:pic>
              </a:graphicData>
            </a:graphic>
          </wp:inline>
        </w:drawing>
      </w:r>
      <w:r>
        <w:rPr>
          <w:sz w:val="20"/>
        </w:rPr>
        <w:t xml:space="preserve">  </w:t>
      </w:r>
    </w:p>
    <w:tbl>
      <w:tblPr>
        <w:tblStyle w:val="TableGrid"/>
        <w:tblW w:w="9223" w:type="dxa"/>
        <w:tblInd w:w="5" w:type="dxa"/>
        <w:tblCellMar>
          <w:top w:w="73" w:type="dxa"/>
          <w:left w:w="115" w:type="dxa"/>
          <w:right w:w="115" w:type="dxa"/>
        </w:tblCellMar>
        <w:tblLook w:val="04A0" w:firstRow="1" w:lastRow="0" w:firstColumn="1" w:lastColumn="0" w:noHBand="0" w:noVBand="1"/>
      </w:tblPr>
      <w:tblGrid>
        <w:gridCol w:w="15"/>
        <w:gridCol w:w="3406"/>
        <w:gridCol w:w="13"/>
        <w:gridCol w:w="5777"/>
        <w:gridCol w:w="12"/>
      </w:tblGrid>
      <w:tr w:rsidR="00AE3363" w14:paraId="09357365" w14:textId="77777777" w:rsidTr="00FE1FB8">
        <w:trPr>
          <w:gridBefore w:val="1"/>
          <w:wBefore w:w="15" w:type="dxa"/>
          <w:trHeight w:val="3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D6DCE4"/>
          </w:tcPr>
          <w:p w14:paraId="3D994257" w14:textId="77777777" w:rsidR="00AE3363" w:rsidRDefault="00D47BE0">
            <w:pPr>
              <w:spacing w:after="0" w:line="259" w:lineRule="auto"/>
              <w:ind w:left="1" w:firstLine="0"/>
              <w:jc w:val="center"/>
            </w:pPr>
            <w:r>
              <w:rPr>
                <w:rFonts w:ascii="Calibri" w:eastAsia="Calibri" w:hAnsi="Calibri" w:cs="Calibri"/>
                <w:b/>
                <w:sz w:val="28"/>
              </w:rPr>
              <w:t xml:space="preserve">Location </w:t>
            </w:r>
          </w:p>
        </w:tc>
        <w:tc>
          <w:tcPr>
            <w:tcW w:w="5789" w:type="dxa"/>
            <w:gridSpan w:val="2"/>
            <w:tcBorders>
              <w:top w:val="single" w:sz="4" w:space="0" w:color="000000"/>
              <w:left w:val="single" w:sz="4" w:space="0" w:color="000000"/>
              <w:bottom w:val="single" w:sz="4" w:space="0" w:color="000000"/>
              <w:right w:val="single" w:sz="4" w:space="0" w:color="000000"/>
            </w:tcBorders>
            <w:shd w:val="clear" w:color="auto" w:fill="D6DCE4"/>
          </w:tcPr>
          <w:p w14:paraId="3B92C8FD" w14:textId="77777777" w:rsidR="00AE3363" w:rsidRDefault="00D47BE0">
            <w:pPr>
              <w:spacing w:after="0" w:line="259" w:lineRule="auto"/>
              <w:ind w:left="5" w:firstLine="0"/>
              <w:jc w:val="center"/>
            </w:pPr>
            <w:r>
              <w:rPr>
                <w:rFonts w:ascii="Calibri" w:eastAsia="Calibri" w:hAnsi="Calibri" w:cs="Calibri"/>
                <w:b/>
                <w:sz w:val="28"/>
              </w:rPr>
              <w:t xml:space="preserve">Program </w:t>
            </w:r>
          </w:p>
        </w:tc>
      </w:tr>
      <w:tr w:rsidR="00AE3363" w14:paraId="1F615616" w14:textId="77777777" w:rsidTr="00FE1FB8">
        <w:tblPrEx>
          <w:tblCellMar>
            <w:top w:w="15" w:type="dxa"/>
            <w:left w:w="108" w:type="dxa"/>
            <w:bottom w:w="6" w:type="dxa"/>
          </w:tblCellMar>
        </w:tblPrEx>
        <w:trPr>
          <w:gridAfter w:val="1"/>
          <w:wAfter w:w="12" w:type="dxa"/>
          <w:trHeight w:val="595"/>
        </w:trPr>
        <w:tc>
          <w:tcPr>
            <w:tcW w:w="3421" w:type="dxa"/>
            <w:gridSpan w:val="2"/>
            <w:tcBorders>
              <w:top w:val="nil"/>
              <w:left w:val="single" w:sz="4" w:space="0" w:color="000000"/>
              <w:bottom w:val="single" w:sz="4" w:space="0" w:color="000000"/>
              <w:right w:val="single" w:sz="4" w:space="0" w:color="000000"/>
            </w:tcBorders>
            <w:vAlign w:val="bottom"/>
          </w:tcPr>
          <w:p w14:paraId="15A11779" w14:textId="77777777" w:rsidR="00AE3363" w:rsidRDefault="00D47BE0">
            <w:pPr>
              <w:spacing w:after="0" w:line="259" w:lineRule="auto"/>
              <w:ind w:left="0" w:firstLine="0"/>
            </w:pPr>
            <w:r>
              <w:rPr>
                <w:rFonts w:ascii="Calibri" w:eastAsia="Calibri" w:hAnsi="Calibri" w:cs="Calibri"/>
              </w:rPr>
              <w:t xml:space="preserve">Dubai, UAE </w:t>
            </w:r>
          </w:p>
        </w:tc>
        <w:tc>
          <w:tcPr>
            <w:tcW w:w="5790" w:type="dxa"/>
            <w:gridSpan w:val="2"/>
            <w:tcBorders>
              <w:top w:val="nil"/>
              <w:left w:val="single" w:sz="4" w:space="0" w:color="000000"/>
              <w:bottom w:val="single" w:sz="4" w:space="0" w:color="000000"/>
              <w:right w:val="single" w:sz="4" w:space="0" w:color="000000"/>
            </w:tcBorders>
            <w:vAlign w:val="bottom"/>
          </w:tcPr>
          <w:p w14:paraId="600E4B08" w14:textId="77777777" w:rsidR="00AE3363" w:rsidRDefault="00D47BE0">
            <w:pPr>
              <w:spacing w:after="0" w:line="259" w:lineRule="auto"/>
              <w:ind w:left="0" w:firstLine="0"/>
            </w:pPr>
            <w:r>
              <w:rPr>
                <w:sz w:val="24"/>
              </w:rPr>
              <w:t xml:space="preserve">Nursing and Palliative Care with the Opioid Crisis </w:t>
            </w:r>
          </w:p>
        </w:tc>
      </w:tr>
      <w:tr w:rsidR="00AE3363" w14:paraId="1FD12A64" w14:textId="77777777" w:rsidTr="00FE1FB8">
        <w:tblPrEx>
          <w:tblCellMar>
            <w:top w:w="15" w:type="dxa"/>
            <w:left w:w="108" w:type="dxa"/>
            <w:bottom w:w="6" w:type="dxa"/>
          </w:tblCellMar>
        </w:tblPrEx>
        <w:trPr>
          <w:gridAfter w:val="1"/>
          <w:wAfter w:w="12" w:type="dxa"/>
          <w:trHeight w:val="600"/>
        </w:trPr>
        <w:tc>
          <w:tcPr>
            <w:tcW w:w="3421" w:type="dxa"/>
            <w:gridSpan w:val="2"/>
            <w:tcBorders>
              <w:top w:val="single" w:sz="4" w:space="0" w:color="000000"/>
              <w:left w:val="single" w:sz="4" w:space="0" w:color="000000"/>
              <w:bottom w:val="single" w:sz="4" w:space="0" w:color="000000"/>
              <w:right w:val="single" w:sz="4" w:space="0" w:color="000000"/>
            </w:tcBorders>
            <w:vAlign w:val="bottom"/>
          </w:tcPr>
          <w:p w14:paraId="74305E35" w14:textId="77777777" w:rsidR="00AE3363" w:rsidRDefault="00D47BE0">
            <w:pPr>
              <w:spacing w:after="0" w:line="259" w:lineRule="auto"/>
              <w:ind w:left="0" w:firstLine="0"/>
            </w:pPr>
            <w:r>
              <w:rPr>
                <w:sz w:val="24"/>
              </w:rPr>
              <w:t xml:space="preserve">Zurich, Switzerland </w:t>
            </w:r>
          </w:p>
        </w:tc>
        <w:tc>
          <w:tcPr>
            <w:tcW w:w="5790" w:type="dxa"/>
            <w:gridSpan w:val="2"/>
            <w:tcBorders>
              <w:top w:val="single" w:sz="4" w:space="0" w:color="000000"/>
              <w:left w:val="single" w:sz="4" w:space="0" w:color="000000"/>
              <w:bottom w:val="single" w:sz="4" w:space="0" w:color="000000"/>
              <w:right w:val="single" w:sz="4" w:space="0" w:color="000000"/>
            </w:tcBorders>
          </w:tcPr>
          <w:p w14:paraId="7E9B1DBF" w14:textId="77777777" w:rsidR="00AE3363" w:rsidRDefault="00D47BE0">
            <w:pPr>
              <w:spacing w:after="0" w:line="259" w:lineRule="auto"/>
              <w:ind w:left="10" w:hanging="10"/>
            </w:pPr>
            <w:r>
              <w:rPr>
                <w:sz w:val="24"/>
              </w:rPr>
              <w:t xml:space="preserve">The Opioid Crisis in Women, the Epidemic that Continues  </w:t>
            </w:r>
          </w:p>
        </w:tc>
      </w:tr>
      <w:tr w:rsidR="00AE3363" w14:paraId="22DBED4F" w14:textId="77777777" w:rsidTr="00FE1FB8">
        <w:tblPrEx>
          <w:tblCellMar>
            <w:top w:w="15" w:type="dxa"/>
            <w:left w:w="108" w:type="dxa"/>
            <w:bottom w:w="6" w:type="dxa"/>
          </w:tblCellMar>
        </w:tblPrEx>
        <w:trPr>
          <w:gridAfter w:val="1"/>
          <w:wAfter w:w="12" w:type="dxa"/>
          <w:trHeight w:val="600"/>
        </w:trPr>
        <w:tc>
          <w:tcPr>
            <w:tcW w:w="3421" w:type="dxa"/>
            <w:gridSpan w:val="2"/>
            <w:tcBorders>
              <w:top w:val="single" w:sz="4" w:space="0" w:color="000000"/>
              <w:left w:val="single" w:sz="4" w:space="0" w:color="000000"/>
              <w:bottom w:val="single" w:sz="4" w:space="0" w:color="000000"/>
              <w:right w:val="single" w:sz="4" w:space="0" w:color="000000"/>
            </w:tcBorders>
            <w:vAlign w:val="bottom"/>
          </w:tcPr>
          <w:p w14:paraId="3653F780" w14:textId="77777777" w:rsidR="00AE3363" w:rsidRDefault="00D47BE0">
            <w:pPr>
              <w:spacing w:after="0" w:line="259" w:lineRule="auto"/>
              <w:ind w:left="0" w:firstLine="0"/>
            </w:pPr>
            <w:r>
              <w:rPr>
                <w:sz w:val="24"/>
              </w:rPr>
              <w:t xml:space="preserve">United Kingdom </w:t>
            </w:r>
          </w:p>
        </w:tc>
        <w:tc>
          <w:tcPr>
            <w:tcW w:w="5790" w:type="dxa"/>
            <w:gridSpan w:val="2"/>
            <w:tcBorders>
              <w:top w:val="single" w:sz="4" w:space="0" w:color="000000"/>
              <w:left w:val="single" w:sz="4" w:space="0" w:color="000000"/>
              <w:bottom w:val="single" w:sz="4" w:space="0" w:color="000000"/>
              <w:right w:val="single" w:sz="4" w:space="0" w:color="000000"/>
            </w:tcBorders>
          </w:tcPr>
          <w:p w14:paraId="4E4AB3AE" w14:textId="77777777" w:rsidR="00AE3363" w:rsidRDefault="00D47BE0">
            <w:pPr>
              <w:spacing w:after="0" w:line="259" w:lineRule="auto"/>
              <w:ind w:left="0" w:firstLine="0"/>
            </w:pPr>
            <w:r>
              <w:rPr>
                <w:sz w:val="24"/>
              </w:rPr>
              <w:t xml:space="preserve">The Pandemic-What Have We Learned &amp; Where Do We Go </w:t>
            </w:r>
            <w:proofErr w:type="gramStart"/>
            <w:r>
              <w:rPr>
                <w:sz w:val="24"/>
              </w:rPr>
              <w:t>From</w:t>
            </w:r>
            <w:proofErr w:type="gramEnd"/>
            <w:r>
              <w:rPr>
                <w:sz w:val="24"/>
              </w:rPr>
              <w:t xml:space="preserve"> Here </w:t>
            </w:r>
          </w:p>
        </w:tc>
      </w:tr>
      <w:tr w:rsidR="00AE3363" w14:paraId="7505F59A" w14:textId="77777777" w:rsidTr="00FE1FB8">
        <w:tblPrEx>
          <w:tblCellMar>
            <w:top w:w="15" w:type="dxa"/>
            <w:left w:w="108" w:type="dxa"/>
            <w:bottom w:w="6" w:type="dxa"/>
          </w:tblCellMar>
        </w:tblPrEx>
        <w:trPr>
          <w:gridAfter w:val="1"/>
          <w:wAfter w:w="12" w:type="dxa"/>
          <w:trHeight w:val="600"/>
        </w:trPr>
        <w:tc>
          <w:tcPr>
            <w:tcW w:w="3421" w:type="dxa"/>
            <w:gridSpan w:val="2"/>
            <w:tcBorders>
              <w:top w:val="single" w:sz="4" w:space="0" w:color="000000"/>
              <w:left w:val="single" w:sz="4" w:space="0" w:color="000000"/>
              <w:bottom w:val="single" w:sz="4" w:space="0" w:color="000000"/>
              <w:right w:val="single" w:sz="4" w:space="0" w:color="000000"/>
            </w:tcBorders>
            <w:vAlign w:val="bottom"/>
          </w:tcPr>
          <w:p w14:paraId="6A2BB408" w14:textId="77777777" w:rsidR="00AE3363" w:rsidRDefault="00D47BE0">
            <w:pPr>
              <w:spacing w:after="0" w:line="259" w:lineRule="auto"/>
              <w:ind w:left="0" w:firstLine="0"/>
            </w:pPr>
            <w:r>
              <w:rPr>
                <w:sz w:val="24"/>
              </w:rPr>
              <w:t xml:space="preserve">Singapore </w:t>
            </w:r>
          </w:p>
        </w:tc>
        <w:tc>
          <w:tcPr>
            <w:tcW w:w="5790" w:type="dxa"/>
            <w:gridSpan w:val="2"/>
            <w:tcBorders>
              <w:top w:val="single" w:sz="4" w:space="0" w:color="000000"/>
              <w:left w:val="single" w:sz="4" w:space="0" w:color="000000"/>
              <w:bottom w:val="single" w:sz="4" w:space="0" w:color="000000"/>
              <w:right w:val="single" w:sz="4" w:space="0" w:color="000000"/>
            </w:tcBorders>
          </w:tcPr>
          <w:p w14:paraId="29A689EC" w14:textId="77777777" w:rsidR="00AE3363" w:rsidRDefault="00D47BE0">
            <w:pPr>
              <w:spacing w:after="0" w:line="259" w:lineRule="auto"/>
              <w:ind w:left="0" w:firstLine="0"/>
            </w:pPr>
            <w:r>
              <w:rPr>
                <w:sz w:val="24"/>
              </w:rPr>
              <w:t xml:space="preserve">Advanced Case Management and Social Determinants of Healthcare Population </w:t>
            </w:r>
          </w:p>
        </w:tc>
      </w:tr>
      <w:tr w:rsidR="00AE3363" w14:paraId="2B10BF7D" w14:textId="77777777" w:rsidTr="00FE1FB8">
        <w:tblPrEx>
          <w:tblCellMar>
            <w:top w:w="15" w:type="dxa"/>
            <w:left w:w="108" w:type="dxa"/>
            <w:bottom w:w="6" w:type="dxa"/>
          </w:tblCellMar>
        </w:tblPrEx>
        <w:trPr>
          <w:gridAfter w:val="1"/>
          <w:wAfter w:w="12" w:type="dxa"/>
          <w:trHeight w:val="600"/>
        </w:trPr>
        <w:tc>
          <w:tcPr>
            <w:tcW w:w="3421" w:type="dxa"/>
            <w:gridSpan w:val="2"/>
            <w:tcBorders>
              <w:top w:val="single" w:sz="4" w:space="0" w:color="000000"/>
              <w:left w:val="single" w:sz="4" w:space="0" w:color="000000"/>
              <w:bottom w:val="single" w:sz="4" w:space="0" w:color="000000"/>
              <w:right w:val="single" w:sz="4" w:space="0" w:color="000000"/>
            </w:tcBorders>
            <w:vAlign w:val="bottom"/>
          </w:tcPr>
          <w:p w14:paraId="00AC111B" w14:textId="77777777" w:rsidR="00AE3363" w:rsidRDefault="00D47BE0">
            <w:pPr>
              <w:spacing w:after="0" w:line="259" w:lineRule="auto"/>
              <w:ind w:left="0" w:firstLine="0"/>
            </w:pPr>
            <w:r>
              <w:rPr>
                <w:sz w:val="24"/>
              </w:rPr>
              <w:t xml:space="preserve">Singapore </w:t>
            </w:r>
          </w:p>
        </w:tc>
        <w:tc>
          <w:tcPr>
            <w:tcW w:w="5790" w:type="dxa"/>
            <w:gridSpan w:val="2"/>
            <w:tcBorders>
              <w:top w:val="single" w:sz="4" w:space="0" w:color="000000"/>
              <w:left w:val="single" w:sz="4" w:space="0" w:color="000000"/>
              <w:bottom w:val="single" w:sz="4" w:space="0" w:color="000000"/>
              <w:right w:val="single" w:sz="4" w:space="0" w:color="000000"/>
            </w:tcBorders>
            <w:vAlign w:val="bottom"/>
          </w:tcPr>
          <w:p w14:paraId="6418EB88" w14:textId="77777777" w:rsidR="00AE3363" w:rsidRDefault="00D47BE0">
            <w:pPr>
              <w:spacing w:after="0" w:line="259" w:lineRule="auto"/>
              <w:ind w:left="0" w:firstLine="0"/>
            </w:pPr>
            <w:r>
              <w:rPr>
                <w:sz w:val="24"/>
              </w:rPr>
              <w:t xml:space="preserve">Integrated Case Management </w:t>
            </w:r>
          </w:p>
        </w:tc>
      </w:tr>
      <w:tr w:rsidR="00AE3363" w14:paraId="0B2B74E1" w14:textId="77777777" w:rsidTr="00FE1FB8">
        <w:tblPrEx>
          <w:tblCellMar>
            <w:top w:w="15" w:type="dxa"/>
            <w:left w:w="108" w:type="dxa"/>
            <w:bottom w:w="6" w:type="dxa"/>
          </w:tblCellMar>
        </w:tblPrEx>
        <w:trPr>
          <w:gridAfter w:val="1"/>
          <w:wAfter w:w="12" w:type="dxa"/>
          <w:trHeight w:val="305"/>
        </w:trPr>
        <w:tc>
          <w:tcPr>
            <w:tcW w:w="3421" w:type="dxa"/>
            <w:gridSpan w:val="2"/>
            <w:tcBorders>
              <w:top w:val="single" w:sz="4" w:space="0" w:color="000000"/>
              <w:left w:val="single" w:sz="4" w:space="0" w:color="000000"/>
              <w:bottom w:val="single" w:sz="4" w:space="0" w:color="000000"/>
              <w:right w:val="single" w:sz="4" w:space="0" w:color="000000"/>
            </w:tcBorders>
          </w:tcPr>
          <w:p w14:paraId="3C8EDFC0" w14:textId="77777777" w:rsidR="00AE3363" w:rsidRDefault="00D47BE0">
            <w:pPr>
              <w:spacing w:after="0" w:line="259" w:lineRule="auto"/>
              <w:ind w:left="0" w:firstLine="0"/>
            </w:pPr>
            <w:r>
              <w:rPr>
                <w:sz w:val="24"/>
              </w:rPr>
              <w:t xml:space="preserve">Singapore </w:t>
            </w:r>
          </w:p>
        </w:tc>
        <w:tc>
          <w:tcPr>
            <w:tcW w:w="5790" w:type="dxa"/>
            <w:gridSpan w:val="2"/>
            <w:tcBorders>
              <w:top w:val="single" w:sz="4" w:space="0" w:color="000000"/>
              <w:left w:val="single" w:sz="4" w:space="0" w:color="000000"/>
              <w:bottom w:val="single" w:sz="4" w:space="0" w:color="000000"/>
              <w:right w:val="single" w:sz="4" w:space="0" w:color="000000"/>
            </w:tcBorders>
          </w:tcPr>
          <w:p w14:paraId="502A8B36" w14:textId="77777777" w:rsidR="00AE3363" w:rsidRDefault="00D47BE0">
            <w:pPr>
              <w:spacing w:after="0" w:line="259" w:lineRule="auto"/>
              <w:ind w:left="0" w:firstLine="0"/>
            </w:pPr>
            <w:r>
              <w:rPr>
                <w:sz w:val="24"/>
              </w:rPr>
              <w:t xml:space="preserve">Ethics: Leading the Way </w:t>
            </w:r>
          </w:p>
        </w:tc>
      </w:tr>
      <w:tr w:rsidR="00AE3363" w14:paraId="6CE751D9" w14:textId="77777777" w:rsidTr="00FE1FB8">
        <w:tblPrEx>
          <w:tblCellMar>
            <w:top w:w="15" w:type="dxa"/>
            <w:left w:w="108" w:type="dxa"/>
            <w:bottom w:w="6" w:type="dxa"/>
          </w:tblCellMar>
        </w:tblPrEx>
        <w:trPr>
          <w:gridAfter w:val="1"/>
          <w:wAfter w:w="12" w:type="dxa"/>
          <w:trHeight w:val="562"/>
        </w:trPr>
        <w:tc>
          <w:tcPr>
            <w:tcW w:w="3421" w:type="dxa"/>
            <w:gridSpan w:val="2"/>
            <w:tcBorders>
              <w:top w:val="single" w:sz="4" w:space="0" w:color="000000"/>
              <w:left w:val="single" w:sz="4" w:space="0" w:color="000000"/>
              <w:bottom w:val="single" w:sz="4" w:space="0" w:color="000000"/>
              <w:right w:val="single" w:sz="4" w:space="0" w:color="000000"/>
            </w:tcBorders>
            <w:vAlign w:val="bottom"/>
          </w:tcPr>
          <w:p w14:paraId="1D2FA28C" w14:textId="77777777" w:rsidR="00AE3363" w:rsidRDefault="00D47BE0">
            <w:pPr>
              <w:spacing w:after="0" w:line="259" w:lineRule="auto"/>
              <w:ind w:left="0" w:firstLine="0"/>
            </w:pPr>
            <w:r>
              <w:rPr>
                <w:sz w:val="24"/>
              </w:rPr>
              <w:t xml:space="preserve">South Africa </w:t>
            </w:r>
          </w:p>
        </w:tc>
        <w:tc>
          <w:tcPr>
            <w:tcW w:w="5790" w:type="dxa"/>
            <w:gridSpan w:val="2"/>
            <w:tcBorders>
              <w:top w:val="single" w:sz="4" w:space="0" w:color="000000"/>
              <w:left w:val="single" w:sz="4" w:space="0" w:color="000000"/>
              <w:bottom w:val="single" w:sz="4" w:space="0" w:color="000000"/>
              <w:right w:val="single" w:sz="4" w:space="0" w:color="000000"/>
            </w:tcBorders>
          </w:tcPr>
          <w:p w14:paraId="477BA149" w14:textId="77777777" w:rsidR="00AE3363" w:rsidRDefault="00D47BE0">
            <w:pPr>
              <w:spacing w:after="0" w:line="259" w:lineRule="auto"/>
              <w:ind w:left="0" w:firstLine="0"/>
            </w:pPr>
            <w:r>
              <w:rPr>
                <w:sz w:val="24"/>
              </w:rPr>
              <w:t xml:space="preserve">Advanced Case Management and Social Determinants of Healthcare Population </w:t>
            </w:r>
          </w:p>
        </w:tc>
      </w:tr>
      <w:tr w:rsidR="00AE3363" w14:paraId="15071C88" w14:textId="77777777" w:rsidTr="00FE1FB8">
        <w:tblPrEx>
          <w:tblCellMar>
            <w:top w:w="15" w:type="dxa"/>
            <w:left w:w="108" w:type="dxa"/>
            <w:bottom w:w="6" w:type="dxa"/>
          </w:tblCellMar>
        </w:tblPrEx>
        <w:trPr>
          <w:gridAfter w:val="1"/>
          <w:wAfter w:w="12" w:type="dxa"/>
          <w:trHeight w:val="305"/>
        </w:trPr>
        <w:tc>
          <w:tcPr>
            <w:tcW w:w="3421" w:type="dxa"/>
            <w:gridSpan w:val="2"/>
            <w:tcBorders>
              <w:top w:val="single" w:sz="4" w:space="0" w:color="000000"/>
              <w:left w:val="single" w:sz="4" w:space="0" w:color="000000"/>
              <w:bottom w:val="single" w:sz="4" w:space="0" w:color="000000"/>
              <w:right w:val="single" w:sz="4" w:space="0" w:color="000000"/>
            </w:tcBorders>
          </w:tcPr>
          <w:p w14:paraId="013BD3FE" w14:textId="77777777" w:rsidR="00AE3363" w:rsidRDefault="00D47BE0">
            <w:pPr>
              <w:spacing w:after="0" w:line="259" w:lineRule="auto"/>
              <w:ind w:left="0" w:firstLine="0"/>
            </w:pPr>
            <w:r>
              <w:rPr>
                <w:sz w:val="24"/>
              </w:rPr>
              <w:t xml:space="preserve">South Africa </w:t>
            </w:r>
          </w:p>
        </w:tc>
        <w:tc>
          <w:tcPr>
            <w:tcW w:w="5790" w:type="dxa"/>
            <w:gridSpan w:val="2"/>
            <w:tcBorders>
              <w:top w:val="single" w:sz="4" w:space="0" w:color="000000"/>
              <w:left w:val="single" w:sz="4" w:space="0" w:color="000000"/>
              <w:bottom w:val="single" w:sz="4" w:space="0" w:color="000000"/>
              <w:right w:val="single" w:sz="4" w:space="0" w:color="000000"/>
            </w:tcBorders>
          </w:tcPr>
          <w:p w14:paraId="6F4068F3" w14:textId="77777777" w:rsidR="00AE3363" w:rsidRDefault="00D47BE0">
            <w:pPr>
              <w:spacing w:after="0" w:line="259" w:lineRule="auto"/>
              <w:ind w:left="0" w:firstLine="0"/>
            </w:pPr>
            <w:r>
              <w:rPr>
                <w:sz w:val="24"/>
              </w:rPr>
              <w:t xml:space="preserve">Opioid Crisis Worldwide and Case Management </w:t>
            </w:r>
          </w:p>
        </w:tc>
      </w:tr>
      <w:tr w:rsidR="00AE3363" w14:paraId="4E2637C1" w14:textId="77777777" w:rsidTr="00FE1FB8">
        <w:tblPrEx>
          <w:tblCellMar>
            <w:top w:w="15" w:type="dxa"/>
            <w:left w:w="108" w:type="dxa"/>
            <w:bottom w:w="6" w:type="dxa"/>
          </w:tblCellMar>
        </w:tblPrEx>
        <w:trPr>
          <w:gridAfter w:val="1"/>
          <w:wAfter w:w="12" w:type="dxa"/>
          <w:trHeight w:val="305"/>
        </w:trPr>
        <w:tc>
          <w:tcPr>
            <w:tcW w:w="3421" w:type="dxa"/>
            <w:gridSpan w:val="2"/>
            <w:tcBorders>
              <w:top w:val="single" w:sz="4" w:space="0" w:color="000000"/>
              <w:left w:val="single" w:sz="4" w:space="0" w:color="000000"/>
              <w:bottom w:val="single" w:sz="4" w:space="0" w:color="000000"/>
              <w:right w:val="single" w:sz="4" w:space="0" w:color="000000"/>
            </w:tcBorders>
          </w:tcPr>
          <w:p w14:paraId="4CDE3BC9" w14:textId="77777777" w:rsidR="00AE3363" w:rsidRDefault="00D47BE0">
            <w:pPr>
              <w:spacing w:after="0" w:line="259" w:lineRule="auto"/>
              <w:ind w:left="0" w:firstLine="0"/>
            </w:pPr>
            <w:r>
              <w:rPr>
                <w:sz w:val="24"/>
              </w:rPr>
              <w:t xml:space="preserve">South Africa </w:t>
            </w:r>
          </w:p>
        </w:tc>
        <w:tc>
          <w:tcPr>
            <w:tcW w:w="5790" w:type="dxa"/>
            <w:gridSpan w:val="2"/>
            <w:tcBorders>
              <w:top w:val="single" w:sz="4" w:space="0" w:color="000000"/>
              <w:left w:val="single" w:sz="4" w:space="0" w:color="000000"/>
              <w:bottom w:val="single" w:sz="4" w:space="0" w:color="000000"/>
              <w:right w:val="single" w:sz="4" w:space="0" w:color="000000"/>
            </w:tcBorders>
          </w:tcPr>
          <w:p w14:paraId="04A87892" w14:textId="77777777" w:rsidR="00AE3363" w:rsidRDefault="00D47BE0">
            <w:pPr>
              <w:spacing w:after="0" w:line="259" w:lineRule="auto"/>
              <w:ind w:left="0" w:firstLine="0"/>
            </w:pPr>
            <w:r>
              <w:rPr>
                <w:sz w:val="24"/>
              </w:rPr>
              <w:t xml:space="preserve">Transitions of Care and Case Management </w:t>
            </w:r>
          </w:p>
        </w:tc>
      </w:tr>
      <w:tr w:rsidR="00AE3363" w14:paraId="7F363897" w14:textId="77777777" w:rsidTr="00FE1FB8">
        <w:tblPrEx>
          <w:tblCellMar>
            <w:top w:w="15" w:type="dxa"/>
            <w:left w:w="108" w:type="dxa"/>
            <w:bottom w:w="6" w:type="dxa"/>
          </w:tblCellMar>
        </w:tblPrEx>
        <w:trPr>
          <w:gridAfter w:val="1"/>
          <w:wAfter w:w="12" w:type="dxa"/>
          <w:trHeight w:val="600"/>
        </w:trPr>
        <w:tc>
          <w:tcPr>
            <w:tcW w:w="3421" w:type="dxa"/>
            <w:gridSpan w:val="2"/>
            <w:tcBorders>
              <w:top w:val="single" w:sz="4" w:space="0" w:color="000000"/>
              <w:left w:val="single" w:sz="4" w:space="0" w:color="000000"/>
              <w:bottom w:val="single" w:sz="4" w:space="0" w:color="000000"/>
              <w:right w:val="single" w:sz="4" w:space="0" w:color="000000"/>
            </w:tcBorders>
            <w:vAlign w:val="bottom"/>
          </w:tcPr>
          <w:p w14:paraId="2B35C23A" w14:textId="77777777" w:rsidR="00AE3363" w:rsidRDefault="00D47BE0">
            <w:pPr>
              <w:spacing w:after="0" w:line="259" w:lineRule="auto"/>
              <w:ind w:left="0" w:firstLine="0"/>
            </w:pPr>
            <w:r>
              <w:rPr>
                <w:sz w:val="24"/>
              </w:rPr>
              <w:t xml:space="preserve">South Africa </w:t>
            </w:r>
          </w:p>
        </w:tc>
        <w:tc>
          <w:tcPr>
            <w:tcW w:w="5790" w:type="dxa"/>
            <w:gridSpan w:val="2"/>
            <w:tcBorders>
              <w:top w:val="single" w:sz="4" w:space="0" w:color="000000"/>
              <w:left w:val="single" w:sz="4" w:space="0" w:color="000000"/>
              <w:bottom w:val="single" w:sz="4" w:space="0" w:color="000000"/>
              <w:right w:val="single" w:sz="4" w:space="0" w:color="000000"/>
            </w:tcBorders>
            <w:vAlign w:val="bottom"/>
          </w:tcPr>
          <w:p w14:paraId="4869001D" w14:textId="77777777" w:rsidR="00AE3363" w:rsidRDefault="00D47BE0">
            <w:pPr>
              <w:spacing w:after="0" w:line="259" w:lineRule="auto"/>
              <w:ind w:left="0" w:firstLine="0"/>
            </w:pPr>
            <w:r>
              <w:rPr>
                <w:sz w:val="24"/>
              </w:rPr>
              <w:t xml:space="preserve">Ethics: Lifting the Fog Legally for Case Management </w:t>
            </w:r>
          </w:p>
        </w:tc>
      </w:tr>
    </w:tbl>
    <w:p w14:paraId="5E25F3D0" w14:textId="77777777" w:rsidR="00AE3363" w:rsidRDefault="00D47BE0">
      <w:pPr>
        <w:spacing w:after="45" w:line="267" w:lineRule="auto"/>
        <w:ind w:left="0" w:right="10636" w:firstLine="0"/>
      </w:pPr>
      <w:r>
        <w:rPr>
          <w:b/>
        </w:rPr>
        <w:t xml:space="preserve"> </w:t>
      </w:r>
      <w:r>
        <w:rPr>
          <w:rFonts w:ascii="Arial" w:eastAsia="Arial" w:hAnsi="Arial" w:cs="Arial"/>
          <w:b/>
          <w:sz w:val="20"/>
        </w:rPr>
        <w:t xml:space="preserve"> </w:t>
      </w:r>
    </w:p>
    <w:p w14:paraId="71074F3F" w14:textId="77777777" w:rsidR="00AE3363" w:rsidRDefault="00D47BE0">
      <w:pPr>
        <w:spacing w:after="15" w:line="249" w:lineRule="auto"/>
        <w:ind w:left="9" w:right="622" w:hanging="10"/>
      </w:pPr>
      <w:r>
        <w:rPr>
          <w:rFonts w:ascii="Arial" w:eastAsia="Arial" w:hAnsi="Arial" w:cs="Arial"/>
          <w:b/>
          <w:sz w:val="20"/>
        </w:rPr>
        <w:t xml:space="preserve">U.S. Speaking Engagements: (past 4 years) </w:t>
      </w:r>
      <w:r>
        <w:rPr>
          <w:sz w:val="24"/>
        </w:rPr>
        <w:t>Not a complete list.   Additional upon request.</w:t>
      </w:r>
      <w:r>
        <w:rPr>
          <w:sz w:val="20"/>
        </w:rPr>
        <w:t xml:space="preserve"> </w:t>
      </w:r>
      <w:r>
        <w:rPr>
          <w:rFonts w:ascii="Arial" w:eastAsia="Arial" w:hAnsi="Arial" w:cs="Arial"/>
          <w:b/>
          <w:sz w:val="20"/>
        </w:rPr>
        <w:t xml:space="preserve"> </w:t>
      </w:r>
    </w:p>
    <w:p w14:paraId="4078182D" w14:textId="00F34347" w:rsidR="00AE3363" w:rsidRDefault="00D47BE0">
      <w:pPr>
        <w:spacing w:after="0" w:line="259" w:lineRule="auto"/>
        <w:ind w:left="0" w:firstLine="0"/>
      </w:pPr>
      <w:r>
        <w:rPr>
          <w:sz w:val="20"/>
        </w:rPr>
        <w:t xml:space="preserve">  </w:t>
      </w:r>
    </w:p>
    <w:tbl>
      <w:tblPr>
        <w:tblStyle w:val="TableGrid"/>
        <w:tblW w:w="9208" w:type="dxa"/>
        <w:tblInd w:w="6" w:type="dxa"/>
        <w:tblCellMar>
          <w:top w:w="74" w:type="dxa"/>
          <w:left w:w="107" w:type="dxa"/>
          <w:bottom w:w="6" w:type="dxa"/>
          <w:right w:w="115" w:type="dxa"/>
        </w:tblCellMar>
        <w:tblLook w:val="04A0" w:firstRow="1" w:lastRow="0" w:firstColumn="1" w:lastColumn="0" w:noHBand="0" w:noVBand="1"/>
      </w:tblPr>
      <w:tblGrid>
        <w:gridCol w:w="3419"/>
        <w:gridCol w:w="5789"/>
      </w:tblGrid>
      <w:tr w:rsidR="00AE3363" w14:paraId="3B4717CF" w14:textId="77777777">
        <w:trPr>
          <w:trHeight w:val="379"/>
        </w:trPr>
        <w:tc>
          <w:tcPr>
            <w:tcW w:w="3419" w:type="dxa"/>
            <w:tcBorders>
              <w:top w:val="single" w:sz="4" w:space="0" w:color="000000"/>
              <w:left w:val="single" w:sz="4" w:space="0" w:color="000000"/>
              <w:bottom w:val="single" w:sz="4" w:space="0" w:color="000000"/>
              <w:right w:val="single" w:sz="4" w:space="0" w:color="000000"/>
            </w:tcBorders>
            <w:shd w:val="clear" w:color="auto" w:fill="D6DCE4"/>
          </w:tcPr>
          <w:p w14:paraId="5A444C97" w14:textId="77777777" w:rsidR="00AE3363" w:rsidRDefault="00D47BE0">
            <w:pPr>
              <w:spacing w:after="0" w:line="259" w:lineRule="auto"/>
              <w:ind w:left="9" w:firstLine="0"/>
              <w:jc w:val="center"/>
            </w:pPr>
            <w:r>
              <w:rPr>
                <w:rFonts w:ascii="Calibri" w:eastAsia="Calibri" w:hAnsi="Calibri" w:cs="Calibri"/>
                <w:b/>
                <w:sz w:val="28"/>
              </w:rPr>
              <w:t xml:space="preserve">Location </w:t>
            </w:r>
          </w:p>
        </w:tc>
        <w:tc>
          <w:tcPr>
            <w:tcW w:w="5790" w:type="dxa"/>
            <w:tcBorders>
              <w:top w:val="single" w:sz="4" w:space="0" w:color="000000"/>
              <w:left w:val="single" w:sz="4" w:space="0" w:color="000000"/>
              <w:bottom w:val="single" w:sz="4" w:space="0" w:color="000000"/>
              <w:right w:val="single" w:sz="4" w:space="0" w:color="000000"/>
            </w:tcBorders>
            <w:shd w:val="clear" w:color="auto" w:fill="D6DCE4"/>
          </w:tcPr>
          <w:p w14:paraId="093B1952" w14:textId="77777777" w:rsidR="00AE3363" w:rsidRDefault="00D47BE0">
            <w:pPr>
              <w:spacing w:after="0" w:line="259" w:lineRule="auto"/>
              <w:ind w:left="13" w:firstLine="0"/>
              <w:jc w:val="center"/>
            </w:pPr>
            <w:r>
              <w:rPr>
                <w:rFonts w:ascii="Calibri" w:eastAsia="Calibri" w:hAnsi="Calibri" w:cs="Calibri"/>
                <w:b/>
                <w:sz w:val="28"/>
              </w:rPr>
              <w:t xml:space="preserve">Program </w:t>
            </w:r>
          </w:p>
        </w:tc>
      </w:tr>
      <w:tr w:rsidR="00E779BA" w14:paraId="13495FF7" w14:textId="77777777">
        <w:trPr>
          <w:trHeight w:val="601"/>
        </w:trPr>
        <w:tc>
          <w:tcPr>
            <w:tcW w:w="3419" w:type="dxa"/>
            <w:tcBorders>
              <w:top w:val="single" w:sz="4" w:space="0" w:color="000000"/>
              <w:left w:val="single" w:sz="4" w:space="0" w:color="000000"/>
              <w:bottom w:val="single" w:sz="4" w:space="0" w:color="000000"/>
              <w:right w:val="single" w:sz="4" w:space="0" w:color="000000"/>
            </w:tcBorders>
            <w:vAlign w:val="bottom"/>
          </w:tcPr>
          <w:p w14:paraId="71369FEF" w14:textId="17B41A09" w:rsidR="00E779BA" w:rsidRDefault="00E779BA">
            <w:pPr>
              <w:spacing w:after="0" w:line="259" w:lineRule="auto"/>
              <w:ind w:left="0" w:firstLine="0"/>
              <w:rPr>
                <w:rFonts w:ascii="Calibri" w:eastAsia="Calibri" w:hAnsi="Calibri" w:cs="Calibri"/>
              </w:rPr>
            </w:pPr>
            <w:r>
              <w:rPr>
                <w:rFonts w:ascii="Calibri" w:eastAsia="Calibri" w:hAnsi="Calibri" w:cs="Calibri"/>
              </w:rPr>
              <w:t>San Antonio, TX</w:t>
            </w:r>
          </w:p>
        </w:tc>
        <w:tc>
          <w:tcPr>
            <w:tcW w:w="5790" w:type="dxa"/>
            <w:tcBorders>
              <w:top w:val="single" w:sz="4" w:space="0" w:color="000000"/>
              <w:left w:val="single" w:sz="4" w:space="0" w:color="000000"/>
              <w:bottom w:val="single" w:sz="4" w:space="0" w:color="000000"/>
              <w:right w:val="single" w:sz="4" w:space="0" w:color="000000"/>
            </w:tcBorders>
            <w:vAlign w:val="bottom"/>
          </w:tcPr>
          <w:p w14:paraId="57A29560" w14:textId="600C08D9" w:rsidR="00E779BA" w:rsidRDefault="00E779BA">
            <w:pPr>
              <w:spacing w:after="0" w:line="259" w:lineRule="auto"/>
              <w:ind w:left="2" w:firstLine="0"/>
              <w:rPr>
                <w:rFonts w:ascii="Calibri" w:eastAsia="Calibri" w:hAnsi="Calibri" w:cs="Calibri"/>
              </w:rPr>
            </w:pPr>
            <w:r>
              <w:rPr>
                <w:rFonts w:ascii="Calibri" w:eastAsia="Calibri" w:hAnsi="Calibri" w:cs="Calibri"/>
              </w:rPr>
              <w:t>Critical Involvement of Case Management and Hospice</w:t>
            </w:r>
          </w:p>
        </w:tc>
      </w:tr>
      <w:tr w:rsidR="00E779BA" w14:paraId="6BA1B61D" w14:textId="77777777">
        <w:trPr>
          <w:trHeight w:val="601"/>
        </w:trPr>
        <w:tc>
          <w:tcPr>
            <w:tcW w:w="3419" w:type="dxa"/>
            <w:tcBorders>
              <w:top w:val="single" w:sz="4" w:space="0" w:color="000000"/>
              <w:left w:val="single" w:sz="4" w:space="0" w:color="000000"/>
              <w:bottom w:val="single" w:sz="4" w:space="0" w:color="000000"/>
              <w:right w:val="single" w:sz="4" w:space="0" w:color="000000"/>
            </w:tcBorders>
            <w:vAlign w:val="bottom"/>
          </w:tcPr>
          <w:p w14:paraId="383C0DDA" w14:textId="75839642" w:rsidR="00E779BA" w:rsidRDefault="00E779BA">
            <w:pPr>
              <w:spacing w:after="0" w:line="259" w:lineRule="auto"/>
              <w:ind w:left="0" w:firstLine="0"/>
              <w:rPr>
                <w:rFonts w:ascii="Calibri" w:eastAsia="Calibri" w:hAnsi="Calibri" w:cs="Calibri"/>
              </w:rPr>
            </w:pPr>
            <w:r>
              <w:rPr>
                <w:rFonts w:ascii="Calibri" w:eastAsia="Calibri" w:hAnsi="Calibri" w:cs="Calibri"/>
              </w:rPr>
              <w:t>Las Vegas, Nevada</w:t>
            </w:r>
          </w:p>
        </w:tc>
        <w:tc>
          <w:tcPr>
            <w:tcW w:w="5790" w:type="dxa"/>
            <w:tcBorders>
              <w:top w:val="single" w:sz="4" w:space="0" w:color="000000"/>
              <w:left w:val="single" w:sz="4" w:space="0" w:color="000000"/>
              <w:bottom w:val="single" w:sz="4" w:space="0" w:color="000000"/>
              <w:right w:val="single" w:sz="4" w:space="0" w:color="000000"/>
            </w:tcBorders>
            <w:vAlign w:val="bottom"/>
          </w:tcPr>
          <w:p w14:paraId="72EC3B09" w14:textId="04665864" w:rsidR="00E779BA" w:rsidRDefault="00E779BA">
            <w:pPr>
              <w:spacing w:after="0" w:line="259" w:lineRule="auto"/>
              <w:ind w:left="2" w:firstLine="0"/>
              <w:rPr>
                <w:rFonts w:ascii="Calibri" w:eastAsia="Calibri" w:hAnsi="Calibri" w:cs="Calibri"/>
              </w:rPr>
            </w:pPr>
            <w:r>
              <w:rPr>
                <w:rFonts w:ascii="Calibri" w:eastAsia="Calibri" w:hAnsi="Calibri" w:cs="Calibri"/>
              </w:rPr>
              <w:t xml:space="preserve">Care Coordination with all Stakeholders, Throughout the Pandemic.  </w:t>
            </w:r>
            <w:proofErr w:type="gramStart"/>
            <w:r>
              <w:rPr>
                <w:rFonts w:ascii="Calibri" w:eastAsia="Calibri" w:hAnsi="Calibri" w:cs="Calibri"/>
              </w:rPr>
              <w:t>2 day</w:t>
            </w:r>
            <w:proofErr w:type="gramEnd"/>
            <w:r>
              <w:rPr>
                <w:rFonts w:ascii="Calibri" w:eastAsia="Calibri" w:hAnsi="Calibri" w:cs="Calibri"/>
              </w:rPr>
              <w:t xml:space="preserve"> Chair and presenter of conference</w:t>
            </w:r>
          </w:p>
        </w:tc>
      </w:tr>
      <w:tr w:rsidR="00AE3363" w14:paraId="36F0E5EF" w14:textId="77777777">
        <w:trPr>
          <w:trHeight w:val="601"/>
        </w:trPr>
        <w:tc>
          <w:tcPr>
            <w:tcW w:w="3419" w:type="dxa"/>
            <w:tcBorders>
              <w:top w:val="single" w:sz="4" w:space="0" w:color="000000"/>
              <w:left w:val="single" w:sz="4" w:space="0" w:color="000000"/>
              <w:bottom w:val="single" w:sz="4" w:space="0" w:color="000000"/>
              <w:right w:val="single" w:sz="4" w:space="0" w:color="000000"/>
            </w:tcBorders>
            <w:vAlign w:val="bottom"/>
          </w:tcPr>
          <w:p w14:paraId="316942CE" w14:textId="77777777" w:rsidR="00AE3363" w:rsidRDefault="00D47BE0">
            <w:pPr>
              <w:spacing w:after="0" w:line="259" w:lineRule="auto"/>
              <w:ind w:left="0" w:firstLine="0"/>
            </w:pPr>
            <w:r>
              <w:rPr>
                <w:rFonts w:ascii="Calibri" w:eastAsia="Calibri" w:hAnsi="Calibri" w:cs="Calibri"/>
              </w:rPr>
              <w:t xml:space="preserve">San Antonio, TX </w:t>
            </w:r>
          </w:p>
        </w:tc>
        <w:tc>
          <w:tcPr>
            <w:tcW w:w="5790" w:type="dxa"/>
            <w:tcBorders>
              <w:top w:val="single" w:sz="4" w:space="0" w:color="000000"/>
              <w:left w:val="single" w:sz="4" w:space="0" w:color="000000"/>
              <w:bottom w:val="single" w:sz="4" w:space="0" w:color="000000"/>
              <w:right w:val="single" w:sz="4" w:space="0" w:color="000000"/>
            </w:tcBorders>
            <w:vAlign w:val="bottom"/>
          </w:tcPr>
          <w:p w14:paraId="2E34B42D" w14:textId="77777777" w:rsidR="00AE3363" w:rsidRDefault="00D47BE0">
            <w:pPr>
              <w:spacing w:after="0" w:line="259" w:lineRule="auto"/>
              <w:ind w:left="2" w:firstLine="0"/>
            </w:pPr>
            <w:r>
              <w:rPr>
                <w:rFonts w:ascii="Calibri" w:eastAsia="Calibri" w:hAnsi="Calibri" w:cs="Calibri"/>
              </w:rPr>
              <w:t xml:space="preserve">HIPAA-What is it and Why Should I Care </w:t>
            </w:r>
          </w:p>
        </w:tc>
      </w:tr>
      <w:tr w:rsidR="00AE3363" w14:paraId="75EE9C50" w14:textId="77777777">
        <w:trPr>
          <w:trHeight w:val="600"/>
        </w:trPr>
        <w:tc>
          <w:tcPr>
            <w:tcW w:w="3419" w:type="dxa"/>
            <w:tcBorders>
              <w:top w:val="single" w:sz="4" w:space="0" w:color="000000"/>
              <w:left w:val="single" w:sz="4" w:space="0" w:color="000000"/>
              <w:bottom w:val="single" w:sz="4" w:space="0" w:color="000000"/>
              <w:right w:val="single" w:sz="4" w:space="0" w:color="000000"/>
            </w:tcBorders>
            <w:vAlign w:val="bottom"/>
          </w:tcPr>
          <w:p w14:paraId="52B1D585" w14:textId="77777777" w:rsidR="00AE3363" w:rsidRDefault="00D47BE0">
            <w:pPr>
              <w:spacing w:after="0" w:line="259" w:lineRule="auto"/>
              <w:ind w:left="0" w:firstLine="0"/>
            </w:pPr>
            <w:r>
              <w:rPr>
                <w:rFonts w:ascii="Calibri" w:eastAsia="Calibri" w:hAnsi="Calibri" w:cs="Calibri"/>
              </w:rPr>
              <w:t xml:space="preserve">Newark, New Jersey </w:t>
            </w:r>
          </w:p>
        </w:tc>
        <w:tc>
          <w:tcPr>
            <w:tcW w:w="5790" w:type="dxa"/>
            <w:tcBorders>
              <w:top w:val="single" w:sz="4" w:space="0" w:color="000000"/>
              <w:left w:val="single" w:sz="4" w:space="0" w:color="000000"/>
              <w:bottom w:val="single" w:sz="4" w:space="0" w:color="000000"/>
              <w:right w:val="single" w:sz="4" w:space="0" w:color="000000"/>
            </w:tcBorders>
            <w:vAlign w:val="bottom"/>
          </w:tcPr>
          <w:p w14:paraId="0B59250A" w14:textId="77777777" w:rsidR="00AE3363" w:rsidRDefault="00D47BE0">
            <w:pPr>
              <w:spacing w:after="0" w:line="259" w:lineRule="auto"/>
              <w:ind w:left="2" w:firstLine="0"/>
            </w:pPr>
            <w:r>
              <w:rPr>
                <w:rFonts w:ascii="Calibri" w:eastAsia="Calibri" w:hAnsi="Calibri" w:cs="Calibri"/>
              </w:rPr>
              <w:t xml:space="preserve">Social Determinants of Health </w:t>
            </w:r>
          </w:p>
        </w:tc>
      </w:tr>
      <w:tr w:rsidR="00AE3363" w14:paraId="48E4E2F6" w14:textId="77777777">
        <w:trPr>
          <w:trHeight w:val="600"/>
        </w:trPr>
        <w:tc>
          <w:tcPr>
            <w:tcW w:w="3419" w:type="dxa"/>
            <w:tcBorders>
              <w:top w:val="single" w:sz="4" w:space="0" w:color="000000"/>
              <w:left w:val="single" w:sz="4" w:space="0" w:color="000000"/>
              <w:bottom w:val="single" w:sz="4" w:space="0" w:color="000000"/>
              <w:right w:val="single" w:sz="4" w:space="0" w:color="000000"/>
            </w:tcBorders>
          </w:tcPr>
          <w:p w14:paraId="5DEFA54B" w14:textId="77777777" w:rsidR="00AE3363" w:rsidRDefault="00D47BE0">
            <w:pPr>
              <w:spacing w:after="0" w:line="259" w:lineRule="auto"/>
              <w:ind w:left="0" w:firstLine="0"/>
            </w:pPr>
            <w:r>
              <w:rPr>
                <w:rFonts w:ascii="Calibri" w:eastAsia="Calibri" w:hAnsi="Calibri" w:cs="Calibri"/>
              </w:rPr>
              <w:t xml:space="preserve"> </w:t>
            </w:r>
          </w:p>
          <w:p w14:paraId="4DA50E61" w14:textId="77777777" w:rsidR="00AE3363" w:rsidRDefault="00D47BE0">
            <w:pPr>
              <w:spacing w:after="0" w:line="259" w:lineRule="auto"/>
              <w:ind w:left="0" w:firstLine="0"/>
            </w:pPr>
            <w:r>
              <w:rPr>
                <w:rFonts w:ascii="Calibri" w:eastAsia="Calibri" w:hAnsi="Calibri" w:cs="Calibri"/>
              </w:rPr>
              <w:t xml:space="preserve">San Antonio, TX </w:t>
            </w:r>
          </w:p>
        </w:tc>
        <w:tc>
          <w:tcPr>
            <w:tcW w:w="5790" w:type="dxa"/>
            <w:tcBorders>
              <w:top w:val="single" w:sz="4" w:space="0" w:color="000000"/>
              <w:left w:val="single" w:sz="4" w:space="0" w:color="000000"/>
              <w:bottom w:val="single" w:sz="4" w:space="0" w:color="000000"/>
              <w:right w:val="single" w:sz="4" w:space="0" w:color="000000"/>
            </w:tcBorders>
          </w:tcPr>
          <w:p w14:paraId="50257ACD" w14:textId="77777777" w:rsidR="00AE3363" w:rsidRDefault="00D47BE0">
            <w:pPr>
              <w:spacing w:after="0" w:line="259" w:lineRule="auto"/>
              <w:ind w:left="2" w:firstLine="0"/>
            </w:pPr>
            <w:r>
              <w:rPr>
                <w:rFonts w:ascii="Calibri" w:eastAsia="Calibri" w:hAnsi="Calibri" w:cs="Calibri"/>
              </w:rPr>
              <w:t xml:space="preserve">Advanced Case Management for Occupational Health Professionals: Best Practices </w:t>
            </w:r>
          </w:p>
        </w:tc>
      </w:tr>
      <w:tr w:rsidR="00AE3363" w14:paraId="47968D83" w14:textId="77777777">
        <w:trPr>
          <w:trHeight w:val="600"/>
        </w:trPr>
        <w:tc>
          <w:tcPr>
            <w:tcW w:w="3419" w:type="dxa"/>
            <w:tcBorders>
              <w:top w:val="single" w:sz="4" w:space="0" w:color="000000"/>
              <w:left w:val="single" w:sz="4" w:space="0" w:color="000000"/>
              <w:bottom w:val="single" w:sz="4" w:space="0" w:color="000000"/>
              <w:right w:val="single" w:sz="4" w:space="0" w:color="000000"/>
            </w:tcBorders>
            <w:vAlign w:val="bottom"/>
          </w:tcPr>
          <w:p w14:paraId="0FE3E511" w14:textId="77777777" w:rsidR="00AE3363" w:rsidRDefault="00D47BE0">
            <w:pPr>
              <w:spacing w:after="0" w:line="259" w:lineRule="auto"/>
              <w:ind w:left="0" w:firstLine="0"/>
            </w:pPr>
            <w:r>
              <w:rPr>
                <w:rFonts w:ascii="Calibri" w:eastAsia="Calibri" w:hAnsi="Calibri" w:cs="Calibri"/>
              </w:rPr>
              <w:t xml:space="preserve">Houston, TX </w:t>
            </w:r>
          </w:p>
        </w:tc>
        <w:tc>
          <w:tcPr>
            <w:tcW w:w="5790" w:type="dxa"/>
            <w:tcBorders>
              <w:top w:val="single" w:sz="4" w:space="0" w:color="000000"/>
              <w:left w:val="single" w:sz="4" w:space="0" w:color="000000"/>
              <w:bottom w:val="single" w:sz="4" w:space="0" w:color="000000"/>
              <w:right w:val="single" w:sz="4" w:space="0" w:color="000000"/>
            </w:tcBorders>
            <w:vAlign w:val="bottom"/>
          </w:tcPr>
          <w:p w14:paraId="34D76DA8" w14:textId="77777777" w:rsidR="00AE3363" w:rsidRDefault="00D47BE0">
            <w:pPr>
              <w:spacing w:after="0" w:line="259" w:lineRule="auto"/>
              <w:ind w:left="2" w:firstLine="0"/>
            </w:pPr>
            <w:r>
              <w:rPr>
                <w:rFonts w:ascii="Calibri" w:eastAsia="Calibri" w:hAnsi="Calibri" w:cs="Calibri"/>
              </w:rPr>
              <w:t xml:space="preserve">Ethics: Lifting the Fog </w:t>
            </w:r>
          </w:p>
        </w:tc>
      </w:tr>
      <w:tr w:rsidR="00AE3363" w14:paraId="79C8D146" w14:textId="77777777">
        <w:trPr>
          <w:trHeight w:val="601"/>
        </w:trPr>
        <w:tc>
          <w:tcPr>
            <w:tcW w:w="3419" w:type="dxa"/>
            <w:tcBorders>
              <w:top w:val="single" w:sz="4" w:space="0" w:color="000000"/>
              <w:left w:val="single" w:sz="4" w:space="0" w:color="000000"/>
              <w:bottom w:val="single" w:sz="4" w:space="0" w:color="000000"/>
              <w:right w:val="single" w:sz="4" w:space="0" w:color="000000"/>
            </w:tcBorders>
            <w:vAlign w:val="bottom"/>
          </w:tcPr>
          <w:p w14:paraId="75BFBF5E" w14:textId="77777777" w:rsidR="00AE3363" w:rsidRDefault="00D47BE0">
            <w:pPr>
              <w:spacing w:after="0" w:line="259" w:lineRule="auto"/>
              <w:ind w:left="0" w:firstLine="0"/>
            </w:pPr>
            <w:r>
              <w:rPr>
                <w:rFonts w:ascii="Calibri" w:eastAsia="Calibri" w:hAnsi="Calibri" w:cs="Calibri"/>
              </w:rPr>
              <w:t xml:space="preserve">San Francisco, CA </w:t>
            </w:r>
          </w:p>
        </w:tc>
        <w:tc>
          <w:tcPr>
            <w:tcW w:w="5790" w:type="dxa"/>
            <w:tcBorders>
              <w:top w:val="single" w:sz="4" w:space="0" w:color="000000"/>
              <w:left w:val="single" w:sz="4" w:space="0" w:color="000000"/>
              <w:bottom w:val="single" w:sz="4" w:space="0" w:color="000000"/>
              <w:right w:val="single" w:sz="4" w:space="0" w:color="000000"/>
            </w:tcBorders>
          </w:tcPr>
          <w:p w14:paraId="581D5EC0" w14:textId="77777777" w:rsidR="00AE3363" w:rsidRDefault="00D47BE0">
            <w:pPr>
              <w:spacing w:after="0" w:line="259" w:lineRule="auto"/>
              <w:ind w:left="2" w:firstLine="0"/>
            </w:pPr>
            <w:r>
              <w:rPr>
                <w:rFonts w:ascii="Calibri" w:eastAsia="Calibri" w:hAnsi="Calibri" w:cs="Calibri"/>
              </w:rPr>
              <w:t xml:space="preserve">Workers' Compensation Case Management: New Challenges, New Opportunities </w:t>
            </w:r>
          </w:p>
        </w:tc>
      </w:tr>
      <w:tr w:rsidR="00AE3363" w14:paraId="0372AEED"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28116F5B" w14:textId="77777777" w:rsidR="00AE3363" w:rsidRDefault="00D47BE0">
            <w:pPr>
              <w:spacing w:after="0" w:line="259" w:lineRule="auto"/>
              <w:ind w:left="0" w:firstLine="0"/>
            </w:pPr>
            <w:r>
              <w:rPr>
                <w:rFonts w:ascii="Calibri" w:eastAsia="Calibri" w:hAnsi="Calibri" w:cs="Calibri"/>
              </w:rPr>
              <w:t xml:space="preserve">New Orleans, LA </w:t>
            </w:r>
          </w:p>
        </w:tc>
        <w:tc>
          <w:tcPr>
            <w:tcW w:w="5790" w:type="dxa"/>
            <w:tcBorders>
              <w:top w:val="single" w:sz="4" w:space="0" w:color="000000"/>
              <w:left w:val="single" w:sz="4" w:space="0" w:color="000000"/>
              <w:bottom w:val="single" w:sz="4" w:space="0" w:color="000000"/>
              <w:right w:val="single" w:sz="4" w:space="0" w:color="000000"/>
            </w:tcBorders>
          </w:tcPr>
          <w:p w14:paraId="3FE9B287" w14:textId="77777777" w:rsidR="00AE3363" w:rsidRDefault="00D47BE0">
            <w:pPr>
              <w:spacing w:after="0" w:line="259" w:lineRule="auto"/>
              <w:ind w:left="2" w:firstLine="0"/>
            </w:pPr>
            <w:r>
              <w:rPr>
                <w:rFonts w:ascii="Calibri" w:eastAsia="Calibri" w:hAnsi="Calibri" w:cs="Calibri"/>
              </w:rPr>
              <w:t xml:space="preserve">Ethics: Leading the Way </w:t>
            </w:r>
          </w:p>
        </w:tc>
      </w:tr>
      <w:tr w:rsidR="00AE3363" w14:paraId="3A52CAD3"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61AD7151" w14:textId="77777777" w:rsidR="00AE3363" w:rsidRDefault="00D47BE0">
            <w:pPr>
              <w:spacing w:after="0" w:line="259" w:lineRule="auto"/>
              <w:ind w:left="0" w:firstLine="0"/>
            </w:pPr>
            <w:r>
              <w:rPr>
                <w:rFonts w:ascii="Calibri" w:eastAsia="Calibri" w:hAnsi="Calibri" w:cs="Calibri"/>
              </w:rPr>
              <w:t xml:space="preserve">Southern California CMSA </w:t>
            </w:r>
          </w:p>
        </w:tc>
        <w:tc>
          <w:tcPr>
            <w:tcW w:w="5790" w:type="dxa"/>
            <w:tcBorders>
              <w:top w:val="single" w:sz="4" w:space="0" w:color="000000"/>
              <w:left w:val="single" w:sz="4" w:space="0" w:color="000000"/>
              <w:bottom w:val="single" w:sz="4" w:space="0" w:color="000000"/>
              <w:right w:val="single" w:sz="4" w:space="0" w:color="000000"/>
            </w:tcBorders>
          </w:tcPr>
          <w:p w14:paraId="55E12B9B" w14:textId="77777777" w:rsidR="00AE3363" w:rsidRDefault="00D47BE0">
            <w:pPr>
              <w:spacing w:after="0" w:line="259" w:lineRule="auto"/>
              <w:ind w:left="2" w:firstLine="0"/>
            </w:pPr>
            <w:r>
              <w:rPr>
                <w:rFonts w:ascii="Calibri" w:eastAsia="Calibri" w:hAnsi="Calibri" w:cs="Calibri"/>
              </w:rPr>
              <w:t xml:space="preserve">A Look at Case Management Industry Resources  </w:t>
            </w:r>
          </w:p>
        </w:tc>
      </w:tr>
      <w:tr w:rsidR="00AE3363" w14:paraId="18456B6B"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153BE19D" w14:textId="77777777" w:rsidR="00AE3363" w:rsidRDefault="00D47BE0">
            <w:pPr>
              <w:spacing w:after="0" w:line="259" w:lineRule="auto"/>
              <w:ind w:left="0" w:firstLine="0"/>
            </w:pPr>
            <w:r>
              <w:rPr>
                <w:rFonts w:ascii="Calibri" w:eastAsia="Calibri" w:hAnsi="Calibri" w:cs="Calibri"/>
              </w:rPr>
              <w:t xml:space="preserve">Springfield, MO </w:t>
            </w:r>
          </w:p>
        </w:tc>
        <w:tc>
          <w:tcPr>
            <w:tcW w:w="5790" w:type="dxa"/>
            <w:tcBorders>
              <w:top w:val="single" w:sz="4" w:space="0" w:color="000000"/>
              <w:left w:val="single" w:sz="4" w:space="0" w:color="000000"/>
              <w:bottom w:val="single" w:sz="4" w:space="0" w:color="000000"/>
              <w:right w:val="single" w:sz="4" w:space="0" w:color="000000"/>
            </w:tcBorders>
          </w:tcPr>
          <w:p w14:paraId="354AF929" w14:textId="77777777" w:rsidR="00AE3363" w:rsidRDefault="00D47BE0">
            <w:pPr>
              <w:spacing w:after="0" w:line="259" w:lineRule="auto"/>
              <w:ind w:left="2" w:firstLine="0"/>
            </w:pPr>
            <w:r>
              <w:rPr>
                <w:rFonts w:ascii="Calibri" w:eastAsia="Calibri" w:hAnsi="Calibri" w:cs="Calibri"/>
              </w:rPr>
              <w:t xml:space="preserve">A Look at Case Management Industry Resources  </w:t>
            </w:r>
          </w:p>
        </w:tc>
      </w:tr>
      <w:tr w:rsidR="00AE3363" w14:paraId="57D097C4"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3A36B353" w14:textId="77777777" w:rsidR="00AE3363" w:rsidRDefault="00D47BE0">
            <w:pPr>
              <w:spacing w:after="0" w:line="259" w:lineRule="auto"/>
              <w:ind w:left="0" w:firstLine="0"/>
            </w:pPr>
            <w:r>
              <w:rPr>
                <w:rFonts w:ascii="Calibri" w:eastAsia="Calibri" w:hAnsi="Calibri" w:cs="Calibri"/>
              </w:rPr>
              <w:t xml:space="preserve">Houston, TX </w:t>
            </w:r>
            <w:proofErr w:type="spellStart"/>
            <w:r>
              <w:rPr>
                <w:rFonts w:ascii="Calibri" w:eastAsia="Calibri" w:hAnsi="Calibri" w:cs="Calibri"/>
              </w:rPr>
              <w:t>TX</w:t>
            </w:r>
            <w:proofErr w:type="spellEnd"/>
            <w:r>
              <w:rPr>
                <w:rFonts w:ascii="Calibri" w:eastAsia="Calibri" w:hAnsi="Calibri" w:cs="Calibri"/>
              </w:rPr>
              <w:t xml:space="preserve"> Children Hospital </w:t>
            </w:r>
          </w:p>
        </w:tc>
        <w:tc>
          <w:tcPr>
            <w:tcW w:w="5790" w:type="dxa"/>
            <w:tcBorders>
              <w:top w:val="single" w:sz="4" w:space="0" w:color="000000"/>
              <w:left w:val="single" w:sz="4" w:space="0" w:color="000000"/>
              <w:bottom w:val="single" w:sz="4" w:space="0" w:color="000000"/>
              <w:right w:val="single" w:sz="4" w:space="0" w:color="000000"/>
            </w:tcBorders>
          </w:tcPr>
          <w:p w14:paraId="5F8A4D9E" w14:textId="77777777" w:rsidR="00AE3363" w:rsidRDefault="00D47BE0">
            <w:pPr>
              <w:spacing w:after="0" w:line="259" w:lineRule="auto"/>
              <w:ind w:left="2" w:firstLine="0"/>
            </w:pPr>
            <w:r>
              <w:rPr>
                <w:rFonts w:ascii="Calibri" w:eastAsia="Calibri" w:hAnsi="Calibri" w:cs="Calibri"/>
              </w:rPr>
              <w:t xml:space="preserve">A Look at Case Management Industry Resources  </w:t>
            </w:r>
          </w:p>
        </w:tc>
      </w:tr>
      <w:tr w:rsidR="00AE3363" w14:paraId="0B50C48A" w14:textId="77777777">
        <w:trPr>
          <w:trHeight w:val="600"/>
        </w:trPr>
        <w:tc>
          <w:tcPr>
            <w:tcW w:w="3419" w:type="dxa"/>
            <w:tcBorders>
              <w:top w:val="single" w:sz="4" w:space="0" w:color="000000"/>
              <w:left w:val="single" w:sz="4" w:space="0" w:color="000000"/>
              <w:bottom w:val="single" w:sz="4" w:space="0" w:color="000000"/>
              <w:right w:val="single" w:sz="4" w:space="0" w:color="000000"/>
            </w:tcBorders>
            <w:vAlign w:val="bottom"/>
          </w:tcPr>
          <w:p w14:paraId="785B0D38" w14:textId="77777777" w:rsidR="00AE3363" w:rsidRDefault="00D47BE0">
            <w:pPr>
              <w:spacing w:after="0" w:line="259" w:lineRule="auto"/>
              <w:ind w:left="0" w:firstLine="0"/>
            </w:pPr>
            <w:r>
              <w:rPr>
                <w:rFonts w:ascii="Calibri" w:eastAsia="Calibri" w:hAnsi="Calibri" w:cs="Calibri"/>
              </w:rPr>
              <w:t xml:space="preserve">Cleveland, OH </w:t>
            </w:r>
          </w:p>
        </w:tc>
        <w:tc>
          <w:tcPr>
            <w:tcW w:w="5790" w:type="dxa"/>
            <w:tcBorders>
              <w:top w:val="single" w:sz="4" w:space="0" w:color="000000"/>
              <w:left w:val="single" w:sz="4" w:space="0" w:color="000000"/>
              <w:bottom w:val="single" w:sz="4" w:space="0" w:color="000000"/>
              <w:right w:val="single" w:sz="4" w:space="0" w:color="000000"/>
            </w:tcBorders>
            <w:vAlign w:val="bottom"/>
          </w:tcPr>
          <w:p w14:paraId="5817276F" w14:textId="77777777" w:rsidR="00AE3363" w:rsidRDefault="00D47BE0">
            <w:pPr>
              <w:spacing w:after="0" w:line="259" w:lineRule="auto"/>
              <w:ind w:left="2" w:firstLine="0"/>
            </w:pPr>
            <w:r>
              <w:rPr>
                <w:rFonts w:ascii="Calibri" w:eastAsia="Calibri" w:hAnsi="Calibri" w:cs="Calibri"/>
              </w:rPr>
              <w:t xml:space="preserve">Opioid Abuse Crisis: The Plague of Workers' Compensation </w:t>
            </w:r>
          </w:p>
        </w:tc>
      </w:tr>
      <w:tr w:rsidR="00AE3363" w14:paraId="60F876A2" w14:textId="77777777">
        <w:trPr>
          <w:trHeight w:val="896"/>
        </w:trPr>
        <w:tc>
          <w:tcPr>
            <w:tcW w:w="3419" w:type="dxa"/>
            <w:tcBorders>
              <w:top w:val="single" w:sz="4" w:space="0" w:color="000000"/>
              <w:left w:val="single" w:sz="4" w:space="0" w:color="000000"/>
              <w:bottom w:val="single" w:sz="4" w:space="0" w:color="000000"/>
              <w:right w:val="single" w:sz="4" w:space="0" w:color="000000"/>
            </w:tcBorders>
            <w:vAlign w:val="bottom"/>
          </w:tcPr>
          <w:p w14:paraId="3490953C" w14:textId="77777777" w:rsidR="00AE3363" w:rsidRDefault="00D47BE0">
            <w:pPr>
              <w:spacing w:after="0" w:line="259" w:lineRule="auto"/>
              <w:ind w:left="0" w:firstLine="0"/>
            </w:pPr>
            <w:r>
              <w:rPr>
                <w:rFonts w:ascii="Calibri" w:eastAsia="Calibri" w:hAnsi="Calibri" w:cs="Calibri"/>
              </w:rPr>
              <w:t xml:space="preserve">Cleveland, OH </w:t>
            </w:r>
          </w:p>
        </w:tc>
        <w:tc>
          <w:tcPr>
            <w:tcW w:w="5790" w:type="dxa"/>
            <w:tcBorders>
              <w:top w:val="single" w:sz="4" w:space="0" w:color="000000"/>
              <w:left w:val="single" w:sz="4" w:space="0" w:color="000000"/>
              <w:bottom w:val="single" w:sz="4" w:space="0" w:color="000000"/>
              <w:right w:val="single" w:sz="4" w:space="0" w:color="000000"/>
            </w:tcBorders>
            <w:vAlign w:val="bottom"/>
          </w:tcPr>
          <w:p w14:paraId="29B9F3FE" w14:textId="77777777" w:rsidR="00AE3363" w:rsidRDefault="00D47BE0">
            <w:pPr>
              <w:spacing w:after="0" w:line="259" w:lineRule="auto"/>
              <w:ind w:left="2" w:firstLine="0"/>
            </w:pPr>
            <w:r>
              <w:rPr>
                <w:rFonts w:ascii="Calibri" w:eastAsia="Calibri" w:hAnsi="Calibri" w:cs="Calibri"/>
              </w:rPr>
              <w:t>A Pathway Towards Recognition of Your Expertise--</w:t>
            </w:r>
          </w:p>
          <w:p w14:paraId="5DD21EE7" w14:textId="77777777" w:rsidR="00AE3363" w:rsidRDefault="00D47BE0">
            <w:pPr>
              <w:spacing w:after="0" w:line="259" w:lineRule="auto"/>
              <w:ind w:left="2" w:firstLine="0"/>
            </w:pPr>
            <w:r>
              <w:rPr>
                <w:rFonts w:ascii="Calibri" w:eastAsia="Calibri" w:hAnsi="Calibri" w:cs="Calibri"/>
              </w:rPr>
              <w:t xml:space="preserve">Rehabilitations &amp; Vocational Aspects of Case Management </w:t>
            </w:r>
          </w:p>
        </w:tc>
      </w:tr>
      <w:tr w:rsidR="00AE3363" w14:paraId="6A24A3B5"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36EC0237" w14:textId="77777777" w:rsidR="00AE3363" w:rsidRDefault="00D47BE0">
            <w:pPr>
              <w:spacing w:after="0" w:line="259" w:lineRule="auto"/>
              <w:ind w:left="0" w:firstLine="0"/>
            </w:pPr>
            <w:r>
              <w:rPr>
                <w:rFonts w:ascii="Calibri" w:eastAsia="Calibri" w:hAnsi="Calibri" w:cs="Calibri"/>
              </w:rPr>
              <w:t xml:space="preserve">Madison, Wisconsin </w:t>
            </w:r>
          </w:p>
        </w:tc>
        <w:tc>
          <w:tcPr>
            <w:tcW w:w="5790" w:type="dxa"/>
            <w:tcBorders>
              <w:top w:val="single" w:sz="4" w:space="0" w:color="000000"/>
              <w:left w:val="single" w:sz="4" w:space="0" w:color="000000"/>
              <w:bottom w:val="single" w:sz="4" w:space="0" w:color="000000"/>
              <w:right w:val="single" w:sz="4" w:space="0" w:color="000000"/>
            </w:tcBorders>
          </w:tcPr>
          <w:p w14:paraId="171DB7E6" w14:textId="77777777" w:rsidR="00AE3363" w:rsidRDefault="00D47BE0">
            <w:pPr>
              <w:spacing w:after="0" w:line="259" w:lineRule="auto"/>
              <w:ind w:left="2" w:firstLine="0"/>
            </w:pPr>
            <w:r>
              <w:rPr>
                <w:rFonts w:ascii="Calibri" w:eastAsia="Calibri" w:hAnsi="Calibri" w:cs="Calibri"/>
              </w:rPr>
              <w:t xml:space="preserve">Pain Management and the Opioid Crisis </w:t>
            </w:r>
          </w:p>
        </w:tc>
      </w:tr>
      <w:tr w:rsidR="00AE3363" w14:paraId="5CF50378"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1AA93697" w14:textId="77777777" w:rsidR="00AE3363" w:rsidRDefault="00D47BE0">
            <w:pPr>
              <w:spacing w:after="0" w:line="259" w:lineRule="auto"/>
              <w:ind w:left="0" w:firstLine="0"/>
            </w:pPr>
            <w:r>
              <w:rPr>
                <w:rFonts w:ascii="Calibri" w:eastAsia="Calibri" w:hAnsi="Calibri" w:cs="Calibri"/>
              </w:rPr>
              <w:t xml:space="preserve">Alamo Chapter CMSA </w:t>
            </w:r>
          </w:p>
        </w:tc>
        <w:tc>
          <w:tcPr>
            <w:tcW w:w="5790" w:type="dxa"/>
            <w:tcBorders>
              <w:top w:val="single" w:sz="4" w:space="0" w:color="000000"/>
              <w:left w:val="single" w:sz="4" w:space="0" w:color="000000"/>
              <w:bottom w:val="single" w:sz="4" w:space="0" w:color="000000"/>
              <w:right w:val="single" w:sz="4" w:space="0" w:color="000000"/>
            </w:tcBorders>
          </w:tcPr>
          <w:p w14:paraId="689FFE8B" w14:textId="77777777" w:rsidR="00AE3363" w:rsidRDefault="00D47BE0">
            <w:pPr>
              <w:spacing w:after="0" w:line="259" w:lineRule="auto"/>
              <w:ind w:left="2" w:firstLine="0"/>
            </w:pPr>
            <w:r>
              <w:rPr>
                <w:rFonts w:ascii="Calibri" w:eastAsia="Calibri" w:hAnsi="Calibri" w:cs="Calibri"/>
              </w:rPr>
              <w:t xml:space="preserve">A Look at Case Management Industry Resources  </w:t>
            </w:r>
          </w:p>
        </w:tc>
      </w:tr>
      <w:tr w:rsidR="00AE3363" w14:paraId="0AF27A3E" w14:textId="77777777">
        <w:trPr>
          <w:trHeight w:val="305"/>
        </w:trPr>
        <w:tc>
          <w:tcPr>
            <w:tcW w:w="3419" w:type="dxa"/>
            <w:tcBorders>
              <w:top w:val="single" w:sz="4" w:space="0" w:color="000000"/>
              <w:left w:val="single" w:sz="4" w:space="0" w:color="000000"/>
              <w:bottom w:val="single" w:sz="4" w:space="0" w:color="000000"/>
              <w:right w:val="single" w:sz="4" w:space="0" w:color="000000"/>
            </w:tcBorders>
          </w:tcPr>
          <w:p w14:paraId="3E92FECA" w14:textId="77777777" w:rsidR="00AE3363" w:rsidRDefault="00D47BE0">
            <w:pPr>
              <w:spacing w:after="0" w:line="259" w:lineRule="auto"/>
              <w:ind w:left="0" w:firstLine="0"/>
            </w:pPr>
            <w:r>
              <w:rPr>
                <w:rFonts w:ascii="Calibri" w:eastAsia="Calibri" w:hAnsi="Calibri" w:cs="Calibri"/>
              </w:rPr>
              <w:t xml:space="preserve">Sacramento, CA </w:t>
            </w:r>
          </w:p>
        </w:tc>
        <w:tc>
          <w:tcPr>
            <w:tcW w:w="5790" w:type="dxa"/>
            <w:tcBorders>
              <w:top w:val="single" w:sz="4" w:space="0" w:color="000000"/>
              <w:left w:val="single" w:sz="4" w:space="0" w:color="000000"/>
              <w:bottom w:val="single" w:sz="4" w:space="0" w:color="000000"/>
              <w:right w:val="single" w:sz="4" w:space="0" w:color="000000"/>
            </w:tcBorders>
          </w:tcPr>
          <w:p w14:paraId="28457050" w14:textId="77777777" w:rsidR="00AE3363" w:rsidRDefault="00D47BE0">
            <w:pPr>
              <w:spacing w:after="0" w:line="259" w:lineRule="auto"/>
              <w:ind w:left="2" w:firstLine="0"/>
            </w:pPr>
            <w:r>
              <w:rPr>
                <w:rFonts w:ascii="Calibri" w:eastAsia="Calibri" w:hAnsi="Calibri" w:cs="Calibri"/>
              </w:rPr>
              <w:t xml:space="preserve">Ethics for the Case Manager </w:t>
            </w:r>
          </w:p>
        </w:tc>
      </w:tr>
    </w:tbl>
    <w:p w14:paraId="13485373" w14:textId="77777777" w:rsidR="00AE3363" w:rsidRDefault="00AE3363">
      <w:pPr>
        <w:spacing w:after="0" w:line="259" w:lineRule="auto"/>
        <w:ind w:left="-1159" w:right="1475" w:firstLine="0"/>
      </w:pPr>
    </w:p>
    <w:tbl>
      <w:tblPr>
        <w:tblStyle w:val="TableGrid"/>
        <w:tblW w:w="9211" w:type="dxa"/>
        <w:tblInd w:w="5" w:type="dxa"/>
        <w:tblCellMar>
          <w:top w:w="48" w:type="dxa"/>
          <w:left w:w="108" w:type="dxa"/>
          <w:bottom w:w="6" w:type="dxa"/>
          <w:right w:w="171" w:type="dxa"/>
        </w:tblCellMar>
        <w:tblLook w:val="04A0" w:firstRow="1" w:lastRow="0" w:firstColumn="1" w:lastColumn="0" w:noHBand="0" w:noVBand="1"/>
      </w:tblPr>
      <w:tblGrid>
        <w:gridCol w:w="3421"/>
        <w:gridCol w:w="5790"/>
      </w:tblGrid>
      <w:tr w:rsidR="00AE3363" w14:paraId="3CCD34EE"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8B61BB9" w14:textId="77777777" w:rsidR="00AE3363" w:rsidRDefault="00D47BE0">
            <w:pPr>
              <w:spacing w:after="0" w:line="259" w:lineRule="auto"/>
              <w:ind w:left="0" w:firstLine="0"/>
            </w:pPr>
            <w:r>
              <w:rPr>
                <w:rFonts w:ascii="Calibri" w:eastAsia="Calibri" w:hAnsi="Calibri" w:cs="Calibri"/>
              </w:rPr>
              <w:t xml:space="preserve">Milwaukee, Wisconsin </w:t>
            </w:r>
          </w:p>
        </w:tc>
        <w:tc>
          <w:tcPr>
            <w:tcW w:w="5790" w:type="dxa"/>
            <w:tcBorders>
              <w:top w:val="single" w:sz="4" w:space="0" w:color="000000"/>
              <w:left w:val="single" w:sz="4" w:space="0" w:color="000000"/>
              <w:bottom w:val="single" w:sz="4" w:space="0" w:color="000000"/>
              <w:right w:val="single" w:sz="4" w:space="0" w:color="000000"/>
            </w:tcBorders>
          </w:tcPr>
          <w:p w14:paraId="5D5263D8" w14:textId="77777777" w:rsidR="00AE3363" w:rsidRDefault="00D47BE0">
            <w:pPr>
              <w:spacing w:after="0" w:line="259" w:lineRule="auto"/>
              <w:ind w:left="0" w:firstLine="0"/>
            </w:pPr>
            <w:r>
              <w:rPr>
                <w:rFonts w:ascii="Calibri" w:eastAsia="Calibri" w:hAnsi="Calibri" w:cs="Calibri"/>
              </w:rPr>
              <w:t xml:space="preserve">A Look at Case Management Industry Resources  </w:t>
            </w:r>
          </w:p>
        </w:tc>
      </w:tr>
      <w:tr w:rsidR="00AE3363" w14:paraId="7C9D5F59"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277451AC" w14:textId="77777777" w:rsidR="00AE3363" w:rsidRDefault="00D47BE0">
            <w:pPr>
              <w:spacing w:after="0" w:line="259" w:lineRule="auto"/>
              <w:ind w:left="0" w:firstLine="0"/>
            </w:pPr>
            <w:r>
              <w:rPr>
                <w:rFonts w:ascii="Calibri" w:eastAsia="Calibri" w:hAnsi="Calibri" w:cs="Calibri"/>
              </w:rPr>
              <w:t xml:space="preserve">Phoenix, AZ </w:t>
            </w:r>
          </w:p>
        </w:tc>
        <w:tc>
          <w:tcPr>
            <w:tcW w:w="5790" w:type="dxa"/>
            <w:tcBorders>
              <w:top w:val="single" w:sz="4" w:space="0" w:color="000000"/>
              <w:left w:val="single" w:sz="4" w:space="0" w:color="000000"/>
              <w:bottom w:val="single" w:sz="4" w:space="0" w:color="000000"/>
              <w:right w:val="single" w:sz="4" w:space="0" w:color="000000"/>
            </w:tcBorders>
          </w:tcPr>
          <w:p w14:paraId="346E0AB4" w14:textId="77777777" w:rsidR="00AE3363" w:rsidRDefault="00D47BE0">
            <w:pPr>
              <w:spacing w:after="0" w:line="259" w:lineRule="auto"/>
              <w:ind w:left="0" w:firstLine="0"/>
            </w:pPr>
            <w:r>
              <w:rPr>
                <w:rFonts w:ascii="Calibri" w:eastAsia="Calibri" w:hAnsi="Calibri" w:cs="Calibri"/>
              </w:rPr>
              <w:t xml:space="preserve">A Look at Case Management Industry Resources  </w:t>
            </w:r>
          </w:p>
        </w:tc>
      </w:tr>
      <w:tr w:rsidR="00AE3363" w14:paraId="6971E249"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C5FCFDF" w14:textId="77777777" w:rsidR="00AE3363" w:rsidRDefault="00D47BE0">
            <w:pPr>
              <w:spacing w:after="0" w:line="259" w:lineRule="auto"/>
              <w:ind w:left="0" w:firstLine="0"/>
            </w:pPr>
            <w:r>
              <w:rPr>
                <w:rFonts w:ascii="Calibri" w:eastAsia="Calibri" w:hAnsi="Calibri" w:cs="Calibri"/>
              </w:rPr>
              <w:t xml:space="preserve">Detroit, MI </w:t>
            </w:r>
          </w:p>
        </w:tc>
        <w:tc>
          <w:tcPr>
            <w:tcW w:w="5790" w:type="dxa"/>
            <w:tcBorders>
              <w:top w:val="single" w:sz="4" w:space="0" w:color="000000"/>
              <w:left w:val="single" w:sz="4" w:space="0" w:color="000000"/>
              <w:bottom w:val="single" w:sz="4" w:space="0" w:color="000000"/>
              <w:right w:val="single" w:sz="4" w:space="0" w:color="000000"/>
            </w:tcBorders>
          </w:tcPr>
          <w:p w14:paraId="42B65F46" w14:textId="77777777" w:rsidR="00AE3363" w:rsidRDefault="00D47BE0">
            <w:pPr>
              <w:spacing w:after="0" w:line="259" w:lineRule="auto"/>
              <w:ind w:left="0" w:firstLine="0"/>
            </w:pPr>
            <w:r>
              <w:rPr>
                <w:rFonts w:ascii="Calibri" w:eastAsia="Calibri" w:hAnsi="Calibri" w:cs="Calibri"/>
              </w:rPr>
              <w:t xml:space="preserve">A Look at Case Management Industry Resources  </w:t>
            </w:r>
          </w:p>
        </w:tc>
      </w:tr>
      <w:tr w:rsidR="00AE3363" w14:paraId="5BB0ECA4"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5102ECE6"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78472059" w14:textId="77777777" w:rsidR="00AE3363" w:rsidRDefault="00D47BE0">
            <w:pPr>
              <w:spacing w:after="0" w:line="259" w:lineRule="auto"/>
              <w:ind w:left="0" w:firstLine="0"/>
            </w:pPr>
            <w:r>
              <w:rPr>
                <w:rFonts w:ascii="Calibri" w:eastAsia="Calibri" w:hAnsi="Calibri" w:cs="Calibri"/>
              </w:rPr>
              <w:t xml:space="preserve">The Art of Successful On-Boarding &amp; Retention, Building a Strong 21st Century Workforce </w:t>
            </w:r>
          </w:p>
        </w:tc>
      </w:tr>
      <w:tr w:rsidR="00AE3363" w14:paraId="3B152367"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2D734897"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3AB489BE" w14:textId="77777777" w:rsidR="00AE3363" w:rsidRDefault="00D47BE0">
            <w:pPr>
              <w:spacing w:after="0" w:line="259" w:lineRule="auto"/>
              <w:ind w:left="0" w:firstLine="0"/>
            </w:pPr>
            <w:r>
              <w:rPr>
                <w:rFonts w:ascii="Calibri" w:eastAsia="Calibri" w:hAnsi="Calibri" w:cs="Calibri"/>
              </w:rPr>
              <w:t xml:space="preserve">Obesity: Case Managers Face the Challenge in the Workplace </w:t>
            </w:r>
          </w:p>
        </w:tc>
      </w:tr>
      <w:tr w:rsidR="00AE3363" w14:paraId="7B4A9A24"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4FBF70B"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4141258E" w14:textId="77777777" w:rsidR="00AE3363" w:rsidRDefault="00D47BE0">
            <w:pPr>
              <w:spacing w:after="0" w:line="259" w:lineRule="auto"/>
              <w:ind w:left="0" w:firstLine="0"/>
            </w:pPr>
            <w:r>
              <w:rPr>
                <w:rFonts w:ascii="Calibri" w:eastAsia="Calibri" w:hAnsi="Calibri" w:cs="Calibri"/>
              </w:rPr>
              <w:t xml:space="preserve">Conflict, Bullying and Negative Behavior among Members </w:t>
            </w:r>
          </w:p>
        </w:tc>
      </w:tr>
      <w:tr w:rsidR="00AE3363" w14:paraId="20956490"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80843F2"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70239844" w14:textId="77777777" w:rsidR="00AE3363" w:rsidRDefault="00D47BE0">
            <w:pPr>
              <w:spacing w:after="0" w:line="259" w:lineRule="auto"/>
              <w:ind w:left="0" w:firstLine="0"/>
            </w:pPr>
            <w:r>
              <w:rPr>
                <w:rFonts w:ascii="Calibri" w:eastAsia="Calibri" w:hAnsi="Calibri" w:cs="Calibri"/>
              </w:rPr>
              <w:t xml:space="preserve">The Ethics Transformation </w:t>
            </w:r>
          </w:p>
        </w:tc>
      </w:tr>
      <w:tr w:rsidR="00AE3363" w14:paraId="3941C643"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1E3FA588"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0ABE153F" w14:textId="77777777" w:rsidR="00AE3363" w:rsidRDefault="00D47BE0">
            <w:pPr>
              <w:spacing w:after="0" w:line="259" w:lineRule="auto"/>
              <w:ind w:left="0" w:firstLine="0"/>
            </w:pPr>
            <w:r>
              <w:rPr>
                <w:rFonts w:ascii="Calibri" w:eastAsia="Calibri" w:hAnsi="Calibri" w:cs="Calibri"/>
              </w:rPr>
              <w:t xml:space="preserve">Communication, Case Management &amp; Care Coordination for the COPD Patient </w:t>
            </w:r>
          </w:p>
        </w:tc>
      </w:tr>
      <w:tr w:rsidR="00AE3363" w14:paraId="05E180DB"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2B5FD0E8"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15DE2296" w14:textId="77777777" w:rsidR="00AE3363" w:rsidRDefault="00D47BE0">
            <w:pPr>
              <w:spacing w:after="0" w:line="259" w:lineRule="auto"/>
              <w:ind w:left="0" w:firstLine="0"/>
              <w:jc w:val="both"/>
            </w:pPr>
            <w:r>
              <w:rPr>
                <w:rFonts w:ascii="Calibri" w:eastAsia="Calibri" w:hAnsi="Calibri" w:cs="Calibri"/>
              </w:rPr>
              <w:t xml:space="preserve">Integrated Case Management: Breaking Down the Barrier Between Medical and Behavioral Health </w:t>
            </w:r>
          </w:p>
        </w:tc>
      </w:tr>
      <w:tr w:rsidR="00AE3363" w14:paraId="70792C1C" w14:textId="77777777">
        <w:trPr>
          <w:trHeight w:val="817"/>
        </w:trPr>
        <w:tc>
          <w:tcPr>
            <w:tcW w:w="3421" w:type="dxa"/>
            <w:tcBorders>
              <w:top w:val="single" w:sz="4" w:space="0" w:color="000000"/>
              <w:left w:val="single" w:sz="4" w:space="0" w:color="000000"/>
              <w:bottom w:val="single" w:sz="4" w:space="0" w:color="000000"/>
              <w:right w:val="single" w:sz="4" w:space="0" w:color="000000"/>
            </w:tcBorders>
            <w:vAlign w:val="bottom"/>
          </w:tcPr>
          <w:p w14:paraId="3718F30D"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53311AFB" w14:textId="77777777" w:rsidR="00AE3363" w:rsidRDefault="00D47BE0">
            <w:pPr>
              <w:spacing w:after="0" w:line="259" w:lineRule="auto"/>
              <w:ind w:left="0" w:firstLine="0"/>
            </w:pPr>
            <w:r>
              <w:rPr>
                <w:rFonts w:ascii="Calibri" w:eastAsia="Calibri" w:hAnsi="Calibri" w:cs="Calibri"/>
              </w:rPr>
              <w:t xml:space="preserve">Reducing Avoidable Readmissions:  Building Collaborative </w:t>
            </w:r>
          </w:p>
          <w:p w14:paraId="1DE4E02F" w14:textId="77777777" w:rsidR="00AE3363" w:rsidRDefault="00D47BE0">
            <w:pPr>
              <w:spacing w:after="0" w:line="259" w:lineRule="auto"/>
              <w:ind w:left="0" w:firstLine="0"/>
            </w:pPr>
            <w:r>
              <w:rPr>
                <w:rFonts w:ascii="Calibri" w:eastAsia="Calibri" w:hAnsi="Calibri" w:cs="Calibri"/>
              </w:rPr>
              <w:t xml:space="preserve">Management Teams Addressing the Needs of High-Risk Patients </w:t>
            </w:r>
          </w:p>
        </w:tc>
      </w:tr>
      <w:tr w:rsidR="00AE3363" w14:paraId="47979100"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39E217C" w14:textId="77777777" w:rsidR="00AE3363" w:rsidRDefault="00D47BE0">
            <w:pPr>
              <w:spacing w:after="0" w:line="259" w:lineRule="auto"/>
              <w:ind w:left="0" w:firstLine="0"/>
            </w:pPr>
            <w:r>
              <w:rPr>
                <w:rFonts w:ascii="Calibri" w:eastAsia="Calibri" w:hAnsi="Calibri" w:cs="Calibri"/>
              </w:rPr>
              <w:t xml:space="preserve">Santa Ana, CA </w:t>
            </w:r>
          </w:p>
        </w:tc>
        <w:tc>
          <w:tcPr>
            <w:tcW w:w="5790" w:type="dxa"/>
            <w:tcBorders>
              <w:top w:val="single" w:sz="4" w:space="0" w:color="000000"/>
              <w:left w:val="single" w:sz="4" w:space="0" w:color="000000"/>
              <w:bottom w:val="single" w:sz="4" w:space="0" w:color="000000"/>
              <w:right w:val="single" w:sz="4" w:space="0" w:color="000000"/>
            </w:tcBorders>
          </w:tcPr>
          <w:p w14:paraId="147780DE" w14:textId="77777777" w:rsidR="00AE3363" w:rsidRDefault="00D47BE0">
            <w:pPr>
              <w:spacing w:after="0" w:line="259" w:lineRule="auto"/>
              <w:ind w:left="0" w:firstLine="0"/>
            </w:pPr>
            <w:r>
              <w:rPr>
                <w:rFonts w:ascii="Calibri" w:eastAsia="Calibri" w:hAnsi="Calibri" w:cs="Calibri"/>
              </w:rPr>
              <w:t xml:space="preserve">A Look at Case Management Industry Resources  </w:t>
            </w:r>
          </w:p>
        </w:tc>
      </w:tr>
      <w:tr w:rsidR="00AE3363" w14:paraId="5B53978B"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1CA28A5D" w14:textId="77777777" w:rsidR="00AE3363" w:rsidRDefault="00D47BE0">
            <w:pPr>
              <w:spacing w:after="0" w:line="259" w:lineRule="auto"/>
              <w:ind w:left="0" w:firstLine="0"/>
            </w:pPr>
            <w:r>
              <w:rPr>
                <w:rFonts w:ascii="Calibri" w:eastAsia="Calibri" w:hAnsi="Calibri" w:cs="Calibri"/>
              </w:rPr>
              <w:t xml:space="preserve">Little Rock, AR </w:t>
            </w:r>
          </w:p>
        </w:tc>
        <w:tc>
          <w:tcPr>
            <w:tcW w:w="5790" w:type="dxa"/>
            <w:tcBorders>
              <w:top w:val="single" w:sz="4" w:space="0" w:color="000000"/>
              <w:left w:val="single" w:sz="4" w:space="0" w:color="000000"/>
              <w:bottom w:val="single" w:sz="4" w:space="0" w:color="000000"/>
              <w:right w:val="single" w:sz="4" w:space="0" w:color="000000"/>
            </w:tcBorders>
          </w:tcPr>
          <w:p w14:paraId="22A2D1B3" w14:textId="77777777" w:rsidR="00AE3363" w:rsidRDefault="00D47BE0">
            <w:pPr>
              <w:spacing w:after="0" w:line="259" w:lineRule="auto"/>
              <w:ind w:left="0" w:firstLine="0"/>
            </w:pPr>
            <w:r>
              <w:rPr>
                <w:rFonts w:ascii="Calibri" w:eastAsia="Calibri" w:hAnsi="Calibri" w:cs="Calibri"/>
              </w:rPr>
              <w:t xml:space="preserve">A Look at Case Management Industry Resources  </w:t>
            </w:r>
          </w:p>
        </w:tc>
      </w:tr>
      <w:tr w:rsidR="00AE3363" w14:paraId="42C0F6A7"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0E98F55" w14:textId="77777777" w:rsidR="00AE3363" w:rsidRDefault="00D47BE0">
            <w:pPr>
              <w:spacing w:after="0" w:line="259" w:lineRule="auto"/>
              <w:ind w:left="0" w:firstLine="0"/>
            </w:pPr>
            <w:r>
              <w:rPr>
                <w:rFonts w:ascii="Calibri" w:eastAsia="Calibri" w:hAnsi="Calibri" w:cs="Calibri"/>
              </w:rPr>
              <w:t xml:space="preserve">Long Beach, CA </w:t>
            </w:r>
          </w:p>
        </w:tc>
        <w:tc>
          <w:tcPr>
            <w:tcW w:w="5790" w:type="dxa"/>
            <w:tcBorders>
              <w:top w:val="single" w:sz="4" w:space="0" w:color="000000"/>
              <w:left w:val="single" w:sz="4" w:space="0" w:color="000000"/>
              <w:bottom w:val="single" w:sz="4" w:space="0" w:color="000000"/>
              <w:right w:val="single" w:sz="4" w:space="0" w:color="000000"/>
            </w:tcBorders>
          </w:tcPr>
          <w:p w14:paraId="0B2C6F92" w14:textId="77777777" w:rsidR="00AE3363" w:rsidRDefault="00D47BE0">
            <w:pPr>
              <w:spacing w:after="0" w:line="259" w:lineRule="auto"/>
              <w:ind w:left="0" w:firstLine="0"/>
            </w:pPr>
            <w:r>
              <w:rPr>
                <w:rFonts w:ascii="Calibri" w:eastAsia="Calibri" w:hAnsi="Calibri" w:cs="Calibri"/>
              </w:rPr>
              <w:t xml:space="preserve">Transitions of Care in Worker's Compensation </w:t>
            </w:r>
          </w:p>
        </w:tc>
      </w:tr>
      <w:tr w:rsidR="00AE3363" w14:paraId="74D42A36"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FC32A7F" w14:textId="77777777" w:rsidR="00AE3363" w:rsidRDefault="00D47BE0">
            <w:pPr>
              <w:spacing w:after="0" w:line="259" w:lineRule="auto"/>
              <w:ind w:left="0" w:firstLine="0"/>
            </w:pPr>
            <w:r>
              <w:rPr>
                <w:rFonts w:ascii="Calibri" w:eastAsia="Calibri" w:hAnsi="Calibri" w:cs="Calibri"/>
              </w:rPr>
              <w:t xml:space="preserve">Long Beach, CA </w:t>
            </w:r>
          </w:p>
        </w:tc>
        <w:tc>
          <w:tcPr>
            <w:tcW w:w="5790" w:type="dxa"/>
            <w:tcBorders>
              <w:top w:val="single" w:sz="4" w:space="0" w:color="000000"/>
              <w:left w:val="single" w:sz="4" w:space="0" w:color="000000"/>
              <w:bottom w:val="single" w:sz="4" w:space="0" w:color="000000"/>
              <w:right w:val="single" w:sz="4" w:space="0" w:color="000000"/>
            </w:tcBorders>
          </w:tcPr>
          <w:p w14:paraId="7D42556D" w14:textId="77777777" w:rsidR="00AE3363" w:rsidRDefault="00D47BE0">
            <w:pPr>
              <w:spacing w:after="0" w:line="259" w:lineRule="auto"/>
              <w:ind w:left="0" w:firstLine="0"/>
            </w:pPr>
            <w:r>
              <w:rPr>
                <w:rFonts w:ascii="Calibri" w:eastAsia="Calibri" w:hAnsi="Calibri" w:cs="Calibri"/>
              </w:rPr>
              <w:t xml:space="preserve">Case Management and the Aging Workforce </w:t>
            </w:r>
          </w:p>
        </w:tc>
      </w:tr>
      <w:tr w:rsidR="00AE3363" w14:paraId="744E1D4C"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0A643DF3" w14:textId="77777777" w:rsidR="00AE3363" w:rsidRDefault="00D47BE0">
            <w:pPr>
              <w:spacing w:after="0" w:line="259" w:lineRule="auto"/>
              <w:ind w:left="0" w:firstLine="0"/>
            </w:pPr>
            <w:r>
              <w:rPr>
                <w:rFonts w:ascii="Calibri" w:eastAsia="Calibri" w:hAnsi="Calibri" w:cs="Calibri"/>
              </w:rPr>
              <w:t xml:space="preserve">San Diego, CA </w:t>
            </w:r>
          </w:p>
        </w:tc>
        <w:tc>
          <w:tcPr>
            <w:tcW w:w="5790" w:type="dxa"/>
            <w:tcBorders>
              <w:top w:val="single" w:sz="4" w:space="0" w:color="000000"/>
              <w:left w:val="single" w:sz="4" w:space="0" w:color="000000"/>
              <w:bottom w:val="single" w:sz="4" w:space="0" w:color="000000"/>
              <w:right w:val="single" w:sz="4" w:space="0" w:color="000000"/>
            </w:tcBorders>
          </w:tcPr>
          <w:p w14:paraId="42A94F25" w14:textId="77777777" w:rsidR="00AE3363" w:rsidRDefault="00D47BE0">
            <w:pPr>
              <w:spacing w:after="0" w:line="259" w:lineRule="auto"/>
              <w:ind w:left="0" w:firstLine="0"/>
            </w:pPr>
            <w:r>
              <w:rPr>
                <w:rFonts w:ascii="Calibri" w:eastAsia="Calibri" w:hAnsi="Calibri" w:cs="Calibri"/>
              </w:rPr>
              <w:t xml:space="preserve">A Look at Case Management Industry Resources AND Ethics for the Case Manager </w:t>
            </w:r>
          </w:p>
        </w:tc>
      </w:tr>
      <w:tr w:rsidR="00AE3363" w14:paraId="5EFFD289"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3C6EB29" w14:textId="77777777" w:rsidR="00AE3363" w:rsidRDefault="00D47BE0">
            <w:pPr>
              <w:spacing w:after="0" w:line="259" w:lineRule="auto"/>
              <w:ind w:left="0" w:firstLine="0"/>
            </w:pPr>
            <w:r>
              <w:rPr>
                <w:rFonts w:ascii="Calibri" w:eastAsia="Calibri" w:hAnsi="Calibri" w:cs="Calibri"/>
              </w:rPr>
              <w:t xml:space="preserve">CMSA Greater New Orleans </w:t>
            </w:r>
          </w:p>
        </w:tc>
        <w:tc>
          <w:tcPr>
            <w:tcW w:w="5790" w:type="dxa"/>
            <w:tcBorders>
              <w:top w:val="single" w:sz="4" w:space="0" w:color="000000"/>
              <w:left w:val="single" w:sz="4" w:space="0" w:color="000000"/>
              <w:bottom w:val="single" w:sz="4" w:space="0" w:color="000000"/>
              <w:right w:val="single" w:sz="4" w:space="0" w:color="000000"/>
            </w:tcBorders>
          </w:tcPr>
          <w:p w14:paraId="31387C28" w14:textId="77777777" w:rsidR="00AE3363" w:rsidRDefault="00D47BE0">
            <w:pPr>
              <w:spacing w:after="0" w:line="259" w:lineRule="auto"/>
              <w:ind w:left="0" w:firstLine="0"/>
            </w:pPr>
            <w:r>
              <w:rPr>
                <w:rFonts w:ascii="Calibri" w:eastAsia="Calibri" w:hAnsi="Calibri" w:cs="Calibri"/>
              </w:rPr>
              <w:t xml:space="preserve">Ethics for the Case Manager </w:t>
            </w:r>
          </w:p>
        </w:tc>
      </w:tr>
      <w:tr w:rsidR="00AE3363" w14:paraId="38F15933"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173CC0F7" w14:textId="77777777" w:rsidR="00AE3363" w:rsidRDefault="00D47BE0">
            <w:pPr>
              <w:spacing w:after="0" w:line="259" w:lineRule="auto"/>
              <w:ind w:left="0" w:firstLine="0"/>
            </w:pPr>
            <w:r>
              <w:rPr>
                <w:rFonts w:ascii="Calibri" w:eastAsia="Calibri" w:hAnsi="Calibri" w:cs="Calibri"/>
              </w:rPr>
              <w:t xml:space="preserve">Shreveport, La </w:t>
            </w:r>
          </w:p>
        </w:tc>
        <w:tc>
          <w:tcPr>
            <w:tcW w:w="5790" w:type="dxa"/>
            <w:tcBorders>
              <w:top w:val="single" w:sz="4" w:space="0" w:color="000000"/>
              <w:left w:val="single" w:sz="4" w:space="0" w:color="000000"/>
              <w:bottom w:val="single" w:sz="4" w:space="0" w:color="000000"/>
              <w:right w:val="single" w:sz="4" w:space="0" w:color="000000"/>
            </w:tcBorders>
          </w:tcPr>
          <w:p w14:paraId="10C38C7D" w14:textId="77777777" w:rsidR="00AE3363" w:rsidRDefault="00D47BE0">
            <w:pPr>
              <w:spacing w:after="0" w:line="259" w:lineRule="auto"/>
              <w:ind w:left="0" w:firstLine="0"/>
            </w:pPr>
            <w:r>
              <w:rPr>
                <w:rFonts w:ascii="Calibri" w:eastAsia="Calibri" w:hAnsi="Calibri" w:cs="Calibri"/>
              </w:rPr>
              <w:t xml:space="preserve">Legal Aspects of RN Case Management </w:t>
            </w:r>
          </w:p>
        </w:tc>
      </w:tr>
      <w:tr w:rsidR="00AE3363" w14:paraId="486DE0C3"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1DF7BF70" w14:textId="77777777" w:rsidR="00AE3363" w:rsidRDefault="00D47BE0">
            <w:pPr>
              <w:spacing w:after="0" w:line="259" w:lineRule="auto"/>
              <w:ind w:left="0" w:firstLine="0"/>
            </w:pPr>
            <w:r>
              <w:rPr>
                <w:rFonts w:ascii="Calibri" w:eastAsia="Calibri" w:hAnsi="Calibri" w:cs="Calibri"/>
              </w:rPr>
              <w:t xml:space="preserve">CMSA Minnesota Chapter </w:t>
            </w:r>
          </w:p>
        </w:tc>
        <w:tc>
          <w:tcPr>
            <w:tcW w:w="5790" w:type="dxa"/>
            <w:tcBorders>
              <w:top w:val="single" w:sz="4" w:space="0" w:color="000000"/>
              <w:left w:val="single" w:sz="4" w:space="0" w:color="000000"/>
              <w:bottom w:val="single" w:sz="4" w:space="0" w:color="000000"/>
              <w:right w:val="single" w:sz="4" w:space="0" w:color="000000"/>
            </w:tcBorders>
          </w:tcPr>
          <w:p w14:paraId="4477F139" w14:textId="77777777" w:rsidR="00AE3363" w:rsidRDefault="00D47BE0">
            <w:pPr>
              <w:spacing w:after="0" w:line="259" w:lineRule="auto"/>
              <w:ind w:left="0" w:firstLine="0"/>
            </w:pPr>
            <w:r>
              <w:rPr>
                <w:rFonts w:ascii="Calibri" w:eastAsia="Calibri" w:hAnsi="Calibri" w:cs="Calibri"/>
              </w:rPr>
              <w:t xml:space="preserve">A Look at Case Management Industry Resources AND Ethics for the Case Manager </w:t>
            </w:r>
          </w:p>
        </w:tc>
      </w:tr>
      <w:tr w:rsidR="00AE3363" w14:paraId="68A625EA" w14:textId="77777777">
        <w:trPr>
          <w:trHeight w:val="307"/>
        </w:trPr>
        <w:tc>
          <w:tcPr>
            <w:tcW w:w="3421" w:type="dxa"/>
            <w:tcBorders>
              <w:top w:val="single" w:sz="4" w:space="0" w:color="000000"/>
              <w:left w:val="single" w:sz="4" w:space="0" w:color="000000"/>
              <w:bottom w:val="single" w:sz="4" w:space="0" w:color="000000"/>
              <w:right w:val="single" w:sz="4" w:space="0" w:color="000000"/>
            </w:tcBorders>
          </w:tcPr>
          <w:p w14:paraId="3A547680" w14:textId="77777777" w:rsidR="00AE3363" w:rsidRDefault="00D47BE0">
            <w:pPr>
              <w:spacing w:after="0" w:line="259" w:lineRule="auto"/>
              <w:ind w:left="0" w:firstLine="0"/>
            </w:pPr>
            <w:r>
              <w:rPr>
                <w:rFonts w:ascii="Calibri" w:eastAsia="Calibri" w:hAnsi="Calibri" w:cs="Calibri"/>
              </w:rPr>
              <w:t xml:space="preserve">CMSA Madison Area </w:t>
            </w:r>
          </w:p>
        </w:tc>
        <w:tc>
          <w:tcPr>
            <w:tcW w:w="5790" w:type="dxa"/>
            <w:tcBorders>
              <w:top w:val="single" w:sz="4" w:space="0" w:color="000000"/>
              <w:left w:val="single" w:sz="4" w:space="0" w:color="000000"/>
              <w:bottom w:val="single" w:sz="4" w:space="0" w:color="000000"/>
              <w:right w:val="single" w:sz="4" w:space="0" w:color="000000"/>
            </w:tcBorders>
          </w:tcPr>
          <w:p w14:paraId="5552E849" w14:textId="77777777" w:rsidR="00AE3363" w:rsidRDefault="00D47BE0">
            <w:pPr>
              <w:spacing w:after="0" w:line="259" w:lineRule="auto"/>
              <w:ind w:left="0" w:firstLine="0"/>
            </w:pPr>
            <w:r>
              <w:rPr>
                <w:rFonts w:ascii="Calibri" w:eastAsia="Calibri" w:hAnsi="Calibri" w:cs="Calibri"/>
              </w:rPr>
              <w:t xml:space="preserve">Ethics for the Case Manager </w:t>
            </w:r>
          </w:p>
        </w:tc>
      </w:tr>
      <w:tr w:rsidR="00AE3363" w14:paraId="6E653C51"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49096357" w14:textId="77777777" w:rsidR="00AE3363" w:rsidRDefault="00D47BE0">
            <w:pPr>
              <w:spacing w:after="0" w:line="259" w:lineRule="auto"/>
              <w:ind w:left="0" w:firstLine="0"/>
            </w:pPr>
            <w:r>
              <w:rPr>
                <w:rFonts w:ascii="Calibri" w:eastAsia="Calibri" w:hAnsi="Calibri" w:cs="Calibri"/>
              </w:rPr>
              <w:t xml:space="preserve">CMSA Southern California </w:t>
            </w:r>
          </w:p>
        </w:tc>
        <w:tc>
          <w:tcPr>
            <w:tcW w:w="5790" w:type="dxa"/>
            <w:tcBorders>
              <w:top w:val="single" w:sz="4" w:space="0" w:color="000000"/>
              <w:left w:val="single" w:sz="4" w:space="0" w:color="000000"/>
              <w:bottom w:val="single" w:sz="4" w:space="0" w:color="000000"/>
              <w:right w:val="single" w:sz="4" w:space="0" w:color="000000"/>
            </w:tcBorders>
          </w:tcPr>
          <w:p w14:paraId="0834D893" w14:textId="77777777" w:rsidR="00AE3363" w:rsidRDefault="00D47BE0">
            <w:pPr>
              <w:spacing w:after="0" w:line="259" w:lineRule="auto"/>
              <w:ind w:left="0" w:firstLine="0"/>
            </w:pPr>
            <w:r>
              <w:rPr>
                <w:rFonts w:ascii="Calibri" w:eastAsia="Calibri" w:hAnsi="Calibri" w:cs="Calibri"/>
              </w:rPr>
              <w:t xml:space="preserve">Ethics for the Case Manager </w:t>
            </w:r>
          </w:p>
        </w:tc>
      </w:tr>
      <w:tr w:rsidR="00AE3363" w14:paraId="28E97B8C"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3CC7E31E" w14:textId="77777777" w:rsidR="00AE3363" w:rsidRDefault="00D47BE0">
            <w:pPr>
              <w:spacing w:after="0" w:line="259" w:lineRule="auto"/>
              <w:ind w:left="0" w:firstLine="0"/>
            </w:pPr>
            <w:r>
              <w:rPr>
                <w:rFonts w:ascii="Calibri" w:eastAsia="Calibri" w:hAnsi="Calibri" w:cs="Calibri"/>
              </w:rPr>
              <w:t xml:space="preserve">Seattle, WA </w:t>
            </w:r>
          </w:p>
        </w:tc>
        <w:tc>
          <w:tcPr>
            <w:tcW w:w="5790" w:type="dxa"/>
            <w:tcBorders>
              <w:top w:val="single" w:sz="4" w:space="0" w:color="000000"/>
              <w:left w:val="single" w:sz="4" w:space="0" w:color="000000"/>
              <w:bottom w:val="single" w:sz="4" w:space="0" w:color="000000"/>
              <w:right w:val="single" w:sz="4" w:space="0" w:color="000000"/>
            </w:tcBorders>
          </w:tcPr>
          <w:p w14:paraId="5B60BAC2" w14:textId="77777777" w:rsidR="00AE3363" w:rsidRDefault="00D47BE0">
            <w:pPr>
              <w:spacing w:after="0" w:line="259" w:lineRule="auto"/>
              <w:ind w:left="0" w:firstLine="0"/>
            </w:pPr>
            <w:r>
              <w:rPr>
                <w:rFonts w:ascii="Calibri" w:eastAsia="Calibri" w:hAnsi="Calibri" w:cs="Calibri"/>
              </w:rPr>
              <w:t xml:space="preserve">Communication, Case Management &amp; Care Coordination for the COPD Patient </w:t>
            </w:r>
          </w:p>
        </w:tc>
      </w:tr>
      <w:tr w:rsidR="00AE3363" w14:paraId="7C2763AD"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20355FE3" w14:textId="77777777" w:rsidR="00AE3363" w:rsidRDefault="00D47BE0">
            <w:pPr>
              <w:spacing w:after="0" w:line="259" w:lineRule="auto"/>
              <w:ind w:left="0" w:firstLine="0"/>
            </w:pPr>
            <w:r>
              <w:rPr>
                <w:rFonts w:ascii="Calibri" w:eastAsia="Calibri" w:hAnsi="Calibri" w:cs="Calibri"/>
              </w:rPr>
              <w:t xml:space="preserve">Las Vegas, NV </w:t>
            </w:r>
          </w:p>
        </w:tc>
        <w:tc>
          <w:tcPr>
            <w:tcW w:w="5790" w:type="dxa"/>
            <w:tcBorders>
              <w:top w:val="single" w:sz="4" w:space="0" w:color="000000"/>
              <w:left w:val="single" w:sz="4" w:space="0" w:color="000000"/>
              <w:bottom w:val="single" w:sz="4" w:space="0" w:color="000000"/>
              <w:right w:val="single" w:sz="4" w:space="0" w:color="000000"/>
            </w:tcBorders>
          </w:tcPr>
          <w:p w14:paraId="3AAC3985"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435D282F"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0E27E52D" w14:textId="77777777" w:rsidR="00AE3363" w:rsidRDefault="00D47BE0">
            <w:pPr>
              <w:spacing w:after="0" w:line="259" w:lineRule="auto"/>
              <w:ind w:left="0" w:firstLine="0"/>
            </w:pPr>
            <w:r>
              <w:rPr>
                <w:rFonts w:ascii="Calibri" w:eastAsia="Calibri" w:hAnsi="Calibri" w:cs="Calibri"/>
              </w:rPr>
              <w:t xml:space="preserve">Knoxville, TN </w:t>
            </w:r>
          </w:p>
        </w:tc>
        <w:tc>
          <w:tcPr>
            <w:tcW w:w="5790" w:type="dxa"/>
            <w:tcBorders>
              <w:top w:val="single" w:sz="4" w:space="0" w:color="000000"/>
              <w:left w:val="single" w:sz="4" w:space="0" w:color="000000"/>
              <w:bottom w:val="single" w:sz="4" w:space="0" w:color="000000"/>
              <w:right w:val="single" w:sz="4" w:space="0" w:color="000000"/>
            </w:tcBorders>
          </w:tcPr>
          <w:p w14:paraId="2B8FB69B"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5CD93B5F"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67DB5EAD" w14:textId="77777777" w:rsidR="00AE3363" w:rsidRDefault="00D47BE0">
            <w:pPr>
              <w:spacing w:after="0" w:line="259" w:lineRule="auto"/>
              <w:ind w:left="0" w:firstLine="0"/>
            </w:pPr>
            <w:r>
              <w:rPr>
                <w:rFonts w:ascii="Calibri" w:eastAsia="Calibri" w:hAnsi="Calibri" w:cs="Calibri"/>
              </w:rPr>
              <w:t xml:space="preserve">San Francisco, CA </w:t>
            </w:r>
          </w:p>
        </w:tc>
        <w:tc>
          <w:tcPr>
            <w:tcW w:w="5790" w:type="dxa"/>
            <w:tcBorders>
              <w:top w:val="single" w:sz="4" w:space="0" w:color="000000"/>
              <w:left w:val="single" w:sz="4" w:space="0" w:color="000000"/>
              <w:bottom w:val="single" w:sz="4" w:space="0" w:color="000000"/>
              <w:right w:val="single" w:sz="4" w:space="0" w:color="000000"/>
            </w:tcBorders>
          </w:tcPr>
          <w:p w14:paraId="65CBF740"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5CA1F96A"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14C7A5A6" w14:textId="77777777" w:rsidR="00AE3363" w:rsidRDefault="00D47BE0">
            <w:pPr>
              <w:spacing w:after="0" w:line="259" w:lineRule="auto"/>
              <w:ind w:left="0" w:firstLine="0"/>
            </w:pPr>
            <w:r>
              <w:rPr>
                <w:rFonts w:ascii="Calibri" w:eastAsia="Calibri" w:hAnsi="Calibri" w:cs="Calibri"/>
              </w:rPr>
              <w:t xml:space="preserve">Mid-Atlantic Chapter </w:t>
            </w:r>
          </w:p>
        </w:tc>
        <w:tc>
          <w:tcPr>
            <w:tcW w:w="5790" w:type="dxa"/>
            <w:tcBorders>
              <w:top w:val="single" w:sz="4" w:space="0" w:color="000000"/>
              <w:left w:val="single" w:sz="4" w:space="0" w:color="000000"/>
              <w:bottom w:val="single" w:sz="4" w:space="0" w:color="000000"/>
              <w:right w:val="single" w:sz="4" w:space="0" w:color="000000"/>
            </w:tcBorders>
          </w:tcPr>
          <w:p w14:paraId="4A2A87A1"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01572601"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4CEA2DC0" w14:textId="77777777" w:rsidR="00AE3363" w:rsidRDefault="00D47BE0">
            <w:pPr>
              <w:spacing w:after="0" w:line="259" w:lineRule="auto"/>
              <w:ind w:left="0" w:firstLine="0"/>
            </w:pPr>
            <w:r>
              <w:rPr>
                <w:rFonts w:ascii="Calibri" w:eastAsia="Calibri" w:hAnsi="Calibri" w:cs="Calibri"/>
              </w:rPr>
              <w:t xml:space="preserve">San Jose, CA </w:t>
            </w:r>
          </w:p>
        </w:tc>
        <w:tc>
          <w:tcPr>
            <w:tcW w:w="5790" w:type="dxa"/>
            <w:tcBorders>
              <w:top w:val="single" w:sz="4" w:space="0" w:color="000000"/>
              <w:left w:val="single" w:sz="4" w:space="0" w:color="000000"/>
              <w:bottom w:val="single" w:sz="4" w:space="0" w:color="000000"/>
              <w:right w:val="single" w:sz="4" w:space="0" w:color="000000"/>
            </w:tcBorders>
          </w:tcPr>
          <w:p w14:paraId="4EE9FB36"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1EBA8065"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0759B09C" w14:textId="77777777" w:rsidR="00AE3363" w:rsidRDefault="00D47BE0">
            <w:pPr>
              <w:spacing w:after="0" w:line="259" w:lineRule="auto"/>
              <w:ind w:left="0" w:firstLine="0"/>
            </w:pPr>
            <w:r>
              <w:rPr>
                <w:rFonts w:ascii="Calibri" w:eastAsia="Calibri" w:hAnsi="Calibri" w:cs="Calibri"/>
              </w:rPr>
              <w:t xml:space="preserve">Cleveland, OH CMSA </w:t>
            </w:r>
          </w:p>
        </w:tc>
        <w:tc>
          <w:tcPr>
            <w:tcW w:w="5790" w:type="dxa"/>
            <w:tcBorders>
              <w:top w:val="single" w:sz="4" w:space="0" w:color="000000"/>
              <w:left w:val="single" w:sz="4" w:space="0" w:color="000000"/>
              <w:bottom w:val="single" w:sz="4" w:space="0" w:color="000000"/>
              <w:right w:val="single" w:sz="4" w:space="0" w:color="000000"/>
            </w:tcBorders>
          </w:tcPr>
          <w:p w14:paraId="16D905A6"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7EBEE643"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3DC5EAB" w14:textId="77777777" w:rsidR="00AE3363" w:rsidRDefault="00D47BE0">
            <w:pPr>
              <w:spacing w:after="0" w:line="259" w:lineRule="auto"/>
              <w:ind w:left="0" w:firstLine="0"/>
            </w:pPr>
            <w:r>
              <w:rPr>
                <w:rFonts w:ascii="Calibri" w:eastAsia="Calibri" w:hAnsi="Calibri" w:cs="Calibri"/>
              </w:rPr>
              <w:t xml:space="preserve">CMSA Memphis </w:t>
            </w:r>
          </w:p>
        </w:tc>
        <w:tc>
          <w:tcPr>
            <w:tcW w:w="5790" w:type="dxa"/>
            <w:tcBorders>
              <w:top w:val="single" w:sz="4" w:space="0" w:color="000000"/>
              <w:left w:val="single" w:sz="4" w:space="0" w:color="000000"/>
              <w:bottom w:val="single" w:sz="4" w:space="0" w:color="000000"/>
              <w:right w:val="single" w:sz="4" w:space="0" w:color="000000"/>
            </w:tcBorders>
          </w:tcPr>
          <w:p w14:paraId="6828C29D"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46DBE09D"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C948163" w14:textId="77777777" w:rsidR="00AE3363" w:rsidRDefault="00D47BE0">
            <w:pPr>
              <w:spacing w:after="0" w:line="259" w:lineRule="auto"/>
              <w:ind w:left="0" w:firstLine="0"/>
            </w:pPr>
            <w:r>
              <w:rPr>
                <w:rFonts w:ascii="Calibri" w:eastAsia="Calibri" w:hAnsi="Calibri" w:cs="Calibri"/>
              </w:rPr>
              <w:t xml:space="preserve">CMSA Dallas/Ft Worth </w:t>
            </w:r>
          </w:p>
        </w:tc>
        <w:tc>
          <w:tcPr>
            <w:tcW w:w="5790" w:type="dxa"/>
            <w:tcBorders>
              <w:top w:val="single" w:sz="4" w:space="0" w:color="000000"/>
              <w:left w:val="single" w:sz="4" w:space="0" w:color="000000"/>
              <w:bottom w:val="single" w:sz="4" w:space="0" w:color="000000"/>
              <w:right w:val="single" w:sz="4" w:space="0" w:color="000000"/>
            </w:tcBorders>
          </w:tcPr>
          <w:p w14:paraId="6834A647"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798C7E9C" w14:textId="77777777">
        <w:trPr>
          <w:trHeight w:val="547"/>
        </w:trPr>
        <w:tc>
          <w:tcPr>
            <w:tcW w:w="3421" w:type="dxa"/>
            <w:tcBorders>
              <w:top w:val="single" w:sz="4" w:space="0" w:color="000000"/>
              <w:left w:val="single" w:sz="4" w:space="0" w:color="000000"/>
              <w:bottom w:val="single" w:sz="4" w:space="0" w:color="000000"/>
              <w:right w:val="single" w:sz="4" w:space="0" w:color="000000"/>
            </w:tcBorders>
          </w:tcPr>
          <w:p w14:paraId="7C44B34F" w14:textId="77777777" w:rsidR="00AE3363" w:rsidRDefault="00D47BE0">
            <w:pPr>
              <w:spacing w:after="0" w:line="259" w:lineRule="auto"/>
              <w:ind w:left="0" w:firstLine="0"/>
              <w:jc w:val="both"/>
            </w:pPr>
            <w:r>
              <w:rPr>
                <w:rFonts w:ascii="Calibri" w:eastAsia="Calibri" w:hAnsi="Calibri" w:cs="Calibri"/>
              </w:rPr>
              <w:t xml:space="preserve">Washington Medical Case Management Association </w:t>
            </w:r>
          </w:p>
        </w:tc>
        <w:tc>
          <w:tcPr>
            <w:tcW w:w="5790" w:type="dxa"/>
            <w:tcBorders>
              <w:top w:val="single" w:sz="4" w:space="0" w:color="000000"/>
              <w:left w:val="single" w:sz="4" w:space="0" w:color="000000"/>
              <w:bottom w:val="single" w:sz="4" w:space="0" w:color="000000"/>
              <w:right w:val="single" w:sz="4" w:space="0" w:color="000000"/>
            </w:tcBorders>
            <w:vAlign w:val="bottom"/>
          </w:tcPr>
          <w:p w14:paraId="729FDA74"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202F5048"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1DE22B39" w14:textId="77777777" w:rsidR="00AE3363" w:rsidRDefault="00D47BE0">
            <w:pPr>
              <w:spacing w:after="0" w:line="259" w:lineRule="auto"/>
              <w:ind w:left="0" w:firstLine="0"/>
            </w:pPr>
            <w:r>
              <w:rPr>
                <w:rFonts w:ascii="Calibri" w:eastAsia="Calibri" w:hAnsi="Calibri" w:cs="Calibri"/>
              </w:rPr>
              <w:t xml:space="preserve">SOV, </w:t>
            </w:r>
            <w:proofErr w:type="gramStart"/>
            <w:r>
              <w:rPr>
                <w:rFonts w:ascii="Calibri" w:eastAsia="Calibri" w:hAnsi="Calibri" w:cs="Calibri"/>
              </w:rPr>
              <w:t>CMSA  (</w:t>
            </w:r>
            <w:proofErr w:type="gramEnd"/>
            <w:r>
              <w:rPr>
                <w:rFonts w:ascii="Calibri" w:eastAsia="Calibri" w:hAnsi="Calibri" w:cs="Calibri"/>
              </w:rPr>
              <w:t xml:space="preserve">Ohio) </w:t>
            </w:r>
          </w:p>
        </w:tc>
        <w:tc>
          <w:tcPr>
            <w:tcW w:w="5790" w:type="dxa"/>
            <w:tcBorders>
              <w:top w:val="single" w:sz="4" w:space="0" w:color="000000"/>
              <w:left w:val="single" w:sz="4" w:space="0" w:color="000000"/>
              <w:bottom w:val="single" w:sz="4" w:space="0" w:color="000000"/>
              <w:right w:val="single" w:sz="4" w:space="0" w:color="000000"/>
            </w:tcBorders>
          </w:tcPr>
          <w:p w14:paraId="08A0E9A0"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56527252"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22793A0" w14:textId="77777777" w:rsidR="00AE3363" w:rsidRDefault="00D47BE0">
            <w:pPr>
              <w:spacing w:after="0" w:line="259" w:lineRule="auto"/>
              <w:ind w:left="0" w:firstLine="0"/>
            </w:pPr>
            <w:r>
              <w:rPr>
                <w:rFonts w:ascii="Calibri" w:eastAsia="Calibri" w:hAnsi="Calibri" w:cs="Calibri"/>
              </w:rPr>
              <w:t xml:space="preserve">CMSA- San Diego </w:t>
            </w:r>
          </w:p>
        </w:tc>
        <w:tc>
          <w:tcPr>
            <w:tcW w:w="5790" w:type="dxa"/>
            <w:tcBorders>
              <w:top w:val="single" w:sz="4" w:space="0" w:color="000000"/>
              <w:left w:val="single" w:sz="4" w:space="0" w:color="000000"/>
              <w:bottom w:val="single" w:sz="4" w:space="0" w:color="000000"/>
              <w:right w:val="single" w:sz="4" w:space="0" w:color="000000"/>
            </w:tcBorders>
          </w:tcPr>
          <w:p w14:paraId="5357472D"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7E0DF47E"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3F89FFD" w14:textId="77777777" w:rsidR="00AE3363" w:rsidRDefault="00D47BE0">
            <w:pPr>
              <w:spacing w:after="0" w:line="259" w:lineRule="auto"/>
              <w:ind w:left="0" w:firstLine="0"/>
            </w:pPr>
            <w:r>
              <w:rPr>
                <w:rFonts w:ascii="Calibri" w:eastAsia="Calibri" w:hAnsi="Calibri" w:cs="Calibri"/>
              </w:rPr>
              <w:t xml:space="preserve">Phoenix, AZ </w:t>
            </w:r>
          </w:p>
        </w:tc>
        <w:tc>
          <w:tcPr>
            <w:tcW w:w="5790" w:type="dxa"/>
            <w:tcBorders>
              <w:top w:val="single" w:sz="4" w:space="0" w:color="000000"/>
              <w:left w:val="single" w:sz="4" w:space="0" w:color="000000"/>
              <w:bottom w:val="single" w:sz="4" w:space="0" w:color="000000"/>
              <w:right w:val="single" w:sz="4" w:space="0" w:color="000000"/>
            </w:tcBorders>
          </w:tcPr>
          <w:p w14:paraId="641E6B79"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70C83714" w14:textId="77777777">
        <w:trPr>
          <w:trHeight w:val="307"/>
        </w:trPr>
        <w:tc>
          <w:tcPr>
            <w:tcW w:w="3421" w:type="dxa"/>
            <w:tcBorders>
              <w:top w:val="single" w:sz="4" w:space="0" w:color="000000"/>
              <w:left w:val="single" w:sz="4" w:space="0" w:color="000000"/>
              <w:bottom w:val="single" w:sz="4" w:space="0" w:color="000000"/>
              <w:right w:val="single" w:sz="4" w:space="0" w:color="000000"/>
            </w:tcBorders>
          </w:tcPr>
          <w:p w14:paraId="7869896B" w14:textId="77777777" w:rsidR="00AE3363" w:rsidRDefault="00D47BE0">
            <w:pPr>
              <w:spacing w:after="0" w:line="259" w:lineRule="auto"/>
              <w:ind w:left="0" w:firstLine="0"/>
            </w:pPr>
            <w:r>
              <w:rPr>
                <w:rFonts w:ascii="Calibri" w:eastAsia="Calibri" w:hAnsi="Calibri" w:cs="Calibri"/>
              </w:rPr>
              <w:t xml:space="preserve">CMSA Houston/Gulf Coast </w:t>
            </w:r>
          </w:p>
        </w:tc>
        <w:tc>
          <w:tcPr>
            <w:tcW w:w="5790" w:type="dxa"/>
            <w:tcBorders>
              <w:top w:val="single" w:sz="4" w:space="0" w:color="000000"/>
              <w:left w:val="single" w:sz="4" w:space="0" w:color="000000"/>
              <w:bottom w:val="single" w:sz="4" w:space="0" w:color="000000"/>
              <w:right w:val="single" w:sz="4" w:space="0" w:color="000000"/>
            </w:tcBorders>
          </w:tcPr>
          <w:p w14:paraId="03C9D39F"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6BA9C2B7"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4BF5DC92" w14:textId="77777777" w:rsidR="00AE3363" w:rsidRDefault="00D47BE0">
            <w:pPr>
              <w:spacing w:after="0" w:line="259" w:lineRule="auto"/>
              <w:ind w:left="0" w:firstLine="0"/>
            </w:pPr>
            <w:r>
              <w:rPr>
                <w:rFonts w:ascii="Calibri" w:eastAsia="Calibri" w:hAnsi="Calibri" w:cs="Calibri"/>
              </w:rPr>
              <w:t xml:space="preserve">CMSA NJ </w:t>
            </w:r>
          </w:p>
        </w:tc>
        <w:tc>
          <w:tcPr>
            <w:tcW w:w="5790" w:type="dxa"/>
            <w:tcBorders>
              <w:top w:val="single" w:sz="4" w:space="0" w:color="000000"/>
              <w:left w:val="single" w:sz="4" w:space="0" w:color="000000"/>
              <w:bottom w:val="single" w:sz="4" w:space="0" w:color="000000"/>
              <w:right w:val="single" w:sz="4" w:space="0" w:color="000000"/>
            </w:tcBorders>
          </w:tcPr>
          <w:p w14:paraId="321BB2DE"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32358E4D"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6A9FDF0A" w14:textId="77777777" w:rsidR="00AE3363" w:rsidRDefault="00D47BE0">
            <w:pPr>
              <w:spacing w:after="0" w:line="259" w:lineRule="auto"/>
              <w:ind w:left="0" w:firstLine="0"/>
            </w:pPr>
            <w:r>
              <w:rPr>
                <w:rFonts w:ascii="Calibri" w:eastAsia="Calibri" w:hAnsi="Calibri" w:cs="Calibri"/>
              </w:rPr>
              <w:t xml:space="preserve">CMSA NY </w:t>
            </w:r>
          </w:p>
        </w:tc>
        <w:tc>
          <w:tcPr>
            <w:tcW w:w="5790" w:type="dxa"/>
            <w:tcBorders>
              <w:top w:val="single" w:sz="4" w:space="0" w:color="000000"/>
              <w:left w:val="single" w:sz="4" w:space="0" w:color="000000"/>
              <w:bottom w:val="single" w:sz="4" w:space="0" w:color="000000"/>
              <w:right w:val="single" w:sz="4" w:space="0" w:color="000000"/>
            </w:tcBorders>
          </w:tcPr>
          <w:p w14:paraId="123C6684"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bl>
    <w:tbl>
      <w:tblPr>
        <w:tblStyle w:val="TableGrid"/>
        <w:tblpPr w:vertAnchor="page" w:horzAnchor="page" w:tblpX="1164" w:tblpY="746"/>
        <w:tblOverlap w:val="never"/>
        <w:tblW w:w="9211" w:type="dxa"/>
        <w:tblInd w:w="0" w:type="dxa"/>
        <w:tblCellMar>
          <w:top w:w="48" w:type="dxa"/>
          <w:left w:w="108" w:type="dxa"/>
          <w:bottom w:w="6" w:type="dxa"/>
          <w:right w:w="115" w:type="dxa"/>
        </w:tblCellMar>
        <w:tblLook w:val="04A0" w:firstRow="1" w:lastRow="0" w:firstColumn="1" w:lastColumn="0" w:noHBand="0" w:noVBand="1"/>
      </w:tblPr>
      <w:tblGrid>
        <w:gridCol w:w="3421"/>
        <w:gridCol w:w="5790"/>
      </w:tblGrid>
      <w:tr w:rsidR="00AE3363" w14:paraId="68A137ED"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4BA0EA3A" w14:textId="77777777" w:rsidR="00AE3363" w:rsidRDefault="00D47BE0">
            <w:pPr>
              <w:spacing w:after="0" w:line="259" w:lineRule="auto"/>
              <w:ind w:left="0" w:firstLine="0"/>
            </w:pPr>
            <w:r>
              <w:rPr>
                <w:rFonts w:ascii="Calibri" w:eastAsia="Calibri" w:hAnsi="Calibri" w:cs="Calibri"/>
              </w:rPr>
              <w:t xml:space="preserve">Austin, TX </w:t>
            </w:r>
          </w:p>
        </w:tc>
        <w:tc>
          <w:tcPr>
            <w:tcW w:w="5790" w:type="dxa"/>
            <w:tcBorders>
              <w:top w:val="single" w:sz="4" w:space="0" w:color="000000"/>
              <w:left w:val="single" w:sz="4" w:space="0" w:color="000000"/>
              <w:bottom w:val="single" w:sz="4" w:space="0" w:color="000000"/>
              <w:right w:val="single" w:sz="4" w:space="0" w:color="000000"/>
            </w:tcBorders>
          </w:tcPr>
          <w:p w14:paraId="77468D22" w14:textId="77777777" w:rsidR="00AE3363" w:rsidRDefault="00D47BE0">
            <w:pPr>
              <w:spacing w:after="0" w:line="259" w:lineRule="auto"/>
              <w:ind w:left="0" w:firstLine="0"/>
            </w:pPr>
            <w:r>
              <w:rPr>
                <w:rFonts w:ascii="Calibri" w:eastAsia="Calibri" w:hAnsi="Calibri" w:cs="Calibri"/>
              </w:rPr>
              <w:t xml:space="preserve">Setting the Standard Through Application of the Core Curriculum </w:t>
            </w:r>
          </w:p>
        </w:tc>
      </w:tr>
    </w:tbl>
    <w:p w14:paraId="0BEB7291" w14:textId="77777777" w:rsidR="00AE3363" w:rsidRDefault="00D47BE0">
      <w:pPr>
        <w:spacing w:after="0" w:line="259" w:lineRule="auto"/>
        <w:ind w:left="113" w:firstLine="0"/>
        <w:jc w:val="both"/>
      </w:pPr>
      <w:r>
        <w:rPr>
          <w:rFonts w:ascii="Calibri" w:eastAsia="Calibri" w:hAnsi="Calibri" w:cs="Calibri"/>
        </w:rPr>
        <w:t xml:space="preserve"> </w:t>
      </w:r>
      <w:r>
        <w:rPr>
          <w:rFonts w:ascii="Calibri" w:eastAsia="Calibri" w:hAnsi="Calibri" w:cs="Calibri"/>
        </w:rPr>
        <w:tab/>
        <w:t xml:space="preserve"> </w:t>
      </w:r>
    </w:p>
    <w:tbl>
      <w:tblPr>
        <w:tblStyle w:val="TableGrid"/>
        <w:tblW w:w="9211" w:type="dxa"/>
        <w:tblInd w:w="5" w:type="dxa"/>
        <w:tblCellMar>
          <w:top w:w="48" w:type="dxa"/>
          <w:left w:w="108" w:type="dxa"/>
          <w:bottom w:w="6" w:type="dxa"/>
          <w:right w:w="68" w:type="dxa"/>
        </w:tblCellMar>
        <w:tblLook w:val="04A0" w:firstRow="1" w:lastRow="0" w:firstColumn="1" w:lastColumn="0" w:noHBand="0" w:noVBand="1"/>
      </w:tblPr>
      <w:tblGrid>
        <w:gridCol w:w="3421"/>
        <w:gridCol w:w="5790"/>
      </w:tblGrid>
      <w:tr w:rsidR="00AE3363" w14:paraId="65049DA2"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6296D4A1" w14:textId="77777777" w:rsidR="00AE3363" w:rsidRDefault="00D47BE0">
            <w:pPr>
              <w:spacing w:after="0" w:line="259" w:lineRule="auto"/>
              <w:ind w:left="0" w:firstLine="0"/>
            </w:pPr>
            <w:r>
              <w:rPr>
                <w:rFonts w:ascii="Calibri" w:eastAsia="Calibri" w:hAnsi="Calibri" w:cs="Calibri"/>
              </w:rPr>
              <w:t xml:space="preserve">Austin, TX </w:t>
            </w:r>
          </w:p>
        </w:tc>
        <w:tc>
          <w:tcPr>
            <w:tcW w:w="5790" w:type="dxa"/>
            <w:tcBorders>
              <w:top w:val="single" w:sz="4" w:space="0" w:color="000000"/>
              <w:left w:val="single" w:sz="4" w:space="0" w:color="000000"/>
              <w:bottom w:val="single" w:sz="4" w:space="0" w:color="000000"/>
              <w:right w:val="single" w:sz="4" w:space="0" w:color="000000"/>
            </w:tcBorders>
          </w:tcPr>
          <w:p w14:paraId="4F6807EB" w14:textId="77777777" w:rsidR="00AE3363" w:rsidRDefault="00D47BE0">
            <w:pPr>
              <w:spacing w:after="0" w:line="259" w:lineRule="auto"/>
              <w:ind w:left="0" w:firstLine="0"/>
            </w:pPr>
            <w:r>
              <w:rPr>
                <w:rFonts w:ascii="Calibri" w:eastAsia="Calibri" w:hAnsi="Calibri" w:cs="Calibri"/>
              </w:rPr>
              <w:t xml:space="preserve">New Frontiers for Old Challenges in Workers Comp Catastrophic Case Management </w:t>
            </w:r>
          </w:p>
        </w:tc>
      </w:tr>
      <w:tr w:rsidR="00AE3363" w14:paraId="23A18CCC" w14:textId="77777777">
        <w:trPr>
          <w:trHeight w:val="547"/>
        </w:trPr>
        <w:tc>
          <w:tcPr>
            <w:tcW w:w="3421" w:type="dxa"/>
            <w:tcBorders>
              <w:top w:val="single" w:sz="4" w:space="0" w:color="000000"/>
              <w:left w:val="single" w:sz="4" w:space="0" w:color="000000"/>
              <w:bottom w:val="single" w:sz="4" w:space="0" w:color="000000"/>
              <w:right w:val="single" w:sz="4" w:space="0" w:color="000000"/>
            </w:tcBorders>
          </w:tcPr>
          <w:p w14:paraId="7D2032D4" w14:textId="77777777" w:rsidR="00AE3363" w:rsidRDefault="00D47BE0">
            <w:pPr>
              <w:spacing w:after="0" w:line="259" w:lineRule="auto"/>
              <w:ind w:left="0" w:firstLine="0"/>
            </w:pPr>
            <w:r>
              <w:rPr>
                <w:rFonts w:ascii="Calibri" w:eastAsia="Calibri" w:hAnsi="Calibri" w:cs="Calibri"/>
              </w:rPr>
              <w:t xml:space="preserve">Washington, DC </w:t>
            </w:r>
          </w:p>
          <w:p w14:paraId="574AED32" w14:textId="77777777" w:rsidR="00AE3363" w:rsidRDefault="00D47BE0">
            <w:pPr>
              <w:spacing w:after="0" w:line="259" w:lineRule="auto"/>
              <w:ind w:left="0" w:firstLine="0"/>
            </w:pPr>
            <w:r>
              <w:rPr>
                <w:rFonts w:ascii="Calibri" w:eastAsia="Calibri" w:hAnsi="Calibri" w:cs="Calibri"/>
              </w:rPr>
              <w:t xml:space="preserve"> </w:t>
            </w:r>
          </w:p>
        </w:tc>
        <w:tc>
          <w:tcPr>
            <w:tcW w:w="5790" w:type="dxa"/>
            <w:tcBorders>
              <w:top w:val="single" w:sz="4" w:space="0" w:color="000000"/>
              <w:left w:val="single" w:sz="4" w:space="0" w:color="000000"/>
              <w:bottom w:val="single" w:sz="4" w:space="0" w:color="000000"/>
              <w:right w:val="single" w:sz="4" w:space="0" w:color="000000"/>
            </w:tcBorders>
          </w:tcPr>
          <w:p w14:paraId="707A6C81" w14:textId="77777777" w:rsidR="00AE3363" w:rsidRDefault="00D47BE0">
            <w:pPr>
              <w:spacing w:after="0" w:line="259" w:lineRule="auto"/>
              <w:ind w:left="0" w:firstLine="0"/>
            </w:pPr>
            <w:r>
              <w:rPr>
                <w:rFonts w:ascii="Calibri" w:eastAsia="Calibri" w:hAnsi="Calibri" w:cs="Calibri"/>
              </w:rPr>
              <w:t xml:space="preserve">Transitions of Care Pathways for Case Managers Across Healthcare Settings </w:t>
            </w:r>
          </w:p>
        </w:tc>
      </w:tr>
      <w:tr w:rsidR="00AE3363" w14:paraId="3F3C5128"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07A3325F" w14:textId="77777777" w:rsidR="00AE3363" w:rsidRDefault="00D47BE0">
            <w:pPr>
              <w:spacing w:after="0" w:line="259" w:lineRule="auto"/>
              <w:ind w:left="0" w:firstLine="0"/>
            </w:pPr>
            <w:r>
              <w:rPr>
                <w:rFonts w:ascii="Calibri" w:eastAsia="Calibri" w:hAnsi="Calibri" w:cs="Calibri"/>
              </w:rPr>
              <w:t xml:space="preserve">Austin, TX </w:t>
            </w:r>
          </w:p>
        </w:tc>
        <w:tc>
          <w:tcPr>
            <w:tcW w:w="5790" w:type="dxa"/>
            <w:tcBorders>
              <w:top w:val="single" w:sz="4" w:space="0" w:color="000000"/>
              <w:left w:val="single" w:sz="4" w:space="0" w:color="000000"/>
              <w:bottom w:val="single" w:sz="4" w:space="0" w:color="000000"/>
              <w:right w:val="single" w:sz="4" w:space="0" w:color="000000"/>
            </w:tcBorders>
          </w:tcPr>
          <w:p w14:paraId="1AD02C33" w14:textId="77777777" w:rsidR="00AE3363" w:rsidRDefault="00D47BE0">
            <w:pPr>
              <w:spacing w:after="0" w:line="259" w:lineRule="auto"/>
              <w:ind w:left="0" w:firstLine="0"/>
            </w:pPr>
            <w:r>
              <w:rPr>
                <w:rFonts w:ascii="Calibri" w:eastAsia="Calibri" w:hAnsi="Calibri" w:cs="Calibri"/>
              </w:rPr>
              <w:t xml:space="preserve">Transitions of Care Pathways for Case Managers Across Healthcare Settings </w:t>
            </w:r>
          </w:p>
        </w:tc>
      </w:tr>
      <w:tr w:rsidR="00AE3363" w14:paraId="2321527F"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080240F4" w14:textId="77777777" w:rsidR="00AE3363" w:rsidRDefault="00D47BE0">
            <w:pPr>
              <w:spacing w:after="0" w:line="259" w:lineRule="auto"/>
              <w:ind w:left="0" w:firstLine="0"/>
            </w:pPr>
            <w:r>
              <w:rPr>
                <w:rFonts w:ascii="Calibri" w:eastAsia="Calibri" w:hAnsi="Calibri" w:cs="Calibri"/>
              </w:rPr>
              <w:t xml:space="preserve">Austin, TX </w:t>
            </w:r>
          </w:p>
        </w:tc>
        <w:tc>
          <w:tcPr>
            <w:tcW w:w="5790" w:type="dxa"/>
            <w:tcBorders>
              <w:top w:val="single" w:sz="4" w:space="0" w:color="000000"/>
              <w:left w:val="single" w:sz="4" w:space="0" w:color="000000"/>
              <w:bottom w:val="single" w:sz="4" w:space="0" w:color="000000"/>
              <w:right w:val="single" w:sz="4" w:space="0" w:color="000000"/>
            </w:tcBorders>
          </w:tcPr>
          <w:p w14:paraId="598286D0" w14:textId="77777777" w:rsidR="00AE3363" w:rsidRDefault="00D47BE0">
            <w:pPr>
              <w:spacing w:after="0" w:line="259" w:lineRule="auto"/>
              <w:ind w:left="0" w:firstLine="0"/>
            </w:pPr>
            <w:r>
              <w:rPr>
                <w:rFonts w:ascii="Calibri" w:eastAsia="Calibri" w:hAnsi="Calibri" w:cs="Calibri"/>
              </w:rPr>
              <w:t xml:space="preserve">Legacy and Leadership: The Keys to Shaping Case </w:t>
            </w:r>
          </w:p>
          <w:p w14:paraId="7F7ABFE9" w14:textId="77777777" w:rsidR="00AE3363" w:rsidRDefault="00D47BE0">
            <w:pPr>
              <w:spacing w:after="0" w:line="259" w:lineRule="auto"/>
              <w:ind w:left="0" w:firstLine="0"/>
            </w:pPr>
            <w:r>
              <w:rPr>
                <w:rFonts w:ascii="Calibri" w:eastAsia="Calibri" w:hAnsi="Calibri" w:cs="Calibri"/>
              </w:rPr>
              <w:t xml:space="preserve">Management and CMSA </w:t>
            </w:r>
          </w:p>
        </w:tc>
      </w:tr>
      <w:tr w:rsidR="00AE3363" w14:paraId="1B421F4E"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066878F" w14:textId="77777777" w:rsidR="00AE3363" w:rsidRDefault="00D47BE0">
            <w:pPr>
              <w:spacing w:after="0" w:line="259" w:lineRule="auto"/>
              <w:ind w:left="0" w:firstLine="0"/>
            </w:pPr>
            <w:r>
              <w:rPr>
                <w:rFonts w:ascii="Calibri" w:eastAsia="Calibri" w:hAnsi="Calibri" w:cs="Calibri"/>
              </w:rPr>
              <w:t xml:space="preserve">Austin, TX </w:t>
            </w:r>
          </w:p>
        </w:tc>
        <w:tc>
          <w:tcPr>
            <w:tcW w:w="5790" w:type="dxa"/>
            <w:tcBorders>
              <w:top w:val="single" w:sz="4" w:space="0" w:color="000000"/>
              <w:left w:val="single" w:sz="4" w:space="0" w:color="000000"/>
              <w:bottom w:val="single" w:sz="4" w:space="0" w:color="000000"/>
              <w:right w:val="single" w:sz="4" w:space="0" w:color="000000"/>
            </w:tcBorders>
          </w:tcPr>
          <w:p w14:paraId="086B6659" w14:textId="77777777" w:rsidR="00AE3363" w:rsidRDefault="00D47BE0">
            <w:pPr>
              <w:spacing w:after="0" w:line="259" w:lineRule="auto"/>
              <w:ind w:left="0" w:firstLine="0"/>
            </w:pPr>
            <w:r>
              <w:rPr>
                <w:rFonts w:ascii="Calibri" w:eastAsia="Calibri" w:hAnsi="Calibri" w:cs="Calibri"/>
              </w:rPr>
              <w:t xml:space="preserve">The Opiate Crisis: Is Cannabis a Possible Solution </w:t>
            </w:r>
          </w:p>
        </w:tc>
      </w:tr>
      <w:tr w:rsidR="00AE3363" w14:paraId="1E7DBEEC"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2B7A4F0" w14:textId="77777777" w:rsidR="00AE3363" w:rsidRDefault="00D47BE0">
            <w:pPr>
              <w:spacing w:after="0" w:line="259" w:lineRule="auto"/>
              <w:ind w:left="0" w:firstLine="0"/>
            </w:pPr>
            <w:r>
              <w:rPr>
                <w:rFonts w:ascii="Calibri" w:eastAsia="Calibri" w:hAnsi="Calibri" w:cs="Calibri"/>
              </w:rPr>
              <w:t xml:space="preserve">CMSA of Potomac </w:t>
            </w:r>
          </w:p>
        </w:tc>
        <w:tc>
          <w:tcPr>
            <w:tcW w:w="5790" w:type="dxa"/>
            <w:tcBorders>
              <w:top w:val="single" w:sz="4" w:space="0" w:color="000000"/>
              <w:left w:val="single" w:sz="4" w:space="0" w:color="000000"/>
              <w:bottom w:val="single" w:sz="4" w:space="0" w:color="000000"/>
              <w:right w:val="single" w:sz="4" w:space="0" w:color="000000"/>
            </w:tcBorders>
          </w:tcPr>
          <w:p w14:paraId="6A3F6E77"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6F459AE7"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9122898" w14:textId="77777777" w:rsidR="00AE3363" w:rsidRDefault="00D47BE0">
            <w:pPr>
              <w:spacing w:after="0" w:line="259" w:lineRule="auto"/>
              <w:ind w:left="0" w:firstLine="0"/>
            </w:pPr>
            <w:r>
              <w:rPr>
                <w:rFonts w:ascii="Calibri" w:eastAsia="Calibri" w:hAnsi="Calibri" w:cs="Calibri"/>
              </w:rPr>
              <w:t xml:space="preserve">San Francisco, CA </w:t>
            </w:r>
          </w:p>
        </w:tc>
        <w:tc>
          <w:tcPr>
            <w:tcW w:w="5790" w:type="dxa"/>
            <w:tcBorders>
              <w:top w:val="single" w:sz="4" w:space="0" w:color="000000"/>
              <w:left w:val="single" w:sz="4" w:space="0" w:color="000000"/>
              <w:bottom w:val="single" w:sz="4" w:space="0" w:color="000000"/>
              <w:right w:val="single" w:sz="4" w:space="0" w:color="000000"/>
            </w:tcBorders>
          </w:tcPr>
          <w:p w14:paraId="28AC264A"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3587BC4B"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C548EB2" w14:textId="77777777" w:rsidR="00AE3363" w:rsidRDefault="00D47BE0">
            <w:pPr>
              <w:spacing w:after="0" w:line="259" w:lineRule="auto"/>
              <w:ind w:left="0" w:firstLine="0"/>
            </w:pPr>
            <w:r>
              <w:rPr>
                <w:rFonts w:ascii="Calibri" w:eastAsia="Calibri" w:hAnsi="Calibri" w:cs="Calibri"/>
              </w:rPr>
              <w:t xml:space="preserve">Mid-Atlantic Chapter </w:t>
            </w:r>
          </w:p>
        </w:tc>
        <w:tc>
          <w:tcPr>
            <w:tcW w:w="5790" w:type="dxa"/>
            <w:tcBorders>
              <w:top w:val="single" w:sz="4" w:space="0" w:color="000000"/>
              <w:left w:val="single" w:sz="4" w:space="0" w:color="000000"/>
              <w:bottom w:val="single" w:sz="4" w:space="0" w:color="000000"/>
              <w:right w:val="single" w:sz="4" w:space="0" w:color="000000"/>
            </w:tcBorders>
          </w:tcPr>
          <w:p w14:paraId="32F32964"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65F72E7B"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34F505B" w14:textId="77777777" w:rsidR="00AE3363" w:rsidRDefault="00D47BE0">
            <w:pPr>
              <w:spacing w:after="0" w:line="259" w:lineRule="auto"/>
              <w:ind w:left="0" w:firstLine="0"/>
            </w:pPr>
            <w:r>
              <w:rPr>
                <w:rFonts w:ascii="Calibri" w:eastAsia="Calibri" w:hAnsi="Calibri" w:cs="Calibri"/>
              </w:rPr>
              <w:t xml:space="preserve">Portland, ME </w:t>
            </w:r>
          </w:p>
        </w:tc>
        <w:tc>
          <w:tcPr>
            <w:tcW w:w="5790" w:type="dxa"/>
            <w:tcBorders>
              <w:top w:val="single" w:sz="4" w:space="0" w:color="000000"/>
              <w:left w:val="single" w:sz="4" w:space="0" w:color="000000"/>
              <w:bottom w:val="single" w:sz="4" w:space="0" w:color="000000"/>
              <w:right w:val="single" w:sz="4" w:space="0" w:color="000000"/>
            </w:tcBorders>
          </w:tcPr>
          <w:p w14:paraId="04CA7500" w14:textId="77777777" w:rsidR="00AE3363" w:rsidRDefault="00D47BE0">
            <w:pPr>
              <w:spacing w:after="0" w:line="259" w:lineRule="auto"/>
              <w:ind w:left="0" w:firstLine="0"/>
            </w:pPr>
            <w:r>
              <w:rPr>
                <w:rFonts w:ascii="Calibri" w:eastAsia="Calibri" w:hAnsi="Calibri" w:cs="Calibri"/>
              </w:rPr>
              <w:t xml:space="preserve">The Ethical Case Manager Making a Difference </w:t>
            </w:r>
          </w:p>
        </w:tc>
      </w:tr>
      <w:tr w:rsidR="00AE3363" w14:paraId="65B581C2"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6BF0856" w14:textId="77777777" w:rsidR="00AE3363" w:rsidRDefault="00D47BE0">
            <w:pPr>
              <w:spacing w:after="0" w:line="259" w:lineRule="auto"/>
              <w:ind w:left="0" w:firstLine="0"/>
            </w:pPr>
            <w:r>
              <w:rPr>
                <w:rFonts w:ascii="Calibri" w:eastAsia="Calibri" w:hAnsi="Calibri" w:cs="Calibri"/>
              </w:rPr>
              <w:t xml:space="preserve">Bradford, MA </w:t>
            </w:r>
          </w:p>
        </w:tc>
        <w:tc>
          <w:tcPr>
            <w:tcW w:w="5790" w:type="dxa"/>
            <w:tcBorders>
              <w:top w:val="single" w:sz="4" w:space="0" w:color="000000"/>
              <w:left w:val="single" w:sz="4" w:space="0" w:color="000000"/>
              <w:bottom w:val="single" w:sz="4" w:space="0" w:color="000000"/>
              <w:right w:val="single" w:sz="4" w:space="0" w:color="000000"/>
            </w:tcBorders>
          </w:tcPr>
          <w:p w14:paraId="79AFBB68" w14:textId="77777777" w:rsidR="00AE3363" w:rsidRDefault="00D47BE0">
            <w:pPr>
              <w:spacing w:after="0" w:line="259" w:lineRule="auto"/>
              <w:ind w:left="0" w:firstLine="0"/>
            </w:pPr>
            <w:r>
              <w:rPr>
                <w:rFonts w:ascii="Calibri" w:eastAsia="Calibri" w:hAnsi="Calibri" w:cs="Calibri"/>
              </w:rPr>
              <w:t xml:space="preserve">The Ethical Case Manager Making a Difference </w:t>
            </w:r>
          </w:p>
        </w:tc>
      </w:tr>
      <w:tr w:rsidR="00AE3363" w14:paraId="00803BF5"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F3FEEC7" w14:textId="77777777" w:rsidR="00AE3363" w:rsidRDefault="00D47BE0">
            <w:pPr>
              <w:spacing w:after="0" w:line="259" w:lineRule="auto"/>
              <w:ind w:left="0" w:firstLine="0"/>
            </w:pPr>
            <w:r>
              <w:rPr>
                <w:rFonts w:ascii="Calibri" w:eastAsia="Calibri" w:hAnsi="Calibri" w:cs="Calibri"/>
              </w:rPr>
              <w:t xml:space="preserve">Attleboro, MA </w:t>
            </w:r>
          </w:p>
        </w:tc>
        <w:tc>
          <w:tcPr>
            <w:tcW w:w="5790" w:type="dxa"/>
            <w:tcBorders>
              <w:top w:val="single" w:sz="4" w:space="0" w:color="000000"/>
              <w:left w:val="single" w:sz="4" w:space="0" w:color="000000"/>
              <w:bottom w:val="single" w:sz="4" w:space="0" w:color="000000"/>
              <w:right w:val="single" w:sz="4" w:space="0" w:color="000000"/>
            </w:tcBorders>
          </w:tcPr>
          <w:p w14:paraId="52B8396F" w14:textId="77777777" w:rsidR="00AE3363" w:rsidRDefault="00D47BE0">
            <w:pPr>
              <w:spacing w:after="0" w:line="259" w:lineRule="auto"/>
              <w:ind w:left="0" w:firstLine="0"/>
            </w:pPr>
            <w:r>
              <w:rPr>
                <w:rFonts w:ascii="Calibri" w:eastAsia="Calibri" w:hAnsi="Calibri" w:cs="Calibri"/>
              </w:rPr>
              <w:t xml:space="preserve">The Ethical Case Manager Making a Difference </w:t>
            </w:r>
          </w:p>
        </w:tc>
      </w:tr>
      <w:tr w:rsidR="00AE3363" w14:paraId="57A22A15"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288D74E" w14:textId="77777777" w:rsidR="00AE3363" w:rsidRDefault="00D47BE0">
            <w:pPr>
              <w:spacing w:after="0" w:line="259" w:lineRule="auto"/>
              <w:ind w:left="0" w:firstLine="0"/>
            </w:pPr>
            <w:r>
              <w:rPr>
                <w:rFonts w:ascii="Calibri" w:eastAsia="Calibri" w:hAnsi="Calibri" w:cs="Calibri"/>
              </w:rPr>
              <w:t xml:space="preserve">Ky Derby City Chapter </w:t>
            </w:r>
          </w:p>
        </w:tc>
        <w:tc>
          <w:tcPr>
            <w:tcW w:w="5790" w:type="dxa"/>
            <w:tcBorders>
              <w:top w:val="single" w:sz="4" w:space="0" w:color="000000"/>
              <w:left w:val="single" w:sz="4" w:space="0" w:color="000000"/>
              <w:bottom w:val="single" w:sz="4" w:space="0" w:color="000000"/>
              <w:right w:val="single" w:sz="4" w:space="0" w:color="000000"/>
            </w:tcBorders>
          </w:tcPr>
          <w:p w14:paraId="66B8B91B"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1763FA9E"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03354957" w14:textId="77777777" w:rsidR="00AE3363" w:rsidRDefault="00D47BE0">
            <w:pPr>
              <w:spacing w:after="0" w:line="259" w:lineRule="auto"/>
              <w:ind w:left="0" w:firstLine="0"/>
            </w:pPr>
            <w:r>
              <w:rPr>
                <w:rFonts w:ascii="Calibri" w:eastAsia="Calibri" w:hAnsi="Calibri" w:cs="Calibri"/>
              </w:rPr>
              <w:t xml:space="preserve">Southern Colorado CMSA </w:t>
            </w:r>
          </w:p>
        </w:tc>
        <w:tc>
          <w:tcPr>
            <w:tcW w:w="5790" w:type="dxa"/>
            <w:tcBorders>
              <w:top w:val="single" w:sz="4" w:space="0" w:color="000000"/>
              <w:left w:val="single" w:sz="4" w:space="0" w:color="000000"/>
              <w:bottom w:val="single" w:sz="4" w:space="0" w:color="000000"/>
              <w:right w:val="single" w:sz="4" w:space="0" w:color="000000"/>
            </w:tcBorders>
          </w:tcPr>
          <w:p w14:paraId="2E4B3CB0"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59B01EC8"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1923F3C" w14:textId="77777777" w:rsidR="00AE3363" w:rsidRDefault="00D47BE0">
            <w:pPr>
              <w:spacing w:after="0" w:line="259" w:lineRule="auto"/>
              <w:ind w:left="0" w:firstLine="0"/>
            </w:pPr>
            <w:r>
              <w:rPr>
                <w:rFonts w:ascii="Calibri" w:eastAsia="Calibri" w:hAnsi="Calibri" w:cs="Calibri"/>
              </w:rPr>
              <w:t xml:space="preserve">CMSA of Chesapeake </w:t>
            </w:r>
          </w:p>
        </w:tc>
        <w:tc>
          <w:tcPr>
            <w:tcW w:w="5790" w:type="dxa"/>
            <w:tcBorders>
              <w:top w:val="single" w:sz="4" w:space="0" w:color="000000"/>
              <w:left w:val="single" w:sz="4" w:space="0" w:color="000000"/>
              <w:bottom w:val="single" w:sz="4" w:space="0" w:color="000000"/>
              <w:right w:val="single" w:sz="4" w:space="0" w:color="000000"/>
            </w:tcBorders>
          </w:tcPr>
          <w:p w14:paraId="1290D7B6"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0086FE26" w14:textId="77777777">
        <w:trPr>
          <w:trHeight w:val="308"/>
        </w:trPr>
        <w:tc>
          <w:tcPr>
            <w:tcW w:w="3421" w:type="dxa"/>
            <w:tcBorders>
              <w:top w:val="single" w:sz="4" w:space="0" w:color="000000"/>
              <w:left w:val="single" w:sz="4" w:space="0" w:color="000000"/>
              <w:bottom w:val="single" w:sz="4" w:space="0" w:color="000000"/>
              <w:right w:val="single" w:sz="4" w:space="0" w:color="000000"/>
            </w:tcBorders>
          </w:tcPr>
          <w:p w14:paraId="5499CB4D" w14:textId="77777777" w:rsidR="00AE3363" w:rsidRDefault="00D47BE0">
            <w:pPr>
              <w:spacing w:after="0" w:line="259" w:lineRule="auto"/>
              <w:ind w:left="0" w:firstLine="0"/>
            </w:pPr>
            <w:r>
              <w:rPr>
                <w:rFonts w:ascii="Calibri" w:eastAsia="Calibri" w:hAnsi="Calibri" w:cs="Calibri"/>
              </w:rPr>
              <w:t xml:space="preserve">CMSA-KC </w:t>
            </w:r>
          </w:p>
        </w:tc>
        <w:tc>
          <w:tcPr>
            <w:tcW w:w="5790" w:type="dxa"/>
            <w:tcBorders>
              <w:top w:val="single" w:sz="4" w:space="0" w:color="000000"/>
              <w:left w:val="single" w:sz="4" w:space="0" w:color="000000"/>
              <w:bottom w:val="single" w:sz="4" w:space="0" w:color="000000"/>
              <w:right w:val="single" w:sz="4" w:space="0" w:color="000000"/>
            </w:tcBorders>
          </w:tcPr>
          <w:p w14:paraId="2B193159"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34BEAB8F"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5D0B0F9" w14:textId="77777777" w:rsidR="00AE3363" w:rsidRDefault="00D47BE0">
            <w:pPr>
              <w:spacing w:after="0" w:line="259" w:lineRule="auto"/>
              <w:ind w:left="0" w:firstLine="0"/>
            </w:pPr>
            <w:r>
              <w:rPr>
                <w:rFonts w:ascii="Calibri" w:eastAsia="Calibri" w:hAnsi="Calibri" w:cs="Calibri"/>
              </w:rPr>
              <w:t xml:space="preserve">Tennessee Valley </w:t>
            </w:r>
          </w:p>
        </w:tc>
        <w:tc>
          <w:tcPr>
            <w:tcW w:w="5790" w:type="dxa"/>
            <w:tcBorders>
              <w:top w:val="single" w:sz="4" w:space="0" w:color="000000"/>
              <w:left w:val="single" w:sz="4" w:space="0" w:color="000000"/>
              <w:bottom w:val="single" w:sz="4" w:space="0" w:color="000000"/>
              <w:right w:val="single" w:sz="4" w:space="0" w:color="000000"/>
            </w:tcBorders>
          </w:tcPr>
          <w:p w14:paraId="42223100"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373B3293"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11C86FA2" w14:textId="77777777" w:rsidR="00AE3363" w:rsidRDefault="00D47BE0">
            <w:pPr>
              <w:spacing w:after="0" w:line="259" w:lineRule="auto"/>
              <w:ind w:left="0" w:firstLine="0"/>
            </w:pPr>
            <w:r>
              <w:rPr>
                <w:rFonts w:ascii="Calibri" w:eastAsia="Calibri" w:hAnsi="Calibri" w:cs="Calibri"/>
              </w:rPr>
              <w:t xml:space="preserve">Chicago, IL </w:t>
            </w:r>
          </w:p>
        </w:tc>
        <w:tc>
          <w:tcPr>
            <w:tcW w:w="5790" w:type="dxa"/>
            <w:tcBorders>
              <w:top w:val="single" w:sz="4" w:space="0" w:color="000000"/>
              <w:left w:val="single" w:sz="4" w:space="0" w:color="000000"/>
              <w:bottom w:val="single" w:sz="4" w:space="0" w:color="000000"/>
              <w:right w:val="single" w:sz="4" w:space="0" w:color="000000"/>
            </w:tcBorders>
          </w:tcPr>
          <w:p w14:paraId="516F55CB" w14:textId="77777777" w:rsidR="00AE3363" w:rsidRDefault="00D47BE0">
            <w:pPr>
              <w:spacing w:after="0" w:line="259" w:lineRule="auto"/>
              <w:ind w:left="0" w:firstLine="0"/>
            </w:pPr>
            <w:r>
              <w:rPr>
                <w:rFonts w:ascii="Calibri" w:eastAsia="Calibri" w:hAnsi="Calibri" w:cs="Calibri"/>
              </w:rPr>
              <w:t xml:space="preserve">2nd Annual Writing Workshop </w:t>
            </w:r>
          </w:p>
        </w:tc>
      </w:tr>
      <w:tr w:rsidR="00AE3363" w14:paraId="05CE4D0D"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5100578" w14:textId="77777777" w:rsidR="00AE3363" w:rsidRDefault="00D47BE0">
            <w:pPr>
              <w:spacing w:after="0" w:line="259" w:lineRule="auto"/>
              <w:ind w:left="0" w:firstLine="0"/>
            </w:pPr>
            <w:r>
              <w:rPr>
                <w:rFonts w:ascii="Calibri" w:eastAsia="Calibri" w:hAnsi="Calibri" w:cs="Calibri"/>
              </w:rPr>
              <w:t xml:space="preserve">Chicago, IL </w:t>
            </w:r>
          </w:p>
        </w:tc>
        <w:tc>
          <w:tcPr>
            <w:tcW w:w="5790" w:type="dxa"/>
            <w:tcBorders>
              <w:top w:val="single" w:sz="4" w:space="0" w:color="000000"/>
              <w:left w:val="single" w:sz="4" w:space="0" w:color="000000"/>
              <w:bottom w:val="single" w:sz="4" w:space="0" w:color="000000"/>
              <w:right w:val="single" w:sz="4" w:space="0" w:color="000000"/>
            </w:tcBorders>
          </w:tcPr>
          <w:p w14:paraId="02AEC528" w14:textId="77777777" w:rsidR="00AE3363" w:rsidRDefault="00D47BE0">
            <w:pPr>
              <w:spacing w:after="0" w:line="259" w:lineRule="auto"/>
              <w:ind w:left="0" w:firstLine="0"/>
            </w:pPr>
            <w:r>
              <w:rPr>
                <w:rFonts w:ascii="Calibri" w:eastAsia="Calibri" w:hAnsi="Calibri" w:cs="Calibri"/>
              </w:rPr>
              <w:t xml:space="preserve">CMSA Public Policy Forum: The Case Management Model Act </w:t>
            </w:r>
          </w:p>
        </w:tc>
      </w:tr>
      <w:tr w:rsidR="00AE3363" w14:paraId="27983219"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66EA412" w14:textId="77777777" w:rsidR="00AE3363" w:rsidRDefault="00D47BE0">
            <w:pPr>
              <w:spacing w:after="0" w:line="259" w:lineRule="auto"/>
              <w:ind w:left="0" w:firstLine="0"/>
            </w:pPr>
            <w:r>
              <w:rPr>
                <w:rFonts w:ascii="Calibri" w:eastAsia="Calibri" w:hAnsi="Calibri" w:cs="Calibri"/>
              </w:rPr>
              <w:t xml:space="preserve">Little Rock, Arkansas </w:t>
            </w:r>
          </w:p>
        </w:tc>
        <w:tc>
          <w:tcPr>
            <w:tcW w:w="5790" w:type="dxa"/>
            <w:tcBorders>
              <w:top w:val="single" w:sz="4" w:space="0" w:color="000000"/>
              <w:left w:val="single" w:sz="4" w:space="0" w:color="000000"/>
              <w:bottom w:val="single" w:sz="4" w:space="0" w:color="000000"/>
              <w:right w:val="single" w:sz="4" w:space="0" w:color="000000"/>
            </w:tcBorders>
          </w:tcPr>
          <w:p w14:paraId="6D9927C9" w14:textId="77777777" w:rsidR="00AE3363" w:rsidRDefault="00D47BE0">
            <w:pPr>
              <w:spacing w:after="0" w:line="259" w:lineRule="auto"/>
              <w:ind w:left="0" w:firstLine="0"/>
            </w:pPr>
            <w:r>
              <w:rPr>
                <w:rFonts w:ascii="Calibri" w:eastAsia="Calibri" w:hAnsi="Calibri" w:cs="Calibri"/>
              </w:rPr>
              <w:t xml:space="preserve">Social Determinants in Healthcare </w:t>
            </w:r>
          </w:p>
        </w:tc>
      </w:tr>
      <w:tr w:rsidR="00AE3363" w14:paraId="3767BF50"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14C6A81A" w14:textId="77777777" w:rsidR="00AE3363" w:rsidRDefault="00D47BE0">
            <w:pPr>
              <w:spacing w:after="0" w:line="259" w:lineRule="auto"/>
              <w:ind w:left="0" w:firstLine="0"/>
            </w:pPr>
            <w:r>
              <w:rPr>
                <w:rFonts w:ascii="Calibri" w:eastAsia="Calibri" w:hAnsi="Calibri" w:cs="Calibri"/>
              </w:rPr>
              <w:t xml:space="preserve">Las Vegas, Nevada </w:t>
            </w:r>
          </w:p>
        </w:tc>
        <w:tc>
          <w:tcPr>
            <w:tcW w:w="5790" w:type="dxa"/>
            <w:tcBorders>
              <w:top w:val="single" w:sz="4" w:space="0" w:color="000000"/>
              <w:left w:val="single" w:sz="4" w:space="0" w:color="000000"/>
              <w:bottom w:val="single" w:sz="4" w:space="0" w:color="000000"/>
              <w:right w:val="single" w:sz="4" w:space="0" w:color="000000"/>
            </w:tcBorders>
          </w:tcPr>
          <w:p w14:paraId="242B97B5" w14:textId="77777777" w:rsidR="00AE3363" w:rsidRDefault="00D47BE0">
            <w:pPr>
              <w:spacing w:after="0" w:line="259" w:lineRule="auto"/>
              <w:ind w:left="0" w:firstLine="0"/>
            </w:pPr>
            <w:r>
              <w:rPr>
                <w:rFonts w:ascii="Calibri" w:eastAsia="Calibri" w:hAnsi="Calibri" w:cs="Calibri"/>
              </w:rPr>
              <w:t xml:space="preserve">Legal Aspects of Healthcare Administration Case Management </w:t>
            </w:r>
          </w:p>
        </w:tc>
      </w:tr>
      <w:tr w:rsidR="00AE3363" w14:paraId="39EA28FC"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2223419F" w14:textId="77777777" w:rsidR="00AE3363" w:rsidRDefault="00D47BE0">
            <w:pPr>
              <w:spacing w:after="0" w:line="259" w:lineRule="auto"/>
              <w:ind w:left="0" w:firstLine="0"/>
            </w:pPr>
            <w:r>
              <w:rPr>
                <w:rFonts w:ascii="Calibri" w:eastAsia="Calibri" w:hAnsi="Calibri" w:cs="Calibri"/>
              </w:rPr>
              <w:t xml:space="preserve">Augusta, Ga </w:t>
            </w:r>
          </w:p>
        </w:tc>
        <w:tc>
          <w:tcPr>
            <w:tcW w:w="5790" w:type="dxa"/>
            <w:tcBorders>
              <w:top w:val="single" w:sz="4" w:space="0" w:color="000000"/>
              <w:left w:val="single" w:sz="4" w:space="0" w:color="000000"/>
              <w:bottom w:val="single" w:sz="4" w:space="0" w:color="000000"/>
              <w:right w:val="single" w:sz="4" w:space="0" w:color="000000"/>
            </w:tcBorders>
          </w:tcPr>
          <w:p w14:paraId="3D993745" w14:textId="77777777" w:rsidR="00AE3363" w:rsidRDefault="00D47BE0">
            <w:pPr>
              <w:spacing w:after="0" w:line="259" w:lineRule="auto"/>
              <w:ind w:left="0" w:firstLine="0"/>
            </w:pPr>
            <w:r>
              <w:rPr>
                <w:rFonts w:ascii="Calibri" w:eastAsia="Calibri" w:hAnsi="Calibri" w:cs="Calibri"/>
              </w:rPr>
              <w:t xml:space="preserve">Social Determinants of Healthcare Case Management </w:t>
            </w:r>
          </w:p>
        </w:tc>
      </w:tr>
      <w:tr w:rsidR="00AE3363" w14:paraId="79A51F38"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673319FF" w14:textId="77777777" w:rsidR="00AE3363" w:rsidRDefault="00D47BE0">
            <w:pPr>
              <w:spacing w:after="0" w:line="259" w:lineRule="auto"/>
              <w:ind w:left="0" w:firstLine="0"/>
            </w:pPr>
            <w:r>
              <w:rPr>
                <w:rFonts w:ascii="Calibri" w:eastAsia="Calibri" w:hAnsi="Calibri" w:cs="Calibri"/>
              </w:rPr>
              <w:t xml:space="preserve">Chicago, IL </w:t>
            </w:r>
          </w:p>
        </w:tc>
        <w:tc>
          <w:tcPr>
            <w:tcW w:w="5790" w:type="dxa"/>
            <w:tcBorders>
              <w:top w:val="single" w:sz="4" w:space="0" w:color="000000"/>
              <w:left w:val="single" w:sz="4" w:space="0" w:color="000000"/>
              <w:bottom w:val="single" w:sz="4" w:space="0" w:color="000000"/>
              <w:right w:val="single" w:sz="4" w:space="0" w:color="000000"/>
            </w:tcBorders>
          </w:tcPr>
          <w:p w14:paraId="2E792C4C" w14:textId="77777777" w:rsidR="00AE3363" w:rsidRDefault="00D47BE0">
            <w:pPr>
              <w:spacing w:after="0" w:line="259" w:lineRule="auto"/>
              <w:ind w:left="0" w:firstLine="0"/>
            </w:pPr>
            <w:r>
              <w:rPr>
                <w:rFonts w:ascii="Calibri" w:eastAsia="Calibri" w:hAnsi="Calibri" w:cs="Calibri"/>
              </w:rPr>
              <w:t xml:space="preserve">Case Management: The Next Generation-Mentoring Our Successors </w:t>
            </w:r>
          </w:p>
        </w:tc>
      </w:tr>
      <w:tr w:rsidR="00AE3363" w14:paraId="06BC8BE2"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4EABAFB6" w14:textId="77777777" w:rsidR="00AE3363" w:rsidRDefault="00D47BE0">
            <w:pPr>
              <w:spacing w:after="0" w:line="259" w:lineRule="auto"/>
              <w:ind w:left="0" w:firstLine="0"/>
            </w:pPr>
            <w:r>
              <w:rPr>
                <w:rFonts w:ascii="Calibri" w:eastAsia="Calibri" w:hAnsi="Calibri" w:cs="Calibri"/>
              </w:rPr>
              <w:t xml:space="preserve">Chicago, IL </w:t>
            </w:r>
          </w:p>
        </w:tc>
        <w:tc>
          <w:tcPr>
            <w:tcW w:w="5790" w:type="dxa"/>
            <w:tcBorders>
              <w:top w:val="single" w:sz="4" w:space="0" w:color="000000"/>
              <w:left w:val="single" w:sz="4" w:space="0" w:color="000000"/>
              <w:bottom w:val="single" w:sz="4" w:space="0" w:color="000000"/>
              <w:right w:val="single" w:sz="4" w:space="0" w:color="000000"/>
            </w:tcBorders>
          </w:tcPr>
          <w:p w14:paraId="2B80C970" w14:textId="77777777" w:rsidR="00AE3363" w:rsidRDefault="00D47BE0">
            <w:pPr>
              <w:spacing w:after="0" w:line="259" w:lineRule="auto"/>
              <w:ind w:left="0" w:firstLine="0"/>
            </w:pPr>
            <w:r>
              <w:rPr>
                <w:rFonts w:ascii="Calibri" w:eastAsia="Calibri" w:hAnsi="Calibri" w:cs="Calibri"/>
              </w:rPr>
              <w:t xml:space="preserve">The Opioid Crisis Continues </w:t>
            </w:r>
          </w:p>
        </w:tc>
      </w:tr>
      <w:tr w:rsidR="00AE3363" w14:paraId="5649F5C1" w14:textId="77777777">
        <w:trPr>
          <w:trHeight w:val="548"/>
        </w:trPr>
        <w:tc>
          <w:tcPr>
            <w:tcW w:w="3421" w:type="dxa"/>
            <w:tcBorders>
              <w:top w:val="single" w:sz="4" w:space="0" w:color="000000"/>
              <w:left w:val="single" w:sz="4" w:space="0" w:color="000000"/>
              <w:bottom w:val="single" w:sz="4" w:space="0" w:color="000000"/>
              <w:right w:val="single" w:sz="4" w:space="0" w:color="000000"/>
            </w:tcBorders>
            <w:vAlign w:val="bottom"/>
          </w:tcPr>
          <w:p w14:paraId="0A4F0771" w14:textId="77777777" w:rsidR="00AE3363" w:rsidRDefault="00D47BE0">
            <w:pPr>
              <w:spacing w:after="0" w:line="259" w:lineRule="auto"/>
              <w:ind w:left="0" w:firstLine="0"/>
            </w:pPr>
            <w:r>
              <w:rPr>
                <w:rFonts w:ascii="Calibri" w:eastAsia="Calibri" w:hAnsi="Calibri" w:cs="Calibri"/>
              </w:rPr>
              <w:t xml:space="preserve">Chicago, IL </w:t>
            </w:r>
          </w:p>
        </w:tc>
        <w:tc>
          <w:tcPr>
            <w:tcW w:w="5790" w:type="dxa"/>
            <w:tcBorders>
              <w:top w:val="single" w:sz="4" w:space="0" w:color="000000"/>
              <w:left w:val="single" w:sz="4" w:space="0" w:color="000000"/>
              <w:bottom w:val="single" w:sz="4" w:space="0" w:color="000000"/>
              <w:right w:val="single" w:sz="4" w:space="0" w:color="000000"/>
            </w:tcBorders>
          </w:tcPr>
          <w:p w14:paraId="14DD1F38" w14:textId="77777777" w:rsidR="00AE3363" w:rsidRDefault="00D47BE0">
            <w:pPr>
              <w:spacing w:after="0" w:line="259" w:lineRule="auto"/>
              <w:ind w:left="0" w:firstLine="0"/>
            </w:pPr>
            <w:r>
              <w:rPr>
                <w:rFonts w:ascii="Calibri" w:eastAsia="Calibri" w:hAnsi="Calibri" w:cs="Calibri"/>
              </w:rPr>
              <w:t xml:space="preserve">Legacy and Leadership: The Keys to Shaping Case </w:t>
            </w:r>
          </w:p>
          <w:p w14:paraId="02035E6C" w14:textId="77777777" w:rsidR="00AE3363" w:rsidRDefault="00D47BE0">
            <w:pPr>
              <w:spacing w:after="0" w:line="259" w:lineRule="auto"/>
              <w:ind w:left="0" w:firstLine="0"/>
            </w:pPr>
            <w:r>
              <w:rPr>
                <w:rFonts w:ascii="Calibri" w:eastAsia="Calibri" w:hAnsi="Calibri" w:cs="Calibri"/>
              </w:rPr>
              <w:t xml:space="preserve">Management and CMSA </w:t>
            </w:r>
          </w:p>
        </w:tc>
      </w:tr>
      <w:tr w:rsidR="00AE3363" w14:paraId="5376CC3A"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6E65C082" w14:textId="77777777" w:rsidR="00AE3363" w:rsidRDefault="00D47BE0">
            <w:pPr>
              <w:spacing w:after="0" w:line="259" w:lineRule="auto"/>
              <w:ind w:left="0" w:firstLine="0"/>
            </w:pPr>
            <w:r>
              <w:rPr>
                <w:rFonts w:ascii="Calibri" w:eastAsia="Calibri" w:hAnsi="Calibri" w:cs="Calibri"/>
              </w:rPr>
              <w:t xml:space="preserve">Chicago, IL </w:t>
            </w:r>
          </w:p>
        </w:tc>
        <w:tc>
          <w:tcPr>
            <w:tcW w:w="5790" w:type="dxa"/>
            <w:tcBorders>
              <w:top w:val="single" w:sz="4" w:space="0" w:color="000000"/>
              <w:left w:val="single" w:sz="4" w:space="0" w:color="000000"/>
              <w:bottom w:val="single" w:sz="4" w:space="0" w:color="000000"/>
              <w:right w:val="single" w:sz="4" w:space="0" w:color="000000"/>
            </w:tcBorders>
          </w:tcPr>
          <w:p w14:paraId="50973270" w14:textId="77777777" w:rsidR="00AE3363" w:rsidRDefault="00D47BE0">
            <w:pPr>
              <w:spacing w:after="0" w:line="259" w:lineRule="auto"/>
              <w:ind w:left="0" w:firstLine="0"/>
            </w:pPr>
            <w:r>
              <w:rPr>
                <w:rFonts w:ascii="Calibri" w:eastAsia="Calibri" w:hAnsi="Calibri" w:cs="Calibri"/>
              </w:rPr>
              <w:t xml:space="preserve">Optimizing Case Management Services Through Telemedicine </w:t>
            </w:r>
          </w:p>
        </w:tc>
      </w:tr>
      <w:tr w:rsidR="00AE3363" w14:paraId="215C716E"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0F85A93C" w14:textId="77777777" w:rsidR="00AE3363" w:rsidRDefault="00D47BE0">
            <w:pPr>
              <w:spacing w:after="0" w:line="259" w:lineRule="auto"/>
              <w:ind w:left="0" w:firstLine="0"/>
            </w:pPr>
            <w:r>
              <w:rPr>
                <w:rFonts w:ascii="Calibri" w:eastAsia="Calibri" w:hAnsi="Calibri" w:cs="Calibri"/>
              </w:rPr>
              <w:t xml:space="preserve">Jacksonville, FL </w:t>
            </w:r>
          </w:p>
        </w:tc>
        <w:tc>
          <w:tcPr>
            <w:tcW w:w="5790" w:type="dxa"/>
            <w:tcBorders>
              <w:top w:val="single" w:sz="4" w:space="0" w:color="000000"/>
              <w:left w:val="single" w:sz="4" w:space="0" w:color="000000"/>
              <w:bottom w:val="single" w:sz="4" w:space="0" w:color="000000"/>
              <w:right w:val="single" w:sz="4" w:space="0" w:color="000000"/>
            </w:tcBorders>
          </w:tcPr>
          <w:p w14:paraId="15BA264F" w14:textId="77777777" w:rsidR="00AE3363" w:rsidRDefault="00D47BE0">
            <w:pPr>
              <w:spacing w:after="0" w:line="259" w:lineRule="auto"/>
              <w:ind w:left="0" w:firstLine="0"/>
            </w:pPr>
            <w:r>
              <w:rPr>
                <w:rFonts w:ascii="Calibri" w:eastAsia="Calibri" w:hAnsi="Calibri" w:cs="Calibri"/>
              </w:rPr>
              <w:t xml:space="preserve">Case Management Ethics:  Lifting the Fog </w:t>
            </w:r>
          </w:p>
        </w:tc>
      </w:tr>
      <w:tr w:rsidR="00AE3363" w14:paraId="426AB0F6"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72783C6F" w14:textId="77777777" w:rsidR="00AE3363" w:rsidRDefault="00D47BE0">
            <w:pPr>
              <w:spacing w:after="0" w:line="259" w:lineRule="auto"/>
              <w:ind w:left="0" w:firstLine="0"/>
            </w:pPr>
            <w:r>
              <w:rPr>
                <w:rFonts w:ascii="Calibri" w:eastAsia="Calibri" w:hAnsi="Calibri" w:cs="Calibri"/>
              </w:rPr>
              <w:t xml:space="preserve">CMSA Memphis </w:t>
            </w:r>
            <w:proofErr w:type="spellStart"/>
            <w:r>
              <w:rPr>
                <w:rFonts w:ascii="Calibri" w:eastAsia="Calibri" w:hAnsi="Calibri" w:cs="Calibri"/>
              </w:rPr>
              <w:t>Mid South</w:t>
            </w:r>
            <w:proofErr w:type="spellEnd"/>
            <w:r>
              <w:rPr>
                <w:rFonts w:ascii="Calibri" w:eastAsia="Calibri" w:hAnsi="Calibri" w:cs="Calibri"/>
              </w:rPr>
              <w:t xml:space="preserve"> </w:t>
            </w:r>
          </w:p>
        </w:tc>
        <w:tc>
          <w:tcPr>
            <w:tcW w:w="5790" w:type="dxa"/>
            <w:tcBorders>
              <w:top w:val="single" w:sz="4" w:space="0" w:color="000000"/>
              <w:left w:val="single" w:sz="4" w:space="0" w:color="000000"/>
              <w:bottom w:val="single" w:sz="4" w:space="0" w:color="000000"/>
              <w:right w:val="single" w:sz="4" w:space="0" w:color="000000"/>
            </w:tcBorders>
          </w:tcPr>
          <w:p w14:paraId="09B3665D"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2DC6C919"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1213A988" w14:textId="77777777" w:rsidR="00AE3363" w:rsidRDefault="00D47BE0">
            <w:pPr>
              <w:spacing w:after="0" w:line="259" w:lineRule="auto"/>
              <w:ind w:left="0" w:firstLine="0"/>
            </w:pPr>
            <w:r>
              <w:rPr>
                <w:rFonts w:ascii="Calibri" w:eastAsia="Calibri" w:hAnsi="Calibri" w:cs="Calibri"/>
              </w:rPr>
              <w:t xml:space="preserve">University of California Irvine </w:t>
            </w:r>
          </w:p>
        </w:tc>
        <w:tc>
          <w:tcPr>
            <w:tcW w:w="5790" w:type="dxa"/>
            <w:tcBorders>
              <w:top w:val="single" w:sz="4" w:space="0" w:color="000000"/>
              <w:left w:val="single" w:sz="4" w:space="0" w:color="000000"/>
              <w:bottom w:val="single" w:sz="4" w:space="0" w:color="000000"/>
              <w:right w:val="single" w:sz="4" w:space="0" w:color="000000"/>
            </w:tcBorders>
          </w:tcPr>
          <w:p w14:paraId="175B89EB" w14:textId="77777777" w:rsidR="00AE3363" w:rsidRDefault="00D47BE0">
            <w:pPr>
              <w:spacing w:after="0" w:line="259" w:lineRule="auto"/>
              <w:ind w:left="0" w:firstLine="0"/>
            </w:pPr>
            <w:r>
              <w:rPr>
                <w:rFonts w:ascii="Calibri" w:eastAsia="Calibri" w:hAnsi="Calibri" w:cs="Calibri"/>
              </w:rPr>
              <w:t xml:space="preserve">Acute Care and Worker's Comp Case Managers; A Necessary Alliance </w:t>
            </w:r>
          </w:p>
        </w:tc>
      </w:tr>
      <w:tr w:rsidR="00AE3363" w14:paraId="67C0C72B"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E1D9DEC" w14:textId="77777777" w:rsidR="00AE3363" w:rsidRDefault="00D47BE0">
            <w:pPr>
              <w:spacing w:after="0" w:line="259" w:lineRule="auto"/>
              <w:ind w:left="0" w:firstLine="0"/>
            </w:pPr>
            <w:r>
              <w:rPr>
                <w:rFonts w:ascii="Calibri" w:eastAsia="Calibri" w:hAnsi="Calibri" w:cs="Calibri"/>
              </w:rPr>
              <w:t xml:space="preserve">CMSA AZ </w:t>
            </w:r>
          </w:p>
        </w:tc>
        <w:tc>
          <w:tcPr>
            <w:tcW w:w="5790" w:type="dxa"/>
            <w:tcBorders>
              <w:top w:val="single" w:sz="4" w:space="0" w:color="000000"/>
              <w:left w:val="single" w:sz="4" w:space="0" w:color="000000"/>
              <w:bottom w:val="single" w:sz="4" w:space="0" w:color="000000"/>
              <w:right w:val="single" w:sz="4" w:space="0" w:color="000000"/>
            </w:tcBorders>
          </w:tcPr>
          <w:p w14:paraId="11403869"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6128787D"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69A5B135" w14:textId="77777777" w:rsidR="00AE3363" w:rsidRDefault="00D47BE0">
            <w:pPr>
              <w:spacing w:after="0" w:line="259" w:lineRule="auto"/>
              <w:ind w:left="0" w:firstLine="0"/>
            </w:pPr>
            <w:r>
              <w:rPr>
                <w:rFonts w:ascii="Calibri" w:eastAsia="Calibri" w:hAnsi="Calibri" w:cs="Calibri"/>
              </w:rPr>
              <w:t xml:space="preserve">CMSA Danville Pennsylvania </w:t>
            </w:r>
          </w:p>
        </w:tc>
        <w:tc>
          <w:tcPr>
            <w:tcW w:w="5790" w:type="dxa"/>
            <w:tcBorders>
              <w:top w:val="single" w:sz="4" w:space="0" w:color="000000"/>
              <w:left w:val="single" w:sz="4" w:space="0" w:color="000000"/>
              <w:bottom w:val="single" w:sz="4" w:space="0" w:color="000000"/>
              <w:right w:val="single" w:sz="4" w:space="0" w:color="000000"/>
            </w:tcBorders>
          </w:tcPr>
          <w:p w14:paraId="148C305F"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76F635D8" w14:textId="77777777">
        <w:trPr>
          <w:trHeight w:val="307"/>
        </w:trPr>
        <w:tc>
          <w:tcPr>
            <w:tcW w:w="3421" w:type="dxa"/>
            <w:tcBorders>
              <w:top w:val="single" w:sz="4" w:space="0" w:color="000000"/>
              <w:left w:val="single" w:sz="4" w:space="0" w:color="000000"/>
              <w:bottom w:val="single" w:sz="4" w:space="0" w:color="000000"/>
              <w:right w:val="single" w:sz="4" w:space="0" w:color="000000"/>
            </w:tcBorders>
          </w:tcPr>
          <w:p w14:paraId="68A3344A" w14:textId="77777777" w:rsidR="00AE3363" w:rsidRDefault="00D47BE0">
            <w:pPr>
              <w:spacing w:after="0" w:line="259" w:lineRule="auto"/>
              <w:ind w:left="0" w:firstLine="0"/>
            </w:pPr>
            <w:r>
              <w:rPr>
                <w:rFonts w:ascii="Calibri" w:eastAsia="Calibri" w:hAnsi="Calibri" w:cs="Calibri"/>
              </w:rPr>
              <w:t xml:space="preserve">Portland, OR </w:t>
            </w:r>
          </w:p>
        </w:tc>
        <w:tc>
          <w:tcPr>
            <w:tcW w:w="5790" w:type="dxa"/>
            <w:tcBorders>
              <w:top w:val="single" w:sz="4" w:space="0" w:color="000000"/>
              <w:left w:val="single" w:sz="4" w:space="0" w:color="000000"/>
              <w:bottom w:val="single" w:sz="4" w:space="0" w:color="000000"/>
              <w:right w:val="single" w:sz="4" w:space="0" w:color="000000"/>
            </w:tcBorders>
          </w:tcPr>
          <w:p w14:paraId="5819F5C4" w14:textId="77777777" w:rsidR="00AE3363" w:rsidRDefault="00D47BE0">
            <w:pPr>
              <w:spacing w:after="0" w:line="259" w:lineRule="auto"/>
              <w:ind w:left="0" w:firstLine="0"/>
            </w:pPr>
            <w:r>
              <w:rPr>
                <w:rFonts w:ascii="Calibri" w:eastAsia="Calibri" w:hAnsi="Calibri" w:cs="Calibri"/>
              </w:rPr>
              <w:t xml:space="preserve">The Opioid Crisis Continues; Ethics for Case Manager </w:t>
            </w:r>
          </w:p>
        </w:tc>
      </w:tr>
      <w:tr w:rsidR="00AE3363" w14:paraId="28BA2A34"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E7C90E9" w14:textId="77777777" w:rsidR="00AE3363" w:rsidRDefault="00D47BE0">
            <w:pPr>
              <w:spacing w:after="0" w:line="259" w:lineRule="auto"/>
              <w:ind w:left="0" w:firstLine="0"/>
            </w:pPr>
            <w:r>
              <w:rPr>
                <w:rFonts w:ascii="Calibri" w:eastAsia="Calibri" w:hAnsi="Calibri" w:cs="Calibri"/>
              </w:rPr>
              <w:t xml:space="preserve">Houston, TX </w:t>
            </w:r>
          </w:p>
        </w:tc>
        <w:tc>
          <w:tcPr>
            <w:tcW w:w="5790" w:type="dxa"/>
            <w:tcBorders>
              <w:top w:val="single" w:sz="4" w:space="0" w:color="000000"/>
              <w:left w:val="single" w:sz="4" w:space="0" w:color="000000"/>
              <w:bottom w:val="single" w:sz="4" w:space="0" w:color="000000"/>
              <w:right w:val="single" w:sz="4" w:space="0" w:color="000000"/>
            </w:tcBorders>
          </w:tcPr>
          <w:p w14:paraId="6BD014C8" w14:textId="77777777" w:rsidR="00AE3363" w:rsidRDefault="00D47BE0">
            <w:pPr>
              <w:spacing w:after="0" w:line="259" w:lineRule="auto"/>
              <w:ind w:left="0" w:firstLine="0"/>
            </w:pPr>
            <w:r>
              <w:rPr>
                <w:rFonts w:ascii="Calibri" w:eastAsia="Calibri" w:hAnsi="Calibri" w:cs="Calibri"/>
              </w:rPr>
              <w:t xml:space="preserve">Opioid Crisis </w:t>
            </w:r>
          </w:p>
        </w:tc>
      </w:tr>
      <w:tr w:rsidR="00AE3363" w14:paraId="42031D31"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08F1D5F3" w14:textId="77777777" w:rsidR="00AE3363" w:rsidRDefault="00D47BE0">
            <w:pPr>
              <w:spacing w:after="0" w:line="259" w:lineRule="auto"/>
              <w:ind w:left="0" w:firstLine="0"/>
            </w:pPr>
            <w:r>
              <w:rPr>
                <w:rFonts w:ascii="Calibri" w:eastAsia="Calibri" w:hAnsi="Calibri" w:cs="Calibri"/>
              </w:rPr>
              <w:t xml:space="preserve">San Antonio, TX </w:t>
            </w:r>
          </w:p>
        </w:tc>
        <w:tc>
          <w:tcPr>
            <w:tcW w:w="5790" w:type="dxa"/>
            <w:tcBorders>
              <w:top w:val="single" w:sz="4" w:space="0" w:color="000000"/>
              <w:left w:val="single" w:sz="4" w:space="0" w:color="000000"/>
              <w:bottom w:val="single" w:sz="4" w:space="0" w:color="000000"/>
              <w:right w:val="single" w:sz="4" w:space="0" w:color="000000"/>
            </w:tcBorders>
          </w:tcPr>
          <w:p w14:paraId="40A98293" w14:textId="77777777" w:rsidR="00AE3363" w:rsidRDefault="00D47BE0">
            <w:pPr>
              <w:spacing w:after="0" w:line="259" w:lineRule="auto"/>
              <w:ind w:left="0" w:firstLine="0"/>
            </w:pPr>
            <w:r>
              <w:rPr>
                <w:rFonts w:ascii="Calibri" w:eastAsia="Calibri" w:hAnsi="Calibri" w:cs="Calibri"/>
              </w:rPr>
              <w:t xml:space="preserve">The Opioid Crisis Continues  </w:t>
            </w:r>
          </w:p>
        </w:tc>
      </w:tr>
      <w:tr w:rsidR="00AE3363" w14:paraId="3F5F5915"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0C83A7D6" w14:textId="77777777" w:rsidR="00AE3363" w:rsidRDefault="00D47BE0">
            <w:pPr>
              <w:spacing w:after="0" w:line="259" w:lineRule="auto"/>
              <w:ind w:left="0" w:firstLine="0"/>
            </w:pPr>
            <w:r>
              <w:rPr>
                <w:rFonts w:ascii="Calibri" w:eastAsia="Calibri" w:hAnsi="Calibri" w:cs="Calibri"/>
              </w:rPr>
              <w:t xml:space="preserve">New Jersey Chapter Webinar </w:t>
            </w:r>
          </w:p>
        </w:tc>
        <w:tc>
          <w:tcPr>
            <w:tcW w:w="5790" w:type="dxa"/>
            <w:tcBorders>
              <w:top w:val="single" w:sz="4" w:space="0" w:color="000000"/>
              <w:left w:val="single" w:sz="4" w:space="0" w:color="000000"/>
              <w:bottom w:val="single" w:sz="4" w:space="0" w:color="000000"/>
              <w:right w:val="single" w:sz="4" w:space="0" w:color="000000"/>
            </w:tcBorders>
          </w:tcPr>
          <w:p w14:paraId="31CA77B6" w14:textId="77777777" w:rsidR="00AE3363" w:rsidRDefault="00D47BE0">
            <w:pPr>
              <w:spacing w:after="0" w:line="259" w:lineRule="auto"/>
              <w:ind w:left="0" w:firstLine="0"/>
            </w:pPr>
            <w:r>
              <w:rPr>
                <w:rFonts w:ascii="Calibri" w:eastAsia="Calibri" w:hAnsi="Calibri" w:cs="Calibri"/>
              </w:rPr>
              <w:t xml:space="preserve">Social Determinants of Health </w:t>
            </w:r>
          </w:p>
        </w:tc>
      </w:tr>
      <w:tr w:rsidR="00AE3363" w14:paraId="33949551"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47E95DE9" w14:textId="77777777" w:rsidR="00AE3363" w:rsidRDefault="00D47BE0">
            <w:pPr>
              <w:spacing w:after="0" w:line="259" w:lineRule="auto"/>
              <w:ind w:left="0" w:firstLine="0"/>
            </w:pPr>
            <w:r>
              <w:rPr>
                <w:rFonts w:ascii="Calibri" w:eastAsia="Calibri" w:hAnsi="Calibri" w:cs="Calibri"/>
              </w:rPr>
              <w:t xml:space="preserve">San Antonio, TX </w:t>
            </w:r>
          </w:p>
        </w:tc>
        <w:tc>
          <w:tcPr>
            <w:tcW w:w="5790" w:type="dxa"/>
            <w:tcBorders>
              <w:top w:val="single" w:sz="4" w:space="0" w:color="000000"/>
              <w:left w:val="single" w:sz="4" w:space="0" w:color="000000"/>
              <w:bottom w:val="single" w:sz="4" w:space="0" w:color="000000"/>
              <w:right w:val="single" w:sz="4" w:space="0" w:color="000000"/>
            </w:tcBorders>
          </w:tcPr>
          <w:p w14:paraId="5EC480F8" w14:textId="77777777" w:rsidR="00AE3363" w:rsidRDefault="00D47BE0">
            <w:pPr>
              <w:spacing w:after="0" w:line="259" w:lineRule="auto"/>
              <w:ind w:left="0" w:firstLine="0"/>
            </w:pPr>
            <w:r>
              <w:rPr>
                <w:rFonts w:ascii="Calibri" w:eastAsia="Calibri" w:hAnsi="Calibri" w:cs="Calibri"/>
              </w:rPr>
              <w:t xml:space="preserve">Social Determinants of Health </w:t>
            </w:r>
          </w:p>
        </w:tc>
      </w:tr>
      <w:tr w:rsidR="00AE3363" w14:paraId="4E4C364F" w14:textId="77777777">
        <w:trPr>
          <w:trHeight w:val="595"/>
        </w:trPr>
        <w:tc>
          <w:tcPr>
            <w:tcW w:w="3421" w:type="dxa"/>
            <w:tcBorders>
              <w:top w:val="nil"/>
              <w:left w:val="single" w:sz="4" w:space="0" w:color="000000"/>
              <w:bottom w:val="single" w:sz="4" w:space="0" w:color="000000"/>
              <w:right w:val="single" w:sz="4" w:space="0" w:color="000000"/>
            </w:tcBorders>
            <w:vAlign w:val="bottom"/>
          </w:tcPr>
          <w:p w14:paraId="66311B7E" w14:textId="77777777" w:rsidR="00AE3363" w:rsidRDefault="00D47BE0">
            <w:pPr>
              <w:spacing w:after="0" w:line="259" w:lineRule="auto"/>
              <w:ind w:left="0" w:firstLine="0"/>
            </w:pPr>
            <w:r>
              <w:rPr>
                <w:rFonts w:ascii="Calibri" w:eastAsia="Calibri" w:hAnsi="Calibri" w:cs="Calibri"/>
              </w:rPr>
              <w:t xml:space="preserve">Washington DC </w:t>
            </w:r>
          </w:p>
        </w:tc>
        <w:tc>
          <w:tcPr>
            <w:tcW w:w="5790" w:type="dxa"/>
            <w:tcBorders>
              <w:top w:val="nil"/>
              <w:left w:val="single" w:sz="4" w:space="0" w:color="000000"/>
              <w:bottom w:val="single" w:sz="4" w:space="0" w:color="000000"/>
              <w:right w:val="single" w:sz="4" w:space="0" w:color="000000"/>
            </w:tcBorders>
            <w:vAlign w:val="bottom"/>
          </w:tcPr>
          <w:p w14:paraId="04F88D2A" w14:textId="77777777" w:rsidR="00AE3363" w:rsidRDefault="00D47BE0">
            <w:pPr>
              <w:spacing w:after="0" w:line="259" w:lineRule="auto"/>
              <w:ind w:left="0" w:firstLine="0"/>
            </w:pPr>
            <w:r>
              <w:rPr>
                <w:rFonts w:ascii="Calibri" w:eastAsia="Calibri" w:hAnsi="Calibri" w:cs="Calibri"/>
              </w:rPr>
              <w:t xml:space="preserve">Advocacy, Best Practices, and Changing Cancer Care </w:t>
            </w:r>
          </w:p>
        </w:tc>
      </w:tr>
      <w:tr w:rsidR="00AE3363" w14:paraId="6A7F3E6B"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CCC5B6D" w14:textId="77777777" w:rsidR="00AE3363" w:rsidRDefault="00D47BE0">
            <w:pPr>
              <w:spacing w:after="0" w:line="259" w:lineRule="auto"/>
              <w:ind w:left="0" w:firstLine="0"/>
            </w:pPr>
            <w:r>
              <w:rPr>
                <w:rFonts w:ascii="Calibri" w:eastAsia="Calibri" w:hAnsi="Calibri" w:cs="Calibri"/>
              </w:rPr>
              <w:t xml:space="preserve">Houston, TX MD Anderson Hospital </w:t>
            </w:r>
          </w:p>
        </w:tc>
        <w:tc>
          <w:tcPr>
            <w:tcW w:w="5790" w:type="dxa"/>
            <w:tcBorders>
              <w:top w:val="single" w:sz="4" w:space="0" w:color="000000"/>
              <w:left w:val="single" w:sz="4" w:space="0" w:color="000000"/>
              <w:bottom w:val="single" w:sz="4" w:space="0" w:color="000000"/>
              <w:right w:val="single" w:sz="4" w:space="0" w:color="000000"/>
            </w:tcBorders>
          </w:tcPr>
          <w:p w14:paraId="26DC3F90" w14:textId="77777777" w:rsidR="00AE3363" w:rsidRDefault="00D47BE0">
            <w:pPr>
              <w:spacing w:after="0" w:line="259" w:lineRule="auto"/>
              <w:ind w:left="0" w:firstLine="0"/>
            </w:pPr>
            <w:r>
              <w:rPr>
                <w:rFonts w:ascii="Calibri" w:eastAsia="Calibri" w:hAnsi="Calibri" w:cs="Calibri"/>
              </w:rPr>
              <w:t xml:space="preserve">Case Management and Legal Aspects for Oncology Care </w:t>
            </w:r>
          </w:p>
        </w:tc>
      </w:tr>
      <w:tr w:rsidR="00AE3363" w14:paraId="60AEF6AB"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2E8A772C" w14:textId="77777777" w:rsidR="00AE3363" w:rsidRDefault="00D47BE0">
            <w:pPr>
              <w:spacing w:after="0" w:line="259" w:lineRule="auto"/>
              <w:ind w:left="0" w:firstLine="0"/>
            </w:pPr>
            <w:r>
              <w:rPr>
                <w:rFonts w:ascii="Calibri" w:eastAsia="Calibri" w:hAnsi="Calibri" w:cs="Calibri"/>
              </w:rPr>
              <w:t xml:space="preserve">Southern California CMSA </w:t>
            </w:r>
          </w:p>
        </w:tc>
        <w:tc>
          <w:tcPr>
            <w:tcW w:w="5790" w:type="dxa"/>
            <w:tcBorders>
              <w:top w:val="single" w:sz="4" w:space="0" w:color="000000"/>
              <w:left w:val="single" w:sz="4" w:space="0" w:color="000000"/>
              <w:bottom w:val="single" w:sz="4" w:space="0" w:color="000000"/>
              <w:right w:val="single" w:sz="4" w:space="0" w:color="000000"/>
            </w:tcBorders>
          </w:tcPr>
          <w:p w14:paraId="110AA6D5" w14:textId="77777777" w:rsidR="00AE3363" w:rsidRDefault="00D47BE0">
            <w:pPr>
              <w:spacing w:after="0" w:line="259" w:lineRule="auto"/>
              <w:ind w:left="0" w:firstLine="0"/>
            </w:pPr>
            <w:r>
              <w:rPr>
                <w:rFonts w:ascii="Calibri" w:eastAsia="Calibri" w:hAnsi="Calibri" w:cs="Calibri"/>
              </w:rPr>
              <w:t xml:space="preserve">A Look at Case Management Industry Resources  </w:t>
            </w:r>
          </w:p>
        </w:tc>
      </w:tr>
      <w:tr w:rsidR="00AE3363" w14:paraId="0F30FE71"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339EE4A" w14:textId="77777777" w:rsidR="00AE3363" w:rsidRDefault="00D47BE0">
            <w:pPr>
              <w:spacing w:after="0" w:line="259" w:lineRule="auto"/>
              <w:ind w:left="0" w:firstLine="0"/>
            </w:pPr>
            <w:r>
              <w:rPr>
                <w:rFonts w:ascii="Calibri" w:eastAsia="Calibri" w:hAnsi="Calibri" w:cs="Calibri"/>
              </w:rPr>
              <w:t xml:space="preserve"> </w:t>
            </w:r>
          </w:p>
        </w:tc>
        <w:tc>
          <w:tcPr>
            <w:tcW w:w="5790" w:type="dxa"/>
            <w:tcBorders>
              <w:top w:val="single" w:sz="4" w:space="0" w:color="000000"/>
              <w:left w:val="single" w:sz="4" w:space="0" w:color="000000"/>
              <w:bottom w:val="single" w:sz="4" w:space="0" w:color="000000"/>
              <w:right w:val="single" w:sz="4" w:space="0" w:color="000000"/>
            </w:tcBorders>
          </w:tcPr>
          <w:p w14:paraId="50776380" w14:textId="77777777" w:rsidR="00AE3363" w:rsidRDefault="00D47BE0">
            <w:pPr>
              <w:spacing w:after="0" w:line="259" w:lineRule="auto"/>
              <w:ind w:left="0" w:firstLine="0"/>
            </w:pPr>
            <w:r>
              <w:rPr>
                <w:rFonts w:ascii="Calibri" w:eastAsia="Calibri" w:hAnsi="Calibri" w:cs="Calibri"/>
              </w:rPr>
              <w:t xml:space="preserve"> </w:t>
            </w:r>
          </w:p>
        </w:tc>
      </w:tr>
      <w:tr w:rsidR="00AE3363" w14:paraId="4ABF6DDE"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659DFFD4" w14:textId="77777777" w:rsidR="00AE3363" w:rsidRDefault="00D47BE0">
            <w:pPr>
              <w:spacing w:after="0" w:line="259" w:lineRule="auto"/>
              <w:ind w:left="0" w:firstLine="0"/>
            </w:pPr>
            <w:r>
              <w:rPr>
                <w:rFonts w:ascii="Calibri" w:eastAsia="Calibri" w:hAnsi="Calibri" w:cs="Calibri"/>
              </w:rPr>
              <w:t xml:space="preserve">University of S. Indiana </w:t>
            </w:r>
          </w:p>
        </w:tc>
        <w:tc>
          <w:tcPr>
            <w:tcW w:w="5790" w:type="dxa"/>
            <w:tcBorders>
              <w:top w:val="single" w:sz="4" w:space="0" w:color="000000"/>
              <w:left w:val="single" w:sz="4" w:space="0" w:color="000000"/>
              <w:bottom w:val="single" w:sz="4" w:space="0" w:color="000000"/>
              <w:right w:val="single" w:sz="4" w:space="0" w:color="000000"/>
            </w:tcBorders>
          </w:tcPr>
          <w:p w14:paraId="796C4C7E" w14:textId="77777777" w:rsidR="00AE3363" w:rsidRDefault="00D47BE0">
            <w:pPr>
              <w:spacing w:after="0" w:line="259" w:lineRule="auto"/>
              <w:ind w:left="0" w:firstLine="0"/>
            </w:pPr>
            <w:r>
              <w:rPr>
                <w:rFonts w:ascii="Calibri" w:eastAsia="Calibri" w:hAnsi="Calibri" w:cs="Calibri"/>
              </w:rPr>
              <w:t xml:space="preserve">A Look at Case Management Industry Resources  </w:t>
            </w:r>
          </w:p>
        </w:tc>
      </w:tr>
      <w:tr w:rsidR="00AE3363" w14:paraId="2E4CA5E4"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2CE6AD4C" w14:textId="77777777" w:rsidR="00AE3363" w:rsidRDefault="00D47BE0">
            <w:pPr>
              <w:spacing w:after="0" w:line="259" w:lineRule="auto"/>
              <w:ind w:left="0" w:firstLine="0"/>
            </w:pPr>
            <w:r>
              <w:rPr>
                <w:rFonts w:ascii="Calibri" w:eastAsia="Calibri" w:hAnsi="Calibri" w:cs="Calibri"/>
              </w:rPr>
              <w:t xml:space="preserve">Cleveland Clinic </w:t>
            </w:r>
          </w:p>
        </w:tc>
        <w:tc>
          <w:tcPr>
            <w:tcW w:w="5790" w:type="dxa"/>
            <w:tcBorders>
              <w:top w:val="single" w:sz="4" w:space="0" w:color="000000"/>
              <w:left w:val="single" w:sz="4" w:space="0" w:color="000000"/>
              <w:bottom w:val="single" w:sz="4" w:space="0" w:color="000000"/>
              <w:right w:val="single" w:sz="4" w:space="0" w:color="000000"/>
            </w:tcBorders>
          </w:tcPr>
          <w:p w14:paraId="289319AC" w14:textId="77777777" w:rsidR="00AE3363" w:rsidRDefault="00D47BE0">
            <w:pPr>
              <w:spacing w:after="0" w:line="259" w:lineRule="auto"/>
              <w:ind w:left="0" w:firstLine="0"/>
            </w:pPr>
            <w:r>
              <w:rPr>
                <w:rFonts w:ascii="Calibri" w:eastAsia="Calibri" w:hAnsi="Calibri" w:cs="Calibri"/>
              </w:rPr>
              <w:t xml:space="preserve">Ethical and Legal Aspects of Case Management </w:t>
            </w:r>
          </w:p>
        </w:tc>
      </w:tr>
      <w:tr w:rsidR="00AE3363" w14:paraId="5B561473" w14:textId="77777777">
        <w:trPr>
          <w:trHeight w:val="600"/>
        </w:trPr>
        <w:tc>
          <w:tcPr>
            <w:tcW w:w="3421" w:type="dxa"/>
            <w:tcBorders>
              <w:top w:val="single" w:sz="4" w:space="0" w:color="000000"/>
              <w:left w:val="single" w:sz="4" w:space="0" w:color="000000"/>
              <w:bottom w:val="single" w:sz="4" w:space="0" w:color="000000"/>
              <w:right w:val="single" w:sz="4" w:space="0" w:color="000000"/>
            </w:tcBorders>
            <w:vAlign w:val="bottom"/>
          </w:tcPr>
          <w:p w14:paraId="4D84DD77" w14:textId="77777777" w:rsidR="00AE3363" w:rsidRDefault="00D47BE0">
            <w:pPr>
              <w:spacing w:after="0" w:line="259" w:lineRule="auto"/>
              <w:ind w:left="0" w:firstLine="0"/>
            </w:pPr>
            <w:r>
              <w:rPr>
                <w:rFonts w:ascii="Calibri" w:eastAsia="Calibri" w:hAnsi="Calibri" w:cs="Calibri"/>
              </w:rPr>
              <w:t xml:space="preserve">Las Vegas, Nevada </w:t>
            </w:r>
          </w:p>
        </w:tc>
        <w:tc>
          <w:tcPr>
            <w:tcW w:w="5790" w:type="dxa"/>
            <w:tcBorders>
              <w:top w:val="single" w:sz="4" w:space="0" w:color="000000"/>
              <w:left w:val="single" w:sz="4" w:space="0" w:color="000000"/>
              <w:bottom w:val="single" w:sz="4" w:space="0" w:color="000000"/>
              <w:right w:val="single" w:sz="4" w:space="0" w:color="000000"/>
            </w:tcBorders>
            <w:vAlign w:val="bottom"/>
          </w:tcPr>
          <w:p w14:paraId="7D30FC90" w14:textId="77777777" w:rsidR="00AE3363" w:rsidRDefault="00D47BE0">
            <w:pPr>
              <w:spacing w:after="0" w:line="259" w:lineRule="auto"/>
              <w:ind w:left="0" w:firstLine="0"/>
            </w:pPr>
            <w:r>
              <w:rPr>
                <w:rFonts w:ascii="Calibri" w:eastAsia="Calibri" w:hAnsi="Calibri" w:cs="Calibri"/>
              </w:rPr>
              <w:t xml:space="preserve">Social Determinants of Healthcare </w:t>
            </w:r>
          </w:p>
        </w:tc>
      </w:tr>
      <w:tr w:rsidR="00AE3363" w14:paraId="2E9D6151" w14:textId="77777777">
        <w:trPr>
          <w:trHeight w:val="896"/>
        </w:trPr>
        <w:tc>
          <w:tcPr>
            <w:tcW w:w="3421" w:type="dxa"/>
            <w:tcBorders>
              <w:top w:val="single" w:sz="4" w:space="0" w:color="000000"/>
              <w:left w:val="single" w:sz="4" w:space="0" w:color="000000"/>
              <w:bottom w:val="single" w:sz="4" w:space="0" w:color="000000"/>
              <w:right w:val="single" w:sz="4" w:space="0" w:color="000000"/>
            </w:tcBorders>
            <w:vAlign w:val="bottom"/>
          </w:tcPr>
          <w:p w14:paraId="105B6E99" w14:textId="77777777" w:rsidR="00AE3363" w:rsidRDefault="00D47BE0">
            <w:pPr>
              <w:spacing w:after="0" w:line="259" w:lineRule="auto"/>
              <w:ind w:left="0" w:firstLine="0"/>
            </w:pPr>
            <w:r>
              <w:rPr>
                <w:rFonts w:ascii="Calibri" w:eastAsia="Calibri" w:hAnsi="Calibri" w:cs="Calibri"/>
              </w:rPr>
              <w:t xml:space="preserve">Las Vegas, Nevada </w:t>
            </w:r>
          </w:p>
        </w:tc>
        <w:tc>
          <w:tcPr>
            <w:tcW w:w="5790" w:type="dxa"/>
            <w:tcBorders>
              <w:top w:val="single" w:sz="4" w:space="0" w:color="000000"/>
              <w:left w:val="single" w:sz="4" w:space="0" w:color="000000"/>
              <w:bottom w:val="single" w:sz="4" w:space="0" w:color="000000"/>
              <w:right w:val="single" w:sz="4" w:space="0" w:color="000000"/>
            </w:tcBorders>
            <w:vAlign w:val="bottom"/>
          </w:tcPr>
          <w:p w14:paraId="1EAEAFDD" w14:textId="77777777" w:rsidR="00AE3363" w:rsidRDefault="00D47BE0">
            <w:pPr>
              <w:spacing w:after="0" w:line="259" w:lineRule="auto"/>
              <w:ind w:left="0" w:firstLine="0"/>
            </w:pPr>
            <w:r>
              <w:rPr>
                <w:rFonts w:ascii="Calibri" w:eastAsia="Calibri" w:hAnsi="Calibri" w:cs="Calibri"/>
              </w:rPr>
              <w:t xml:space="preserve">Medication Adherence Guidelines COPD </w:t>
            </w:r>
          </w:p>
        </w:tc>
      </w:tr>
      <w:tr w:rsidR="00AE3363" w14:paraId="4EFB2215"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66AB2475" w14:textId="77777777" w:rsidR="00AE3363" w:rsidRDefault="00D47BE0">
            <w:pPr>
              <w:spacing w:after="0" w:line="259" w:lineRule="auto"/>
              <w:ind w:left="0" w:firstLine="0"/>
            </w:pPr>
            <w:r>
              <w:rPr>
                <w:rFonts w:ascii="Calibri" w:eastAsia="Calibri" w:hAnsi="Calibri" w:cs="Calibri"/>
              </w:rPr>
              <w:t xml:space="preserve">University of Wisconsin </w:t>
            </w:r>
          </w:p>
        </w:tc>
        <w:tc>
          <w:tcPr>
            <w:tcW w:w="5790" w:type="dxa"/>
            <w:tcBorders>
              <w:top w:val="single" w:sz="4" w:space="0" w:color="000000"/>
              <w:left w:val="single" w:sz="4" w:space="0" w:color="000000"/>
              <w:bottom w:val="single" w:sz="4" w:space="0" w:color="000000"/>
              <w:right w:val="single" w:sz="4" w:space="0" w:color="000000"/>
            </w:tcBorders>
          </w:tcPr>
          <w:p w14:paraId="4EA29A02" w14:textId="77777777" w:rsidR="00AE3363" w:rsidRDefault="00D47BE0">
            <w:pPr>
              <w:spacing w:after="0" w:line="259" w:lineRule="auto"/>
              <w:ind w:left="0" w:firstLine="0"/>
            </w:pPr>
            <w:r>
              <w:rPr>
                <w:rFonts w:ascii="Calibri" w:eastAsia="Calibri" w:hAnsi="Calibri" w:cs="Calibri"/>
              </w:rPr>
              <w:t xml:space="preserve">Pain Management and the Opioid Crisis </w:t>
            </w:r>
          </w:p>
        </w:tc>
      </w:tr>
      <w:tr w:rsidR="00AE3363" w14:paraId="3AA4C82F"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135753ED" w14:textId="77777777" w:rsidR="00AE3363" w:rsidRDefault="00D47BE0">
            <w:pPr>
              <w:spacing w:after="0" w:line="259" w:lineRule="auto"/>
              <w:ind w:left="0" w:firstLine="0"/>
            </w:pPr>
            <w:r>
              <w:rPr>
                <w:rFonts w:ascii="Calibri" w:eastAsia="Calibri" w:hAnsi="Calibri" w:cs="Calibri"/>
              </w:rPr>
              <w:t xml:space="preserve">University of Michigan </w:t>
            </w:r>
          </w:p>
        </w:tc>
        <w:tc>
          <w:tcPr>
            <w:tcW w:w="5790" w:type="dxa"/>
            <w:tcBorders>
              <w:top w:val="single" w:sz="4" w:space="0" w:color="000000"/>
              <w:left w:val="single" w:sz="4" w:space="0" w:color="000000"/>
              <w:bottom w:val="single" w:sz="4" w:space="0" w:color="000000"/>
              <w:right w:val="single" w:sz="4" w:space="0" w:color="000000"/>
            </w:tcBorders>
          </w:tcPr>
          <w:p w14:paraId="183B6BD7" w14:textId="77777777" w:rsidR="00AE3363" w:rsidRDefault="00D47BE0">
            <w:pPr>
              <w:spacing w:after="0" w:line="259" w:lineRule="auto"/>
              <w:ind w:left="0" w:firstLine="0"/>
            </w:pPr>
            <w:r>
              <w:rPr>
                <w:rFonts w:ascii="Calibri" w:eastAsia="Calibri" w:hAnsi="Calibri" w:cs="Calibri"/>
              </w:rPr>
              <w:t xml:space="preserve">Ethics for the Case Manager </w:t>
            </w:r>
          </w:p>
        </w:tc>
      </w:tr>
      <w:tr w:rsidR="00AE3363" w14:paraId="44EE9206"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5EA08BF0" w14:textId="77777777" w:rsidR="00AE3363" w:rsidRDefault="00D47BE0">
            <w:pPr>
              <w:spacing w:after="0" w:line="259" w:lineRule="auto"/>
              <w:ind w:left="0" w:firstLine="0"/>
            </w:pPr>
            <w:r>
              <w:rPr>
                <w:rFonts w:ascii="Calibri" w:eastAsia="Calibri" w:hAnsi="Calibri" w:cs="Calibri"/>
              </w:rPr>
              <w:t xml:space="preserve">Sacramento, CA </w:t>
            </w:r>
          </w:p>
        </w:tc>
        <w:tc>
          <w:tcPr>
            <w:tcW w:w="5790" w:type="dxa"/>
            <w:tcBorders>
              <w:top w:val="single" w:sz="4" w:space="0" w:color="000000"/>
              <w:left w:val="single" w:sz="4" w:space="0" w:color="000000"/>
              <w:bottom w:val="single" w:sz="4" w:space="0" w:color="000000"/>
              <w:right w:val="single" w:sz="4" w:space="0" w:color="000000"/>
            </w:tcBorders>
          </w:tcPr>
          <w:p w14:paraId="5025605C" w14:textId="77777777" w:rsidR="00AE3363" w:rsidRDefault="00D47BE0">
            <w:pPr>
              <w:spacing w:after="0" w:line="259" w:lineRule="auto"/>
              <w:ind w:left="0" w:firstLine="0"/>
            </w:pPr>
            <w:r>
              <w:rPr>
                <w:rFonts w:ascii="Calibri" w:eastAsia="Calibri" w:hAnsi="Calibri" w:cs="Calibri"/>
              </w:rPr>
              <w:t xml:space="preserve">Ethics for the Case Manager </w:t>
            </w:r>
          </w:p>
        </w:tc>
      </w:tr>
      <w:tr w:rsidR="00AE3363" w14:paraId="6354DBDA"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0F64B98A" w14:textId="77777777" w:rsidR="00AE3363" w:rsidRDefault="00D47BE0">
            <w:pPr>
              <w:spacing w:after="0" w:line="259" w:lineRule="auto"/>
              <w:ind w:left="0" w:firstLine="0"/>
            </w:pPr>
            <w:r>
              <w:rPr>
                <w:rFonts w:ascii="Calibri" w:eastAsia="Calibri" w:hAnsi="Calibri" w:cs="Calibri"/>
              </w:rPr>
              <w:t xml:space="preserve">Milwaukee, Wisconsin </w:t>
            </w:r>
          </w:p>
        </w:tc>
        <w:tc>
          <w:tcPr>
            <w:tcW w:w="5790" w:type="dxa"/>
            <w:tcBorders>
              <w:top w:val="single" w:sz="4" w:space="0" w:color="000000"/>
              <w:left w:val="single" w:sz="4" w:space="0" w:color="000000"/>
              <w:bottom w:val="single" w:sz="4" w:space="0" w:color="000000"/>
              <w:right w:val="single" w:sz="4" w:space="0" w:color="000000"/>
            </w:tcBorders>
          </w:tcPr>
          <w:p w14:paraId="262E8FF1" w14:textId="77777777" w:rsidR="00AE3363" w:rsidRDefault="00D47BE0">
            <w:pPr>
              <w:spacing w:after="0" w:line="259" w:lineRule="auto"/>
              <w:ind w:left="0" w:firstLine="0"/>
            </w:pPr>
            <w:r>
              <w:rPr>
                <w:rFonts w:ascii="Calibri" w:eastAsia="Calibri" w:hAnsi="Calibri" w:cs="Calibri"/>
              </w:rPr>
              <w:t xml:space="preserve">Pet Therapy for Rehabilitation and Recovery </w:t>
            </w:r>
          </w:p>
        </w:tc>
      </w:tr>
      <w:tr w:rsidR="00AE3363" w14:paraId="7E8B2837"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49832917" w14:textId="77777777" w:rsidR="00AE3363" w:rsidRDefault="00D47BE0">
            <w:pPr>
              <w:spacing w:after="0" w:line="259" w:lineRule="auto"/>
              <w:ind w:left="0" w:firstLine="0"/>
            </w:pPr>
            <w:r>
              <w:rPr>
                <w:rFonts w:ascii="Calibri" w:eastAsia="Calibri" w:hAnsi="Calibri" w:cs="Calibri"/>
              </w:rPr>
              <w:t xml:space="preserve">Fort Wayne, Indiana </w:t>
            </w:r>
          </w:p>
        </w:tc>
        <w:tc>
          <w:tcPr>
            <w:tcW w:w="5790" w:type="dxa"/>
            <w:tcBorders>
              <w:top w:val="single" w:sz="4" w:space="0" w:color="000000"/>
              <w:left w:val="single" w:sz="4" w:space="0" w:color="000000"/>
              <w:bottom w:val="single" w:sz="4" w:space="0" w:color="000000"/>
              <w:right w:val="single" w:sz="4" w:space="0" w:color="000000"/>
            </w:tcBorders>
          </w:tcPr>
          <w:p w14:paraId="47CC2A9A" w14:textId="77777777" w:rsidR="00AE3363" w:rsidRDefault="00D47BE0">
            <w:pPr>
              <w:spacing w:after="0" w:line="259" w:lineRule="auto"/>
              <w:ind w:left="0" w:firstLine="0"/>
            </w:pPr>
            <w:r>
              <w:rPr>
                <w:rFonts w:ascii="Calibri" w:eastAsia="Calibri" w:hAnsi="Calibri" w:cs="Calibri"/>
              </w:rPr>
              <w:t xml:space="preserve">Ethical and Legal Aspects of Case Management </w:t>
            </w:r>
          </w:p>
        </w:tc>
      </w:tr>
      <w:tr w:rsidR="00AE3363" w14:paraId="0DCC6DEC"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3B92B0C1" w14:textId="77777777" w:rsidR="00AE3363" w:rsidRDefault="00D47BE0">
            <w:pPr>
              <w:spacing w:after="0" w:line="259" w:lineRule="auto"/>
              <w:ind w:left="0" w:firstLine="0"/>
            </w:pPr>
            <w:r>
              <w:rPr>
                <w:rFonts w:ascii="Calibri" w:eastAsia="Calibri" w:hAnsi="Calibri" w:cs="Calibri"/>
              </w:rPr>
              <w:t xml:space="preserve">Detroit, MI </w:t>
            </w:r>
          </w:p>
        </w:tc>
        <w:tc>
          <w:tcPr>
            <w:tcW w:w="5790" w:type="dxa"/>
            <w:tcBorders>
              <w:top w:val="single" w:sz="4" w:space="0" w:color="000000"/>
              <w:left w:val="single" w:sz="4" w:space="0" w:color="000000"/>
              <w:bottom w:val="single" w:sz="4" w:space="0" w:color="000000"/>
              <w:right w:val="single" w:sz="4" w:space="0" w:color="000000"/>
            </w:tcBorders>
          </w:tcPr>
          <w:p w14:paraId="0593AFD0" w14:textId="77777777" w:rsidR="00AE3363" w:rsidRDefault="00D47BE0">
            <w:pPr>
              <w:spacing w:after="0" w:line="259" w:lineRule="auto"/>
              <w:ind w:left="0" w:firstLine="0"/>
            </w:pPr>
            <w:r>
              <w:rPr>
                <w:rFonts w:ascii="Calibri" w:eastAsia="Calibri" w:hAnsi="Calibri" w:cs="Calibri"/>
              </w:rPr>
              <w:t xml:space="preserve">Mentorship &amp; Leadership in Case Management  </w:t>
            </w:r>
          </w:p>
        </w:tc>
      </w:tr>
      <w:tr w:rsidR="00AE3363" w14:paraId="151C0ACC" w14:textId="77777777">
        <w:trPr>
          <w:trHeight w:val="547"/>
        </w:trPr>
        <w:tc>
          <w:tcPr>
            <w:tcW w:w="3421" w:type="dxa"/>
            <w:tcBorders>
              <w:top w:val="single" w:sz="4" w:space="0" w:color="000000"/>
              <w:left w:val="single" w:sz="4" w:space="0" w:color="000000"/>
              <w:bottom w:val="single" w:sz="4" w:space="0" w:color="000000"/>
              <w:right w:val="single" w:sz="4" w:space="0" w:color="000000"/>
            </w:tcBorders>
            <w:vAlign w:val="bottom"/>
          </w:tcPr>
          <w:p w14:paraId="76A1A26A" w14:textId="77777777" w:rsidR="00AE3363" w:rsidRDefault="00D47BE0">
            <w:pPr>
              <w:spacing w:after="0" w:line="259" w:lineRule="auto"/>
              <w:ind w:left="0" w:firstLine="0"/>
            </w:pPr>
            <w:r>
              <w:rPr>
                <w:rFonts w:ascii="Calibri" w:eastAsia="Calibri" w:hAnsi="Calibri" w:cs="Calibri"/>
              </w:rPr>
              <w:t xml:space="preserve">Orlando, FL </w:t>
            </w:r>
          </w:p>
        </w:tc>
        <w:tc>
          <w:tcPr>
            <w:tcW w:w="5790" w:type="dxa"/>
            <w:tcBorders>
              <w:top w:val="single" w:sz="4" w:space="0" w:color="000000"/>
              <w:left w:val="single" w:sz="4" w:space="0" w:color="000000"/>
              <w:bottom w:val="single" w:sz="4" w:space="0" w:color="000000"/>
              <w:right w:val="single" w:sz="4" w:space="0" w:color="000000"/>
            </w:tcBorders>
          </w:tcPr>
          <w:p w14:paraId="31E0B8BD" w14:textId="77777777" w:rsidR="00AE3363" w:rsidRDefault="00D47BE0">
            <w:pPr>
              <w:spacing w:after="0" w:line="259" w:lineRule="auto"/>
              <w:ind w:left="0" w:firstLine="0"/>
            </w:pPr>
            <w:r>
              <w:rPr>
                <w:rFonts w:ascii="Calibri" w:eastAsia="Calibri" w:hAnsi="Calibri" w:cs="Calibri"/>
              </w:rPr>
              <w:t xml:space="preserve">The Art of Successful On-Boarding &amp; Retention, Building a Strong 21st Century Workforce </w:t>
            </w:r>
          </w:p>
        </w:tc>
      </w:tr>
      <w:tr w:rsidR="00AE3363" w14:paraId="6DC7A334" w14:textId="77777777">
        <w:trPr>
          <w:trHeight w:val="305"/>
        </w:trPr>
        <w:tc>
          <w:tcPr>
            <w:tcW w:w="3421" w:type="dxa"/>
            <w:tcBorders>
              <w:top w:val="single" w:sz="4" w:space="0" w:color="000000"/>
              <w:left w:val="single" w:sz="4" w:space="0" w:color="000000"/>
              <w:bottom w:val="single" w:sz="4" w:space="0" w:color="000000"/>
              <w:right w:val="single" w:sz="4" w:space="0" w:color="000000"/>
            </w:tcBorders>
          </w:tcPr>
          <w:p w14:paraId="6FD6E94E" w14:textId="77777777" w:rsidR="00AE3363" w:rsidRDefault="00D47BE0">
            <w:pPr>
              <w:spacing w:after="0" w:line="259" w:lineRule="auto"/>
              <w:ind w:left="0" w:firstLine="0"/>
            </w:pPr>
            <w:r>
              <w:rPr>
                <w:rFonts w:ascii="Calibri" w:eastAsia="Calibri" w:hAnsi="Calibri" w:cs="Calibri"/>
              </w:rPr>
              <w:t xml:space="preserve">Charlotte, N. Carolina </w:t>
            </w:r>
          </w:p>
        </w:tc>
        <w:tc>
          <w:tcPr>
            <w:tcW w:w="5790" w:type="dxa"/>
            <w:tcBorders>
              <w:top w:val="single" w:sz="4" w:space="0" w:color="000000"/>
              <w:left w:val="single" w:sz="4" w:space="0" w:color="000000"/>
              <w:bottom w:val="single" w:sz="4" w:space="0" w:color="000000"/>
              <w:right w:val="single" w:sz="4" w:space="0" w:color="000000"/>
            </w:tcBorders>
          </w:tcPr>
          <w:p w14:paraId="22C15431" w14:textId="77777777" w:rsidR="00AE3363" w:rsidRDefault="00D47BE0">
            <w:pPr>
              <w:spacing w:after="0" w:line="259" w:lineRule="auto"/>
              <w:ind w:left="0" w:firstLine="0"/>
            </w:pPr>
            <w:r>
              <w:rPr>
                <w:rFonts w:ascii="Calibri" w:eastAsia="Calibri" w:hAnsi="Calibri" w:cs="Calibri"/>
              </w:rPr>
              <w:t xml:space="preserve">Mentorship &amp; Leadership in Case Management  </w:t>
            </w:r>
          </w:p>
        </w:tc>
      </w:tr>
      <w:tr w:rsidR="00AE3363" w14:paraId="3BD2D5EC" w14:textId="77777777">
        <w:trPr>
          <w:trHeight w:val="308"/>
        </w:trPr>
        <w:tc>
          <w:tcPr>
            <w:tcW w:w="3421" w:type="dxa"/>
            <w:tcBorders>
              <w:top w:val="single" w:sz="4" w:space="0" w:color="000000"/>
              <w:left w:val="single" w:sz="4" w:space="0" w:color="000000"/>
              <w:bottom w:val="single" w:sz="4" w:space="0" w:color="000000"/>
              <w:right w:val="single" w:sz="4" w:space="0" w:color="000000"/>
            </w:tcBorders>
          </w:tcPr>
          <w:p w14:paraId="1ECD0611" w14:textId="77777777" w:rsidR="00AE3363" w:rsidRDefault="00D47BE0">
            <w:pPr>
              <w:spacing w:after="0" w:line="259" w:lineRule="auto"/>
              <w:ind w:left="0" w:firstLine="0"/>
            </w:pPr>
            <w:r>
              <w:rPr>
                <w:rFonts w:ascii="Calibri" w:eastAsia="Calibri" w:hAnsi="Calibri" w:cs="Calibri"/>
              </w:rPr>
              <w:t xml:space="preserve">Birmingham, Alabama </w:t>
            </w:r>
          </w:p>
        </w:tc>
        <w:tc>
          <w:tcPr>
            <w:tcW w:w="5790" w:type="dxa"/>
            <w:tcBorders>
              <w:top w:val="single" w:sz="4" w:space="0" w:color="000000"/>
              <w:left w:val="single" w:sz="4" w:space="0" w:color="000000"/>
              <w:bottom w:val="single" w:sz="4" w:space="0" w:color="000000"/>
              <w:right w:val="single" w:sz="4" w:space="0" w:color="000000"/>
            </w:tcBorders>
          </w:tcPr>
          <w:p w14:paraId="3A6E7D89" w14:textId="77777777" w:rsidR="00AE3363" w:rsidRDefault="00D47BE0">
            <w:pPr>
              <w:spacing w:after="0" w:line="259" w:lineRule="auto"/>
              <w:ind w:left="0" w:firstLine="0"/>
            </w:pPr>
            <w:r>
              <w:rPr>
                <w:rFonts w:ascii="Calibri" w:eastAsia="Calibri" w:hAnsi="Calibri" w:cs="Calibri"/>
              </w:rPr>
              <w:t xml:space="preserve">Ethical and Legal Aspects of Case Management </w:t>
            </w:r>
          </w:p>
        </w:tc>
      </w:tr>
    </w:tbl>
    <w:p w14:paraId="2265A0D1" w14:textId="77777777" w:rsidR="00AE3363" w:rsidRDefault="00D47BE0">
      <w:pPr>
        <w:spacing w:after="0" w:line="259" w:lineRule="auto"/>
        <w:ind w:left="0" w:firstLine="0"/>
        <w:jc w:val="both"/>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sectPr w:rsidR="00AE3363">
      <w:headerReference w:type="even" r:id="rId8"/>
      <w:headerReference w:type="default" r:id="rId9"/>
      <w:footerReference w:type="even" r:id="rId10"/>
      <w:headerReference w:type="first" r:id="rId11"/>
      <w:pgSz w:w="12240" w:h="15840"/>
      <w:pgMar w:top="742" w:right="390" w:bottom="1690" w:left="11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32E24" w14:textId="77777777" w:rsidR="002256AA" w:rsidRDefault="002256AA">
      <w:pPr>
        <w:spacing w:after="0" w:line="240" w:lineRule="auto"/>
      </w:pPr>
      <w:r>
        <w:separator/>
      </w:r>
    </w:p>
  </w:endnote>
  <w:endnote w:type="continuationSeparator" w:id="0">
    <w:p w14:paraId="162A4A88" w14:textId="77777777" w:rsidR="002256AA" w:rsidRDefault="0022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E098" w14:textId="77777777" w:rsidR="002C1526" w:rsidRDefault="002C1526">
    <w:pPr>
      <w:pStyle w:val="Footer"/>
    </w:pPr>
  </w:p>
  <w:p w14:paraId="44A63CC5" w14:textId="77777777" w:rsidR="002C1526" w:rsidRDefault="002C1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8BE50" w14:textId="77777777" w:rsidR="002256AA" w:rsidRDefault="002256AA">
      <w:pPr>
        <w:spacing w:after="0" w:line="240" w:lineRule="auto"/>
      </w:pPr>
      <w:r>
        <w:separator/>
      </w:r>
    </w:p>
  </w:footnote>
  <w:footnote w:type="continuationSeparator" w:id="0">
    <w:p w14:paraId="3679926D" w14:textId="77777777" w:rsidR="002256AA" w:rsidRDefault="00225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AC5B" w14:textId="77777777" w:rsidR="00AE3363" w:rsidRDefault="00AE336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04ED" w14:textId="77777777" w:rsidR="00AE3363" w:rsidRDefault="00AE336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40FDF" w14:textId="77777777" w:rsidR="00AE3363" w:rsidRDefault="00AE336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83CE9"/>
    <w:multiLevelType w:val="hybridMultilevel"/>
    <w:tmpl w:val="EE18A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586E"/>
    <w:multiLevelType w:val="hybridMultilevel"/>
    <w:tmpl w:val="9C9EE58A"/>
    <w:lvl w:ilvl="0" w:tplc="7D7C5A0C">
      <w:start w:val="1"/>
      <w:numFmt w:val="bullet"/>
      <w:lvlText w:val="•"/>
      <w:lvlJc w:val="left"/>
      <w:pPr>
        <w:ind w:left="73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 w15:restartNumberingAfterBreak="0">
    <w:nsid w:val="084E4255"/>
    <w:multiLevelType w:val="hybridMultilevel"/>
    <w:tmpl w:val="099AB88C"/>
    <w:lvl w:ilvl="0" w:tplc="7D7C5A0C">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526A9C"/>
    <w:multiLevelType w:val="hybridMultilevel"/>
    <w:tmpl w:val="67B0263E"/>
    <w:lvl w:ilvl="0" w:tplc="7D7C5A0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12A7AC">
      <w:start w:val="1"/>
      <w:numFmt w:val="bullet"/>
      <w:lvlText w:val="o"/>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9087F0">
      <w:start w:val="1"/>
      <w:numFmt w:val="bullet"/>
      <w:lvlText w:val="▪"/>
      <w:lvlJc w:val="left"/>
      <w:pPr>
        <w:ind w:left="2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76AB5A">
      <w:start w:val="1"/>
      <w:numFmt w:val="bullet"/>
      <w:lvlText w:val="•"/>
      <w:lvlJc w:val="left"/>
      <w:pPr>
        <w:ind w:left="2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8AC9E0">
      <w:start w:val="1"/>
      <w:numFmt w:val="bullet"/>
      <w:lvlText w:val="o"/>
      <w:lvlJc w:val="left"/>
      <w:pPr>
        <w:ind w:left="3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7873C4">
      <w:start w:val="1"/>
      <w:numFmt w:val="bullet"/>
      <w:lvlText w:val="▪"/>
      <w:lvlJc w:val="left"/>
      <w:pPr>
        <w:ind w:left="4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A67A26">
      <w:start w:val="1"/>
      <w:numFmt w:val="bullet"/>
      <w:lvlText w:val="•"/>
      <w:lvlJc w:val="left"/>
      <w:pPr>
        <w:ind w:left="5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1477D2">
      <w:start w:val="1"/>
      <w:numFmt w:val="bullet"/>
      <w:lvlText w:val="o"/>
      <w:lvlJc w:val="left"/>
      <w:pPr>
        <w:ind w:left="5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207B08">
      <w:start w:val="1"/>
      <w:numFmt w:val="bullet"/>
      <w:lvlText w:val="▪"/>
      <w:lvlJc w:val="left"/>
      <w:pPr>
        <w:ind w:left="6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943E4B"/>
    <w:multiLevelType w:val="hybridMultilevel"/>
    <w:tmpl w:val="EA986332"/>
    <w:lvl w:ilvl="0" w:tplc="07C2FC82">
      <w:start w:val="1"/>
      <w:numFmt w:val="bullet"/>
      <w:lvlText w:val="•"/>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4A2FA">
      <w:start w:val="1"/>
      <w:numFmt w:val="bullet"/>
      <w:lvlText w:val="o"/>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DC563E">
      <w:start w:val="1"/>
      <w:numFmt w:val="bullet"/>
      <w:lvlText w:val="▪"/>
      <w:lvlJc w:val="left"/>
      <w:pPr>
        <w:ind w:left="2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762B4E">
      <w:start w:val="1"/>
      <w:numFmt w:val="bullet"/>
      <w:lvlText w:val="•"/>
      <w:lvlJc w:val="left"/>
      <w:pPr>
        <w:ind w:left="2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4AD9C0">
      <w:start w:val="1"/>
      <w:numFmt w:val="bullet"/>
      <w:lvlText w:val="o"/>
      <w:lvlJc w:val="left"/>
      <w:pPr>
        <w:ind w:left="3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7A379E">
      <w:start w:val="1"/>
      <w:numFmt w:val="bullet"/>
      <w:lvlText w:val="▪"/>
      <w:lvlJc w:val="left"/>
      <w:pPr>
        <w:ind w:left="4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50757A">
      <w:start w:val="1"/>
      <w:numFmt w:val="bullet"/>
      <w:lvlText w:val="•"/>
      <w:lvlJc w:val="left"/>
      <w:pPr>
        <w:ind w:left="5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EE2984">
      <w:start w:val="1"/>
      <w:numFmt w:val="bullet"/>
      <w:lvlText w:val="o"/>
      <w:lvlJc w:val="left"/>
      <w:pPr>
        <w:ind w:left="5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BA493A">
      <w:start w:val="1"/>
      <w:numFmt w:val="bullet"/>
      <w:lvlText w:val="▪"/>
      <w:lvlJc w:val="left"/>
      <w:pPr>
        <w:ind w:left="6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7A3A26"/>
    <w:multiLevelType w:val="hybridMultilevel"/>
    <w:tmpl w:val="E5DE2B24"/>
    <w:lvl w:ilvl="0" w:tplc="6A9AF7BA">
      <w:start w:val="1"/>
      <w:numFmt w:val="bullet"/>
      <w:lvlText w:val="•"/>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4A8902">
      <w:start w:val="1"/>
      <w:numFmt w:val="bullet"/>
      <w:lvlText w:val="o"/>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DCA8DE">
      <w:start w:val="1"/>
      <w:numFmt w:val="bullet"/>
      <w:lvlText w:val="▪"/>
      <w:lvlJc w:val="left"/>
      <w:pPr>
        <w:ind w:left="2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72CE3C">
      <w:start w:val="1"/>
      <w:numFmt w:val="bullet"/>
      <w:lvlText w:val="•"/>
      <w:lvlJc w:val="left"/>
      <w:pPr>
        <w:ind w:left="2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A80F9C">
      <w:start w:val="1"/>
      <w:numFmt w:val="bullet"/>
      <w:lvlText w:val="o"/>
      <w:lvlJc w:val="left"/>
      <w:pPr>
        <w:ind w:left="3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640566">
      <w:start w:val="1"/>
      <w:numFmt w:val="bullet"/>
      <w:lvlText w:val="▪"/>
      <w:lvlJc w:val="left"/>
      <w:pPr>
        <w:ind w:left="4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0464B2">
      <w:start w:val="1"/>
      <w:numFmt w:val="bullet"/>
      <w:lvlText w:val="•"/>
      <w:lvlJc w:val="left"/>
      <w:pPr>
        <w:ind w:left="5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787052">
      <w:start w:val="1"/>
      <w:numFmt w:val="bullet"/>
      <w:lvlText w:val="o"/>
      <w:lvlJc w:val="left"/>
      <w:pPr>
        <w:ind w:left="5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8A0428">
      <w:start w:val="1"/>
      <w:numFmt w:val="bullet"/>
      <w:lvlText w:val="▪"/>
      <w:lvlJc w:val="left"/>
      <w:pPr>
        <w:ind w:left="6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B56A00"/>
    <w:multiLevelType w:val="hybridMultilevel"/>
    <w:tmpl w:val="951E46AC"/>
    <w:lvl w:ilvl="0" w:tplc="7D7C5A0C">
      <w:start w:val="1"/>
      <w:numFmt w:val="bullet"/>
      <w:lvlText w:val="•"/>
      <w:lvlJc w:val="left"/>
      <w:pPr>
        <w:ind w:left="73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519B7F34"/>
    <w:multiLevelType w:val="hybridMultilevel"/>
    <w:tmpl w:val="96FE1246"/>
    <w:lvl w:ilvl="0" w:tplc="623045B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009B1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E2FBA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AE532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FA923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52F61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7CA05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84FEA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9E36B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72F77FD"/>
    <w:multiLevelType w:val="hybridMultilevel"/>
    <w:tmpl w:val="0418757A"/>
    <w:lvl w:ilvl="0" w:tplc="3F7619F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8C2B6A">
      <w:start w:val="1"/>
      <w:numFmt w:val="bullet"/>
      <w:lvlText w:val="o"/>
      <w:lvlJc w:val="left"/>
      <w:pPr>
        <w:ind w:left="14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F8E3F8">
      <w:start w:val="1"/>
      <w:numFmt w:val="bullet"/>
      <w:lvlText w:val="▪"/>
      <w:lvlJc w:val="left"/>
      <w:pPr>
        <w:ind w:left="2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CAE30C">
      <w:start w:val="1"/>
      <w:numFmt w:val="bullet"/>
      <w:lvlText w:val="•"/>
      <w:lvlJc w:val="left"/>
      <w:pPr>
        <w:ind w:left="2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8E89EC">
      <w:start w:val="1"/>
      <w:numFmt w:val="bullet"/>
      <w:lvlText w:val="o"/>
      <w:lvlJc w:val="left"/>
      <w:pPr>
        <w:ind w:left="3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E8639C">
      <w:start w:val="1"/>
      <w:numFmt w:val="bullet"/>
      <w:lvlText w:val="▪"/>
      <w:lvlJc w:val="left"/>
      <w:pPr>
        <w:ind w:left="4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7270AA">
      <w:start w:val="1"/>
      <w:numFmt w:val="bullet"/>
      <w:lvlText w:val="•"/>
      <w:lvlJc w:val="left"/>
      <w:pPr>
        <w:ind w:left="5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E0F4FC">
      <w:start w:val="1"/>
      <w:numFmt w:val="bullet"/>
      <w:lvlText w:val="o"/>
      <w:lvlJc w:val="left"/>
      <w:pPr>
        <w:ind w:left="5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C8DF72">
      <w:start w:val="1"/>
      <w:numFmt w:val="bullet"/>
      <w:lvlText w:val="▪"/>
      <w:lvlJc w:val="left"/>
      <w:pPr>
        <w:ind w:left="6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DED2A1C"/>
    <w:multiLevelType w:val="hybridMultilevel"/>
    <w:tmpl w:val="5F30240A"/>
    <w:lvl w:ilvl="0" w:tplc="E634E6F8">
      <w:start w:val="1"/>
      <w:numFmt w:val="bullet"/>
      <w:lvlText w:val="•"/>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B29616">
      <w:start w:val="1"/>
      <w:numFmt w:val="bullet"/>
      <w:lvlText w:val="o"/>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162398">
      <w:start w:val="1"/>
      <w:numFmt w:val="bullet"/>
      <w:lvlText w:val="▪"/>
      <w:lvlJc w:val="left"/>
      <w:pPr>
        <w:ind w:left="2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3430A2">
      <w:start w:val="1"/>
      <w:numFmt w:val="bullet"/>
      <w:lvlText w:val="•"/>
      <w:lvlJc w:val="left"/>
      <w:pPr>
        <w:ind w:left="2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AE1BD4">
      <w:start w:val="1"/>
      <w:numFmt w:val="bullet"/>
      <w:lvlText w:val="o"/>
      <w:lvlJc w:val="left"/>
      <w:pPr>
        <w:ind w:left="3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8A761E">
      <w:start w:val="1"/>
      <w:numFmt w:val="bullet"/>
      <w:lvlText w:val="▪"/>
      <w:lvlJc w:val="left"/>
      <w:pPr>
        <w:ind w:left="4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043C5C">
      <w:start w:val="1"/>
      <w:numFmt w:val="bullet"/>
      <w:lvlText w:val="•"/>
      <w:lvlJc w:val="left"/>
      <w:pPr>
        <w:ind w:left="5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D6A446">
      <w:start w:val="1"/>
      <w:numFmt w:val="bullet"/>
      <w:lvlText w:val="o"/>
      <w:lvlJc w:val="left"/>
      <w:pPr>
        <w:ind w:left="5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C855FE">
      <w:start w:val="1"/>
      <w:numFmt w:val="bullet"/>
      <w:lvlText w:val="▪"/>
      <w:lvlJc w:val="left"/>
      <w:pPr>
        <w:ind w:left="6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D5A5604"/>
    <w:multiLevelType w:val="hybridMultilevel"/>
    <w:tmpl w:val="50C4EF8A"/>
    <w:lvl w:ilvl="0" w:tplc="7D7C5A0C">
      <w:start w:val="1"/>
      <w:numFmt w:val="bullet"/>
      <w:lvlText w:val="•"/>
      <w:lvlJc w:val="left"/>
      <w:pPr>
        <w:ind w:left="795"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6DE41EAE"/>
    <w:multiLevelType w:val="hybridMultilevel"/>
    <w:tmpl w:val="474A4E06"/>
    <w:lvl w:ilvl="0" w:tplc="931625B8">
      <w:start w:val="1"/>
      <w:numFmt w:val="bullet"/>
      <w:lvlText w:val="•"/>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BA7242">
      <w:start w:val="1"/>
      <w:numFmt w:val="bullet"/>
      <w:lvlText w:val="o"/>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7CA170">
      <w:start w:val="1"/>
      <w:numFmt w:val="bullet"/>
      <w:lvlText w:val="▪"/>
      <w:lvlJc w:val="left"/>
      <w:pPr>
        <w:ind w:left="2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6AC20A">
      <w:start w:val="1"/>
      <w:numFmt w:val="bullet"/>
      <w:lvlText w:val="•"/>
      <w:lvlJc w:val="left"/>
      <w:pPr>
        <w:ind w:left="2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C6C8D4">
      <w:start w:val="1"/>
      <w:numFmt w:val="bullet"/>
      <w:lvlText w:val="o"/>
      <w:lvlJc w:val="left"/>
      <w:pPr>
        <w:ind w:left="3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E0668">
      <w:start w:val="1"/>
      <w:numFmt w:val="bullet"/>
      <w:lvlText w:val="▪"/>
      <w:lvlJc w:val="left"/>
      <w:pPr>
        <w:ind w:left="4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36A824">
      <w:start w:val="1"/>
      <w:numFmt w:val="bullet"/>
      <w:lvlText w:val="•"/>
      <w:lvlJc w:val="left"/>
      <w:pPr>
        <w:ind w:left="5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2ED22C">
      <w:start w:val="1"/>
      <w:numFmt w:val="bullet"/>
      <w:lvlText w:val="o"/>
      <w:lvlJc w:val="left"/>
      <w:pPr>
        <w:ind w:left="5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BA6CE2">
      <w:start w:val="1"/>
      <w:numFmt w:val="bullet"/>
      <w:lvlText w:val="▪"/>
      <w:lvlJc w:val="left"/>
      <w:pPr>
        <w:ind w:left="6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C626D"/>
    <w:multiLevelType w:val="hybridMultilevel"/>
    <w:tmpl w:val="8FD42F4C"/>
    <w:lvl w:ilvl="0" w:tplc="7D7C5A0C">
      <w:start w:val="1"/>
      <w:numFmt w:val="bullet"/>
      <w:lvlText w:val="•"/>
      <w:lvlJc w:val="left"/>
      <w:pPr>
        <w:ind w:left="73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405617108">
    <w:abstractNumId w:val="3"/>
  </w:num>
  <w:num w:numId="2" w16cid:durableId="893732898">
    <w:abstractNumId w:val="4"/>
  </w:num>
  <w:num w:numId="3" w16cid:durableId="1367173726">
    <w:abstractNumId w:val="9"/>
  </w:num>
  <w:num w:numId="4" w16cid:durableId="906762420">
    <w:abstractNumId w:val="5"/>
  </w:num>
  <w:num w:numId="5" w16cid:durableId="849876842">
    <w:abstractNumId w:val="11"/>
  </w:num>
  <w:num w:numId="6" w16cid:durableId="2116245997">
    <w:abstractNumId w:val="8"/>
  </w:num>
  <w:num w:numId="7" w16cid:durableId="406417293">
    <w:abstractNumId w:val="7"/>
  </w:num>
  <w:num w:numId="8" w16cid:durableId="1645815139">
    <w:abstractNumId w:val="0"/>
  </w:num>
  <w:num w:numId="9" w16cid:durableId="598683933">
    <w:abstractNumId w:val="10"/>
  </w:num>
  <w:num w:numId="10" w16cid:durableId="1843668337">
    <w:abstractNumId w:val="2"/>
  </w:num>
  <w:num w:numId="11" w16cid:durableId="2143384117">
    <w:abstractNumId w:val="6"/>
  </w:num>
  <w:num w:numId="12" w16cid:durableId="1970818179">
    <w:abstractNumId w:val="12"/>
  </w:num>
  <w:num w:numId="13" w16cid:durableId="1739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63"/>
    <w:rsid w:val="000266E9"/>
    <w:rsid w:val="0006627E"/>
    <w:rsid w:val="0007027E"/>
    <w:rsid w:val="00092309"/>
    <w:rsid w:val="000934D6"/>
    <w:rsid w:val="000C617F"/>
    <w:rsid w:val="000D009A"/>
    <w:rsid w:val="0010443A"/>
    <w:rsid w:val="002256AA"/>
    <w:rsid w:val="00262CCB"/>
    <w:rsid w:val="00283A79"/>
    <w:rsid w:val="00291A86"/>
    <w:rsid w:val="002C1526"/>
    <w:rsid w:val="003346F0"/>
    <w:rsid w:val="00374FB8"/>
    <w:rsid w:val="003B1B7A"/>
    <w:rsid w:val="003B33A8"/>
    <w:rsid w:val="003E3DBD"/>
    <w:rsid w:val="003E6790"/>
    <w:rsid w:val="0041619C"/>
    <w:rsid w:val="00465488"/>
    <w:rsid w:val="0048448A"/>
    <w:rsid w:val="00511748"/>
    <w:rsid w:val="005147B7"/>
    <w:rsid w:val="0051763B"/>
    <w:rsid w:val="00521620"/>
    <w:rsid w:val="00654E33"/>
    <w:rsid w:val="006C1C8E"/>
    <w:rsid w:val="007555BB"/>
    <w:rsid w:val="007856F0"/>
    <w:rsid w:val="007A048B"/>
    <w:rsid w:val="007A3236"/>
    <w:rsid w:val="007C681E"/>
    <w:rsid w:val="008473A3"/>
    <w:rsid w:val="00860742"/>
    <w:rsid w:val="009415EF"/>
    <w:rsid w:val="009676EF"/>
    <w:rsid w:val="00A22376"/>
    <w:rsid w:val="00AB7788"/>
    <w:rsid w:val="00AE3363"/>
    <w:rsid w:val="00AE4471"/>
    <w:rsid w:val="00AE7BDE"/>
    <w:rsid w:val="00BC2AAA"/>
    <w:rsid w:val="00BE0F03"/>
    <w:rsid w:val="00C33886"/>
    <w:rsid w:val="00C84649"/>
    <w:rsid w:val="00C95611"/>
    <w:rsid w:val="00CD2C04"/>
    <w:rsid w:val="00D2365A"/>
    <w:rsid w:val="00D4461F"/>
    <w:rsid w:val="00D47BE0"/>
    <w:rsid w:val="00D47F4A"/>
    <w:rsid w:val="00DC4619"/>
    <w:rsid w:val="00E01EEB"/>
    <w:rsid w:val="00E16350"/>
    <w:rsid w:val="00E32D47"/>
    <w:rsid w:val="00E57DAD"/>
    <w:rsid w:val="00E779BA"/>
    <w:rsid w:val="00E85C3F"/>
    <w:rsid w:val="00E87CC2"/>
    <w:rsid w:val="00EF7347"/>
    <w:rsid w:val="00F001BB"/>
    <w:rsid w:val="00F33C41"/>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A94F"/>
  <w15:docId w15:val="{435E2A7A-6438-46AA-9428-B673AD99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B8"/>
    <w:pPr>
      <w:spacing w:after="6" w:line="248" w:lineRule="auto"/>
      <w:ind w:left="14" w:firstLine="4"/>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9"/>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 w:line="257" w:lineRule="auto"/>
      <w:ind w:firstLine="4"/>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6627E"/>
    <w:pPr>
      <w:ind w:left="720"/>
      <w:contextualSpacing/>
    </w:pPr>
  </w:style>
  <w:style w:type="paragraph" w:styleId="Footer">
    <w:name w:val="footer"/>
    <w:basedOn w:val="Normal"/>
    <w:link w:val="FooterChar"/>
    <w:uiPriority w:val="99"/>
    <w:unhideWhenUsed/>
    <w:rsid w:val="002C1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52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13</Pages>
  <Words>3293</Words>
  <Characters>18771</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Executive Profile  </vt:lpstr>
      <vt:lpstr>Advanced Skills </vt:lpstr>
      <vt:lpstr>Education </vt:lpstr>
      <vt:lpstr>Texas A &amp; M University School of Law </vt:lpstr>
      <vt:lpstr/>
      <vt:lpstr>St. Joseph's College of Maine  </vt:lpstr>
      <vt:lpstr>St. Joseph's College of Maine  </vt:lpstr>
      <vt:lpstr>Victoria College  </vt:lpstr>
      <vt:lpstr/>
      <vt:lpstr>Texas A&amp;M University   </vt:lpstr>
      <vt:lpstr/>
      <vt:lpstr/>
      <vt:lpstr/>
      <vt:lpstr>Professional Experience </vt:lpstr>
      <vt:lpstr>    CMI  </vt:lpstr>
      <vt:lpstr>    Zurich Services Managed Care </vt:lpstr>
      <vt:lpstr>    Kemper National Services Insurance  </vt:lpstr>
      <vt:lpstr>    Metropolitan Life Insurance </vt:lpstr>
      <vt:lpstr>    Memorial City Medical Center </vt:lpstr>
      <vt:lpstr>    Columbus Community Hospital Charge Nurse and Obstetrical Supervisor </vt:lpstr>
      <vt:lpstr>Professional Affiliations  </vt:lpstr>
      <vt:lpstr/>
      <vt:lpstr>Additional Information__________________________________________________________</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Fraser</dc:creator>
  <cp:keywords/>
  <cp:lastModifiedBy>Kathleen Fraser</cp:lastModifiedBy>
  <cp:revision>9</cp:revision>
  <dcterms:created xsi:type="dcterms:W3CDTF">2024-06-05T19:56:00Z</dcterms:created>
  <dcterms:modified xsi:type="dcterms:W3CDTF">2024-06-16T23:15:00Z</dcterms:modified>
</cp:coreProperties>
</file>