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89DE" w14:textId="77777777" w:rsidR="00024268" w:rsidRPr="00180D6D" w:rsidRDefault="00024268" w:rsidP="00AC3506">
      <w:pPr>
        <w:spacing w:after="3"/>
        <w:ind w:left="2890" w:right="2900" w:hanging="10"/>
        <w:jc w:val="left"/>
        <w:rPr>
          <w:b/>
          <w:bCs/>
          <w:sz w:val="24"/>
          <w:szCs w:val="24"/>
        </w:rPr>
      </w:pPr>
    </w:p>
    <w:p w14:paraId="02EA9BEC" w14:textId="7575DB72" w:rsidR="008E1760" w:rsidRPr="00180D6D" w:rsidRDefault="001B781E" w:rsidP="00AC3506">
      <w:pPr>
        <w:spacing w:after="3"/>
        <w:ind w:left="2890" w:right="2900" w:hanging="10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SKILLS</w:t>
      </w:r>
    </w:p>
    <w:p w14:paraId="3EE49D8D" w14:textId="345333EE" w:rsidR="000532FF" w:rsidRPr="00180D6D" w:rsidRDefault="000532FF" w:rsidP="00AC3506">
      <w:pPr>
        <w:spacing w:after="3"/>
        <w:ind w:left="2890" w:right="2900" w:hanging="10"/>
        <w:jc w:val="center"/>
        <w:rPr>
          <w:b/>
          <w:bCs/>
          <w:sz w:val="24"/>
          <w:szCs w:val="24"/>
        </w:rPr>
      </w:pPr>
    </w:p>
    <w:p w14:paraId="7D6C6EF8" w14:textId="77777777" w:rsidR="008E1760" w:rsidRPr="00180D6D" w:rsidRDefault="001B781E" w:rsidP="00AC3506">
      <w:pPr>
        <w:spacing w:after="3"/>
        <w:ind w:left="2116" w:right="2891" w:firstLine="624"/>
        <w:jc w:val="center"/>
        <w:rPr>
          <w:sz w:val="24"/>
          <w:szCs w:val="24"/>
        </w:rPr>
      </w:pPr>
      <w:r w:rsidRPr="00180D6D">
        <w:rPr>
          <w:sz w:val="24"/>
          <w:szCs w:val="24"/>
        </w:rPr>
        <w:t>License Professional Counselor</w:t>
      </w:r>
    </w:p>
    <w:p w14:paraId="43EA0FD0" w14:textId="68BA11D0" w:rsidR="008E1760" w:rsidRPr="00180D6D" w:rsidRDefault="001B781E" w:rsidP="00AC3506">
      <w:pPr>
        <w:spacing w:after="3"/>
        <w:ind w:left="2116" w:right="2886" w:firstLine="624"/>
        <w:jc w:val="center"/>
        <w:rPr>
          <w:sz w:val="24"/>
          <w:szCs w:val="24"/>
        </w:rPr>
      </w:pPr>
      <w:r w:rsidRPr="00180D6D">
        <w:rPr>
          <w:sz w:val="24"/>
          <w:szCs w:val="24"/>
        </w:rPr>
        <w:t>Certified Trauma T</w:t>
      </w:r>
      <w:r w:rsidR="003F6386" w:rsidRPr="00180D6D">
        <w:rPr>
          <w:sz w:val="24"/>
          <w:szCs w:val="24"/>
        </w:rPr>
        <w:t xml:space="preserve">reatment </w:t>
      </w:r>
      <w:r w:rsidRPr="00180D6D">
        <w:rPr>
          <w:sz w:val="24"/>
          <w:szCs w:val="24"/>
        </w:rPr>
        <w:t>Specialist</w:t>
      </w:r>
    </w:p>
    <w:p w14:paraId="56237CE5" w14:textId="03CE0220" w:rsidR="008E1760" w:rsidRPr="00180D6D" w:rsidRDefault="004C17BA" w:rsidP="00AC3506">
      <w:pPr>
        <w:spacing w:after="3"/>
        <w:ind w:left="2116" w:right="2886" w:firstLine="624"/>
        <w:jc w:val="center"/>
        <w:rPr>
          <w:sz w:val="24"/>
          <w:szCs w:val="24"/>
        </w:rPr>
      </w:pPr>
      <w:r>
        <w:rPr>
          <w:sz w:val="24"/>
          <w:szCs w:val="24"/>
        </w:rPr>
        <w:t>Certified Clinical Trauma Professional</w:t>
      </w:r>
      <w:r w:rsidR="001B781E" w:rsidRPr="00180D6D">
        <w:rPr>
          <w:sz w:val="24"/>
          <w:szCs w:val="24"/>
        </w:rPr>
        <w:t xml:space="preserve"> I &amp;</w:t>
      </w:r>
      <w:r w:rsidR="00E85BE9" w:rsidRPr="00180D6D">
        <w:rPr>
          <w:sz w:val="24"/>
          <w:szCs w:val="24"/>
        </w:rPr>
        <w:t xml:space="preserve"> </w:t>
      </w:r>
      <w:r w:rsidR="001B781E" w:rsidRPr="00180D6D">
        <w:rPr>
          <w:sz w:val="24"/>
          <w:szCs w:val="24"/>
        </w:rPr>
        <w:t>I</w:t>
      </w:r>
      <w:r w:rsidR="00E85BE9" w:rsidRPr="00180D6D">
        <w:rPr>
          <w:sz w:val="24"/>
          <w:szCs w:val="24"/>
        </w:rPr>
        <w:t>I</w:t>
      </w:r>
    </w:p>
    <w:p w14:paraId="2A7B4CE9" w14:textId="08B8C4D6" w:rsidR="008E1760" w:rsidRPr="00180D6D" w:rsidRDefault="00946234" w:rsidP="00AC3506">
      <w:pPr>
        <w:spacing w:after="0" w:line="240" w:lineRule="auto"/>
        <w:ind w:left="0"/>
        <w:jc w:val="center"/>
        <w:rPr>
          <w:sz w:val="24"/>
          <w:szCs w:val="24"/>
        </w:rPr>
      </w:pPr>
      <w:r w:rsidRPr="00180D6D">
        <w:rPr>
          <w:sz w:val="24"/>
          <w:szCs w:val="24"/>
        </w:rPr>
        <w:t>Expert Witness for PTSD and Complex</w:t>
      </w:r>
      <w:r w:rsidR="00C674A5">
        <w:rPr>
          <w:sz w:val="24"/>
          <w:szCs w:val="24"/>
        </w:rPr>
        <w:t>-</w:t>
      </w:r>
      <w:r w:rsidRPr="00180D6D">
        <w:rPr>
          <w:sz w:val="24"/>
          <w:szCs w:val="24"/>
        </w:rPr>
        <w:t>PTSD</w:t>
      </w:r>
      <w:r w:rsidR="00AC3506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In Criminal, Civil, and Family Court</w:t>
      </w:r>
    </w:p>
    <w:p w14:paraId="2FB99E36" w14:textId="77777777" w:rsidR="00CF06F4" w:rsidRPr="00180D6D" w:rsidRDefault="00CF06F4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76AA96E0" w14:textId="3FC7E0BA" w:rsidR="00F25C14" w:rsidRPr="00180D6D" w:rsidRDefault="001B781E" w:rsidP="00AC3506">
      <w:pPr>
        <w:pStyle w:val="Heading1"/>
        <w:numPr>
          <w:ilvl w:val="0"/>
          <w:numId w:val="0"/>
        </w:numPr>
        <w:spacing w:after="192"/>
        <w:ind w:left="-20"/>
        <w:rPr>
          <w:b/>
          <w:bCs/>
          <w:szCs w:val="24"/>
        </w:rPr>
      </w:pPr>
      <w:r w:rsidRPr="00180D6D">
        <w:rPr>
          <w:b/>
          <w:bCs/>
          <w:szCs w:val="24"/>
        </w:rPr>
        <w:t>ACADEMIC BACKGROUND</w:t>
      </w:r>
    </w:p>
    <w:p w14:paraId="277C723B" w14:textId="33D68ADF" w:rsidR="008E1760" w:rsidRPr="00180D6D" w:rsidRDefault="001B781E" w:rsidP="00AC3506">
      <w:pPr>
        <w:spacing w:after="215" w:line="260" w:lineRule="auto"/>
        <w:ind w:left="0" w:hanging="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Ph.D. in Science Education from the University of Georgia, Athens GA, (December 1999). The dissertation was Science</w:t>
      </w:r>
      <w:r w:rsidR="00F86740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Education in an Amish Mennonite Community and School: An Examination </w:t>
      </w:r>
      <w:r w:rsidR="003F6386" w:rsidRPr="00180D6D">
        <w:rPr>
          <w:sz w:val="24"/>
          <w:szCs w:val="24"/>
        </w:rPr>
        <w:t>of Perception</w:t>
      </w:r>
      <w:r w:rsidRPr="00180D6D">
        <w:rPr>
          <w:sz w:val="24"/>
          <w:szCs w:val="24"/>
        </w:rPr>
        <w:t xml:space="preserve"> and Application. Co-Major</w:t>
      </w:r>
      <w:r w:rsidR="00F86740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professors (Science Education) and (Anthropology), Dr. Steven Oliver and Dr. Judith Preissle Gertz, respectively. (Qualitative Methodology)</w:t>
      </w:r>
    </w:p>
    <w:p w14:paraId="6C3709F6" w14:textId="2F26275C" w:rsidR="008E1760" w:rsidRPr="00180D6D" w:rsidRDefault="001B781E" w:rsidP="00AC3506">
      <w:pPr>
        <w:spacing w:after="207" w:line="260" w:lineRule="auto"/>
        <w:ind w:left="0" w:right="168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M.Ed. in Counseling from Clemson University, Clemson University, Clemson, SC (May 1984). Emphasis:</w:t>
      </w:r>
      <w:r w:rsidR="005F5463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school counseling.</w:t>
      </w:r>
    </w:p>
    <w:p w14:paraId="16861BFB" w14:textId="3DB8D2CD" w:rsidR="008E1760" w:rsidRPr="00180D6D" w:rsidRDefault="001B781E" w:rsidP="00AC3506">
      <w:pPr>
        <w:spacing w:after="0" w:line="240" w:lineRule="auto"/>
        <w:ind w:left="0" w:right="173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B.A. in Biology, Erskine College, Due </w:t>
      </w:r>
      <w:r w:rsidR="00665909">
        <w:rPr>
          <w:sz w:val="24"/>
          <w:szCs w:val="24"/>
        </w:rPr>
        <w:t>W</w:t>
      </w:r>
      <w:r w:rsidRPr="00180D6D">
        <w:rPr>
          <w:sz w:val="24"/>
          <w:szCs w:val="24"/>
        </w:rPr>
        <w:t>est, SC (</w:t>
      </w:r>
      <w:r w:rsidR="00E835ED" w:rsidRPr="00180D6D">
        <w:rPr>
          <w:sz w:val="24"/>
          <w:szCs w:val="24"/>
        </w:rPr>
        <w:t>May</w:t>
      </w:r>
      <w:r w:rsidRPr="00180D6D">
        <w:rPr>
          <w:sz w:val="24"/>
          <w:szCs w:val="24"/>
        </w:rPr>
        <w:t xml:space="preserve"> 1980)</w:t>
      </w:r>
    </w:p>
    <w:p w14:paraId="62F57335" w14:textId="77777777" w:rsidR="00AC3506" w:rsidRPr="00180D6D" w:rsidRDefault="00AC3506" w:rsidP="00AC3506">
      <w:pPr>
        <w:spacing w:after="0" w:line="240" w:lineRule="auto"/>
        <w:ind w:left="0" w:right="173"/>
        <w:jc w:val="left"/>
        <w:rPr>
          <w:sz w:val="24"/>
          <w:szCs w:val="24"/>
        </w:rPr>
      </w:pPr>
    </w:p>
    <w:p w14:paraId="31EC182B" w14:textId="77777777" w:rsidR="008E1760" w:rsidRPr="00180D6D" w:rsidRDefault="001B781E" w:rsidP="00AC3506">
      <w:pPr>
        <w:pStyle w:val="Heading1"/>
        <w:numPr>
          <w:ilvl w:val="0"/>
          <w:numId w:val="0"/>
        </w:numPr>
        <w:spacing w:after="0" w:line="240" w:lineRule="auto"/>
        <w:ind w:left="220" w:right="10"/>
        <w:rPr>
          <w:b/>
          <w:bCs/>
          <w:szCs w:val="24"/>
        </w:rPr>
      </w:pPr>
      <w:r w:rsidRPr="00180D6D">
        <w:rPr>
          <w:b/>
          <w:bCs/>
          <w:szCs w:val="24"/>
        </w:rPr>
        <w:t>PROFESSIONAL BACKGROUND</w:t>
      </w:r>
    </w:p>
    <w:p w14:paraId="5B1B60A4" w14:textId="77777777" w:rsidR="000532FF" w:rsidRPr="00180D6D" w:rsidRDefault="000532FF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4967F500" w14:textId="5AB19AD5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2020 to present: Development of a Program and Studio as Part of Mindfulness Therapy with Clients who have PTSD</w:t>
      </w:r>
      <w:r w:rsidR="00266C05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entitled "</w:t>
      </w:r>
      <w:r w:rsidR="00665909">
        <w:rPr>
          <w:sz w:val="24"/>
          <w:szCs w:val="24"/>
        </w:rPr>
        <w:t xml:space="preserve">Expressive </w:t>
      </w:r>
      <w:r w:rsidRPr="00180D6D">
        <w:rPr>
          <w:sz w:val="24"/>
          <w:szCs w:val="24"/>
        </w:rPr>
        <w:t xml:space="preserve">Art Therapy... When </w:t>
      </w:r>
      <w:r w:rsidR="00665909">
        <w:rPr>
          <w:sz w:val="24"/>
          <w:szCs w:val="24"/>
        </w:rPr>
        <w:t>W</w:t>
      </w:r>
      <w:r w:rsidRPr="00180D6D">
        <w:rPr>
          <w:sz w:val="24"/>
          <w:szCs w:val="24"/>
        </w:rPr>
        <w:t>ords are not Enough."</w:t>
      </w:r>
    </w:p>
    <w:p w14:paraId="7BBC0AD8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342ED080" w14:textId="229709B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2018 &amp; 2022: Crockett Assessment &amp; Trauma Services,</w:t>
      </w:r>
      <w:r w:rsidR="002C61E5" w:rsidRPr="00180D6D">
        <w:rPr>
          <w:sz w:val="24"/>
          <w:szCs w:val="24"/>
        </w:rPr>
        <w:t xml:space="preserve"> LLC,</w:t>
      </w:r>
      <w:r w:rsidRPr="00180D6D">
        <w:rPr>
          <w:sz w:val="24"/>
          <w:szCs w:val="24"/>
        </w:rPr>
        <w:t xml:space="preserve"> specializing in Complex PTSD, focusing on </w:t>
      </w:r>
      <w:r w:rsidR="002C61E5" w:rsidRPr="00180D6D">
        <w:rPr>
          <w:sz w:val="24"/>
          <w:szCs w:val="24"/>
        </w:rPr>
        <w:t>E</w:t>
      </w:r>
      <w:r w:rsidRPr="00180D6D">
        <w:rPr>
          <w:sz w:val="24"/>
          <w:szCs w:val="24"/>
        </w:rPr>
        <w:t xml:space="preserve">xpressive </w:t>
      </w:r>
      <w:r w:rsidR="002C61E5" w:rsidRPr="00180D6D">
        <w:rPr>
          <w:sz w:val="24"/>
          <w:szCs w:val="24"/>
        </w:rPr>
        <w:t>Art T</w:t>
      </w:r>
      <w:r w:rsidR="00E835ED" w:rsidRPr="00180D6D">
        <w:rPr>
          <w:sz w:val="24"/>
          <w:szCs w:val="24"/>
        </w:rPr>
        <w:t>herapy</w:t>
      </w:r>
      <w:r w:rsidR="005F752D">
        <w:rPr>
          <w:sz w:val="24"/>
          <w:szCs w:val="24"/>
        </w:rPr>
        <w:t xml:space="preserve"> and Mild </w:t>
      </w:r>
      <w:r w:rsidR="005F752D" w:rsidRPr="00180D6D">
        <w:rPr>
          <w:sz w:val="24"/>
          <w:szCs w:val="24"/>
        </w:rPr>
        <w:t>Traumatic Brain Injury,</w:t>
      </w:r>
    </w:p>
    <w:p w14:paraId="6D8ED164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03018DA1" w14:textId="175C8913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2018-summer: Supervision of art therapy/psychology major</w:t>
      </w:r>
      <w:r w:rsidR="005F752D">
        <w:rPr>
          <w:sz w:val="24"/>
          <w:szCs w:val="24"/>
        </w:rPr>
        <w:t>s</w:t>
      </w:r>
      <w:r w:rsidRPr="00180D6D">
        <w:rPr>
          <w:sz w:val="24"/>
          <w:szCs w:val="24"/>
        </w:rPr>
        <w:t xml:space="preserve"> from local universities</w:t>
      </w:r>
    </w:p>
    <w:p w14:paraId="328D0867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6DA305C5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2017-fall: Informal Supervision of post-graduate from Goddard College in Vermont</w:t>
      </w:r>
    </w:p>
    <w:p w14:paraId="49BA7EBE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22213DD2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2017-summer: Supervision of art therapy/psychology major from local university</w:t>
      </w:r>
    </w:p>
    <w:p w14:paraId="685D7536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66E9B920" w14:textId="766A8BE9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2015-present: Crockett Assessment </w:t>
      </w:r>
      <w:r w:rsidR="00EF3CD2">
        <w:rPr>
          <w:sz w:val="24"/>
          <w:szCs w:val="24"/>
        </w:rPr>
        <w:t xml:space="preserve">&amp; </w:t>
      </w:r>
      <w:r w:rsidRPr="00180D6D">
        <w:rPr>
          <w:sz w:val="24"/>
          <w:szCs w:val="24"/>
        </w:rPr>
        <w:t>Trauma Therapy, Greenville, SC</w:t>
      </w:r>
    </w:p>
    <w:p w14:paraId="303CF4A3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6E618B72" w14:textId="51EDB60C" w:rsidR="00180D6D" w:rsidRDefault="001B781E" w:rsidP="007E3CBC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2014-present: Advisor and Facilitator of PTSD Assessment and Treatment with Palmetto State Medical</w:t>
      </w:r>
      <w:r w:rsidR="00BE5BAC" w:rsidRPr="00180D6D">
        <w:rPr>
          <w:sz w:val="24"/>
          <w:szCs w:val="24"/>
        </w:rPr>
        <w:t xml:space="preserve"> and Peachtree State Medical. </w:t>
      </w:r>
    </w:p>
    <w:p w14:paraId="6DD70FC0" w14:textId="77777777" w:rsidR="00EF3CD2" w:rsidRDefault="00EF3CD2" w:rsidP="007E3CBC">
      <w:pPr>
        <w:ind w:left="0" w:right="110"/>
        <w:jc w:val="left"/>
        <w:rPr>
          <w:sz w:val="24"/>
          <w:szCs w:val="24"/>
        </w:rPr>
      </w:pPr>
    </w:p>
    <w:p w14:paraId="61223F0B" w14:textId="77777777" w:rsidR="00EF3CD2" w:rsidRDefault="00EF3CD2" w:rsidP="007E3CBC">
      <w:pPr>
        <w:ind w:left="0" w:right="110"/>
        <w:jc w:val="left"/>
        <w:rPr>
          <w:sz w:val="24"/>
          <w:szCs w:val="24"/>
        </w:rPr>
      </w:pPr>
    </w:p>
    <w:p w14:paraId="23EAFAD4" w14:textId="77777777" w:rsidR="00EF3CD2" w:rsidRDefault="00EF3CD2" w:rsidP="007E3CBC">
      <w:pPr>
        <w:ind w:left="0" w:right="110"/>
        <w:jc w:val="left"/>
        <w:rPr>
          <w:sz w:val="24"/>
          <w:szCs w:val="24"/>
        </w:rPr>
      </w:pPr>
    </w:p>
    <w:p w14:paraId="732DC11B" w14:textId="54035E57" w:rsidR="008E1760" w:rsidRPr="00180D6D" w:rsidRDefault="001B781E" w:rsidP="00AC3506">
      <w:pPr>
        <w:ind w:left="0" w:right="202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2015-2007: Crockett Assessment and Trauma Therapy, Capacity Assessor for the Elderly and Parent Custody Issues; Crockett Assessment and Trauma Therapy, Greer, SC; specializing in the assessment and treatment of </w:t>
      </w:r>
      <w:proofErr w:type="gramStart"/>
      <w:r w:rsidRPr="00180D6D">
        <w:rPr>
          <w:sz w:val="24"/>
          <w:szCs w:val="24"/>
        </w:rPr>
        <w:lastRenderedPageBreak/>
        <w:t>Posttraumatic Stress Disorder</w:t>
      </w:r>
      <w:proofErr w:type="gramEnd"/>
      <w:r w:rsidRPr="00180D6D">
        <w:rPr>
          <w:sz w:val="24"/>
          <w:szCs w:val="24"/>
        </w:rPr>
        <w:t xml:space="preserve"> (PTSD), Complex of Posttraumatic Stress Disorder (CPTSD), adult depression, anxiety, and panic attacks.</w:t>
      </w:r>
    </w:p>
    <w:p w14:paraId="3DA3714A" w14:textId="77777777" w:rsidR="00AC3506" w:rsidRPr="00180D6D" w:rsidRDefault="00AC3506" w:rsidP="00AC3506">
      <w:pPr>
        <w:spacing w:after="32"/>
        <w:ind w:left="0" w:right="663"/>
        <w:jc w:val="left"/>
        <w:rPr>
          <w:sz w:val="24"/>
          <w:szCs w:val="24"/>
        </w:rPr>
      </w:pPr>
    </w:p>
    <w:p w14:paraId="003C8E08" w14:textId="0E73156C" w:rsidR="00EC44AF" w:rsidRPr="00180D6D" w:rsidRDefault="00B218D6" w:rsidP="00AC3506">
      <w:pPr>
        <w:spacing w:after="32"/>
        <w:ind w:left="0" w:right="663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2014-present: Board of Directors Chair for Purple Promise, Non-Profit Organization in honor of Nancy S. King, dedicated to identifying and meeting the unmet needs of adults with mental health issues (concentrating </w:t>
      </w:r>
      <w:r w:rsidR="00F86740" w:rsidRPr="00180D6D">
        <w:rPr>
          <w:sz w:val="24"/>
          <w:szCs w:val="24"/>
        </w:rPr>
        <w:t>on PTSD</w:t>
      </w:r>
      <w:r w:rsidRPr="00180D6D">
        <w:rPr>
          <w:sz w:val="24"/>
          <w:szCs w:val="24"/>
        </w:rPr>
        <w:t xml:space="preserve"> and Complex PTSD) in </w:t>
      </w:r>
      <w:r w:rsidR="009234F0" w:rsidRPr="00180D6D">
        <w:rPr>
          <w:sz w:val="24"/>
          <w:szCs w:val="24"/>
        </w:rPr>
        <w:t>Upstate</w:t>
      </w:r>
      <w:r w:rsidRPr="00180D6D">
        <w:rPr>
          <w:sz w:val="24"/>
          <w:szCs w:val="24"/>
        </w:rPr>
        <w:t xml:space="preserve"> </w:t>
      </w:r>
      <w:r w:rsidR="00E835ED" w:rsidRPr="00180D6D">
        <w:rPr>
          <w:sz w:val="24"/>
          <w:szCs w:val="24"/>
        </w:rPr>
        <w:t>SC,</w:t>
      </w:r>
      <w:r w:rsidRPr="00180D6D">
        <w:rPr>
          <w:sz w:val="24"/>
          <w:szCs w:val="24"/>
        </w:rPr>
        <w:t xml:space="preserve"> and surrounding counties.</w:t>
      </w:r>
    </w:p>
    <w:p w14:paraId="1E928F5E" w14:textId="77777777" w:rsidR="00024268" w:rsidRPr="00180D6D" w:rsidRDefault="00024268" w:rsidP="00AC3506">
      <w:pPr>
        <w:ind w:left="0" w:right="206"/>
        <w:jc w:val="left"/>
        <w:rPr>
          <w:sz w:val="24"/>
          <w:szCs w:val="24"/>
        </w:rPr>
      </w:pPr>
    </w:p>
    <w:p w14:paraId="57270250" w14:textId="77777777" w:rsidR="00024268" w:rsidRPr="00180D6D" w:rsidRDefault="00F86740" w:rsidP="00AC3506">
      <w:pPr>
        <w:ind w:left="0" w:right="206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December 2011-present: License Professional Counselor/Certified Trauma Specialist/Capacity Assessor for the Elderly; Crockett Assessment and Trauma Therapy, Greer, SC; specializing in the assessment and treatment of </w:t>
      </w:r>
      <w:proofErr w:type="gramStart"/>
      <w:r w:rsidRPr="00180D6D">
        <w:rPr>
          <w:sz w:val="24"/>
          <w:szCs w:val="24"/>
        </w:rPr>
        <w:t>Posttraumatic Stress Disorder</w:t>
      </w:r>
      <w:proofErr w:type="gramEnd"/>
      <w:r w:rsidRPr="00180D6D">
        <w:rPr>
          <w:sz w:val="24"/>
          <w:szCs w:val="24"/>
        </w:rPr>
        <w:t xml:space="preserve"> (PTSD), Complex Posttraumatic Stress Disorder (CPTSD), adult depression, anxiety, and panic attacks.</w:t>
      </w:r>
      <w:r w:rsidR="00024268" w:rsidRPr="00180D6D">
        <w:rPr>
          <w:sz w:val="24"/>
          <w:szCs w:val="24"/>
        </w:rPr>
        <w:t xml:space="preserve"> </w:t>
      </w:r>
    </w:p>
    <w:p w14:paraId="5BEB55E4" w14:textId="77777777" w:rsidR="00024268" w:rsidRPr="00180D6D" w:rsidRDefault="00024268" w:rsidP="00AC3506">
      <w:pPr>
        <w:ind w:left="0" w:right="206"/>
        <w:jc w:val="left"/>
        <w:rPr>
          <w:sz w:val="24"/>
          <w:szCs w:val="24"/>
        </w:rPr>
      </w:pPr>
    </w:p>
    <w:p w14:paraId="12D6A0BF" w14:textId="2D775C91" w:rsidR="00C910BC" w:rsidRPr="00180D6D" w:rsidRDefault="003F6386" w:rsidP="00AC3506">
      <w:pPr>
        <w:ind w:left="0" w:right="206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December</w:t>
      </w:r>
      <w:r w:rsidR="00024268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2009-</w:t>
      </w:r>
      <w:r w:rsidR="00266C05" w:rsidRPr="00180D6D">
        <w:rPr>
          <w:sz w:val="24"/>
          <w:szCs w:val="24"/>
        </w:rPr>
        <w:t>December</w:t>
      </w:r>
      <w:r w:rsidRPr="00180D6D">
        <w:rPr>
          <w:sz w:val="24"/>
          <w:szCs w:val="24"/>
        </w:rPr>
        <w:t xml:space="preserve"> 2011: License </w:t>
      </w:r>
      <w:r w:rsidR="00E835ED" w:rsidRPr="00180D6D">
        <w:rPr>
          <w:sz w:val="24"/>
          <w:szCs w:val="24"/>
        </w:rPr>
        <w:t>Professional</w:t>
      </w:r>
      <w:r w:rsidRPr="00180D6D">
        <w:rPr>
          <w:sz w:val="24"/>
          <w:szCs w:val="24"/>
        </w:rPr>
        <w:t xml:space="preserve"> Counselor/</w:t>
      </w:r>
      <w:r w:rsidR="00E835ED" w:rsidRPr="00180D6D">
        <w:rPr>
          <w:sz w:val="24"/>
          <w:szCs w:val="24"/>
        </w:rPr>
        <w:t>Intern</w:t>
      </w:r>
      <w:r w:rsidRPr="00180D6D">
        <w:rPr>
          <w:sz w:val="24"/>
          <w:szCs w:val="24"/>
        </w:rPr>
        <w:t xml:space="preserve">; Family Therapy &amp; Trauma Center, </w:t>
      </w:r>
      <w:r w:rsidR="00F7284A" w:rsidRPr="00180D6D">
        <w:rPr>
          <w:sz w:val="24"/>
          <w:szCs w:val="24"/>
        </w:rPr>
        <w:t>Greer, SC</w:t>
      </w:r>
      <w:r w:rsidRPr="00180D6D">
        <w:rPr>
          <w:sz w:val="24"/>
          <w:szCs w:val="24"/>
        </w:rPr>
        <w:t xml:space="preserve">; specializing in the assessment, treatment, and prevention of </w:t>
      </w:r>
      <w:proofErr w:type="gramStart"/>
      <w:r w:rsidRPr="00180D6D">
        <w:rPr>
          <w:sz w:val="24"/>
          <w:szCs w:val="24"/>
        </w:rPr>
        <w:t>Posttraumatic Stress Disorder</w:t>
      </w:r>
      <w:proofErr w:type="gramEnd"/>
      <w:r w:rsidRPr="00180D6D">
        <w:rPr>
          <w:sz w:val="24"/>
          <w:szCs w:val="24"/>
        </w:rPr>
        <w:t xml:space="preserve"> (PTSD) and </w:t>
      </w:r>
      <w:r w:rsidR="00F7284A" w:rsidRPr="00180D6D">
        <w:rPr>
          <w:sz w:val="24"/>
          <w:szCs w:val="24"/>
        </w:rPr>
        <w:t xml:space="preserve">adult </w:t>
      </w:r>
      <w:r w:rsidRPr="00180D6D">
        <w:rPr>
          <w:sz w:val="24"/>
          <w:szCs w:val="24"/>
        </w:rPr>
        <w:t>depression; Supervisor — Chrys J. Harris, Ph.D.</w:t>
      </w:r>
    </w:p>
    <w:p w14:paraId="0B63D786" w14:textId="77777777" w:rsidR="00F7284A" w:rsidRPr="00180D6D" w:rsidRDefault="00F7284A" w:rsidP="00AC3506">
      <w:pPr>
        <w:ind w:left="0" w:right="206"/>
        <w:jc w:val="left"/>
        <w:rPr>
          <w:sz w:val="24"/>
          <w:szCs w:val="24"/>
        </w:rPr>
      </w:pPr>
    </w:p>
    <w:p w14:paraId="06ECF364" w14:textId="22E9C4F0" w:rsidR="008E1760" w:rsidRPr="00180D6D" w:rsidRDefault="00266C05" w:rsidP="00AC3506">
      <w:pPr>
        <w:ind w:left="0" w:right="206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February 2009-December 2009: Casual Labor, Family Therapy &amp; Trauma Center, Greer, SC; specializing in </w:t>
      </w:r>
      <w:r w:rsidR="00024268" w:rsidRPr="00180D6D">
        <w:rPr>
          <w:sz w:val="24"/>
          <w:szCs w:val="24"/>
        </w:rPr>
        <w:t>the assessment</w:t>
      </w:r>
      <w:r w:rsidRPr="00180D6D">
        <w:rPr>
          <w:sz w:val="24"/>
          <w:szCs w:val="24"/>
        </w:rPr>
        <w:t xml:space="preserve">, treatment, and prevention of </w:t>
      </w:r>
      <w:proofErr w:type="gramStart"/>
      <w:r w:rsidRPr="00180D6D">
        <w:rPr>
          <w:sz w:val="24"/>
          <w:szCs w:val="24"/>
        </w:rPr>
        <w:t>Posttraumatic Stress Disorder</w:t>
      </w:r>
      <w:proofErr w:type="gramEnd"/>
      <w:r w:rsidRPr="00180D6D">
        <w:rPr>
          <w:sz w:val="24"/>
          <w:szCs w:val="24"/>
        </w:rPr>
        <w:t xml:space="preserve"> (PTSD) and adult depression; Supervisor </w:t>
      </w:r>
      <w:r w:rsidR="005F5463" w:rsidRPr="00180D6D">
        <w:rPr>
          <w:sz w:val="24"/>
          <w:szCs w:val="24"/>
        </w:rPr>
        <w:t>— Chrys</w:t>
      </w:r>
      <w:r w:rsidRPr="00180D6D">
        <w:rPr>
          <w:sz w:val="24"/>
          <w:szCs w:val="24"/>
        </w:rPr>
        <w:t xml:space="preserve"> J. Harris, Ph.D. (Qualitative and Quantitative)</w:t>
      </w:r>
    </w:p>
    <w:p w14:paraId="5D9638B6" w14:textId="77777777" w:rsidR="00024268" w:rsidRPr="00180D6D" w:rsidRDefault="00024268" w:rsidP="00AC3506">
      <w:pPr>
        <w:ind w:left="0" w:right="206"/>
        <w:jc w:val="left"/>
        <w:rPr>
          <w:sz w:val="24"/>
          <w:szCs w:val="24"/>
        </w:rPr>
      </w:pPr>
    </w:p>
    <w:p w14:paraId="57810E94" w14:textId="670A9447" w:rsidR="00F8674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September 2007-February 2009: Teacher of adolescents who has major depression and PTSD at the Carolina </w:t>
      </w:r>
      <w:r w:rsidR="00F7284A" w:rsidRPr="00180D6D">
        <w:rPr>
          <w:sz w:val="24"/>
          <w:szCs w:val="24"/>
        </w:rPr>
        <w:t>Center and</w:t>
      </w:r>
      <w:r w:rsidRPr="00180D6D">
        <w:rPr>
          <w:sz w:val="24"/>
          <w:szCs w:val="24"/>
        </w:rPr>
        <w:t xml:space="preserve"> Behavioral Health, Greer, SC.</w:t>
      </w:r>
    </w:p>
    <w:p w14:paraId="083C898F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2E360126" w14:textId="77777777" w:rsidR="00024268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September 2000- June 2007: Assistant Professor, Furman University, Greenville, SC. Taught courses in: Diversity</w:t>
      </w:r>
      <w:r w:rsidR="00F86740" w:rsidRPr="00180D6D">
        <w:rPr>
          <w:sz w:val="24"/>
          <w:szCs w:val="24"/>
        </w:rPr>
        <w:t xml:space="preserve">, </w:t>
      </w:r>
      <w:r w:rsidRPr="00180D6D">
        <w:rPr>
          <w:sz w:val="24"/>
          <w:szCs w:val="24"/>
        </w:rPr>
        <w:t xml:space="preserve">Statistics, Research, and Foundations of Education. Supervised over a hundred </w:t>
      </w:r>
      <w:r w:rsidR="003F6386" w:rsidRPr="00180D6D">
        <w:rPr>
          <w:sz w:val="24"/>
          <w:szCs w:val="24"/>
        </w:rPr>
        <w:t>master’s</w:t>
      </w:r>
      <w:r w:rsidRPr="00180D6D">
        <w:rPr>
          <w:sz w:val="24"/>
          <w:szCs w:val="24"/>
        </w:rPr>
        <w:t xml:space="preserve"> Students in processing and</w:t>
      </w:r>
      <w:r w:rsidR="00F86740" w:rsidRPr="00180D6D">
        <w:rPr>
          <w:sz w:val="24"/>
          <w:szCs w:val="24"/>
        </w:rPr>
        <w:t xml:space="preserve"> a</w:t>
      </w:r>
      <w:r w:rsidRPr="00180D6D">
        <w:rPr>
          <w:sz w:val="24"/>
          <w:szCs w:val="24"/>
        </w:rPr>
        <w:t>nalyzing research topics.</w:t>
      </w:r>
      <w:r w:rsidR="00024268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Taught statistics (Quantitative Assessment) </w:t>
      </w:r>
    </w:p>
    <w:p w14:paraId="143DFAEE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55DC73ED" w14:textId="1EEAEBBF" w:rsidR="008E1760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Also, taught chemistry for non-majors</w:t>
      </w:r>
      <w:r w:rsidR="005F752D">
        <w:rPr>
          <w:sz w:val="24"/>
          <w:szCs w:val="24"/>
        </w:rPr>
        <w:t xml:space="preserve"> and research</w:t>
      </w:r>
      <w:r w:rsidRPr="00180D6D">
        <w:rPr>
          <w:sz w:val="24"/>
          <w:szCs w:val="24"/>
        </w:rPr>
        <w:t>.</w:t>
      </w:r>
      <w:r w:rsidR="00024268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Consultant for the Northwest Crescent Center (Funded by the Duke Endowment), Furman University, Greenville, SC. (Qualitative and Quantitative Assessment)</w:t>
      </w:r>
    </w:p>
    <w:p w14:paraId="2D9E8BB6" w14:textId="77777777" w:rsidR="00373983" w:rsidRDefault="00373983" w:rsidP="00AC3506">
      <w:pPr>
        <w:ind w:left="0" w:right="110"/>
        <w:jc w:val="left"/>
        <w:rPr>
          <w:sz w:val="24"/>
          <w:szCs w:val="24"/>
        </w:rPr>
      </w:pPr>
    </w:p>
    <w:p w14:paraId="05583979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Chair of the Recruitment Committee for the Education Department at Furman University.</w:t>
      </w:r>
    </w:p>
    <w:p w14:paraId="24A1796D" w14:textId="77777777" w:rsidR="008E1760" w:rsidRPr="00180D6D" w:rsidRDefault="001B781E" w:rsidP="00AC3506">
      <w:pPr>
        <w:spacing w:after="27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Member of the Program Review Committee (Standing Committee) for the Education Department at Furman University.</w:t>
      </w:r>
    </w:p>
    <w:p w14:paraId="5980712E" w14:textId="77777777" w:rsidR="00024268" w:rsidRPr="00180D6D" w:rsidRDefault="00024268" w:rsidP="00AC3506">
      <w:pPr>
        <w:spacing w:after="27"/>
        <w:ind w:left="0" w:right="110"/>
        <w:jc w:val="left"/>
        <w:rPr>
          <w:sz w:val="24"/>
          <w:szCs w:val="24"/>
        </w:rPr>
      </w:pPr>
    </w:p>
    <w:p w14:paraId="61BC135A" w14:textId="623ED551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Qualitative Research Advisor for the Education Department at Furman University,</w:t>
      </w:r>
      <w:r w:rsidR="00C910BC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Greenville, SC (Qualitative Assessment)</w:t>
      </w:r>
      <w:r w:rsidR="00024268" w:rsidRPr="00180D6D">
        <w:rPr>
          <w:sz w:val="24"/>
          <w:szCs w:val="24"/>
        </w:rPr>
        <w:t>.</w:t>
      </w:r>
    </w:p>
    <w:p w14:paraId="53C431B0" w14:textId="77777777" w:rsidR="00F25C14" w:rsidRPr="00180D6D" w:rsidRDefault="00F25C14" w:rsidP="00AC3506">
      <w:pPr>
        <w:ind w:left="0" w:right="110"/>
        <w:jc w:val="left"/>
        <w:rPr>
          <w:sz w:val="24"/>
          <w:szCs w:val="24"/>
        </w:rPr>
      </w:pPr>
    </w:p>
    <w:p w14:paraId="224D89BE" w14:textId="7D5F16AE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Research Advisor on the Reporting of the W.K. Kellogg </w:t>
      </w:r>
      <w:r w:rsidR="00E835ED" w:rsidRPr="00180D6D">
        <w:rPr>
          <w:sz w:val="24"/>
          <w:szCs w:val="24"/>
        </w:rPr>
        <w:t>Service-Learning</w:t>
      </w:r>
      <w:r w:rsidRPr="00180D6D">
        <w:rPr>
          <w:sz w:val="24"/>
          <w:szCs w:val="24"/>
        </w:rPr>
        <w:t xml:space="preserve"> Project Production of a Manuscript Entitled "A Gallery of</w:t>
      </w:r>
      <w:r w:rsidR="00C910BC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Portraits in </w:t>
      </w:r>
      <w:r w:rsidR="00E835ED" w:rsidRPr="00180D6D">
        <w:rPr>
          <w:sz w:val="24"/>
          <w:szCs w:val="24"/>
        </w:rPr>
        <w:t>Service-Learning</w:t>
      </w:r>
      <w:r w:rsidRPr="00180D6D">
        <w:rPr>
          <w:sz w:val="24"/>
          <w:szCs w:val="24"/>
        </w:rPr>
        <w:t xml:space="preserve"> Action Research in Teacher Education" was produced. The manuscript was edited by Duckenfield and Swift. (Qualitative Assessment)</w:t>
      </w:r>
    </w:p>
    <w:p w14:paraId="1C0414B8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364A82F3" w14:textId="77777777" w:rsidR="00ED2268" w:rsidRDefault="00ED2268" w:rsidP="00AC3506">
      <w:pPr>
        <w:ind w:left="0" w:right="110"/>
        <w:jc w:val="left"/>
        <w:rPr>
          <w:sz w:val="24"/>
          <w:szCs w:val="24"/>
        </w:rPr>
      </w:pPr>
    </w:p>
    <w:p w14:paraId="6C46F98B" w14:textId="77777777" w:rsidR="00ED2268" w:rsidRDefault="00ED2268" w:rsidP="00AC3506">
      <w:pPr>
        <w:ind w:left="0" w:right="110"/>
        <w:jc w:val="left"/>
        <w:rPr>
          <w:sz w:val="24"/>
          <w:szCs w:val="24"/>
        </w:rPr>
      </w:pPr>
    </w:p>
    <w:p w14:paraId="13AA038F" w14:textId="638E7C64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September</w:t>
      </w:r>
      <w:r w:rsidR="00C910BC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2000</w:t>
      </w:r>
      <w:r w:rsidR="00C910BC" w:rsidRPr="00180D6D">
        <w:rPr>
          <w:sz w:val="24"/>
          <w:szCs w:val="24"/>
        </w:rPr>
        <w:t>-</w:t>
      </w:r>
      <w:r w:rsidRPr="00180D6D">
        <w:rPr>
          <w:sz w:val="24"/>
          <w:szCs w:val="24"/>
        </w:rPr>
        <w:t>September2002: Internal Qualitative Evaluator for the Northwest Crescent Center for Furman University, Greenville, SC: funded by the Duke Foundation. (Qualitative Assessment)</w:t>
      </w:r>
    </w:p>
    <w:p w14:paraId="64E1D1BF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3C585A06" w14:textId="0889E529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June 1999: Adjunct Assistant Professor, Science Education Dept., Science Methodology, Social Science, University of Georgia,</w:t>
      </w:r>
      <w:r w:rsidR="00C910BC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Athens, GA. (Qualitative and Quantitative Assessment)</w:t>
      </w:r>
    </w:p>
    <w:p w14:paraId="009EE3BE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3BAD77DE" w14:textId="6DA9C24C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September 1993-1999: Doctoral student, University of Georgia</w:t>
      </w:r>
      <w:r w:rsidR="00024268" w:rsidRPr="00180D6D">
        <w:rPr>
          <w:sz w:val="24"/>
          <w:szCs w:val="24"/>
        </w:rPr>
        <w:t xml:space="preserve"> </w:t>
      </w:r>
      <w:r w:rsidR="00922426" w:rsidRPr="00180D6D">
        <w:rPr>
          <w:sz w:val="24"/>
          <w:szCs w:val="24"/>
        </w:rPr>
        <w:t>associate in international development</w:t>
      </w:r>
      <w:r w:rsidR="00E835ED" w:rsidRPr="00180D6D">
        <w:rPr>
          <w:sz w:val="24"/>
          <w:szCs w:val="24"/>
        </w:rPr>
        <w:t xml:space="preserve"> with the State of Georgia and Pernambuco, Brazil, </w:t>
      </w:r>
      <w:r w:rsidR="00F7284A" w:rsidRPr="00180D6D">
        <w:rPr>
          <w:sz w:val="24"/>
          <w:szCs w:val="24"/>
        </w:rPr>
        <w:t>regarding</w:t>
      </w:r>
      <w:r w:rsidR="00E835ED" w:rsidRPr="00180D6D">
        <w:rPr>
          <w:sz w:val="24"/>
          <w:szCs w:val="24"/>
        </w:rPr>
        <w:t xml:space="preserve"> education, government, and business, University of Georgia, Athens, GA.</w:t>
      </w:r>
    </w:p>
    <w:p w14:paraId="6D0A565F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63D35B5E" w14:textId="77777777" w:rsidR="00024268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Research: </w:t>
      </w:r>
      <w:r w:rsidR="00C910BC" w:rsidRPr="00180D6D">
        <w:rPr>
          <w:sz w:val="24"/>
          <w:szCs w:val="24"/>
        </w:rPr>
        <w:t>1</w:t>
      </w:r>
      <w:r w:rsidRPr="00180D6D">
        <w:rPr>
          <w:sz w:val="24"/>
          <w:szCs w:val="24"/>
        </w:rPr>
        <w:t>.) the methodology of Teaching Historical &amp;Contemporary Perspectives of Education (Co-investigation with Dr. M.</w:t>
      </w:r>
      <w:r w:rsidR="00C910BC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Wilder.), NSF Summer Institute, University of Georgia, Athens, GA. </w:t>
      </w:r>
    </w:p>
    <w:p w14:paraId="08452361" w14:textId="40A061C3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2.) People Making a Difference: In-Service Institute with Middle School Science Teachers and School Districts in the Southeast, University of Georgia, Athens, GA. Investigators — Dr. Wyatt Anderson, Dr. David Butts, and Dr. J. Steve Oliver. (Qualitative Assessment)</w:t>
      </w:r>
      <w:r w:rsidR="004B26AD" w:rsidRPr="00180D6D">
        <w:rPr>
          <w:sz w:val="24"/>
          <w:szCs w:val="24"/>
        </w:rPr>
        <w:tab/>
      </w:r>
    </w:p>
    <w:p w14:paraId="444C196F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5F6AF61C" w14:textId="4E45262B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Adjunct graduate assistant, University of Georgia, Athens, GA. Worked in Areas of Teaching Biology Lab Exercises to a Select Group of Howard Hughes </w:t>
      </w:r>
      <w:r w:rsidR="00E835ED" w:rsidRPr="00180D6D">
        <w:rPr>
          <w:sz w:val="24"/>
          <w:szCs w:val="24"/>
        </w:rPr>
        <w:t>African American</w:t>
      </w:r>
      <w:r w:rsidRPr="00180D6D">
        <w:rPr>
          <w:sz w:val="24"/>
          <w:szCs w:val="24"/>
        </w:rPr>
        <w:t xml:space="preserve"> Women specializing in the Natural Sciences.</w:t>
      </w:r>
    </w:p>
    <w:p w14:paraId="3269C8C2" w14:textId="77777777" w:rsidR="00024268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Howard Hughes Medical Institute for Promoting Minorities in Biological Sciences. Designing and Implementing Biology Laboratory</w:t>
      </w:r>
      <w:r w:rsidR="00C910BC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Courses Stressing Pedagogical Content Knowledge. (Supervisor: Dr. Scott Shaw) SALISH PROJECT. </w:t>
      </w:r>
    </w:p>
    <w:p w14:paraId="7D197687" w14:textId="77777777" w:rsidR="00373983" w:rsidRDefault="00373983" w:rsidP="00AC3506">
      <w:pPr>
        <w:ind w:left="0" w:right="110"/>
        <w:jc w:val="left"/>
        <w:rPr>
          <w:sz w:val="24"/>
          <w:szCs w:val="24"/>
        </w:rPr>
      </w:pPr>
    </w:p>
    <w:p w14:paraId="68123F0E" w14:textId="0ADDE150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Investigating the Teaching of Philosophy of First and Second-year Teachers. (Supervisor: Dr. Patricia Simmons) Patricia Roberts Harris Foundation. Encouraging Minority Participation in Science Education. (Supervisor: Dr. Mary Atwater), University of Georgia, Athens, GA.</w:t>
      </w:r>
    </w:p>
    <w:p w14:paraId="3F95C65D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1F09FCAA" w14:textId="2C9DF2E2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Integrating Gender Equity and Reform. INGEAR (project funded by National Science Foundation), </w:t>
      </w:r>
      <w:r w:rsidR="00E835ED" w:rsidRPr="00180D6D">
        <w:rPr>
          <w:sz w:val="24"/>
          <w:szCs w:val="24"/>
        </w:rPr>
        <w:t>Principal</w:t>
      </w:r>
      <w:r w:rsidRPr="00180D6D">
        <w:rPr>
          <w:sz w:val="24"/>
          <w:szCs w:val="24"/>
        </w:rPr>
        <w:t xml:space="preserve"> Investigator: Dr. Denise Mewborn, Consortium of 5 Universities in Georgia to Promote Excellence and Equity in Mathematics, Science, and Engineering Instruction, University of Georgia, Athens, GA.</w:t>
      </w:r>
    </w:p>
    <w:p w14:paraId="25939CC9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5D2ED3E8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Reviewer of the manuscript for Educational Researcher entitled " Shaping up the Practice of Null Hypothesis Significant Testing." (Quantitative Assessment)</w:t>
      </w:r>
    </w:p>
    <w:p w14:paraId="355B8F41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6884566D" w14:textId="54ACA5FB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Graduate Representative for the College of Education at the Multicultural Symposium (with Dean Sylvia Hutchinson).</w:t>
      </w:r>
    </w:p>
    <w:p w14:paraId="7C920608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37F48A0F" w14:textId="233E9EF6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August 1980- June 1992: Science Teacher for Physical Science, Chemistry, </w:t>
      </w:r>
      <w:r w:rsidR="0076270C" w:rsidRPr="00180D6D">
        <w:rPr>
          <w:sz w:val="24"/>
          <w:szCs w:val="24"/>
        </w:rPr>
        <w:t>Algebra</w:t>
      </w:r>
      <w:r w:rsidR="007D3B24">
        <w:rPr>
          <w:sz w:val="24"/>
          <w:szCs w:val="24"/>
        </w:rPr>
        <w:t>,</w:t>
      </w:r>
      <w:r w:rsidR="0076270C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and Physics. Ninety-Six High School, </w:t>
      </w:r>
      <w:r w:rsidR="00E835ED" w:rsidRPr="00180D6D">
        <w:rPr>
          <w:sz w:val="24"/>
          <w:szCs w:val="24"/>
        </w:rPr>
        <w:t>Ninety-Six</w:t>
      </w:r>
      <w:r w:rsidRPr="00180D6D">
        <w:rPr>
          <w:sz w:val="24"/>
          <w:szCs w:val="24"/>
        </w:rPr>
        <w:t>, S.C.</w:t>
      </w:r>
    </w:p>
    <w:p w14:paraId="3B6141F5" w14:textId="20B22032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lastRenderedPageBreak/>
        <w:t xml:space="preserve">Earned </w:t>
      </w:r>
      <w:proofErr w:type="gramStart"/>
      <w:r w:rsidRPr="00180D6D">
        <w:rPr>
          <w:sz w:val="24"/>
          <w:szCs w:val="24"/>
        </w:rPr>
        <w:t>Master's Degree in Counseling</w:t>
      </w:r>
      <w:proofErr w:type="gramEnd"/>
      <w:r w:rsidRPr="00180D6D">
        <w:rPr>
          <w:sz w:val="24"/>
          <w:szCs w:val="24"/>
        </w:rPr>
        <w:t xml:space="preserve"> from Clemson University (1980-1984).</w:t>
      </w:r>
    </w:p>
    <w:p w14:paraId="417A9EDF" w14:textId="77777777" w:rsidR="00024268" w:rsidRPr="00180D6D" w:rsidRDefault="00024268" w:rsidP="00AC3506">
      <w:pPr>
        <w:ind w:left="0" w:right="110"/>
        <w:jc w:val="left"/>
        <w:rPr>
          <w:sz w:val="24"/>
          <w:szCs w:val="24"/>
        </w:rPr>
      </w:pPr>
    </w:p>
    <w:p w14:paraId="5BDD1AAD" w14:textId="77DB72A0" w:rsidR="00AC3506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Chemistry Institute for Science Teachers in Greenwood School District 52, sponsored by American Chemical Society.</w:t>
      </w:r>
      <w:r w:rsidR="00024268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Woodrow Wilson Dreyfus Institute, Hands-on Elementary Workshop, South Carolina Science </w:t>
      </w:r>
    </w:p>
    <w:p w14:paraId="42A28C3F" w14:textId="4C5540EE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Council, Columbia, SC. Instructor, Teaching Chemistry to Elementary Teachers, Inservice Workshops, Sponsored in Conjunction with the College of </w:t>
      </w:r>
      <w:r w:rsidR="00F7284A" w:rsidRPr="00180D6D">
        <w:rPr>
          <w:sz w:val="24"/>
          <w:szCs w:val="24"/>
        </w:rPr>
        <w:t>Charleston,</w:t>
      </w:r>
      <w:r w:rsidRPr="00180D6D">
        <w:rPr>
          <w:sz w:val="24"/>
          <w:szCs w:val="24"/>
        </w:rPr>
        <w:t xml:space="preserve"> and Woodrow Wilson [Dreyfus Institute, Greenwood School District 52.</w:t>
      </w:r>
    </w:p>
    <w:p w14:paraId="042E017A" w14:textId="77777777" w:rsidR="00024268" w:rsidRPr="00180D6D" w:rsidRDefault="00024268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70EB1617" w14:textId="6EA67D9E" w:rsidR="008E1760" w:rsidRPr="00180D6D" w:rsidRDefault="001B781E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Proposed and founded the Greenwood Consortium of Science Teachers in Connection with Lander University, Greenwood, SC. Instructor, Teaching Chemistry to Elementary Teachers (In-Service Workshops), Sponsored in Conjunction with the College of Charleston and Woodrow Wilson Dreyfus Institute, Greenwood School District 52.</w:t>
      </w:r>
    </w:p>
    <w:p w14:paraId="51C15515" w14:textId="77777777" w:rsidR="00A341B9" w:rsidRPr="00180D6D" w:rsidRDefault="00A341B9" w:rsidP="00AC3506">
      <w:pPr>
        <w:spacing w:after="0" w:line="240" w:lineRule="auto"/>
        <w:ind w:left="0" w:hanging="14"/>
        <w:jc w:val="left"/>
        <w:rPr>
          <w:b/>
          <w:bCs/>
          <w:sz w:val="24"/>
          <w:szCs w:val="24"/>
        </w:rPr>
      </w:pPr>
    </w:p>
    <w:p w14:paraId="43313B2D" w14:textId="3A56CBFE" w:rsidR="00A42020" w:rsidRPr="00180D6D" w:rsidRDefault="00A42020" w:rsidP="00AC3506">
      <w:pPr>
        <w:spacing w:after="0" w:line="240" w:lineRule="auto"/>
        <w:ind w:left="0" w:hanging="14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L</w:t>
      </w:r>
      <w:r w:rsidR="0034230B" w:rsidRPr="00180D6D">
        <w:rPr>
          <w:b/>
          <w:bCs/>
          <w:sz w:val="24"/>
          <w:szCs w:val="24"/>
        </w:rPr>
        <w:t>ICENSURE</w:t>
      </w:r>
    </w:p>
    <w:p w14:paraId="27DFAAEE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74326C5C" w14:textId="613B5F59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Licensed Professional Counselor, South Carolina #5353</w:t>
      </w:r>
    </w:p>
    <w:p w14:paraId="2B2C2954" w14:textId="77777777" w:rsidR="00373983" w:rsidRDefault="00373983" w:rsidP="00AC3506">
      <w:pPr>
        <w:spacing w:after="0" w:line="240" w:lineRule="auto"/>
        <w:ind w:left="0" w:hanging="14"/>
        <w:jc w:val="center"/>
        <w:rPr>
          <w:b/>
          <w:bCs/>
          <w:sz w:val="24"/>
          <w:szCs w:val="24"/>
        </w:rPr>
      </w:pPr>
    </w:p>
    <w:p w14:paraId="26472132" w14:textId="3EF72AA7" w:rsidR="00A42020" w:rsidRPr="00180D6D" w:rsidRDefault="0034230B" w:rsidP="00AC3506">
      <w:pPr>
        <w:spacing w:after="0" w:line="240" w:lineRule="auto"/>
        <w:ind w:left="0" w:hanging="14"/>
        <w:jc w:val="center"/>
        <w:rPr>
          <w:sz w:val="24"/>
          <w:szCs w:val="24"/>
        </w:rPr>
      </w:pPr>
      <w:r w:rsidRPr="00180D6D">
        <w:rPr>
          <w:b/>
          <w:bCs/>
          <w:sz w:val="24"/>
          <w:szCs w:val="24"/>
        </w:rPr>
        <w:t>CERTIFICAT</w:t>
      </w:r>
      <w:r w:rsidR="00D05235" w:rsidRPr="00180D6D">
        <w:rPr>
          <w:b/>
          <w:bCs/>
          <w:sz w:val="24"/>
          <w:szCs w:val="24"/>
        </w:rPr>
        <w:t>IONS</w:t>
      </w:r>
    </w:p>
    <w:p w14:paraId="2094E7BC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72EAD64D" w14:textId="72D35267" w:rsidR="00A42020" w:rsidRPr="00180D6D" w:rsidRDefault="00A42020" w:rsidP="00AC3506">
      <w:pPr>
        <w:spacing w:after="0" w:line="240" w:lineRule="auto"/>
        <w:ind w:left="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Certified Trauma Treatment Specialist from the Association of Traumatic Stress Specialists</w:t>
      </w:r>
    </w:p>
    <w:p w14:paraId="0520A941" w14:textId="293086CE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Certification for Mental Capacity Assessment</w:t>
      </w:r>
    </w:p>
    <w:p w14:paraId="1A011C4D" w14:textId="444E644D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EMDR Certification</w:t>
      </w:r>
    </w:p>
    <w:p w14:paraId="2CE9F174" w14:textId="1D4BB60C" w:rsidR="00A42020" w:rsidRPr="00180D6D" w:rsidRDefault="00466B4E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Certified Clinical Trauma Professional </w:t>
      </w:r>
      <w:r w:rsidR="00A42020" w:rsidRPr="00180D6D">
        <w:rPr>
          <w:sz w:val="24"/>
          <w:szCs w:val="24"/>
        </w:rPr>
        <w:t>I &amp; II</w:t>
      </w:r>
    </w:p>
    <w:p w14:paraId="796F05C2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4D682873" w14:textId="1F8134C2" w:rsidR="00A42020" w:rsidRPr="00180D6D" w:rsidRDefault="0034230B" w:rsidP="00AC3506">
      <w:pPr>
        <w:spacing w:after="0" w:line="240" w:lineRule="auto"/>
        <w:ind w:left="0" w:hanging="14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EXPERT QUALIFICATIONS</w:t>
      </w:r>
    </w:p>
    <w:p w14:paraId="58B86F52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33FB1A8F" w14:textId="66278FCF" w:rsidR="00A42020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Qualifies in court as an expert, by training and experience, in the areas of:</w:t>
      </w:r>
    </w:p>
    <w:p w14:paraId="23300DAF" w14:textId="445F3450" w:rsidR="007D3B24" w:rsidRPr="00180D6D" w:rsidRDefault="007D3B24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Parental Responsibility Assessment (PRA) for Family Court </w:t>
      </w:r>
    </w:p>
    <w:p w14:paraId="237163DA" w14:textId="235D9CA8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Assessment and Treatment of PTSD</w:t>
      </w:r>
    </w:p>
    <w:p w14:paraId="5E9FA870" w14:textId="12625396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Assessment and Treatment of Complex</w:t>
      </w:r>
      <w:r w:rsidR="0022703D">
        <w:rPr>
          <w:sz w:val="24"/>
          <w:szCs w:val="24"/>
        </w:rPr>
        <w:t>-</w:t>
      </w:r>
      <w:r w:rsidRPr="00180D6D">
        <w:rPr>
          <w:sz w:val="24"/>
          <w:szCs w:val="24"/>
        </w:rPr>
        <w:t>PTSD</w:t>
      </w:r>
    </w:p>
    <w:p w14:paraId="0CB952FA" w14:textId="4A96DC0F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Evaluation of Permanent Impairment</w:t>
      </w:r>
    </w:p>
    <w:p w14:paraId="403A4FCD" w14:textId="32DB2A9B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Capacity Testing for the Elderly</w:t>
      </w:r>
    </w:p>
    <w:p w14:paraId="5FC694D1" w14:textId="23F35CEB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Mental Capacity Assessment</w:t>
      </w:r>
    </w:p>
    <w:p w14:paraId="1ACD0786" w14:textId="3BB90F31" w:rsidR="00F55DE3" w:rsidRPr="00180D6D" w:rsidRDefault="0045604D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Guardian ad Litem, </w:t>
      </w:r>
      <w:r w:rsidR="009B4A95">
        <w:rPr>
          <w:sz w:val="24"/>
          <w:szCs w:val="24"/>
        </w:rPr>
        <w:t>South Carolina Family Court System</w:t>
      </w:r>
    </w:p>
    <w:p w14:paraId="04D44D5A" w14:textId="77777777" w:rsidR="00F25C14" w:rsidRDefault="00F25C14" w:rsidP="00AC3506">
      <w:pPr>
        <w:spacing w:after="0" w:line="240" w:lineRule="auto"/>
        <w:ind w:left="0" w:hanging="14"/>
        <w:jc w:val="left"/>
        <w:rPr>
          <w:b/>
          <w:bCs/>
          <w:sz w:val="24"/>
          <w:szCs w:val="24"/>
        </w:rPr>
      </w:pPr>
    </w:p>
    <w:p w14:paraId="6CBC4626" w14:textId="109BD692" w:rsidR="00A42020" w:rsidRPr="00180D6D" w:rsidRDefault="0034230B" w:rsidP="00AC3506">
      <w:pPr>
        <w:spacing w:after="0" w:line="240" w:lineRule="auto"/>
        <w:ind w:left="0" w:hanging="14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PROFESSIONAL AFFLIATIONS AND HONORS</w:t>
      </w:r>
    </w:p>
    <w:p w14:paraId="1088FFA9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b/>
          <w:bCs/>
          <w:sz w:val="24"/>
          <w:szCs w:val="24"/>
        </w:rPr>
      </w:pPr>
    </w:p>
    <w:p w14:paraId="475D2010" w14:textId="6E2BDF3E" w:rsidR="00FA0D89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Member, American Mental Health Counselors, Member, </w:t>
      </w:r>
      <w:r w:rsidR="007D3B24">
        <w:rPr>
          <w:sz w:val="24"/>
          <w:szCs w:val="24"/>
        </w:rPr>
        <w:t>N</w:t>
      </w:r>
      <w:r w:rsidRPr="00180D6D">
        <w:rPr>
          <w:sz w:val="24"/>
          <w:szCs w:val="24"/>
        </w:rPr>
        <w:t>ational Association of Professional Women</w:t>
      </w:r>
    </w:p>
    <w:p w14:paraId="04902F70" w14:textId="46EB2E54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Member, Association of Traumatic Stress Specialists</w:t>
      </w:r>
    </w:p>
    <w:p w14:paraId="7BE20297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4603BBB5" w14:textId="77777777" w:rsidR="00E20591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Board of Directors Chair for Purple Promise, 501-C3 memory of Nancy S. King, dedicated to identifying and</w:t>
      </w:r>
    </w:p>
    <w:p w14:paraId="46F88695" w14:textId="13B0B176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meeting the unmet needs of individuals with mental health issues (Complex PTSD) in South Carolina, using Expres</w:t>
      </w:r>
      <w:r w:rsidR="007D3B24">
        <w:rPr>
          <w:sz w:val="24"/>
          <w:szCs w:val="24"/>
        </w:rPr>
        <w:t>sive Art</w:t>
      </w:r>
      <w:r w:rsidRPr="00180D6D">
        <w:rPr>
          <w:sz w:val="24"/>
          <w:szCs w:val="24"/>
        </w:rPr>
        <w:t xml:space="preserve"> Therapy as the catalyst. </w:t>
      </w:r>
    </w:p>
    <w:p w14:paraId="52F0DB3D" w14:textId="77777777" w:rsidR="00AC3506" w:rsidRPr="00180D6D" w:rsidRDefault="00AC3506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5FD47E5D" w14:textId="77777777" w:rsidR="00ED2268" w:rsidRDefault="00ED2268" w:rsidP="00AC3506">
      <w:pPr>
        <w:spacing w:after="0" w:line="240" w:lineRule="auto"/>
        <w:ind w:left="0" w:hanging="14"/>
        <w:jc w:val="center"/>
        <w:rPr>
          <w:b/>
          <w:bCs/>
          <w:sz w:val="24"/>
          <w:szCs w:val="24"/>
        </w:rPr>
      </w:pPr>
    </w:p>
    <w:p w14:paraId="0F563602" w14:textId="77777777" w:rsidR="00ED2268" w:rsidRDefault="00ED2268" w:rsidP="00AC3506">
      <w:pPr>
        <w:spacing w:after="0" w:line="240" w:lineRule="auto"/>
        <w:ind w:left="0" w:hanging="14"/>
        <w:jc w:val="center"/>
        <w:rPr>
          <w:b/>
          <w:bCs/>
          <w:sz w:val="24"/>
          <w:szCs w:val="24"/>
        </w:rPr>
      </w:pPr>
    </w:p>
    <w:p w14:paraId="60B55554" w14:textId="760094B7" w:rsidR="00A42020" w:rsidRPr="00180D6D" w:rsidRDefault="0034230B" w:rsidP="00AC3506">
      <w:pPr>
        <w:spacing w:after="0" w:line="240" w:lineRule="auto"/>
        <w:ind w:left="0" w:hanging="14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SELECTED PRESENTATION</w:t>
      </w:r>
    </w:p>
    <w:p w14:paraId="74B6CF1B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b/>
          <w:bCs/>
          <w:sz w:val="24"/>
          <w:szCs w:val="24"/>
        </w:rPr>
      </w:pPr>
    </w:p>
    <w:p w14:paraId="5ED7CE29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D.K. (April 2, 2021) “The Relationship of Treating a Patient with Traumatic Brain Injury and Posttraumatic Stress Disorder. Teleconference of attorneys and doctors in Georgia and Florida.</w:t>
      </w:r>
    </w:p>
    <w:p w14:paraId="43FB8BE9" w14:textId="77777777" w:rsidR="00A42020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3F8CAC7F" w14:textId="77777777" w:rsidR="00415B56" w:rsidRPr="00180D6D" w:rsidRDefault="00A42020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D.K. (March 2020) “Recognizing Suicide and Homicide Ideations for Vete</w:t>
      </w:r>
      <w:r w:rsidR="00415B56" w:rsidRPr="00180D6D">
        <w:rPr>
          <w:sz w:val="24"/>
          <w:szCs w:val="24"/>
        </w:rPr>
        <w:t xml:space="preserve">rans” in the 501C3 entitled Service Dogs for Veterans. </w:t>
      </w:r>
    </w:p>
    <w:p w14:paraId="44E9D983" w14:textId="77777777" w:rsidR="00415B56" w:rsidRPr="00180D6D" w:rsidRDefault="00415B56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4BC3D9ED" w14:textId="1532CD90" w:rsidR="00415B56" w:rsidRPr="00180D6D" w:rsidRDefault="00415B56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D.K. (August 2018) “Art Therapy, </w:t>
      </w:r>
      <w:r w:rsidR="005F5115">
        <w:rPr>
          <w:sz w:val="24"/>
          <w:szCs w:val="24"/>
        </w:rPr>
        <w:t>W</w:t>
      </w:r>
      <w:r w:rsidRPr="00180D6D">
        <w:rPr>
          <w:sz w:val="24"/>
          <w:szCs w:val="24"/>
        </w:rPr>
        <w:t xml:space="preserve">hen </w:t>
      </w:r>
      <w:r w:rsidR="005F5115">
        <w:rPr>
          <w:sz w:val="24"/>
          <w:szCs w:val="24"/>
        </w:rPr>
        <w:t>W</w:t>
      </w:r>
      <w:r w:rsidRPr="00180D6D">
        <w:rPr>
          <w:sz w:val="24"/>
          <w:szCs w:val="24"/>
        </w:rPr>
        <w:t xml:space="preserve">ords are not </w:t>
      </w:r>
      <w:r w:rsidR="005F5115">
        <w:rPr>
          <w:sz w:val="24"/>
          <w:szCs w:val="24"/>
        </w:rPr>
        <w:t>E</w:t>
      </w:r>
      <w:r w:rsidRPr="00180D6D">
        <w:rPr>
          <w:sz w:val="24"/>
          <w:szCs w:val="24"/>
        </w:rPr>
        <w:t>nough.”</w:t>
      </w:r>
    </w:p>
    <w:p w14:paraId="238B1E5F" w14:textId="77777777" w:rsidR="00415B56" w:rsidRPr="00180D6D" w:rsidRDefault="00415B56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5D7B2FB7" w14:textId="1C5B3E46" w:rsidR="00A42020" w:rsidRPr="00180D6D" w:rsidRDefault="00415B56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D.K. (June 2014) Understanding Individuals who are Transgender.” Workshop presented for Family Therapy &amp; Trauma Center, Greer, SC. </w:t>
      </w:r>
    </w:p>
    <w:p w14:paraId="3821D7C9" w14:textId="77777777" w:rsidR="00373983" w:rsidRDefault="00373983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6FC2A8E9" w14:textId="44C79813" w:rsidR="00415B56" w:rsidRPr="00180D6D" w:rsidRDefault="00415B56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D.K. (June 2014) “Demystifying Complex PTSD” Workshop presented for Family Therapy </w:t>
      </w:r>
      <w:r w:rsidR="0072034B" w:rsidRPr="00180D6D">
        <w:rPr>
          <w:sz w:val="24"/>
          <w:szCs w:val="24"/>
        </w:rPr>
        <w:t xml:space="preserve">&amp; </w:t>
      </w:r>
      <w:r w:rsidRPr="00180D6D">
        <w:rPr>
          <w:sz w:val="24"/>
          <w:szCs w:val="24"/>
        </w:rPr>
        <w:t>Trauma Center, Greer, SC.</w:t>
      </w:r>
    </w:p>
    <w:p w14:paraId="671981B3" w14:textId="77777777" w:rsidR="003E288C" w:rsidRPr="00180D6D" w:rsidRDefault="003E288C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</w:p>
    <w:p w14:paraId="66EE2B48" w14:textId="16C4DDBB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 Crockett, D.K. (September 2013). "Coping Skills for Individuals that have Lymphedema." Greenville</w:t>
      </w:r>
    </w:p>
    <w:p w14:paraId="3E8940A7" w14:textId="59FF46D1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 Lymphedema Support Group, Earth Fare, Greenville, SC. </w:t>
      </w:r>
    </w:p>
    <w:p w14:paraId="63CD0B06" w14:textId="77777777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CD22A83" w14:textId="77777777" w:rsidR="0072034B" w:rsidRPr="00180D6D" w:rsidRDefault="0072034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 </w:t>
      </w:r>
      <w:r w:rsidR="003E288C" w:rsidRPr="00180D6D">
        <w:rPr>
          <w:sz w:val="24"/>
          <w:szCs w:val="24"/>
        </w:rPr>
        <w:t>Crockett, D.K. (December 2012). "Women's Group for the Management of Posttraumatic Stress Disorder</w:t>
      </w:r>
    </w:p>
    <w:p w14:paraId="6EC3E692" w14:textId="4047C4F3" w:rsidR="003E288C" w:rsidRPr="00180D6D" w:rsidRDefault="0072034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 </w:t>
      </w:r>
      <w:r w:rsidR="003E288C" w:rsidRPr="00180D6D">
        <w:rPr>
          <w:sz w:val="24"/>
          <w:szCs w:val="24"/>
        </w:rPr>
        <w:t>Symptoms." Workshop presented for Family Therapy &amp; Trauma Center. Greer, SC.</w:t>
      </w:r>
    </w:p>
    <w:p w14:paraId="72908DD0" w14:textId="77777777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6C716C64" w14:textId="3B882F6F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D.K. (June 2012). "Taking Care of Self with Traumatic Chronic Pain." Greenville Pulmonary Hypertension Association. St. Francis Hospital, Greenville, SC.</w:t>
      </w:r>
    </w:p>
    <w:p w14:paraId="646984D1" w14:textId="77777777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633BAA8D" w14:textId="77777777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D.K. (June 2011). "Taking Care of the Caretaker." Greenville Pulmonary Hypertension Association. </w:t>
      </w:r>
    </w:p>
    <w:p w14:paraId="5658342F" w14:textId="63EBAC3E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St. Francis Hospital, Greenville, SC.</w:t>
      </w:r>
    </w:p>
    <w:p w14:paraId="50D56006" w14:textId="77777777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05D80B90" w14:textId="10D6D2A8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K. (June 2009). "Validating Knowledge: Using Mary Belenky's Theoretical Perspective on Women's Ways of Knowing." Workshop presented for the Family Therapy &amp; Trauma Center.</w:t>
      </w:r>
    </w:p>
    <w:p w14:paraId="58250DD9" w14:textId="77777777" w:rsidR="003E288C" w:rsidRPr="00180D6D" w:rsidRDefault="003E28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275B62AB" w14:textId="5365AEC7" w:rsidR="00785770" w:rsidRPr="00180D6D" w:rsidRDefault="00F46B99" w:rsidP="00AC3506">
      <w:pPr>
        <w:spacing w:after="0" w:line="240" w:lineRule="auto"/>
        <w:ind w:left="0" w:right="110"/>
        <w:jc w:val="center"/>
        <w:rPr>
          <w:sz w:val="24"/>
          <w:szCs w:val="24"/>
        </w:rPr>
      </w:pPr>
      <w:r w:rsidRPr="00180D6D">
        <w:rPr>
          <w:b/>
          <w:bCs/>
          <w:sz w:val="24"/>
          <w:szCs w:val="24"/>
        </w:rPr>
        <w:t>SELECTED CONTINUING EDUCATION (CE) HOURS IN TRAUMA</w:t>
      </w:r>
    </w:p>
    <w:p w14:paraId="65798EE0" w14:textId="77777777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02C26873" w14:textId="7A7D7CB9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Biology of Addiction (2 hours) 2010</w:t>
      </w:r>
    </w:p>
    <w:p w14:paraId="57FD4FA6" w14:textId="0A1A78D6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Reconsidering Trauma Treatment Advances, Relational Issues and Mindfulness </w:t>
      </w:r>
      <w:r w:rsidR="008811BA" w:rsidRPr="00180D6D">
        <w:rPr>
          <w:sz w:val="24"/>
          <w:szCs w:val="24"/>
        </w:rPr>
        <w:t>in Integrated</w:t>
      </w:r>
      <w:r w:rsidRPr="00180D6D">
        <w:rPr>
          <w:sz w:val="24"/>
          <w:szCs w:val="24"/>
        </w:rPr>
        <w:t xml:space="preserve"> Trauma Therapy (12 hours) 2010</w:t>
      </w:r>
    </w:p>
    <w:p w14:paraId="43F909F7" w14:textId="6FD2294C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Law Enforcement Suicide: Tactics for Prevention and Intervention Training of Trainers (8 hours) 2010</w:t>
      </w:r>
    </w:p>
    <w:p w14:paraId="2112681C" w14:textId="0C762A93" w:rsidR="003373C6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New Frontiers in Trauma Treatment by Bessel A. van der Kolk, M.D. April 12-13, 2011</w:t>
      </w:r>
      <w:r w:rsidR="003373C6" w:rsidRPr="00180D6D">
        <w:rPr>
          <w:sz w:val="24"/>
          <w:szCs w:val="24"/>
        </w:rPr>
        <w:t>.</w:t>
      </w:r>
    </w:p>
    <w:p w14:paraId="40029423" w14:textId="63A08B71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Athens, GA (12 hours)</w:t>
      </w:r>
    </w:p>
    <w:p w14:paraId="1DA42FE1" w14:textId="1C57CAF0" w:rsidR="003373C6" w:rsidRPr="00180D6D" w:rsidRDefault="003373C6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Screening and Assessment of Adults in the Criminal Justice System (12 hours) 2011</w:t>
      </w:r>
    </w:p>
    <w:p w14:paraId="1363407C" w14:textId="77777777" w:rsidR="00904F18" w:rsidRPr="00180D6D" w:rsidRDefault="00904F18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Feeling Powerless: A Clinician’s Guide to Helping the Family of an Addict by Katie Turman, LMSW</w:t>
      </w:r>
    </w:p>
    <w:p w14:paraId="4EC8BC7F" w14:textId="63EBF024" w:rsidR="003373C6" w:rsidRPr="00180D6D" w:rsidRDefault="00904F18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(4 hours)2011 </w:t>
      </w:r>
    </w:p>
    <w:p w14:paraId="31893F3F" w14:textId="00477AB8" w:rsidR="00A5698B" w:rsidRDefault="006D0E2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D</w:t>
      </w:r>
      <w:r w:rsidR="000E2F7E" w:rsidRPr="00180D6D">
        <w:rPr>
          <w:sz w:val="24"/>
          <w:szCs w:val="24"/>
        </w:rPr>
        <w:t>omestic Violence and Substance Abuse (12 hours) 2011</w:t>
      </w:r>
    </w:p>
    <w:p w14:paraId="05E291EB" w14:textId="77777777" w:rsidR="00ED2268" w:rsidRPr="00180D6D" w:rsidRDefault="00ED2268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5CA1BCF5" w14:textId="00A96E85" w:rsidR="00904F18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Mental Health Treatment for Persons with HIV (2 hours) 2011</w:t>
      </w:r>
    </w:p>
    <w:p w14:paraId="7AE41B85" w14:textId="76FC133D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Therapy Never Includes Sex (2 hours) 2011</w:t>
      </w:r>
    </w:p>
    <w:p w14:paraId="00DFFDA2" w14:textId="2D6CFD80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Mild Traumatic Brain Injury (7 hours) 2011</w:t>
      </w:r>
    </w:p>
    <w:p w14:paraId="1AE98C8C" w14:textId="07B390EB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Mental Health Medications (Update) (2 hours) 2011</w:t>
      </w:r>
    </w:p>
    <w:p w14:paraId="27F06DBC" w14:textId="300BAE1C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Motivational Enhancement Therapy with Dually Diagnosed Clients (2 hours) 2011</w:t>
      </w:r>
    </w:p>
    <w:p w14:paraId="21608D82" w14:textId="06BFD662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Anger Management (Substance Abuse and Mental Health) (4 hours) 2011</w:t>
      </w:r>
    </w:p>
    <w:p w14:paraId="1BCAB405" w14:textId="4DAA090D" w:rsidR="00B91C65" w:rsidRPr="00180D6D" w:rsidRDefault="00B91C65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PTSD – Post Traumatic Stress Disorder (National Institute of Mental Health) (1 hour) 2011</w:t>
      </w:r>
    </w:p>
    <w:p w14:paraId="56576D1B" w14:textId="0AAB2B73" w:rsidR="003373C6" w:rsidRPr="00180D6D" w:rsidRDefault="003373C6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Individual crisis intervention and Peer Support (13 hours) 2012</w:t>
      </w:r>
    </w:p>
    <w:p w14:paraId="030FD889" w14:textId="5D6DBF79" w:rsidR="003373C6" w:rsidRPr="00180D6D" w:rsidRDefault="003373C6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Group Crisis Intervention (14 hours) 2012</w:t>
      </w:r>
    </w:p>
    <w:p w14:paraId="00C0DA2E" w14:textId="77777777" w:rsidR="00094FDB" w:rsidRPr="00180D6D" w:rsidRDefault="00094FDB" w:rsidP="00094FDB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New Frontiers in Trauma Treatment (12 hours) 2012</w:t>
      </w:r>
    </w:p>
    <w:p w14:paraId="78920E5A" w14:textId="58088147" w:rsidR="00A5698B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Pharmacologic Treatment of PTSD and Opioid Disorders (2 hours) 2014 </w:t>
      </w:r>
      <w:r w:rsidR="00C32A9C" w:rsidRPr="00180D6D">
        <w:rPr>
          <w:sz w:val="24"/>
          <w:szCs w:val="24"/>
        </w:rPr>
        <w:t>`</w:t>
      </w:r>
    </w:p>
    <w:p w14:paraId="26684306" w14:textId="3FBE5254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Religion, Spirituality, and Trauma (</w:t>
      </w:r>
      <w:r w:rsidR="000E2F7E" w:rsidRPr="00180D6D">
        <w:rPr>
          <w:sz w:val="24"/>
          <w:szCs w:val="24"/>
        </w:rPr>
        <w:t>1</w:t>
      </w:r>
      <w:r w:rsidRPr="00180D6D">
        <w:rPr>
          <w:sz w:val="24"/>
          <w:szCs w:val="24"/>
        </w:rPr>
        <w:t xml:space="preserve"> hour) 2014</w:t>
      </w:r>
    </w:p>
    <w:p w14:paraId="7A40C429" w14:textId="1B344817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Culture, Awareness, and Trauma (</w:t>
      </w:r>
      <w:r w:rsidR="000E2F7E" w:rsidRPr="00180D6D">
        <w:rPr>
          <w:sz w:val="24"/>
          <w:szCs w:val="24"/>
        </w:rPr>
        <w:t>1</w:t>
      </w:r>
      <w:r w:rsidRPr="00180D6D">
        <w:rPr>
          <w:sz w:val="24"/>
          <w:szCs w:val="24"/>
        </w:rPr>
        <w:t xml:space="preserve"> hours) 2014</w:t>
      </w:r>
    </w:p>
    <w:p w14:paraId="04450D4C" w14:textId="28D5BAE4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Counseling Skills for the Treatment of Complex Trauma (10 hours) 2014</w:t>
      </w:r>
    </w:p>
    <w:p w14:paraId="132DEFBD" w14:textId="73848D89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Understanding the Impact of Trauma (3 hours) 2014</w:t>
      </w:r>
    </w:p>
    <w:p w14:paraId="2F5FC731" w14:textId="14502EB0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Supporting Families Impacted by Mental Health, Substance Abuse, and Trauma (10 hours) 2014</w:t>
      </w:r>
    </w:p>
    <w:p w14:paraId="3FDEED14" w14:textId="7430DD36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Human Sexuality (10 hours) 2014</w:t>
      </w:r>
    </w:p>
    <w:p w14:paraId="17FEF04C" w14:textId="0D0346A2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Grief and Depression (2 hours) 2014</w:t>
      </w:r>
    </w:p>
    <w:p w14:paraId="4F5A61E8" w14:textId="0C4340CF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How to Implement Trauma Focused CBT (5 hours) 2014</w:t>
      </w:r>
    </w:p>
    <w:p w14:paraId="7D604249" w14:textId="7BC5B355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Long Term Care Resident Rights (2 hours) 2014</w:t>
      </w:r>
    </w:p>
    <w:p w14:paraId="740C4011" w14:textId="09CB9FC4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Older Adults and Mental Health (8 hours) 2014</w:t>
      </w:r>
    </w:p>
    <w:p w14:paraId="613E24C6" w14:textId="3EAC44DF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Biology of Aging (3 hours) 2014</w:t>
      </w:r>
    </w:p>
    <w:p w14:paraId="776D01AB" w14:textId="6D121E5C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Alzheimer’s Disease (National Institute on Aging) (7 hours) 2014</w:t>
      </w:r>
    </w:p>
    <w:p w14:paraId="4F2D0BE0" w14:textId="04377981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Alzheimer’s Disease: Translating New Knowledge (9 hours) 2014</w:t>
      </w:r>
    </w:p>
    <w:p w14:paraId="4387907E" w14:textId="1D941EFD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 Body Keeps the Score: Brain, Mind, and Body in the Healing of Trauma (25 hours) 201</w:t>
      </w:r>
      <w:r w:rsidR="00FE0F11" w:rsidRPr="00180D6D">
        <w:rPr>
          <w:sz w:val="24"/>
          <w:szCs w:val="24"/>
        </w:rPr>
        <w:t>5</w:t>
      </w:r>
    </w:p>
    <w:p w14:paraId="76D82FCB" w14:textId="7904132E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Depression In Mothers (2 hours) 201</w:t>
      </w:r>
      <w:r w:rsidR="00FE0F11" w:rsidRPr="00180D6D">
        <w:rPr>
          <w:sz w:val="24"/>
          <w:szCs w:val="24"/>
        </w:rPr>
        <w:t>5</w:t>
      </w:r>
    </w:p>
    <w:p w14:paraId="6BF69E4B" w14:textId="17E068BE" w:rsidR="004200A9" w:rsidRPr="00180D6D" w:rsidRDefault="004200A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HIPAA Privacy Rule and Sharing Information Related to Mental Health (1 hours) 201</w:t>
      </w:r>
      <w:r w:rsidR="00FE0F11" w:rsidRPr="00180D6D">
        <w:rPr>
          <w:sz w:val="24"/>
          <w:szCs w:val="24"/>
        </w:rPr>
        <w:t>5</w:t>
      </w:r>
    </w:p>
    <w:p w14:paraId="43C0D219" w14:textId="196B861D" w:rsidR="004200A9" w:rsidRPr="00180D6D" w:rsidRDefault="00A5698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Competencies for Counseling the Multiracial Population (2 hours) 201</w:t>
      </w:r>
      <w:r w:rsidR="00FE0F11" w:rsidRPr="00180D6D">
        <w:rPr>
          <w:sz w:val="24"/>
          <w:szCs w:val="24"/>
        </w:rPr>
        <w:t>5</w:t>
      </w:r>
    </w:p>
    <w:p w14:paraId="4E956147" w14:textId="66063101" w:rsidR="00A5698B" w:rsidRPr="00180D6D" w:rsidRDefault="00A5698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Screening and Assessment for Trauma (1 hour) 201</w:t>
      </w:r>
      <w:r w:rsidR="00FE0F11" w:rsidRPr="00180D6D">
        <w:rPr>
          <w:sz w:val="24"/>
          <w:szCs w:val="24"/>
        </w:rPr>
        <w:t>5</w:t>
      </w:r>
    </w:p>
    <w:p w14:paraId="41EEBF3F" w14:textId="29C33042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Treating </w:t>
      </w:r>
      <w:r w:rsidR="005F5115">
        <w:rPr>
          <w:sz w:val="24"/>
          <w:szCs w:val="24"/>
        </w:rPr>
        <w:t>P</w:t>
      </w:r>
      <w:r w:rsidRPr="00180D6D">
        <w:rPr>
          <w:sz w:val="24"/>
          <w:szCs w:val="24"/>
        </w:rPr>
        <w:t>atients with Trauma: New, Highspeed T.E.A.M.</w:t>
      </w:r>
    </w:p>
    <w:p w14:paraId="12F26AA8" w14:textId="3383EA7A" w:rsidR="00F46B99" w:rsidRPr="00180D6D" w:rsidRDefault="00FE088A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>T</w:t>
      </w:r>
      <w:r w:rsidR="00F46B99" w:rsidRPr="00180D6D">
        <w:rPr>
          <w:sz w:val="24"/>
          <w:szCs w:val="24"/>
        </w:rPr>
        <w:t xml:space="preserve">herapy Techniques by David Burns, M.D. February 26-27, </w:t>
      </w:r>
      <w:r w:rsidR="00A5698B" w:rsidRPr="00180D6D">
        <w:rPr>
          <w:sz w:val="24"/>
          <w:szCs w:val="24"/>
        </w:rPr>
        <w:t xml:space="preserve">2015, </w:t>
      </w:r>
      <w:r w:rsidR="00F46B99" w:rsidRPr="00180D6D">
        <w:rPr>
          <w:sz w:val="24"/>
          <w:szCs w:val="24"/>
        </w:rPr>
        <w:t xml:space="preserve">Atlanta, GA. (13.5 hours) </w:t>
      </w:r>
    </w:p>
    <w:p w14:paraId="16679088" w14:textId="2C3B117A" w:rsidR="00C32A9C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PTSD, Trauma, &amp; </w:t>
      </w:r>
      <w:proofErr w:type="gramStart"/>
      <w:r w:rsidR="004200A9" w:rsidRPr="00180D6D">
        <w:rPr>
          <w:sz w:val="24"/>
          <w:szCs w:val="24"/>
        </w:rPr>
        <w:t>A</w:t>
      </w:r>
      <w:r w:rsidRPr="00180D6D">
        <w:rPr>
          <w:sz w:val="24"/>
          <w:szCs w:val="24"/>
        </w:rPr>
        <w:t xml:space="preserve">nxiety </w:t>
      </w:r>
      <w:r w:rsidR="004200A9" w:rsidRPr="00180D6D">
        <w:rPr>
          <w:sz w:val="24"/>
          <w:szCs w:val="24"/>
        </w:rPr>
        <w:t>D</w:t>
      </w:r>
      <w:r w:rsidRPr="00180D6D">
        <w:rPr>
          <w:sz w:val="24"/>
          <w:szCs w:val="24"/>
        </w:rPr>
        <w:t>isorders</w:t>
      </w:r>
      <w:proofErr w:type="gramEnd"/>
      <w:r w:rsidRPr="00180D6D">
        <w:rPr>
          <w:sz w:val="24"/>
          <w:szCs w:val="24"/>
        </w:rPr>
        <w:t xml:space="preserve"> (6 hours)</w:t>
      </w:r>
    </w:p>
    <w:p w14:paraId="6EDF4AFA" w14:textId="595469B1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Institute of Natural Resources, Concord, CA Hilton, Greenville, SC</w:t>
      </w:r>
    </w:p>
    <w:p w14:paraId="12623BF6" w14:textId="1597FFC5" w:rsidR="00F46B99" w:rsidRPr="00180D6D" w:rsidRDefault="00F46B9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Social PTSD Medical University of South Carolina at Greenville Warren Kinghorn, M.D., Th.D.</w:t>
      </w:r>
      <w:r w:rsidR="0072034B" w:rsidRPr="00180D6D">
        <w:rPr>
          <w:sz w:val="24"/>
          <w:szCs w:val="24"/>
        </w:rPr>
        <w:t xml:space="preserve"> </w:t>
      </w:r>
    </w:p>
    <w:p w14:paraId="2E2CEFDE" w14:textId="0250306F" w:rsidR="0072034B" w:rsidRPr="00180D6D" w:rsidRDefault="0072034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ARC</w:t>
      </w:r>
      <w:r w:rsidR="00A5698B" w:rsidRPr="00180D6D">
        <w:rPr>
          <w:sz w:val="24"/>
          <w:szCs w:val="24"/>
        </w:rPr>
        <w:t>:</w:t>
      </w:r>
      <w:r w:rsidRPr="00180D6D">
        <w:rPr>
          <w:sz w:val="24"/>
          <w:szCs w:val="24"/>
        </w:rPr>
        <w:t xml:space="preserve"> in Milieu Settings: Residential Programs</w:t>
      </w:r>
    </w:p>
    <w:p w14:paraId="64463180" w14:textId="5430F8FB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ARC: Its Efficacy and Adaptivity to Child Welfare and Community</w:t>
      </w:r>
      <w:r w:rsidR="005F5115">
        <w:rPr>
          <w:sz w:val="24"/>
          <w:szCs w:val="24"/>
        </w:rPr>
        <w:t>-</w:t>
      </w:r>
      <w:r w:rsidRPr="00180D6D">
        <w:rPr>
          <w:sz w:val="24"/>
          <w:szCs w:val="24"/>
        </w:rPr>
        <w:t>Based Settings</w:t>
      </w:r>
    </w:p>
    <w:p w14:paraId="73E5E36C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ARC: In Diverse Milieu Settings</w:t>
      </w:r>
    </w:p>
    <w:p w14:paraId="5552A3F7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Trauma and Memory</w:t>
      </w:r>
    </w:p>
    <w:p w14:paraId="5E690CC7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Self and Identity in Traumatic Stress</w:t>
      </w:r>
    </w:p>
    <w:p w14:paraId="7F1C0428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 Enduring Neurobiological Effects of Abuse and Neglect</w:t>
      </w:r>
    </w:p>
    <w:p w14:paraId="70D878E0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What the Spontaneous Activity in the Midline Regions of the Brain Can Tell Us about Self &amp; Identity</w:t>
      </w:r>
    </w:p>
    <w:p w14:paraId="738AA491" w14:textId="148D60EC" w:rsidR="006D0E2B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 Stages of Neuroplastic Healing: How Sensory Input Can Stimulate, Moderate, and Prepare the Brain for Healing and New Learning</w:t>
      </w:r>
    </w:p>
    <w:p w14:paraId="55503976" w14:textId="05ADB1CC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Attachment Focused EMDR: Healing Relational Trauma</w:t>
      </w:r>
    </w:p>
    <w:p w14:paraId="01B953AA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lastRenderedPageBreak/>
        <w:t>Somatic Experiencing</w:t>
      </w:r>
    </w:p>
    <w:p w14:paraId="3DCB5489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PTSD and Creativity: Visiting the Muses</w:t>
      </w:r>
    </w:p>
    <w:p w14:paraId="3C76D2F4" w14:textId="6EAC1DBD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Thera play: How Play and Nurturing Care can Help.</w:t>
      </w:r>
    </w:p>
    <w:p w14:paraId="3587BA8D" w14:textId="6938CD58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Trauma and Memory: Brain and Body in a Search of a Living Past Trauma and Self-Experience</w:t>
      </w:r>
    </w:p>
    <w:p w14:paraId="330C79E2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Neuroscience, Attachment, and Therapeutic Interventions Neurofeedback for Affect Dysregulation and Impairment of Executive Functioning</w:t>
      </w:r>
    </w:p>
    <w:p w14:paraId="00AC9199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Mindfulness-Oriented Interventions for Trauma: Integrating Contemplative Practices</w:t>
      </w:r>
    </w:p>
    <w:p w14:paraId="775A3A6C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Psychological Trauma: Neuroscience, Attachment, and Therapeutic Interventions 27th Annual International Trauma Conference, Boston MA, 2016</w:t>
      </w:r>
    </w:p>
    <w:p w14:paraId="5B804901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Integrating Art Therapy into Your Profession</w:t>
      </w:r>
    </w:p>
    <w:p w14:paraId="637D95D6" w14:textId="2031C561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Art Therapy: Interpreting the Arts and Facilitating Communication</w:t>
      </w:r>
    </w:p>
    <w:p w14:paraId="08329421" w14:textId="5A564806" w:rsidR="00C32A9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Military Cultures: Enhancing Clinical Competence</w:t>
      </w:r>
      <w:r w:rsidR="00C32A9C" w:rsidRPr="00180D6D">
        <w:rPr>
          <w:sz w:val="24"/>
          <w:szCs w:val="24"/>
        </w:rPr>
        <w:t xml:space="preserve"> </w:t>
      </w:r>
    </w:p>
    <w:p w14:paraId="294C8732" w14:textId="0A98D463" w:rsidR="00C32A9C" w:rsidRPr="00180D6D" w:rsidRDefault="00C32A9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CDP Civilian Training in support of Star Behavioral Health Providers in Military Culture, Deployment Cycle, Assessment &amp; Treatment of PTSD Tier One 2016</w:t>
      </w:r>
    </w:p>
    <w:p w14:paraId="011167CE" w14:textId="36461339" w:rsidR="00C32A9C" w:rsidRPr="00180D6D" w:rsidRDefault="00C32A9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CDP Civilian Training in Support of Star Behavioral Health Providers in Military Families, TBI, Alcohol &amp; Substance Use in the Military Population, Depression &amp; Suicidal Behavior Associated with Military Service, Ethics, Sleep Disorders, Sexual Assault in the United States Military Tier Two 2016</w:t>
      </w:r>
    </w:p>
    <w:p w14:paraId="216CB255" w14:textId="3DFA1B95" w:rsidR="00C32A9C" w:rsidRPr="00180D6D" w:rsidRDefault="00C32A9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CDP Civilian Training in Support of Star Behavioral health Providers in Prolonged Exposure Therapy (PE) Tier Three 2016</w:t>
      </w:r>
    </w:p>
    <w:p w14:paraId="25955A6E" w14:textId="306DDEB9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 Deployment Cycle and Its Impact on Service Members and Their Families</w:t>
      </w:r>
    </w:p>
    <w:p w14:paraId="6DBB02A1" w14:textId="020639CD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Assessment and Treatment of PTSD</w:t>
      </w:r>
    </w:p>
    <w:p w14:paraId="3A60BE12" w14:textId="43E411BD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Sleep Disorders: An Overview of Sleep Disorders Common in Military Members</w:t>
      </w:r>
    </w:p>
    <w:p w14:paraId="2C687B74" w14:textId="5DE1F524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Overview of Traumatic Brain Injury (TBI) in the Military</w:t>
      </w:r>
    </w:p>
    <w:p w14:paraId="3F54CC7C" w14:textId="72BCF1DD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Alcohol and Substance Use within the Military Population</w:t>
      </w:r>
    </w:p>
    <w:p w14:paraId="3335857E" w14:textId="3B15EDF0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Understanding and Treating the Psychological Impact of Sexual Assault in the United States Military</w:t>
      </w:r>
    </w:p>
    <w:p w14:paraId="274F0173" w14:textId="1F895635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Assessment and Treatment of Depression and Suicidal Behavior Associated with Military Service as an Overview </w:t>
      </w:r>
    </w:p>
    <w:p w14:paraId="1CF767FB" w14:textId="339B2E9D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 Unique Challenges of Military Families</w:t>
      </w:r>
    </w:p>
    <w:p w14:paraId="5A5CBB6F" w14:textId="7705728E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Ethical Considerations for Working with Military Members and Veterans</w:t>
      </w:r>
    </w:p>
    <w:p w14:paraId="328F7475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Prolonged Exposure Therapy (PE) to Treat PTSD</w:t>
      </w:r>
    </w:p>
    <w:p w14:paraId="44736BE5" w14:textId="0ECBF004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Veterans Administration: Center for Deployment Psychology</w:t>
      </w:r>
    </w:p>
    <w:p w14:paraId="1AFEFD4C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Charleston, SC December 5-December 9, 2016</w:t>
      </w:r>
    </w:p>
    <w:p w14:paraId="4347FC90" w14:textId="27029A36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Posttraumatic Stress and Related Disorders: The Latest from Neurobiology to Treatment, Harvard Medical School, Boston, MA March 16-17, 2018) (14.75 hours)</w:t>
      </w:r>
    </w:p>
    <w:p w14:paraId="3BB103BE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 Neurobiology and Scope of PTSD-Treatment Approaches from Bench to Bedside</w:t>
      </w:r>
    </w:p>
    <w:p w14:paraId="10E96B4A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Psychopharmacological and Neurotherapeutic Treatment Approaches to PTSD</w:t>
      </w:r>
    </w:p>
    <w:p w14:paraId="65C5B27F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Empirically Based Cognitive Behavior Therapy Approaches to PTSD Treating Veterans with PTSD and Related Disorders</w:t>
      </w:r>
    </w:p>
    <w:p w14:paraId="6C5DB050" w14:textId="362BD7D4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Treatment of Patients with Co-morbid Substance</w:t>
      </w:r>
      <w:r w:rsidR="006A309A">
        <w:rPr>
          <w:sz w:val="24"/>
          <w:szCs w:val="24"/>
        </w:rPr>
        <w:t>s</w:t>
      </w:r>
    </w:p>
    <w:p w14:paraId="6141E8C4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Relationships after Trauma</w:t>
      </w:r>
    </w:p>
    <w:p w14:paraId="388BA336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Sexual Assault and PTSD</w:t>
      </w:r>
    </w:p>
    <w:p w14:paraId="600119B2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PTSD, DID and the Brain: Implications for Treatment</w:t>
      </w:r>
    </w:p>
    <w:p w14:paraId="25439BA8" w14:textId="28D83721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Borderline Personality Disorder vs Complex PTSD: How to Distinguish Them and Treatment Implications</w:t>
      </w:r>
    </w:p>
    <w:p w14:paraId="79B53AFC" w14:textId="77777777" w:rsidR="00FE088A" w:rsidRDefault="00FE088A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2DB73547" w14:textId="3C49E3CE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Psychotherapy in the Treatment of PTSD</w:t>
      </w:r>
    </w:p>
    <w:p w14:paraId="6883B5F0" w14:textId="77777777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lastRenderedPageBreak/>
        <w:t>Developmental Trauma, Information Processing and Neurofeedback</w:t>
      </w:r>
    </w:p>
    <w:p w14:paraId="1FE7AD87" w14:textId="335EB0D3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Treating Adolescents and Young Adults with Trauma-Related Disorders</w:t>
      </w:r>
    </w:p>
    <w:p w14:paraId="6ADC3292" w14:textId="77777777" w:rsidR="00FE0F11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Expert Witness Training: How to Excel at Your Expert Witness Deposition Naples, FL </w:t>
      </w:r>
      <w:r w:rsidR="00FE0F11" w:rsidRPr="00180D6D">
        <w:rPr>
          <w:sz w:val="24"/>
          <w:szCs w:val="24"/>
        </w:rPr>
        <w:t xml:space="preserve">(14 hours) </w:t>
      </w:r>
    </w:p>
    <w:p w14:paraId="15F8D8C1" w14:textId="173F1A2F" w:rsidR="00E2217C" w:rsidRPr="00180D6D" w:rsidRDefault="00FE0F11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12/1-2/</w:t>
      </w:r>
      <w:r w:rsidR="00E2217C" w:rsidRPr="00180D6D">
        <w:rPr>
          <w:sz w:val="24"/>
          <w:szCs w:val="24"/>
        </w:rPr>
        <w:t>2018</w:t>
      </w:r>
    </w:p>
    <w:p w14:paraId="59F8A427" w14:textId="7E814AA7" w:rsidR="00BF7364" w:rsidRPr="00180D6D" w:rsidRDefault="00BF7364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HIPAA Privacy Rule and Sharing Information Related to Mental Health (1 hour) 2019</w:t>
      </w:r>
    </w:p>
    <w:p w14:paraId="0C047E05" w14:textId="0E87CBF9" w:rsidR="00AA3CAB" w:rsidRPr="00180D6D" w:rsidRDefault="00AA3C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Ethics for Professional Counselors and National Certified Counselors (1 hour) 2019</w:t>
      </w:r>
    </w:p>
    <w:p w14:paraId="06B88318" w14:textId="13A93408" w:rsidR="00AA3CAB" w:rsidRPr="00180D6D" w:rsidRDefault="00AA3C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Ethics, Confidentiality and Boundary </w:t>
      </w:r>
      <w:r w:rsidR="006A309A">
        <w:rPr>
          <w:sz w:val="24"/>
          <w:szCs w:val="24"/>
        </w:rPr>
        <w:t>I</w:t>
      </w:r>
      <w:r w:rsidRPr="00180D6D">
        <w:rPr>
          <w:sz w:val="24"/>
          <w:szCs w:val="24"/>
        </w:rPr>
        <w:t xml:space="preserve">ssues in Professional </w:t>
      </w:r>
      <w:r w:rsidR="006A309A">
        <w:rPr>
          <w:sz w:val="24"/>
          <w:szCs w:val="24"/>
        </w:rPr>
        <w:t>C</w:t>
      </w:r>
      <w:r w:rsidRPr="00180D6D">
        <w:rPr>
          <w:sz w:val="24"/>
          <w:szCs w:val="24"/>
        </w:rPr>
        <w:t xml:space="preserve">ounseling (UPDATED) (2 hours) </w:t>
      </w:r>
      <w:r w:rsidR="000C49B8" w:rsidRPr="00180D6D">
        <w:rPr>
          <w:sz w:val="24"/>
          <w:szCs w:val="24"/>
        </w:rPr>
        <w:t>2019.</w:t>
      </w:r>
    </w:p>
    <w:p w14:paraId="0359806D" w14:textId="121FA2AC" w:rsidR="00AA3CAB" w:rsidRPr="00180D6D" w:rsidRDefault="00AA3C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Confidentiality: Title 42 CFR Part 2 (2 hours) 2019</w:t>
      </w:r>
    </w:p>
    <w:p w14:paraId="779B2C23" w14:textId="75FB68FB" w:rsidR="00FE0F11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EMDR </w:t>
      </w:r>
      <w:r w:rsidR="00FE0F11" w:rsidRPr="00180D6D">
        <w:rPr>
          <w:sz w:val="24"/>
          <w:szCs w:val="24"/>
        </w:rPr>
        <w:t xml:space="preserve">Part 1 &amp; 2 Basic Training Course with Extended </w:t>
      </w:r>
      <w:r w:rsidR="000C49B8" w:rsidRPr="00180D6D">
        <w:rPr>
          <w:sz w:val="24"/>
          <w:szCs w:val="24"/>
        </w:rPr>
        <w:t>Practice</w:t>
      </w:r>
      <w:r w:rsidR="00FE0F11" w:rsidRPr="00180D6D">
        <w:rPr>
          <w:sz w:val="24"/>
          <w:szCs w:val="24"/>
        </w:rPr>
        <w:t xml:space="preserve"> &amp; Case Consultation (40 hours) </w:t>
      </w:r>
    </w:p>
    <w:p w14:paraId="06A02D3F" w14:textId="37273EA6" w:rsidR="00E2217C" w:rsidRPr="00180D6D" w:rsidRDefault="00FE0F11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5/17-19/ &amp; 6/21-23/19</w:t>
      </w:r>
      <w:r w:rsidR="00E2217C" w:rsidRPr="00180D6D">
        <w:rPr>
          <w:sz w:val="24"/>
          <w:szCs w:val="24"/>
        </w:rPr>
        <w:t xml:space="preserve"> 2019</w:t>
      </w:r>
    </w:p>
    <w:p w14:paraId="04F0BA50" w14:textId="77777777" w:rsidR="00606007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Detained Youth-Psychiatric Disorders, Barriers, barriers to Mental Health Services, </w:t>
      </w:r>
    </w:p>
    <w:p w14:paraId="49F48827" w14:textId="6D1620AF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Violent Death </w:t>
      </w:r>
      <w:r w:rsidR="00606007" w:rsidRPr="00180D6D">
        <w:rPr>
          <w:sz w:val="24"/>
          <w:szCs w:val="24"/>
        </w:rPr>
        <w:t>(3 hours)</w:t>
      </w:r>
      <w:r w:rsidRPr="00180D6D">
        <w:rPr>
          <w:sz w:val="24"/>
          <w:szCs w:val="24"/>
        </w:rPr>
        <w:t xml:space="preserve"> 2021</w:t>
      </w:r>
    </w:p>
    <w:p w14:paraId="1A609E96" w14:textId="70A0D654" w:rsidR="00B53FE7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Child Abuse and Neglect-Recognizing Signs and Symptoms </w:t>
      </w:r>
      <w:r w:rsidR="00606007" w:rsidRPr="00180D6D">
        <w:rPr>
          <w:sz w:val="24"/>
          <w:szCs w:val="24"/>
        </w:rPr>
        <w:t>(3 hours) 2021</w:t>
      </w:r>
      <w:r w:rsidRPr="00180D6D">
        <w:rPr>
          <w:sz w:val="24"/>
          <w:szCs w:val="24"/>
        </w:rPr>
        <w:t xml:space="preserve"> </w:t>
      </w:r>
    </w:p>
    <w:p w14:paraId="0E6A7F86" w14:textId="40FEB9C5" w:rsidR="00606007" w:rsidRPr="00180D6D" w:rsidRDefault="00606007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Clinical Guidelines for the Management of PTSD and Acute Stress Disorder (3 hours) 2021</w:t>
      </w:r>
    </w:p>
    <w:p w14:paraId="1396D2A8" w14:textId="0F33B927" w:rsidR="00606007" w:rsidRPr="00180D6D" w:rsidRDefault="00606007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Ethics, Confidentiality and Boundary Issues in Professional Counseling (UPDATED) (2 hours) 2021</w:t>
      </w:r>
    </w:p>
    <w:p w14:paraId="451817D6" w14:textId="5B650AF0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Supporting Brain Development in Traumatized Youth </w:t>
      </w:r>
      <w:r w:rsidR="00606007" w:rsidRPr="00180D6D">
        <w:rPr>
          <w:sz w:val="24"/>
          <w:szCs w:val="24"/>
        </w:rPr>
        <w:t>(1 hour) 2021</w:t>
      </w:r>
    </w:p>
    <w:p w14:paraId="48573426" w14:textId="288120AD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Cultural Awareness and Trauma </w:t>
      </w:r>
      <w:r w:rsidR="00606007" w:rsidRPr="00180D6D">
        <w:rPr>
          <w:sz w:val="24"/>
          <w:szCs w:val="24"/>
        </w:rPr>
        <w:t>(1 hour)</w:t>
      </w:r>
      <w:r w:rsidRPr="00180D6D">
        <w:rPr>
          <w:sz w:val="24"/>
          <w:szCs w:val="24"/>
        </w:rPr>
        <w:t xml:space="preserve"> 2021</w:t>
      </w:r>
    </w:p>
    <w:p w14:paraId="5478739D" w14:textId="7398415B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Vietnam Veterans and PTSD </w:t>
      </w:r>
      <w:r w:rsidR="00606007" w:rsidRPr="00180D6D">
        <w:rPr>
          <w:sz w:val="24"/>
          <w:szCs w:val="24"/>
        </w:rPr>
        <w:t>(1 hours)</w:t>
      </w:r>
      <w:r w:rsidRPr="00180D6D">
        <w:rPr>
          <w:sz w:val="24"/>
          <w:szCs w:val="24"/>
        </w:rPr>
        <w:t xml:space="preserve"> 2021</w:t>
      </w:r>
    </w:p>
    <w:p w14:paraId="2BF837C3" w14:textId="2A5BF500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HIV AIDS Overview (HIV, AIDS, STDs) </w:t>
      </w:r>
      <w:r w:rsidR="00606007" w:rsidRPr="00180D6D">
        <w:rPr>
          <w:sz w:val="24"/>
          <w:szCs w:val="24"/>
        </w:rPr>
        <w:t xml:space="preserve">(4 hours) </w:t>
      </w:r>
      <w:r w:rsidRPr="00180D6D">
        <w:rPr>
          <w:sz w:val="24"/>
          <w:szCs w:val="24"/>
        </w:rPr>
        <w:t>2022</w:t>
      </w:r>
    </w:p>
    <w:p w14:paraId="6C7FF2A1" w14:textId="64F3219F" w:rsidR="00E2217C" w:rsidRPr="00180D6D" w:rsidRDefault="00E2217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Treating Patients with Traumatic Brain Injury </w:t>
      </w:r>
      <w:r w:rsidR="00606007" w:rsidRPr="00180D6D">
        <w:rPr>
          <w:sz w:val="24"/>
          <w:szCs w:val="24"/>
        </w:rPr>
        <w:t xml:space="preserve">(1 hour) </w:t>
      </w:r>
      <w:r w:rsidRPr="00180D6D">
        <w:rPr>
          <w:sz w:val="24"/>
          <w:szCs w:val="24"/>
        </w:rPr>
        <w:t>2022</w:t>
      </w:r>
    </w:p>
    <w:p w14:paraId="72B0D2DD" w14:textId="69D5993F" w:rsidR="00B53FE7" w:rsidRPr="00180D6D" w:rsidRDefault="00B53FE7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HIPAA: Secure Electronic Health Records </w:t>
      </w:r>
      <w:r w:rsidR="00606007" w:rsidRPr="00180D6D">
        <w:rPr>
          <w:sz w:val="24"/>
          <w:szCs w:val="24"/>
        </w:rPr>
        <w:t xml:space="preserve">(2 hours) </w:t>
      </w:r>
      <w:r w:rsidRPr="00180D6D">
        <w:rPr>
          <w:sz w:val="24"/>
          <w:szCs w:val="24"/>
        </w:rPr>
        <w:t>2022</w:t>
      </w:r>
    </w:p>
    <w:p w14:paraId="04964A4C" w14:textId="691362A1" w:rsidR="00B53FE7" w:rsidRPr="00180D6D" w:rsidRDefault="00B53FE7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CCTP I &amp; II: Certified Clinical Trauma </w:t>
      </w:r>
      <w:r w:rsidR="002F6EF7">
        <w:rPr>
          <w:sz w:val="24"/>
          <w:szCs w:val="24"/>
        </w:rPr>
        <w:t>Professional</w:t>
      </w:r>
      <w:r w:rsidRPr="00180D6D">
        <w:rPr>
          <w:sz w:val="24"/>
          <w:szCs w:val="24"/>
        </w:rPr>
        <w:t xml:space="preserve"> (</w:t>
      </w:r>
      <w:r w:rsidR="00D05235" w:rsidRPr="00180D6D">
        <w:rPr>
          <w:sz w:val="24"/>
          <w:szCs w:val="24"/>
        </w:rPr>
        <w:t>47</w:t>
      </w:r>
      <w:r w:rsidRPr="00180D6D">
        <w:rPr>
          <w:sz w:val="24"/>
          <w:szCs w:val="24"/>
        </w:rPr>
        <w:t>.5 hours) 2022</w:t>
      </w:r>
    </w:p>
    <w:p w14:paraId="4610BDB1" w14:textId="5592BE3B" w:rsidR="00D05235" w:rsidRPr="00180D6D" w:rsidRDefault="00287B57" w:rsidP="00D05235">
      <w:pPr>
        <w:spacing w:after="0" w:line="240" w:lineRule="auto"/>
        <w:ind w:left="0" w:right="110" w:firstLine="72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Certified Clinical Trauma </w:t>
      </w:r>
      <w:r w:rsidR="00B37976">
        <w:rPr>
          <w:sz w:val="24"/>
          <w:szCs w:val="24"/>
        </w:rPr>
        <w:t>Professional</w:t>
      </w:r>
      <w:r w:rsidRPr="00180D6D">
        <w:rPr>
          <w:sz w:val="24"/>
          <w:szCs w:val="24"/>
        </w:rPr>
        <w:t xml:space="preserve"> Level 1(CCTP): Working with the Neurobiological</w:t>
      </w:r>
    </w:p>
    <w:p w14:paraId="3455A0C4" w14:textId="11370396" w:rsidR="00287B57" w:rsidRPr="00180D6D" w:rsidRDefault="00287B57" w:rsidP="00D05235">
      <w:pPr>
        <w:spacing w:after="0" w:line="240" w:lineRule="auto"/>
        <w:ind w:left="0" w:right="110" w:firstLine="72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Legacy of Trauma (202</w:t>
      </w:r>
      <w:r w:rsidR="00D05235" w:rsidRPr="00180D6D">
        <w:rPr>
          <w:sz w:val="24"/>
          <w:szCs w:val="24"/>
        </w:rPr>
        <w:t>2</w:t>
      </w:r>
      <w:r w:rsidRPr="00180D6D">
        <w:rPr>
          <w:sz w:val="24"/>
          <w:szCs w:val="24"/>
        </w:rPr>
        <w:t>)</w:t>
      </w:r>
    </w:p>
    <w:p w14:paraId="17E65BCA" w14:textId="1DF9F063" w:rsidR="00287B57" w:rsidRDefault="00287B57" w:rsidP="00AF7A55">
      <w:pPr>
        <w:spacing w:after="0" w:line="240" w:lineRule="auto"/>
        <w:ind w:left="72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Certified Clinical Trauma Profe</w:t>
      </w:r>
      <w:r w:rsidR="00B37976">
        <w:rPr>
          <w:sz w:val="24"/>
          <w:szCs w:val="24"/>
        </w:rPr>
        <w:t>ssional</w:t>
      </w:r>
      <w:r w:rsidRPr="00180D6D">
        <w:rPr>
          <w:sz w:val="24"/>
          <w:szCs w:val="24"/>
        </w:rPr>
        <w:t xml:space="preserve"> Level 2 (CCTP): Treatment of Complex Trauma and </w:t>
      </w:r>
      <w:r w:rsidR="00C76034">
        <w:rPr>
          <w:sz w:val="24"/>
          <w:szCs w:val="24"/>
        </w:rPr>
        <w:t xml:space="preserve">    </w:t>
      </w:r>
      <w:r w:rsidRPr="00180D6D">
        <w:rPr>
          <w:sz w:val="24"/>
          <w:szCs w:val="24"/>
        </w:rPr>
        <w:t>Dissociative Disorders (202</w:t>
      </w:r>
      <w:r w:rsidR="00D05235" w:rsidRPr="00180D6D">
        <w:rPr>
          <w:sz w:val="24"/>
          <w:szCs w:val="24"/>
        </w:rPr>
        <w:t>2</w:t>
      </w:r>
      <w:r w:rsidRPr="00180D6D">
        <w:rPr>
          <w:sz w:val="24"/>
          <w:szCs w:val="24"/>
        </w:rPr>
        <w:t>)</w:t>
      </w:r>
    </w:p>
    <w:p w14:paraId="2EC069FF" w14:textId="69C19605" w:rsidR="00287B57" w:rsidRDefault="00287B57" w:rsidP="00AF7A55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Trauma Defined: Bessel van der Kolk on The Body Keeps the Score (202</w:t>
      </w:r>
      <w:r w:rsidR="00D05235" w:rsidRPr="00180D6D">
        <w:rPr>
          <w:sz w:val="24"/>
          <w:szCs w:val="24"/>
        </w:rPr>
        <w:t>2</w:t>
      </w:r>
      <w:r w:rsidRPr="00180D6D">
        <w:rPr>
          <w:sz w:val="24"/>
          <w:szCs w:val="24"/>
        </w:rPr>
        <w:t>)</w:t>
      </w:r>
    </w:p>
    <w:p w14:paraId="0A82B52B" w14:textId="711D9CB6" w:rsidR="00287B57" w:rsidRPr="00180D6D" w:rsidRDefault="00A0058C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>O</w:t>
      </w:r>
      <w:r w:rsidR="00287B57" w:rsidRPr="00180D6D">
        <w:rPr>
          <w:sz w:val="24"/>
          <w:szCs w:val="24"/>
        </w:rPr>
        <w:t>vercoming Trauma-Related Shame and Self-Loathing (202</w:t>
      </w:r>
      <w:r w:rsidR="00D05235" w:rsidRPr="00180D6D">
        <w:rPr>
          <w:sz w:val="24"/>
          <w:szCs w:val="24"/>
        </w:rPr>
        <w:t>2</w:t>
      </w:r>
      <w:r w:rsidR="00287B57" w:rsidRPr="00180D6D">
        <w:rPr>
          <w:sz w:val="24"/>
          <w:szCs w:val="24"/>
        </w:rPr>
        <w:t>)</w:t>
      </w:r>
    </w:p>
    <w:p w14:paraId="4372E0CC" w14:textId="77777777" w:rsidR="00D05235" w:rsidRPr="00180D6D" w:rsidRDefault="00D05235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Victims of Human Trafficking (6 hours) 2023</w:t>
      </w:r>
    </w:p>
    <w:p w14:paraId="2926C20F" w14:textId="77777777" w:rsidR="00D05235" w:rsidRDefault="00D05235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Increasing the Effectiveness of Suicide Prevention Strategies (1 hour) 2023</w:t>
      </w:r>
    </w:p>
    <w:p w14:paraId="582D3951" w14:textId="027DFF03" w:rsidR="001176FC" w:rsidRDefault="001B60A7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Integrated Therapist </w:t>
      </w:r>
      <w:r w:rsidR="00F94605">
        <w:rPr>
          <w:sz w:val="24"/>
          <w:szCs w:val="24"/>
        </w:rPr>
        <w:t xml:space="preserve">(1 hour) </w:t>
      </w:r>
      <w:r w:rsidR="00352930">
        <w:rPr>
          <w:sz w:val="24"/>
          <w:szCs w:val="24"/>
        </w:rPr>
        <w:t>2025</w:t>
      </w:r>
    </w:p>
    <w:p w14:paraId="1E81088F" w14:textId="16415EFD" w:rsidR="00352930" w:rsidRDefault="00352930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>Internal Family Systems and the Integration of Neuroscience &amp; Trauma Treatment</w:t>
      </w:r>
      <w:r w:rsidR="00B56D0F">
        <w:rPr>
          <w:sz w:val="24"/>
          <w:szCs w:val="24"/>
        </w:rPr>
        <w:t xml:space="preserve"> (1hour) 2025</w:t>
      </w:r>
    </w:p>
    <w:p w14:paraId="61C12DE1" w14:textId="415B0A85" w:rsidR="00B56D0F" w:rsidRDefault="00B56D0F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>EMDR &amp; IFS: The Power of Modality Integration for Improved Treatment Outcomes (</w:t>
      </w:r>
      <w:r w:rsidR="005962AE">
        <w:rPr>
          <w:sz w:val="24"/>
          <w:szCs w:val="24"/>
        </w:rPr>
        <w:t>1.5 hours) 2025</w:t>
      </w:r>
    </w:p>
    <w:p w14:paraId="6F617442" w14:textId="77777777" w:rsidR="005962AE" w:rsidRDefault="005962AE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Cognitive Processing Therapy &amp; IFS for Trauma Treatment: Exploring the Relationship Between Cognition </w:t>
      </w:r>
    </w:p>
    <w:p w14:paraId="50CD4F19" w14:textId="2C3DCC74" w:rsidR="005962AE" w:rsidRDefault="005962AE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Based Approaches and Parts of Self (</w:t>
      </w:r>
      <w:r w:rsidR="00C2309C">
        <w:rPr>
          <w:sz w:val="24"/>
          <w:szCs w:val="24"/>
        </w:rPr>
        <w:t>1.5 hours) 2025</w:t>
      </w:r>
    </w:p>
    <w:p w14:paraId="7D00A42E" w14:textId="2D760723" w:rsidR="00C2309C" w:rsidRDefault="00C2309C" w:rsidP="00D05235">
      <w:pPr>
        <w:spacing w:after="0" w:line="240" w:lineRule="auto"/>
        <w:ind w:left="0" w:right="110"/>
        <w:jc w:val="left"/>
        <w:rPr>
          <w:sz w:val="24"/>
          <w:szCs w:val="24"/>
        </w:rPr>
      </w:pPr>
      <w:r>
        <w:rPr>
          <w:sz w:val="24"/>
          <w:szCs w:val="24"/>
        </w:rPr>
        <w:t>Accelerated Experiential Dynamic Psychotherapy (AEDP</w:t>
      </w:r>
      <w:r w:rsidR="009E3780">
        <w:rPr>
          <w:sz w:val="24"/>
          <w:szCs w:val="24"/>
        </w:rPr>
        <w:t>) &amp; IFS for Trauma &amp; Dissociation (1.5 hours) 2025</w:t>
      </w:r>
    </w:p>
    <w:p w14:paraId="1F6F5B4B" w14:textId="59188D05" w:rsidR="0014194A" w:rsidRDefault="00072941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 w:rsidRPr="00072941">
        <w:rPr>
          <w:sz w:val="24"/>
          <w:szCs w:val="24"/>
          <w:lang w:val="en-US"/>
        </w:rPr>
        <w:t xml:space="preserve">Sensorimotor Psychotherapy &amp; IFS: Trauma Informed </w:t>
      </w:r>
      <w:r w:rsidR="0014194A" w:rsidRPr="00072941">
        <w:rPr>
          <w:sz w:val="24"/>
          <w:szCs w:val="24"/>
          <w:lang w:val="en-US"/>
        </w:rPr>
        <w:t>Choices</w:t>
      </w:r>
      <w:r w:rsidRPr="00072941">
        <w:rPr>
          <w:sz w:val="24"/>
          <w:szCs w:val="24"/>
          <w:lang w:val="en-US"/>
        </w:rPr>
        <w:t xml:space="preserve"> Whe</w:t>
      </w:r>
      <w:r>
        <w:rPr>
          <w:sz w:val="24"/>
          <w:szCs w:val="24"/>
          <w:lang w:val="en-US"/>
        </w:rPr>
        <w:t>n Working Within the Mind and the Body</w:t>
      </w:r>
      <w:r w:rsidR="0014194A">
        <w:rPr>
          <w:sz w:val="24"/>
          <w:szCs w:val="24"/>
          <w:lang w:val="en-US"/>
        </w:rPr>
        <w:t xml:space="preserve">  </w:t>
      </w:r>
    </w:p>
    <w:p w14:paraId="2BF648F6" w14:textId="2FDBE9C4" w:rsidR="009E3780" w:rsidRDefault="0014194A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072941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1.5 hours) 2025</w:t>
      </w:r>
    </w:p>
    <w:p w14:paraId="3C7410F7" w14:textId="6171C88D" w:rsidR="0014194A" w:rsidRDefault="00087B97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DBT &amp; IFS Strategies for Addressing Emotion Regulation, Symptom Reduction and Mindfulness</w:t>
      </w:r>
    </w:p>
    <w:p w14:paraId="3F6A8EAC" w14:textId="34CF88CC" w:rsidR="00627668" w:rsidRDefault="00627668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(1.5 hours) 2025</w:t>
      </w:r>
    </w:p>
    <w:p w14:paraId="0F55E3EE" w14:textId="6D853608" w:rsidR="00627668" w:rsidRDefault="00627668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Integrating Psychedelic Medicines and Psychotherapy with IFS (Internal Family Systems) and Other</w:t>
      </w:r>
    </w:p>
    <w:p w14:paraId="2835F3E5" w14:textId="73E21E14" w:rsidR="00627668" w:rsidRDefault="00627668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3721B2">
        <w:rPr>
          <w:sz w:val="24"/>
          <w:szCs w:val="24"/>
          <w:lang w:val="en-US"/>
        </w:rPr>
        <w:t>Modalities (1.5 hours) 2025</w:t>
      </w:r>
    </w:p>
    <w:p w14:paraId="4DDE650F" w14:textId="77777777" w:rsidR="00A16DD3" w:rsidRDefault="00A16DD3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</w:p>
    <w:p w14:paraId="1A1F9051" w14:textId="492AB573" w:rsidR="003721B2" w:rsidRDefault="003721B2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Healing Cultural Trauma with IFS Therapy: A Culturally Sensitive Approach</w:t>
      </w:r>
      <w:r w:rsidR="008D65B2">
        <w:rPr>
          <w:sz w:val="24"/>
          <w:szCs w:val="24"/>
          <w:lang w:val="en-US"/>
        </w:rPr>
        <w:t xml:space="preserve"> (2.0 hours) 2025</w:t>
      </w:r>
    </w:p>
    <w:p w14:paraId="733387BB" w14:textId="1C7BE478" w:rsidR="008D65B2" w:rsidRPr="00072941" w:rsidRDefault="008D65B2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Ethical Considerations</w:t>
      </w:r>
      <w:r w:rsidR="002A5EDE">
        <w:rPr>
          <w:sz w:val="24"/>
          <w:szCs w:val="24"/>
          <w:lang w:val="en-US"/>
        </w:rPr>
        <w:t xml:space="preserve">, Ethical Standards Related to Professional Counseling </w:t>
      </w:r>
      <w:r>
        <w:rPr>
          <w:sz w:val="24"/>
          <w:szCs w:val="24"/>
          <w:lang w:val="en-US"/>
        </w:rPr>
        <w:t>(6 hours) 2025</w:t>
      </w:r>
    </w:p>
    <w:p w14:paraId="4685A609" w14:textId="77777777" w:rsidR="008674F1" w:rsidRPr="00072941" w:rsidRDefault="008674F1" w:rsidP="00D05235">
      <w:pPr>
        <w:spacing w:after="0" w:line="240" w:lineRule="auto"/>
        <w:ind w:left="0" w:right="110"/>
        <w:jc w:val="left"/>
        <w:rPr>
          <w:sz w:val="24"/>
          <w:szCs w:val="24"/>
          <w:lang w:val="en-US"/>
        </w:rPr>
      </w:pPr>
    </w:p>
    <w:p w14:paraId="41FA104F" w14:textId="77777777" w:rsidR="00E2217C" w:rsidRPr="00180D6D" w:rsidRDefault="00E2217C" w:rsidP="00FE088A">
      <w:pPr>
        <w:spacing w:after="0" w:line="240" w:lineRule="auto"/>
        <w:ind w:left="0" w:right="115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SELECTED CONTINUING EDUCATION (CE) HOURS IN WORKING WITH THE ELDERLY</w:t>
      </w:r>
    </w:p>
    <w:p w14:paraId="315083D6" w14:textId="77777777" w:rsidR="00E2217C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1A6B7368" w14:textId="77777777" w:rsidR="00AD2664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Assessment of Capacity of Older Adults: A Growing Challenge. Rush University, Chicago. Instructor: Online training. (4 hours)</w:t>
      </w:r>
    </w:p>
    <w:p w14:paraId="617DC15F" w14:textId="77777777" w:rsidR="006B51BB" w:rsidRPr="00180D6D" w:rsidRDefault="006B51BB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46C54AD7" w14:textId="3C08D3CC" w:rsidR="00AD2664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Long-Term Care Residents Rights</w:t>
      </w:r>
      <w:r w:rsidR="00AD2664" w:rsidRPr="00180D6D">
        <w:rPr>
          <w:sz w:val="24"/>
          <w:szCs w:val="24"/>
        </w:rPr>
        <w:t xml:space="preserve">. </w:t>
      </w:r>
      <w:r w:rsidRPr="00180D6D">
        <w:rPr>
          <w:sz w:val="24"/>
          <w:szCs w:val="24"/>
        </w:rPr>
        <w:t>Quantum Education, Baywood Park, CA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Older Adults and Mental Health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Quantum Education, Baywood Park, CA (8 hours) </w:t>
      </w:r>
    </w:p>
    <w:p w14:paraId="00CFB778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4FC105B4" w14:textId="77777777" w:rsidR="00AD2664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Biology of Aging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Quantum Education, Baywood Park, CA (8 hours) </w:t>
      </w:r>
    </w:p>
    <w:p w14:paraId="3D5C4EC0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68B4563D" w14:textId="77777777" w:rsidR="00AD2664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Alzheimer's Disease by the National Institute on Aging)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Quantum Education, Baywood Park, CA (7 hours) </w:t>
      </w:r>
    </w:p>
    <w:p w14:paraId="3C4BD5B6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3C7D8CF7" w14:textId="2AFC3642" w:rsidR="00E2217C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Grief and Depression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Quantum Education, Baywood Park, CA (2 hours)</w:t>
      </w:r>
    </w:p>
    <w:p w14:paraId="0C2B4319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07169B0A" w14:textId="19919BE2" w:rsidR="00E2217C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Long Term Care Resident’s Rights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Quantum Education, Baywood Park, CA (2 hours) </w:t>
      </w:r>
    </w:p>
    <w:p w14:paraId="1B91E83C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1868C4D2" w14:textId="77777777" w:rsidR="00AD2664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Older Adults and Mental Health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Quantum Education, Baywood Park, CA (8 hours) </w:t>
      </w:r>
    </w:p>
    <w:p w14:paraId="46C19D0F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39BAFF1A" w14:textId="77777777" w:rsidR="00AD2664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Alzheimer's Disease: Translating New Knowledge</w:t>
      </w:r>
      <w:r w:rsidR="00AD2664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Quantum Education, Baywood Park, CA (9 hours) </w:t>
      </w:r>
    </w:p>
    <w:p w14:paraId="0DFB8EF2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740CFF0D" w14:textId="55D9576B" w:rsidR="00E2217C" w:rsidRPr="00180D6D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Assessing Mental Capacity Training Hasco, UK 2017</w:t>
      </w:r>
    </w:p>
    <w:p w14:paraId="6826C19F" w14:textId="77777777" w:rsidR="00AD2664" w:rsidRPr="00180D6D" w:rsidRDefault="00AD2664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</w:p>
    <w:p w14:paraId="3F6FAEA2" w14:textId="296F81E9" w:rsidR="003E288C" w:rsidRDefault="00E2217C" w:rsidP="00FE088A">
      <w:pPr>
        <w:spacing w:after="0" w:line="240" w:lineRule="auto"/>
        <w:ind w:left="0" w:right="115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EMDR Training for Second Responders</w:t>
      </w:r>
      <w:r w:rsidR="006A309A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SLED, Columbia SC 2019</w:t>
      </w:r>
    </w:p>
    <w:p w14:paraId="7EDF0F39" w14:textId="77777777" w:rsidR="00387918" w:rsidRDefault="00387918" w:rsidP="00FE088A">
      <w:pPr>
        <w:spacing w:after="0" w:line="240" w:lineRule="auto"/>
        <w:ind w:left="0" w:right="115"/>
        <w:jc w:val="center"/>
        <w:rPr>
          <w:sz w:val="24"/>
          <w:szCs w:val="24"/>
        </w:rPr>
      </w:pPr>
    </w:p>
    <w:p w14:paraId="21ECECFF" w14:textId="3F4642B9" w:rsidR="00C71618" w:rsidRDefault="00C71618" w:rsidP="00FE088A">
      <w:pPr>
        <w:spacing w:after="0" w:line="240" w:lineRule="auto"/>
        <w:ind w:left="0" w:right="115"/>
        <w:jc w:val="center"/>
        <w:rPr>
          <w:b/>
          <w:bCs/>
          <w:i/>
          <w:iCs/>
          <w:sz w:val="24"/>
          <w:szCs w:val="24"/>
          <w:u w:val="single"/>
        </w:rPr>
      </w:pPr>
      <w:r w:rsidRPr="00180D6D">
        <w:rPr>
          <w:b/>
          <w:bCs/>
          <w:sz w:val="24"/>
          <w:szCs w:val="24"/>
        </w:rPr>
        <w:t xml:space="preserve">Direct Hours in Trauma Training are presently </w:t>
      </w:r>
      <w:r w:rsidR="005F6230">
        <w:rPr>
          <w:b/>
          <w:bCs/>
          <w:i/>
          <w:iCs/>
          <w:sz w:val="24"/>
          <w:szCs w:val="24"/>
          <w:u w:val="single"/>
        </w:rPr>
        <w:t>807</w:t>
      </w:r>
      <w:r w:rsidRPr="00180D6D">
        <w:rPr>
          <w:b/>
          <w:bCs/>
          <w:i/>
          <w:iCs/>
          <w:sz w:val="24"/>
          <w:szCs w:val="24"/>
          <w:u w:val="single"/>
        </w:rPr>
        <w:t>.25 CEUs.</w:t>
      </w:r>
    </w:p>
    <w:p w14:paraId="03000BBF" w14:textId="77777777" w:rsidR="00A0058C" w:rsidRPr="00A0058C" w:rsidRDefault="00A0058C" w:rsidP="00FE088A">
      <w:pPr>
        <w:spacing w:after="0" w:line="240" w:lineRule="auto"/>
        <w:ind w:left="0" w:right="115"/>
        <w:jc w:val="center"/>
        <w:rPr>
          <w:sz w:val="24"/>
          <w:szCs w:val="24"/>
        </w:rPr>
      </w:pPr>
    </w:p>
    <w:p w14:paraId="1CCBCCE4" w14:textId="1E7D85E0" w:rsidR="00180D6D" w:rsidRPr="00180D6D" w:rsidRDefault="00180D6D" w:rsidP="00180D6D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ETHICS</w:t>
      </w:r>
    </w:p>
    <w:p w14:paraId="517FF8F4" w14:textId="77777777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545A3815" w14:textId="558C8672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Confidentiality: Title 42 CFR</w:t>
      </w:r>
      <w:r w:rsidR="008674F1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Quantum Units Education</w:t>
      </w:r>
    </w:p>
    <w:p w14:paraId="24266B7A" w14:textId="77777777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0F5E5BC" w14:textId="77777777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Ethics for Professional Counselors and National Certified Counselors Quantum Units Education</w:t>
      </w:r>
    </w:p>
    <w:p w14:paraId="247B42E7" w14:textId="77777777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HIPAA Privacy Rule and Sharing Information Related to Mental Health</w:t>
      </w:r>
    </w:p>
    <w:p w14:paraId="27C25716" w14:textId="77777777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Quantum Units Education</w:t>
      </w:r>
    </w:p>
    <w:p w14:paraId="65939F30" w14:textId="77777777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4A9F7C34" w14:textId="4B51B12C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Ethics, Confidentiality and Boundary Issues in Professional Counseling</w:t>
      </w:r>
      <w:r w:rsidR="008674F1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Quantum Units Education</w:t>
      </w:r>
    </w:p>
    <w:p w14:paraId="5D90B2E9" w14:textId="77777777" w:rsidR="00180D6D" w:rsidRPr="00180D6D" w:rsidRDefault="00180D6D" w:rsidP="00180D6D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HIPAA Secure Electronic Health Records Quantum Units Education</w:t>
      </w:r>
    </w:p>
    <w:p w14:paraId="218EBD9D" w14:textId="77777777" w:rsidR="006A309A" w:rsidRDefault="006A309A" w:rsidP="00AC3506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</w:p>
    <w:p w14:paraId="0A35F1C8" w14:textId="77777777" w:rsidR="00405A62" w:rsidRDefault="00405A62" w:rsidP="00AC3506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</w:p>
    <w:p w14:paraId="5D0AE3F5" w14:textId="77777777" w:rsidR="00A16DD3" w:rsidRDefault="00A16DD3" w:rsidP="00AC3506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</w:p>
    <w:p w14:paraId="4E9FF963" w14:textId="77777777" w:rsidR="00A16DD3" w:rsidRDefault="00A16DD3" w:rsidP="00AC3506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</w:p>
    <w:p w14:paraId="2D5BE7BE" w14:textId="77777777" w:rsidR="00A16DD3" w:rsidRDefault="00A16DD3" w:rsidP="00AC3506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</w:p>
    <w:p w14:paraId="3BB6A6A4" w14:textId="6A2F22EE" w:rsidR="008E1760" w:rsidRPr="00180D6D" w:rsidRDefault="00E2217C" w:rsidP="00AC3506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PROFESSIONAL EVALUATIONS</w:t>
      </w:r>
    </w:p>
    <w:p w14:paraId="210027B9" w14:textId="77777777" w:rsidR="000532FF" w:rsidRPr="00180D6D" w:rsidRDefault="000532FF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6923B2E0" w14:textId="196B58E4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Assessment for Service Dogs for Veterans Pilot Program in Greenville, SC</w:t>
      </w:r>
    </w:p>
    <w:p w14:paraId="1992184A" w14:textId="18A1647A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lastRenderedPageBreak/>
        <w:t>Assessment of the Northwest Crescent Center in Conjunction with the Duke Endowment and Furman University (2000</w:t>
      </w:r>
      <w:r w:rsidR="00AD2664" w:rsidRPr="00180D6D">
        <w:rPr>
          <w:sz w:val="24"/>
          <w:szCs w:val="24"/>
        </w:rPr>
        <w:t>-</w:t>
      </w:r>
      <w:r w:rsidRPr="00180D6D">
        <w:rPr>
          <w:sz w:val="24"/>
          <w:szCs w:val="24"/>
        </w:rPr>
        <w:t>2001) (</w:t>
      </w:r>
      <w:r w:rsidR="00AD2664" w:rsidRPr="00180D6D">
        <w:rPr>
          <w:sz w:val="24"/>
          <w:szCs w:val="24"/>
        </w:rPr>
        <w:t xml:space="preserve">Both Qualitative and Quantitative </w:t>
      </w:r>
      <w:r w:rsidRPr="00180D6D">
        <w:rPr>
          <w:sz w:val="24"/>
          <w:szCs w:val="24"/>
        </w:rPr>
        <w:t>A</w:t>
      </w:r>
      <w:r w:rsidR="00AD2664" w:rsidRPr="00180D6D">
        <w:rPr>
          <w:sz w:val="24"/>
          <w:szCs w:val="24"/>
        </w:rPr>
        <w:t>nalysis</w:t>
      </w:r>
      <w:r w:rsidRPr="00180D6D">
        <w:rPr>
          <w:sz w:val="24"/>
          <w:szCs w:val="24"/>
        </w:rPr>
        <w:t>)</w:t>
      </w:r>
    </w:p>
    <w:p w14:paraId="14BA8B5A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Nova Parental Capacity Assessment Protocol</w:t>
      </w:r>
    </w:p>
    <w:p w14:paraId="5380C593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Capacity Assessment for the Elderly</w:t>
      </w:r>
    </w:p>
    <w:p w14:paraId="0E2875FE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Forensic Assessments Vietnam Veterans</w:t>
      </w:r>
    </w:p>
    <w:p w14:paraId="41433FBB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Forensic Assessments for Iraq/Afghanistan Veterans</w:t>
      </w:r>
    </w:p>
    <w:p w14:paraId="4BF0B416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PTSD Testing for Assessment Due to Vehicular Wrecks</w:t>
      </w:r>
    </w:p>
    <w:p w14:paraId="6C3990F2" w14:textId="150951B9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PTSD and CPTSD Assessment for Private Clients</w:t>
      </w:r>
    </w:p>
    <w:p w14:paraId="777A95C3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Therapeutic Witness Filed in Family Court, Spartanburg, SC</w:t>
      </w:r>
    </w:p>
    <w:p w14:paraId="5E68E78E" w14:textId="77777777" w:rsidR="0052588A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Expert Witness for Case in Civil Suit, Greenville South </w:t>
      </w:r>
      <w:r w:rsidR="0052588A" w:rsidRPr="00180D6D">
        <w:rPr>
          <w:sz w:val="24"/>
          <w:szCs w:val="24"/>
        </w:rPr>
        <w:t>Carolina</w:t>
      </w:r>
      <w:r w:rsidRPr="00180D6D">
        <w:rPr>
          <w:sz w:val="24"/>
          <w:szCs w:val="24"/>
        </w:rPr>
        <w:t xml:space="preserve"> </w:t>
      </w:r>
    </w:p>
    <w:p w14:paraId="34D051CD" w14:textId="7476B613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Expert Witness for Case in Criminal Court, Greenville, SC</w:t>
      </w:r>
    </w:p>
    <w:p w14:paraId="36DEF7F8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Capacity Assessor for the Elderly and Parental Capacity</w:t>
      </w:r>
    </w:p>
    <w:p w14:paraId="22DBBE69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Consultant at the Department of Veteran Affairs, Greenville, S.C.</w:t>
      </w:r>
    </w:p>
    <w:p w14:paraId="63248966" w14:textId="77777777" w:rsidR="008E1760" w:rsidRPr="00180D6D" w:rsidRDefault="001B781E" w:rsidP="00AC3506">
      <w:pPr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Student Advisor for Art Therapy at Greenville Technical College, Greenville, SC</w:t>
      </w:r>
    </w:p>
    <w:p w14:paraId="102BE26E" w14:textId="77777777" w:rsidR="0034230B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Student Advisor for Art and Psychology Therapy at Anderson University, Anderson, SC</w:t>
      </w:r>
    </w:p>
    <w:p w14:paraId="7ECF8F48" w14:textId="77777777" w:rsidR="000532FF" w:rsidRDefault="000532FF" w:rsidP="00AC3506">
      <w:pPr>
        <w:spacing w:after="0" w:line="240" w:lineRule="auto"/>
        <w:ind w:left="0" w:right="110"/>
        <w:jc w:val="center"/>
        <w:rPr>
          <w:sz w:val="24"/>
          <w:szCs w:val="24"/>
        </w:rPr>
      </w:pPr>
    </w:p>
    <w:p w14:paraId="1782C8A1" w14:textId="77777777" w:rsidR="00405A62" w:rsidRPr="00180D6D" w:rsidRDefault="00405A62" w:rsidP="00AC3506">
      <w:pPr>
        <w:spacing w:after="0" w:line="240" w:lineRule="auto"/>
        <w:ind w:left="0" w:right="110"/>
        <w:jc w:val="center"/>
        <w:rPr>
          <w:sz w:val="24"/>
          <w:szCs w:val="24"/>
        </w:rPr>
      </w:pPr>
    </w:p>
    <w:p w14:paraId="76578CEB" w14:textId="4B54D2E8" w:rsidR="00FE59AB" w:rsidRPr="00180D6D" w:rsidRDefault="001B781E" w:rsidP="00AC3506">
      <w:pPr>
        <w:spacing w:after="0" w:line="240" w:lineRule="auto"/>
        <w:ind w:left="0" w:right="110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PROFESSIONAL AFFILIATIONS</w:t>
      </w:r>
    </w:p>
    <w:p w14:paraId="045C40FE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b/>
          <w:bCs/>
          <w:sz w:val="24"/>
          <w:szCs w:val="24"/>
        </w:rPr>
      </w:pPr>
    </w:p>
    <w:p w14:paraId="29655F56" w14:textId="2E8D1B28" w:rsidR="0052588A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American Mental Health Counselors Association (2012-15)</w:t>
      </w:r>
    </w:p>
    <w:p w14:paraId="0E87753D" w14:textId="684E92DF" w:rsidR="008E1760" w:rsidRPr="00180D6D" w:rsidRDefault="001B781E" w:rsidP="00AC3506">
      <w:pPr>
        <w:spacing w:after="0" w:line="240" w:lineRule="auto"/>
        <w:ind w:left="0" w:right="1882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Association of Traumatic Stress Specialists (2012-15)</w:t>
      </w:r>
    </w:p>
    <w:p w14:paraId="7DA967EB" w14:textId="7266AED8" w:rsidR="008E1760" w:rsidRPr="00180D6D" w:rsidRDefault="001B781E" w:rsidP="00AC3506">
      <w:pPr>
        <w:spacing w:after="0" w:line="240" w:lineRule="auto"/>
        <w:ind w:left="0" w:right="6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National Association of Professional Women (2015)- awarded the 2015 VIP </w:t>
      </w:r>
      <w:r w:rsidR="0052588A" w:rsidRPr="00180D6D">
        <w:rPr>
          <w:sz w:val="24"/>
          <w:szCs w:val="24"/>
        </w:rPr>
        <w:t>Membership.</w:t>
      </w:r>
    </w:p>
    <w:p w14:paraId="7863BD55" w14:textId="77EE5719" w:rsidR="000A4529" w:rsidRDefault="001B781E" w:rsidP="00180D6D">
      <w:pPr>
        <w:spacing w:after="0" w:line="240" w:lineRule="auto"/>
        <w:ind w:left="0" w:right="6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Director of Purple Promise: 501c3 for Individuals Who Can Not Afford Mental Traumatic </w:t>
      </w:r>
      <w:r w:rsidR="00F55DE3" w:rsidRPr="00180D6D">
        <w:rPr>
          <w:sz w:val="24"/>
          <w:szCs w:val="24"/>
        </w:rPr>
        <w:t>Therapy,</w:t>
      </w:r>
      <w:r w:rsidR="00180D6D">
        <w:rPr>
          <w:sz w:val="24"/>
          <w:szCs w:val="24"/>
        </w:rPr>
        <w:t xml:space="preserve"> Greenville, SC </w:t>
      </w:r>
    </w:p>
    <w:p w14:paraId="62C579CD" w14:textId="77777777" w:rsidR="00405A62" w:rsidRDefault="00405A62" w:rsidP="00180D6D">
      <w:pPr>
        <w:spacing w:after="0" w:line="240" w:lineRule="auto"/>
        <w:ind w:left="0" w:right="610"/>
        <w:jc w:val="left"/>
        <w:rPr>
          <w:sz w:val="24"/>
          <w:szCs w:val="24"/>
        </w:rPr>
      </w:pPr>
    </w:p>
    <w:p w14:paraId="6AE9F7E3" w14:textId="2F087891" w:rsidR="008E1760" w:rsidRPr="00180D6D" w:rsidRDefault="001B781E" w:rsidP="00AC3506">
      <w:pPr>
        <w:spacing w:after="0" w:line="240" w:lineRule="auto"/>
        <w:ind w:left="144" w:right="610" w:hanging="10"/>
        <w:jc w:val="center"/>
        <w:rPr>
          <w:b/>
          <w:bCs/>
          <w:sz w:val="24"/>
          <w:szCs w:val="24"/>
        </w:rPr>
      </w:pPr>
      <w:r w:rsidRPr="00180D6D">
        <w:rPr>
          <w:b/>
          <w:bCs/>
          <w:sz w:val="24"/>
          <w:szCs w:val="24"/>
        </w:rPr>
        <w:t>PUBLICATIONS</w:t>
      </w:r>
    </w:p>
    <w:p w14:paraId="1AC8D964" w14:textId="77777777" w:rsidR="00E2217C" w:rsidRPr="00180D6D" w:rsidRDefault="00E2217C" w:rsidP="00AC3506">
      <w:pPr>
        <w:spacing w:after="0" w:line="240" w:lineRule="auto"/>
        <w:ind w:left="144" w:right="610" w:hanging="10"/>
        <w:jc w:val="left"/>
        <w:rPr>
          <w:sz w:val="24"/>
          <w:szCs w:val="24"/>
        </w:rPr>
      </w:pPr>
    </w:p>
    <w:p w14:paraId="2CD7B3D4" w14:textId="7777777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(2014). Understanding PTSD: Diagram. Copyright: 2014.</w:t>
      </w:r>
    </w:p>
    <w:p w14:paraId="4AF048CE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6A1AA94D" w14:textId="7777777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(2008). Doing Action Research. Peter Lang Publication: New York, NY. (Quantitative Assessment)</w:t>
      </w:r>
    </w:p>
    <w:p w14:paraId="6A9964FC" w14:textId="77777777" w:rsidR="00FE59AB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Ritter, S. &amp; Crockett, D. K. (2004).</w:t>
      </w:r>
    </w:p>
    <w:p w14:paraId="0F211CD8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1BDDCE49" w14:textId="05ED058C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Meeting the Needs of All Students: Mentoring Novice Teachers in General Educational Settings in D. </w:t>
      </w:r>
      <w:r w:rsidR="0052588A" w:rsidRPr="00180D6D">
        <w:rPr>
          <w:sz w:val="24"/>
          <w:szCs w:val="24"/>
        </w:rPr>
        <w:t>Garland</w:t>
      </w:r>
      <w:r w:rsidRPr="00180D6D">
        <w:rPr>
          <w:sz w:val="24"/>
          <w:szCs w:val="24"/>
        </w:rPr>
        <w:t xml:space="preserve"> (Ed.) Small Special Educational Programs Caucus. Burtonsville, MD: Towns University. (Qualitative Assessment)</w:t>
      </w:r>
    </w:p>
    <w:p w14:paraId="2163A3B7" w14:textId="77777777" w:rsidR="008674F1" w:rsidRDefault="008674F1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273F7BCC" w14:textId="7D78E12E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Counterpoints in "Tiptoeing through the Multicultural Minefield" in The Greenville Journal, May 7-14, 2004. (Qualitative Assessment)</w:t>
      </w:r>
    </w:p>
    <w:p w14:paraId="6308EFD7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1BF4496" w14:textId="77777777" w:rsidR="00DD40D4" w:rsidRDefault="00DD40D4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497CFA34" w14:textId="45A1F84C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 K., Cantrell, G., Ritter </w:t>
      </w:r>
      <w:r w:rsidR="0052588A" w:rsidRPr="00180D6D">
        <w:rPr>
          <w:sz w:val="24"/>
          <w:szCs w:val="24"/>
        </w:rPr>
        <w:t>S., &amp;</w:t>
      </w:r>
      <w:r w:rsidRPr="00180D6D">
        <w:rPr>
          <w:sz w:val="24"/>
          <w:szCs w:val="24"/>
        </w:rPr>
        <w:t xml:space="preserve"> Svec, M. (2003) "Collaborative Efforts to Retain New Teachers: A University-School District Partnership." NSTA Publication, Arlington VA. (Qualitative Assessment)</w:t>
      </w:r>
    </w:p>
    <w:p w14:paraId="5AD13871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5A978677" w14:textId="2908A8BC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lastRenderedPageBreak/>
        <w:t xml:space="preserve">Crockett, D. K. (2003) </w:t>
      </w:r>
      <w:r w:rsidR="0052588A" w:rsidRPr="00180D6D">
        <w:rPr>
          <w:sz w:val="24"/>
          <w:szCs w:val="24"/>
        </w:rPr>
        <w:t>Re-examining</w:t>
      </w:r>
      <w:r w:rsidRPr="00180D6D">
        <w:rPr>
          <w:sz w:val="24"/>
          <w:szCs w:val="24"/>
        </w:rPr>
        <w:t xml:space="preserve"> Class: A Personal Note on the Influence Shaping </w:t>
      </w:r>
      <w:r w:rsidR="0052588A" w:rsidRPr="00180D6D">
        <w:rPr>
          <w:sz w:val="24"/>
          <w:szCs w:val="24"/>
        </w:rPr>
        <w:t>Socioeconomic</w:t>
      </w:r>
      <w:r w:rsidRPr="00180D6D">
        <w:rPr>
          <w:sz w:val="24"/>
          <w:szCs w:val="24"/>
        </w:rPr>
        <w:t xml:space="preserve"> Class from the Perspective of a Teacher, Student, Cultural Researcher, Daughter, and Parent. In J. L. Kincheloe &amp; S. Steinberg (Eds.), Cutting Class: Essays on Class and Pedagogy. New York, NY: Peter Lang Publishing. (Qualitative Assessment)</w:t>
      </w:r>
    </w:p>
    <w:p w14:paraId="42E8B0E5" w14:textId="77777777" w:rsidR="000A4529" w:rsidRPr="00180D6D" w:rsidRDefault="000A4529" w:rsidP="00AC3506">
      <w:pPr>
        <w:spacing w:after="0" w:line="240" w:lineRule="auto"/>
        <w:ind w:left="0" w:right="264"/>
        <w:jc w:val="left"/>
        <w:rPr>
          <w:sz w:val="24"/>
          <w:szCs w:val="24"/>
        </w:rPr>
      </w:pPr>
    </w:p>
    <w:p w14:paraId="020E5A73" w14:textId="49CFC5EB" w:rsidR="008E1760" w:rsidRPr="00180D6D" w:rsidRDefault="001B781E" w:rsidP="00AC3506">
      <w:pPr>
        <w:spacing w:after="0" w:line="240" w:lineRule="auto"/>
        <w:ind w:left="0" w:right="26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Atwater, M. M. &amp; Crockett, D. K. (2003) Interpretive Culture and Ethnicity: Examining Educational Worldview through Three Life Histories. In S. Steinberg &amp; J. L. Kincheloe (Eds.), Multicultural Science Education. New York, NY: Peter Lang Publishing. (Qualitative Assessment)</w:t>
      </w:r>
    </w:p>
    <w:p w14:paraId="5499F191" w14:textId="77777777" w:rsidR="00FE59AB" w:rsidRPr="00180D6D" w:rsidRDefault="00FE59AB" w:rsidP="00AC3506">
      <w:pPr>
        <w:spacing w:after="0" w:line="240" w:lineRule="auto"/>
        <w:ind w:left="0" w:right="264"/>
        <w:jc w:val="left"/>
        <w:rPr>
          <w:sz w:val="24"/>
          <w:szCs w:val="24"/>
        </w:rPr>
      </w:pPr>
    </w:p>
    <w:p w14:paraId="7BB0B1BC" w14:textId="7777777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Ritter, S. &amp; Crockett, D. (2003) "Meeting the Needs of all Students: Mentoring Novice Teachers in General Education Settings." Publishing in Small Special Education Programs Monograph on Mentoring Programs in Teacher Preparation.</w:t>
      </w:r>
    </w:p>
    <w:p w14:paraId="7AFDBBED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449F6FD6" w14:textId="00DFA6DA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Ritter, S. &amp; Crockett, D. (2004) "Our Partnership's </w:t>
      </w:r>
      <w:r w:rsidR="0052588A" w:rsidRPr="00180D6D">
        <w:rPr>
          <w:sz w:val="24"/>
          <w:szCs w:val="24"/>
        </w:rPr>
        <w:t>Five-Year</w:t>
      </w:r>
      <w:r w:rsidRPr="00180D6D">
        <w:rPr>
          <w:sz w:val="24"/>
          <w:szCs w:val="24"/>
        </w:rPr>
        <w:t xml:space="preserve"> Journey." Paper Presented at the Professional Development Schools National Conference, Orlando, FL, March 2004</w:t>
      </w:r>
    </w:p>
    <w:p w14:paraId="1FD63274" w14:textId="77777777" w:rsidR="00AC3506" w:rsidRPr="00180D6D" w:rsidRDefault="00AC3506" w:rsidP="00AC3506">
      <w:pPr>
        <w:spacing w:after="0" w:line="240" w:lineRule="auto"/>
        <w:ind w:left="0" w:right="480"/>
        <w:jc w:val="left"/>
        <w:rPr>
          <w:sz w:val="24"/>
          <w:szCs w:val="24"/>
        </w:rPr>
      </w:pPr>
    </w:p>
    <w:p w14:paraId="33923CEF" w14:textId="2DBBFC99" w:rsidR="008E1760" w:rsidRPr="00180D6D" w:rsidRDefault="001B781E" w:rsidP="00AC3506">
      <w:pPr>
        <w:spacing w:after="0" w:line="240" w:lineRule="auto"/>
        <w:ind w:left="0" w:right="48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 (2003). "Jumping Fences: Overcoming Obstacles to Teacher Professionalism." Paper presented at the American Educational Studies Association as part of a symposium titled Teacher Professionalism and the Social Foundations Classroom in Mexico City, Mexico, </w:t>
      </w:r>
      <w:r w:rsidR="0052588A" w:rsidRPr="00180D6D">
        <w:rPr>
          <w:sz w:val="24"/>
          <w:szCs w:val="24"/>
        </w:rPr>
        <w:t>November</w:t>
      </w:r>
      <w:r w:rsidRPr="00180D6D">
        <w:rPr>
          <w:sz w:val="24"/>
          <w:szCs w:val="24"/>
        </w:rPr>
        <w:t xml:space="preserve"> 2003.</w:t>
      </w:r>
    </w:p>
    <w:p w14:paraId="4AA314EA" w14:textId="77777777" w:rsidR="00FE59AB" w:rsidRPr="00180D6D" w:rsidRDefault="00FE59AB" w:rsidP="00AC3506">
      <w:pPr>
        <w:spacing w:after="0" w:line="240" w:lineRule="auto"/>
        <w:ind w:left="0" w:right="480"/>
        <w:jc w:val="left"/>
        <w:rPr>
          <w:sz w:val="24"/>
          <w:szCs w:val="24"/>
        </w:rPr>
      </w:pPr>
    </w:p>
    <w:p w14:paraId="0C386EA6" w14:textId="05A8DB4D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(</w:t>
      </w:r>
      <w:r w:rsidR="0052588A" w:rsidRPr="00180D6D">
        <w:rPr>
          <w:sz w:val="24"/>
          <w:szCs w:val="24"/>
        </w:rPr>
        <w:t>December</w:t>
      </w:r>
      <w:r w:rsidRPr="00180D6D">
        <w:rPr>
          <w:sz w:val="24"/>
          <w:szCs w:val="24"/>
        </w:rPr>
        <w:t xml:space="preserve"> 2002) "The World is Crashing in on Us." Paper Presented at the American Anthropological Association in New Orleans, LA. (Qualitative Assessment)</w:t>
      </w:r>
    </w:p>
    <w:p w14:paraId="77EBE2D0" w14:textId="77777777" w:rsidR="00405A62" w:rsidRPr="00180D6D" w:rsidRDefault="00405A62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6FBD420E" w14:textId="4C92771F" w:rsidR="00FE59AB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(</w:t>
      </w:r>
      <w:r w:rsidR="0052588A" w:rsidRPr="00180D6D">
        <w:rPr>
          <w:sz w:val="24"/>
          <w:szCs w:val="24"/>
        </w:rPr>
        <w:t>November</w:t>
      </w:r>
      <w:r w:rsidRPr="00180D6D">
        <w:rPr>
          <w:sz w:val="24"/>
          <w:szCs w:val="24"/>
        </w:rPr>
        <w:t xml:space="preserve"> 2002) "Working the System: Introducing Socio-cultural Theories as an Avenue to Teacher's Critical</w:t>
      </w:r>
      <w:r w:rsidR="00FE59AB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 xml:space="preserve">Thinking." Paper presented at the American Educational Studies Association, Pittsburgh, PA. Cantrell, </w:t>
      </w:r>
      <w:r w:rsidR="0052588A" w:rsidRPr="00180D6D">
        <w:rPr>
          <w:sz w:val="24"/>
          <w:szCs w:val="24"/>
        </w:rPr>
        <w:t>G.,</w:t>
      </w:r>
      <w:r w:rsidRPr="00180D6D">
        <w:rPr>
          <w:sz w:val="24"/>
          <w:szCs w:val="24"/>
        </w:rPr>
        <w:t xml:space="preserve"> Ritter, S. &amp; Crockett, </w:t>
      </w:r>
      <w:r w:rsidR="00FE59AB" w:rsidRPr="00180D6D">
        <w:rPr>
          <w:sz w:val="24"/>
          <w:szCs w:val="24"/>
        </w:rPr>
        <w:t>D. (</w:t>
      </w:r>
      <w:r w:rsidRPr="00180D6D">
        <w:rPr>
          <w:sz w:val="24"/>
          <w:szCs w:val="24"/>
        </w:rPr>
        <w:t xml:space="preserve">2002). </w:t>
      </w:r>
    </w:p>
    <w:p w14:paraId="60355449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1534D761" w14:textId="4A9C109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Using Oral Histories to Examine the Sense of Rural Community by Preservice Teachers. ERIC document. (Qualitative Assessment)</w:t>
      </w:r>
    </w:p>
    <w:p w14:paraId="11DE579B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273750BF" w14:textId="40D3240B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Atwater, M. M. &amp; Crockett, D. </w:t>
      </w:r>
      <w:r w:rsidR="0052588A" w:rsidRPr="00180D6D">
        <w:rPr>
          <w:sz w:val="24"/>
          <w:szCs w:val="24"/>
        </w:rPr>
        <w:t>K. (</w:t>
      </w:r>
      <w:r w:rsidRPr="00180D6D">
        <w:rPr>
          <w:sz w:val="24"/>
          <w:szCs w:val="24"/>
        </w:rPr>
        <w:t>2000). Interpretive Culture and Ethnicity: Examining</w:t>
      </w:r>
    </w:p>
    <w:p w14:paraId="1021852F" w14:textId="7777777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Educational World View through Three Life Histories. In S. Steinberg &amp; J. L. Kincheloe (Eds.), Multicultural Conversations New York, NY: Peter Lang Publishing. (Qualitative Assessment)</w:t>
      </w:r>
    </w:p>
    <w:p w14:paraId="63501765" w14:textId="77777777" w:rsidR="00FE59AB" w:rsidRPr="00180D6D" w:rsidRDefault="00FE59A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0EB285E2" w14:textId="77777777" w:rsidR="00FE59AB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Adams, P., Alshannag, Q., Brunkhorst, H., Cajas, F., Carter, T., Coker, T., Craven, J., Crockett, D., Duggan-Haas, D., Emory, A.</w:t>
      </w:r>
      <w:r w:rsidRPr="00180D6D">
        <w:rPr>
          <w:noProof/>
          <w:sz w:val="24"/>
          <w:szCs w:val="24"/>
        </w:rPr>
        <w:drawing>
          <wp:inline distT="0" distB="0" distL="0" distR="0" wp14:anchorId="2929A306" wp14:editId="3D5FF658">
            <wp:extent cx="21343" cy="33531"/>
            <wp:effectExtent l="0" t="0" r="0" b="0"/>
            <wp:docPr id="19354" name="Picture 19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" name="Picture 193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9AB" w:rsidRPr="00180D6D">
        <w:rPr>
          <w:sz w:val="24"/>
          <w:szCs w:val="24"/>
        </w:rPr>
        <w:t xml:space="preserve"> </w:t>
      </w:r>
    </w:p>
    <w:p w14:paraId="3D7125CC" w14:textId="77777777" w:rsidR="008674F1" w:rsidRDefault="008674F1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73F6A4E" w14:textId="7CEA23ED" w:rsidR="00FE59AB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Finnegan, B., Gallagher, </w:t>
      </w:r>
      <w:r w:rsidR="003F6386" w:rsidRPr="00180D6D">
        <w:rPr>
          <w:sz w:val="24"/>
          <w:szCs w:val="24"/>
        </w:rPr>
        <w:t>J., Hossarn</w:t>
      </w:r>
      <w:r w:rsidRPr="00180D6D">
        <w:rPr>
          <w:sz w:val="24"/>
          <w:szCs w:val="24"/>
        </w:rPr>
        <w:t>, K., James, B., Krockover, J., Labuda, K., LaPorta, T., McGlamery, S., Parker, J., Rearden, 1</w:t>
      </w:r>
      <w:r w:rsidR="00FE59AB" w:rsidRPr="00180D6D">
        <w:rPr>
          <w:sz w:val="24"/>
          <w:szCs w:val="24"/>
        </w:rPr>
        <w:t xml:space="preserve">, </w:t>
      </w:r>
    </w:p>
    <w:p w14:paraId="20277E0B" w14:textId="77777777" w:rsidR="00F25C14" w:rsidRPr="00180D6D" w:rsidRDefault="00F25C14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B0E79D7" w14:textId="77777777" w:rsidR="00DD40D4" w:rsidRDefault="00DD40D4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ABF4EDB" w14:textId="51B72B8C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Richardson, L., Simmons, P., </w:t>
      </w:r>
      <w:r w:rsidR="00F7284A" w:rsidRPr="00180D6D">
        <w:rPr>
          <w:sz w:val="24"/>
          <w:szCs w:val="24"/>
        </w:rPr>
        <w:t>Spector, B., Tillotson</w:t>
      </w:r>
      <w:r w:rsidRPr="00180D6D">
        <w:rPr>
          <w:sz w:val="24"/>
          <w:szCs w:val="24"/>
        </w:rPr>
        <w:t xml:space="preserve">, J., Twiest, M., &amp; Yager, R. (1998). Beginning Teachers: Beliefs and Classroom Actions. The Journal </w:t>
      </w:r>
      <w:r w:rsidR="0052588A" w:rsidRPr="00180D6D">
        <w:rPr>
          <w:sz w:val="24"/>
          <w:szCs w:val="24"/>
        </w:rPr>
        <w:t>of Research</w:t>
      </w:r>
      <w:r w:rsidRPr="00180D6D">
        <w:rPr>
          <w:sz w:val="24"/>
          <w:szCs w:val="24"/>
        </w:rPr>
        <w:t xml:space="preserve"> in Science Teaching. (Qualitative Assessment)</w:t>
      </w:r>
    </w:p>
    <w:p w14:paraId="09F35AC6" w14:textId="77777777" w:rsidR="00F25C14" w:rsidRPr="00180D6D" w:rsidRDefault="00F25C14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18411EFF" w14:textId="77777777" w:rsidR="008E1760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lastRenderedPageBreak/>
        <w:t>Crockett, D. K., &amp; Waite, D. (1998). Whose Education? Reform, Culture, and Community. Theory into Practice. 4:117-122. (Qualitative Assessment)</w:t>
      </w:r>
    </w:p>
    <w:p w14:paraId="1E2EA199" w14:textId="77777777" w:rsidR="00DD40D4" w:rsidRPr="00180D6D" w:rsidRDefault="00DD40D4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154EE4CC" w14:textId="77777777" w:rsidR="008E1760" w:rsidRPr="00180D6D" w:rsidRDefault="001B781E" w:rsidP="00AC3506">
      <w:pPr>
        <w:spacing w:after="0" w:line="240" w:lineRule="auto"/>
        <w:ind w:left="0" w:right="26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Doster, E. C., Crockett, D. 1&lt;., &amp; Emory, A. L. (1997, January). "Values, Dissection, and School Science: An Inquiry into Students' Construction of Meaning." Proceedings of the Annual Meeting of the Association for the Education of Teachers in Science. Cincinnati, OH. (Qualitative Assessment)</w:t>
      </w:r>
    </w:p>
    <w:p w14:paraId="5DC7B62A" w14:textId="77777777" w:rsidR="00FE59AB" w:rsidRPr="00180D6D" w:rsidRDefault="00FE59AB" w:rsidP="00AC3506">
      <w:pPr>
        <w:spacing w:after="0" w:line="240" w:lineRule="auto"/>
        <w:ind w:left="0" w:right="264"/>
        <w:jc w:val="left"/>
        <w:rPr>
          <w:sz w:val="24"/>
          <w:szCs w:val="24"/>
        </w:rPr>
      </w:pPr>
    </w:p>
    <w:p w14:paraId="7AE88677" w14:textId="2461FE79" w:rsidR="008E1760" w:rsidRPr="00180D6D" w:rsidRDefault="001B781E" w:rsidP="00AC3506">
      <w:pPr>
        <w:spacing w:after="0" w:line="240" w:lineRule="auto"/>
        <w:ind w:left="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Atwater, M. M., Crockett, D. K., &amp; Kilpatrick, W. (1996). Constructing Multicultural Science Classrooms: Quality Science for all Students. In J. Rhoton &amp; P. Bowers (Eds.), Issues in Science Education (pp. 167-177). Arlington, VA: National Science Teachers Association.</w:t>
      </w:r>
    </w:p>
    <w:p w14:paraId="0DF19D52" w14:textId="1786281C" w:rsidR="00090F82" w:rsidRPr="00180D6D" w:rsidRDefault="00090F82" w:rsidP="00AC3506">
      <w:pPr>
        <w:spacing w:after="0" w:line="240" w:lineRule="auto"/>
        <w:ind w:left="0" w:hanging="14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  </w:t>
      </w:r>
    </w:p>
    <w:p w14:paraId="457B6C21" w14:textId="01499464" w:rsidR="008E1760" w:rsidRPr="00180D6D" w:rsidRDefault="001B781E" w:rsidP="00AC3506">
      <w:pPr>
        <w:spacing w:after="0" w:line="240" w:lineRule="auto"/>
        <w:ind w:left="0" w:right="269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Nichols, </w:t>
      </w:r>
      <w:r w:rsidR="003F6386" w:rsidRPr="00180D6D">
        <w:rPr>
          <w:sz w:val="24"/>
          <w:szCs w:val="24"/>
        </w:rPr>
        <w:t>S.,</w:t>
      </w:r>
      <w:r w:rsidRPr="00180D6D">
        <w:rPr>
          <w:sz w:val="24"/>
          <w:szCs w:val="24"/>
        </w:rPr>
        <w:t xml:space="preserve"> Tippins, D. J., &amp; Crockett, D. K. (1996). Educational Environment for the Teaching and Learning of Science, In D.</w:t>
      </w:r>
      <w:r w:rsidR="009D6A58">
        <w:rPr>
          <w:sz w:val="24"/>
          <w:szCs w:val="24"/>
        </w:rPr>
        <w:t xml:space="preserve"> M</w:t>
      </w:r>
      <w:r w:rsidRPr="00180D6D">
        <w:rPr>
          <w:sz w:val="24"/>
          <w:szCs w:val="24"/>
        </w:rPr>
        <w:t>cIntyre &amp; D. Byrd (Eds.). Preparing Tomorrow's Teachers: The Field Experience. (pp.243-270). Teacher Education Yearbook IV, New York: Harcourt, Brace, &amp; Jovanovich.</w:t>
      </w:r>
    </w:p>
    <w:p w14:paraId="1F0407D9" w14:textId="77777777" w:rsidR="00FE59AB" w:rsidRPr="00180D6D" w:rsidRDefault="00FE59AB" w:rsidP="00AC3506">
      <w:pPr>
        <w:spacing w:after="0" w:line="240" w:lineRule="auto"/>
        <w:ind w:left="0" w:right="269"/>
        <w:jc w:val="left"/>
        <w:rPr>
          <w:sz w:val="24"/>
          <w:szCs w:val="24"/>
        </w:rPr>
      </w:pPr>
    </w:p>
    <w:p w14:paraId="2AF01338" w14:textId="77777777" w:rsidR="008E1760" w:rsidRPr="00180D6D" w:rsidRDefault="001B781E" w:rsidP="00AC3506">
      <w:pPr>
        <w:spacing w:after="0" w:line="240" w:lineRule="auto"/>
        <w:ind w:left="0" w:right="293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K., Emory, A. L., Doster, E. C., &amp; Bastose, H. (1999). "Addressing Critical Educational Issues in Pernambuco, Brazil: An Indigenous Thematic Approach." Paper Presented at the Annual Convention of the Association for the Education of Teachers in Science, Austin, TX.</w:t>
      </w:r>
    </w:p>
    <w:p w14:paraId="7920E96F" w14:textId="77777777" w:rsidR="0034230B" w:rsidRPr="00180D6D" w:rsidRDefault="0034230B" w:rsidP="00AC3506">
      <w:pPr>
        <w:spacing w:after="0" w:line="240" w:lineRule="auto"/>
        <w:ind w:left="0" w:right="293"/>
        <w:jc w:val="left"/>
        <w:rPr>
          <w:sz w:val="24"/>
          <w:szCs w:val="24"/>
        </w:rPr>
      </w:pPr>
    </w:p>
    <w:p w14:paraId="571E0E07" w14:textId="7777777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K. (1998). "Science and Technology in an Amish Mennonite Community: An Ethnographic Approach." Poster Presented at the Annual Convention of the American Association of Anthropology, Washington, D.C. (Qualitative Assessment)</w:t>
      </w:r>
    </w:p>
    <w:p w14:paraId="18AD3924" w14:textId="77777777" w:rsidR="0034230B" w:rsidRPr="00180D6D" w:rsidRDefault="0034230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370D15B5" w14:textId="7777777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Atwater, M. M. &amp; Crockett, D. K. (1997). "A World View of Education: Through the Eyes of Ethnicity and Culture." Invited Paper at the Annual National Science Teachers Association, New Orleans, LA.</w:t>
      </w:r>
    </w:p>
    <w:p w14:paraId="6B5886E0" w14:textId="77777777" w:rsidR="0034230B" w:rsidRPr="00180D6D" w:rsidRDefault="0034230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570DEDC" w14:textId="7F56C14A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K. &amp; Waite, D. (1997). "Whose Education? Reform, Culture, and Community." In B. Uhinacher (Chair), Exploring the Margins. Symposium Conducted at the Meeting of the</w:t>
      </w:r>
      <w:r w:rsidR="0034230B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Annual American Educational Research Association, Chicago, IL. (Qualitative Assessment)</w:t>
      </w:r>
    </w:p>
    <w:p w14:paraId="0B50F320" w14:textId="77777777" w:rsidR="0034230B" w:rsidRPr="00180D6D" w:rsidRDefault="0034230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79162393" w14:textId="7F0D24A7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Crockett, D. K., Oliver, J. S., &amp; Calvert, R. C. (1997). "In Their Own Words: Teachers' Adoption and Use of an Instructional</w:t>
      </w:r>
      <w:r w:rsidR="0034230B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Innovation." Paper Presented at the Annual Meeting of the National Association for Research in Science Teaching, Chicago, IL.</w:t>
      </w:r>
    </w:p>
    <w:p w14:paraId="1A02B3A3" w14:textId="77777777" w:rsidR="008674F1" w:rsidRDefault="008674F1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4B063EB6" w14:textId="01AE626D" w:rsidR="008674F1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 K. &amp; Preissle, J. (1996). "The Amish Mennonite Community: An Ideology. a Social Organization. and a Material Base." Paper Presented at the Sixth Consultation of the International Consortium </w:t>
      </w:r>
    </w:p>
    <w:p w14:paraId="615FA9D9" w14:textId="49A0A1E9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for Research in Science and Mathematics Education, Belize City, Belize, Central America. (Qualitative Assessment)</w:t>
      </w:r>
    </w:p>
    <w:p w14:paraId="5F2D0CBD" w14:textId="77777777" w:rsidR="0034230B" w:rsidRDefault="0034230B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265B3C3C" w14:textId="77777777" w:rsidR="00A16DD3" w:rsidRPr="00180D6D" w:rsidRDefault="00A16DD3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6433CF99" w14:textId="56D406CC" w:rsidR="008E1760" w:rsidRPr="00180D6D" w:rsidRDefault="001B781E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 xml:space="preserve">Crockett, D. K., Doster, E. C. Emory, A. L., Ketter, C. </w:t>
      </w:r>
      <w:r w:rsidR="003F6386" w:rsidRPr="00180D6D">
        <w:rPr>
          <w:sz w:val="24"/>
          <w:szCs w:val="24"/>
        </w:rPr>
        <w:t>T.,</w:t>
      </w:r>
      <w:r w:rsidRPr="00180D6D">
        <w:rPr>
          <w:sz w:val="24"/>
          <w:szCs w:val="24"/>
        </w:rPr>
        <w:t xml:space="preserve"> &amp; Strum, L. (1996). Laboratory Manual to Accompany the World of</w:t>
      </w:r>
      <w:r w:rsidR="0034230B" w:rsidRPr="00180D6D">
        <w:rPr>
          <w:sz w:val="24"/>
          <w:szCs w:val="24"/>
        </w:rPr>
        <w:t xml:space="preserve"> </w:t>
      </w:r>
      <w:r w:rsidRPr="00180D6D">
        <w:rPr>
          <w:sz w:val="24"/>
          <w:szCs w:val="24"/>
        </w:rPr>
        <w:t>Agriculture. Albany: Del Mar Publishing</w:t>
      </w:r>
    </w:p>
    <w:p w14:paraId="3572FF77" w14:textId="77777777" w:rsidR="00AD2664" w:rsidRPr="00180D6D" w:rsidRDefault="00AD2664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3040CA92" w14:textId="6A5D12AC" w:rsidR="00090F82" w:rsidRPr="00180D6D" w:rsidRDefault="003003C9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  <w:r w:rsidRPr="00180D6D">
        <w:rPr>
          <w:sz w:val="24"/>
          <w:szCs w:val="24"/>
        </w:rPr>
        <w:t>Copy Date: References, personal biographical facts, and other information relating to Dr. Crockett can be provided upon request.</w:t>
      </w:r>
    </w:p>
    <w:p w14:paraId="0B91361E" w14:textId="71421EA1" w:rsidR="00090F82" w:rsidRDefault="00090F82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1745DF24" w14:textId="77777777" w:rsidR="008674F1" w:rsidRPr="00180D6D" w:rsidRDefault="008674F1" w:rsidP="00AC3506">
      <w:pPr>
        <w:spacing w:after="0" w:line="240" w:lineRule="auto"/>
        <w:ind w:left="0" w:right="110"/>
        <w:jc w:val="left"/>
        <w:rPr>
          <w:sz w:val="24"/>
          <w:szCs w:val="24"/>
        </w:rPr>
      </w:pPr>
    </w:p>
    <w:p w14:paraId="289EDF70" w14:textId="77777777" w:rsidR="008E1760" w:rsidRDefault="001B781E" w:rsidP="00AC3506">
      <w:pPr>
        <w:spacing w:after="0" w:line="240" w:lineRule="auto"/>
        <w:ind w:left="0"/>
        <w:jc w:val="left"/>
        <w:rPr>
          <w:sz w:val="24"/>
          <w:szCs w:val="24"/>
        </w:rPr>
      </w:pPr>
      <w:r w:rsidRPr="00180D6D">
        <w:rPr>
          <w:noProof/>
          <w:sz w:val="24"/>
          <w:szCs w:val="24"/>
        </w:rPr>
        <w:drawing>
          <wp:inline distT="0" distB="0" distL="0" distR="0" wp14:anchorId="257A6DA7" wp14:editId="64CD77C8">
            <wp:extent cx="3942354" cy="783415"/>
            <wp:effectExtent l="0" t="0" r="0" b="0"/>
            <wp:docPr id="40361" name="Picture 40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1" name="Picture 403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2354" cy="78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80A4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2AF4C2DD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73FBE0D8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5A850BFE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0EA6CF44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73A5D33F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6DBA9EE4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497CEBB9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3FDE2BC8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15A13FF5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68BF26B0" w14:textId="77777777" w:rsidR="009E0C91" w:rsidRDefault="009E0C91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3F60DED8" w14:textId="77777777" w:rsidR="00405A62" w:rsidRDefault="00405A62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p w14:paraId="28E014FE" w14:textId="77777777" w:rsidR="00C61513" w:rsidRDefault="00C61513" w:rsidP="00AC3506">
      <w:pPr>
        <w:spacing w:after="0" w:line="240" w:lineRule="auto"/>
        <w:ind w:left="0"/>
        <w:jc w:val="left"/>
        <w:rPr>
          <w:sz w:val="24"/>
          <w:szCs w:val="24"/>
        </w:rPr>
      </w:pPr>
    </w:p>
    <w:sectPr w:rsidR="00C61513" w:rsidSect="007E3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20" w:h="15760"/>
      <w:pgMar w:top="720" w:right="720" w:bottom="720" w:left="720" w:header="720" w:footer="91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79C8" w14:textId="77777777" w:rsidR="003564A4" w:rsidRDefault="003564A4">
      <w:pPr>
        <w:spacing w:after="0" w:line="240" w:lineRule="auto"/>
      </w:pPr>
      <w:r>
        <w:separator/>
      </w:r>
    </w:p>
  </w:endnote>
  <w:endnote w:type="continuationSeparator" w:id="0">
    <w:p w14:paraId="495AE181" w14:textId="77777777" w:rsidR="003564A4" w:rsidRDefault="003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BD20" w14:textId="77777777" w:rsidR="008E1760" w:rsidRDefault="001B781E">
    <w:pPr>
      <w:spacing w:after="0"/>
      <w:ind w:left="0" w:right="2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  <w:r>
      <w:rPr>
        <w:sz w:val="3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043920"/>
      <w:docPartObj>
        <w:docPartGallery w:val="Page Numbers (Bottom of Page)"/>
        <w:docPartUnique/>
      </w:docPartObj>
    </w:sdtPr>
    <w:sdtEndPr/>
    <w:sdtContent>
      <w:p w14:paraId="1606D1C5" w14:textId="0B79214E" w:rsidR="00300321" w:rsidRDefault="003003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52587C4" w14:textId="507676F8" w:rsidR="008E1760" w:rsidRPr="00E835ED" w:rsidRDefault="008E1760" w:rsidP="00990756">
    <w:pPr>
      <w:tabs>
        <w:tab w:val="center" w:pos="4746"/>
        <w:tab w:val="left" w:pos="5145"/>
      </w:tabs>
      <w:spacing w:after="0"/>
      <w:ind w:left="0" w:right="293"/>
      <w:jc w:val="left"/>
      <w:rPr>
        <w:sz w:val="14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6AE4" w14:textId="77777777" w:rsidR="008E1760" w:rsidRDefault="001B781E">
    <w:pPr>
      <w:spacing w:after="0"/>
      <w:ind w:left="0" w:right="2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  <w:r>
      <w:rPr>
        <w:sz w:val="3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DBA6" w14:textId="77777777" w:rsidR="003564A4" w:rsidRDefault="003564A4">
      <w:pPr>
        <w:spacing w:after="0" w:line="240" w:lineRule="auto"/>
      </w:pPr>
      <w:r>
        <w:separator/>
      </w:r>
    </w:p>
  </w:footnote>
  <w:footnote w:type="continuationSeparator" w:id="0">
    <w:p w14:paraId="0B255B56" w14:textId="77777777" w:rsidR="003564A4" w:rsidRDefault="0035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4C2C" w14:textId="77777777" w:rsidR="00AA0070" w:rsidRDefault="00AA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A08F" w14:textId="77777777" w:rsidR="00024268" w:rsidRPr="00024268" w:rsidRDefault="00024268" w:rsidP="00024268">
    <w:pPr>
      <w:pStyle w:val="Header"/>
      <w:jc w:val="center"/>
      <w:rPr>
        <w:sz w:val="24"/>
        <w:szCs w:val="32"/>
      </w:rPr>
    </w:pPr>
    <w:r w:rsidRPr="00024268">
      <w:rPr>
        <w:sz w:val="24"/>
        <w:szCs w:val="32"/>
      </w:rPr>
      <w:t>CROCKETT ASSESSMENT &amp; TRAUMA SERVICES, LLC</w:t>
    </w:r>
  </w:p>
  <w:p w14:paraId="2FCD5283" w14:textId="77777777" w:rsidR="00024268" w:rsidRDefault="00024268" w:rsidP="00024268">
    <w:pPr>
      <w:pStyle w:val="Header"/>
      <w:jc w:val="center"/>
      <w:rPr>
        <w:sz w:val="24"/>
        <w:szCs w:val="32"/>
      </w:rPr>
    </w:pPr>
    <w:r w:rsidRPr="00024268">
      <w:rPr>
        <w:sz w:val="24"/>
        <w:szCs w:val="32"/>
      </w:rPr>
      <w:t>Denise K. Crockett Ph.D., LPC, CTTS, CCTP I &amp; II</w:t>
    </w:r>
  </w:p>
  <w:p w14:paraId="5A89ABE8" w14:textId="18A04594" w:rsidR="00143770" w:rsidRPr="00024268" w:rsidRDefault="00143770" w:rsidP="00024268">
    <w:pPr>
      <w:pStyle w:val="Header"/>
      <w:jc w:val="center"/>
      <w:rPr>
        <w:sz w:val="24"/>
        <w:szCs w:val="32"/>
      </w:rPr>
    </w:pPr>
    <w:r>
      <w:rPr>
        <w:sz w:val="24"/>
        <w:szCs w:val="32"/>
      </w:rPr>
      <w:t>Expert Witness, Forensic Expert</w:t>
    </w:r>
  </w:p>
  <w:p w14:paraId="2D6E9187" w14:textId="0F53B388" w:rsidR="003003C9" w:rsidRPr="00024268" w:rsidRDefault="00024268" w:rsidP="00024268">
    <w:pPr>
      <w:pStyle w:val="Header"/>
      <w:jc w:val="center"/>
      <w:rPr>
        <w:sz w:val="24"/>
        <w:szCs w:val="32"/>
      </w:rPr>
    </w:pPr>
    <w:r w:rsidRPr="00024268">
      <w:rPr>
        <w:sz w:val="24"/>
        <w:szCs w:val="32"/>
      </w:rPr>
      <w:t xml:space="preserve">  864-991-2518 drcrockett12@gmail.com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B413" w14:textId="77777777" w:rsidR="00AA0070" w:rsidRDefault="00AA0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25647827" o:spid="_x0000_i1025" type="#_x0000_t75" style="width:5.25pt;height:6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5FA0320"/>
    <w:multiLevelType w:val="hybridMultilevel"/>
    <w:tmpl w:val="1820007A"/>
    <w:lvl w:ilvl="0" w:tplc="95DC8D4C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CF4BC">
      <w:start w:val="1"/>
      <w:numFmt w:val="bullet"/>
      <w:lvlText w:val="o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6AD1E">
      <w:start w:val="1"/>
      <w:numFmt w:val="bullet"/>
      <w:lvlText w:val="▪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CF6C6">
      <w:start w:val="1"/>
      <w:numFmt w:val="bullet"/>
      <w:lvlText w:val="•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9C846C">
      <w:start w:val="1"/>
      <w:numFmt w:val="bullet"/>
      <w:lvlText w:val="o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A8AE64">
      <w:start w:val="1"/>
      <w:numFmt w:val="bullet"/>
      <w:lvlText w:val="▪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47F4A">
      <w:start w:val="1"/>
      <w:numFmt w:val="bullet"/>
      <w:lvlText w:val="•"/>
      <w:lvlJc w:val="left"/>
      <w:pPr>
        <w:ind w:left="7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4E848">
      <w:start w:val="1"/>
      <w:numFmt w:val="bullet"/>
      <w:lvlText w:val="o"/>
      <w:lvlJc w:val="left"/>
      <w:pPr>
        <w:ind w:left="8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06C50">
      <w:start w:val="1"/>
      <w:numFmt w:val="bullet"/>
      <w:lvlText w:val="▪"/>
      <w:lvlJc w:val="left"/>
      <w:pPr>
        <w:ind w:left="9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85E74"/>
    <w:multiLevelType w:val="hybridMultilevel"/>
    <w:tmpl w:val="AEDE09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920FE1"/>
    <w:multiLevelType w:val="hybridMultilevel"/>
    <w:tmpl w:val="99F0372E"/>
    <w:lvl w:ilvl="0" w:tplc="30F6D2E0">
      <w:start w:val="109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E353E">
      <w:start w:val="1"/>
      <w:numFmt w:val="lowerLetter"/>
      <w:lvlText w:val="%2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E0B36">
      <w:start w:val="1"/>
      <w:numFmt w:val="lowerRoman"/>
      <w:lvlText w:val="%3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683B6">
      <w:start w:val="1"/>
      <w:numFmt w:val="decimal"/>
      <w:lvlText w:val="%4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05064">
      <w:start w:val="1"/>
      <w:numFmt w:val="lowerLetter"/>
      <w:lvlText w:val="%5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EEF644">
      <w:start w:val="1"/>
      <w:numFmt w:val="lowerRoman"/>
      <w:lvlText w:val="%6"/>
      <w:lvlJc w:val="left"/>
      <w:pPr>
        <w:ind w:left="7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AD366">
      <w:start w:val="1"/>
      <w:numFmt w:val="decimal"/>
      <w:lvlText w:val="%7"/>
      <w:lvlJc w:val="left"/>
      <w:pPr>
        <w:ind w:left="7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1AAC">
      <w:start w:val="1"/>
      <w:numFmt w:val="lowerLetter"/>
      <w:lvlText w:val="%8"/>
      <w:lvlJc w:val="left"/>
      <w:pPr>
        <w:ind w:left="8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187D18">
      <w:start w:val="1"/>
      <w:numFmt w:val="lowerRoman"/>
      <w:lvlText w:val="%9"/>
      <w:lvlJc w:val="left"/>
      <w:pPr>
        <w:ind w:left="9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D71957"/>
    <w:multiLevelType w:val="hybridMultilevel"/>
    <w:tmpl w:val="9066F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D4B0F"/>
    <w:multiLevelType w:val="hybridMultilevel"/>
    <w:tmpl w:val="A760C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6194"/>
    <w:multiLevelType w:val="hybridMultilevel"/>
    <w:tmpl w:val="E7ECD854"/>
    <w:lvl w:ilvl="0" w:tplc="44F6EE6A">
      <w:start w:val="1"/>
      <w:numFmt w:val="bullet"/>
      <w:lvlText w:val="•"/>
      <w:lvlPicBulletId w:val="0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BCA486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928BC6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E6E412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06D9FE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3A742E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4EF4AA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34CFCC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4E182E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5491330">
    <w:abstractNumId w:val="0"/>
  </w:num>
  <w:num w:numId="2" w16cid:durableId="1603415456">
    <w:abstractNumId w:val="5"/>
  </w:num>
  <w:num w:numId="3" w16cid:durableId="1794514118">
    <w:abstractNumId w:val="2"/>
  </w:num>
  <w:num w:numId="4" w16cid:durableId="1999771287">
    <w:abstractNumId w:val="3"/>
  </w:num>
  <w:num w:numId="5" w16cid:durableId="1357080692">
    <w:abstractNumId w:val="4"/>
  </w:num>
  <w:num w:numId="6" w16cid:durableId="3612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60"/>
    <w:rsid w:val="00024268"/>
    <w:rsid w:val="000532FF"/>
    <w:rsid w:val="0007149C"/>
    <w:rsid w:val="00072941"/>
    <w:rsid w:val="00087B97"/>
    <w:rsid w:val="00090F82"/>
    <w:rsid w:val="00094FDB"/>
    <w:rsid w:val="000A4529"/>
    <w:rsid w:val="000A475F"/>
    <w:rsid w:val="000B0881"/>
    <w:rsid w:val="000B7BCE"/>
    <w:rsid w:val="000C49B8"/>
    <w:rsid w:val="000E2F7E"/>
    <w:rsid w:val="001176FC"/>
    <w:rsid w:val="0014194A"/>
    <w:rsid w:val="00143770"/>
    <w:rsid w:val="00180D6D"/>
    <w:rsid w:val="00192F4E"/>
    <w:rsid w:val="001B60A7"/>
    <w:rsid w:val="001B781E"/>
    <w:rsid w:val="001D4FBC"/>
    <w:rsid w:val="001D73BE"/>
    <w:rsid w:val="001E3B4E"/>
    <w:rsid w:val="001E6791"/>
    <w:rsid w:val="001E71EA"/>
    <w:rsid w:val="0022703D"/>
    <w:rsid w:val="00266C05"/>
    <w:rsid w:val="00287B57"/>
    <w:rsid w:val="00293F90"/>
    <w:rsid w:val="002A5EDE"/>
    <w:rsid w:val="002A6C7C"/>
    <w:rsid w:val="002C61E5"/>
    <w:rsid w:val="002F6EF7"/>
    <w:rsid w:val="00300321"/>
    <w:rsid w:val="003003C9"/>
    <w:rsid w:val="00326464"/>
    <w:rsid w:val="003373C6"/>
    <w:rsid w:val="0034230B"/>
    <w:rsid w:val="003478B7"/>
    <w:rsid w:val="003524B1"/>
    <w:rsid w:val="00352930"/>
    <w:rsid w:val="003564A4"/>
    <w:rsid w:val="003721B2"/>
    <w:rsid w:val="00373983"/>
    <w:rsid w:val="00387918"/>
    <w:rsid w:val="00394729"/>
    <w:rsid w:val="003D2F5E"/>
    <w:rsid w:val="003E288C"/>
    <w:rsid w:val="003F6386"/>
    <w:rsid w:val="003F6CCC"/>
    <w:rsid w:val="00405A62"/>
    <w:rsid w:val="00415B56"/>
    <w:rsid w:val="004200A9"/>
    <w:rsid w:val="00452540"/>
    <w:rsid w:val="0045604D"/>
    <w:rsid w:val="00461E6A"/>
    <w:rsid w:val="00466B4E"/>
    <w:rsid w:val="00492A88"/>
    <w:rsid w:val="00492AB7"/>
    <w:rsid w:val="004B26AD"/>
    <w:rsid w:val="004C17BA"/>
    <w:rsid w:val="004D144D"/>
    <w:rsid w:val="0052588A"/>
    <w:rsid w:val="00530C76"/>
    <w:rsid w:val="0055597F"/>
    <w:rsid w:val="005962AE"/>
    <w:rsid w:val="005F5115"/>
    <w:rsid w:val="005F5463"/>
    <w:rsid w:val="005F6230"/>
    <w:rsid w:val="005F752D"/>
    <w:rsid w:val="00606007"/>
    <w:rsid w:val="006177A7"/>
    <w:rsid w:val="00627668"/>
    <w:rsid w:val="00665909"/>
    <w:rsid w:val="006A309A"/>
    <w:rsid w:val="006A664D"/>
    <w:rsid w:val="006B51BB"/>
    <w:rsid w:val="006D0E2B"/>
    <w:rsid w:val="006D4956"/>
    <w:rsid w:val="006E1069"/>
    <w:rsid w:val="0072034B"/>
    <w:rsid w:val="007404B6"/>
    <w:rsid w:val="0076270C"/>
    <w:rsid w:val="00785770"/>
    <w:rsid w:val="007A564B"/>
    <w:rsid w:val="007A6ABC"/>
    <w:rsid w:val="007D3B24"/>
    <w:rsid w:val="007E3CBC"/>
    <w:rsid w:val="00866D02"/>
    <w:rsid w:val="008674F1"/>
    <w:rsid w:val="008811BA"/>
    <w:rsid w:val="008C4BA2"/>
    <w:rsid w:val="008D65B2"/>
    <w:rsid w:val="008E1760"/>
    <w:rsid w:val="008F5995"/>
    <w:rsid w:val="008F68F6"/>
    <w:rsid w:val="00904F18"/>
    <w:rsid w:val="00913C8E"/>
    <w:rsid w:val="00922426"/>
    <w:rsid w:val="009234F0"/>
    <w:rsid w:val="00934FD6"/>
    <w:rsid w:val="00946234"/>
    <w:rsid w:val="00984E2D"/>
    <w:rsid w:val="00990756"/>
    <w:rsid w:val="009B4A95"/>
    <w:rsid w:val="009C0B2D"/>
    <w:rsid w:val="009C73BE"/>
    <w:rsid w:val="009D6A58"/>
    <w:rsid w:val="009E0C91"/>
    <w:rsid w:val="009E3780"/>
    <w:rsid w:val="00A0058C"/>
    <w:rsid w:val="00A12B25"/>
    <w:rsid w:val="00A16DD3"/>
    <w:rsid w:val="00A341B9"/>
    <w:rsid w:val="00A42020"/>
    <w:rsid w:val="00A5698B"/>
    <w:rsid w:val="00A72280"/>
    <w:rsid w:val="00AA0070"/>
    <w:rsid w:val="00AA3CAB"/>
    <w:rsid w:val="00AB6D1E"/>
    <w:rsid w:val="00AC3506"/>
    <w:rsid w:val="00AC41E6"/>
    <w:rsid w:val="00AD2664"/>
    <w:rsid w:val="00AF51A9"/>
    <w:rsid w:val="00AF7A55"/>
    <w:rsid w:val="00B218D6"/>
    <w:rsid w:val="00B363E9"/>
    <w:rsid w:val="00B37976"/>
    <w:rsid w:val="00B53FE7"/>
    <w:rsid w:val="00B56D0F"/>
    <w:rsid w:val="00B91C65"/>
    <w:rsid w:val="00BA6DB9"/>
    <w:rsid w:val="00BD6DF8"/>
    <w:rsid w:val="00BE5BAC"/>
    <w:rsid w:val="00BF7364"/>
    <w:rsid w:val="00C226B6"/>
    <w:rsid w:val="00C2309C"/>
    <w:rsid w:val="00C32A9C"/>
    <w:rsid w:val="00C53320"/>
    <w:rsid w:val="00C61513"/>
    <w:rsid w:val="00C64CC2"/>
    <w:rsid w:val="00C65263"/>
    <w:rsid w:val="00C674A5"/>
    <w:rsid w:val="00C71618"/>
    <w:rsid w:val="00C76034"/>
    <w:rsid w:val="00C910BC"/>
    <w:rsid w:val="00CB3433"/>
    <w:rsid w:val="00CD1D93"/>
    <w:rsid w:val="00CF06F4"/>
    <w:rsid w:val="00D05235"/>
    <w:rsid w:val="00D334A9"/>
    <w:rsid w:val="00D367BD"/>
    <w:rsid w:val="00D51F38"/>
    <w:rsid w:val="00DB2E2E"/>
    <w:rsid w:val="00DC16BB"/>
    <w:rsid w:val="00DD40D4"/>
    <w:rsid w:val="00DD792C"/>
    <w:rsid w:val="00E16B33"/>
    <w:rsid w:val="00E20591"/>
    <w:rsid w:val="00E2217C"/>
    <w:rsid w:val="00E648D2"/>
    <w:rsid w:val="00E835ED"/>
    <w:rsid w:val="00E854D8"/>
    <w:rsid w:val="00E85BE9"/>
    <w:rsid w:val="00EC44AF"/>
    <w:rsid w:val="00ED2268"/>
    <w:rsid w:val="00EF3CD2"/>
    <w:rsid w:val="00EF7AD8"/>
    <w:rsid w:val="00F21D1C"/>
    <w:rsid w:val="00F25C14"/>
    <w:rsid w:val="00F46B99"/>
    <w:rsid w:val="00F533D0"/>
    <w:rsid w:val="00F55DE3"/>
    <w:rsid w:val="00F7284A"/>
    <w:rsid w:val="00F86740"/>
    <w:rsid w:val="00F94605"/>
    <w:rsid w:val="00FA0D89"/>
    <w:rsid w:val="00FB31E6"/>
    <w:rsid w:val="00FE088A"/>
    <w:rsid w:val="00FE0F11"/>
    <w:rsid w:val="00FE59AB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9098A1"/>
  <w15:docId w15:val="{70AAF033-A9F2-4654-974A-BAF9E61A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96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372"/>
      <w:ind w:left="29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2"/>
      <w:ind w:left="10" w:right="221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8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ED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90F82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90F82"/>
    <w:rPr>
      <w:rFonts w:cs="Times New Roman"/>
    </w:rPr>
  </w:style>
  <w:style w:type="paragraph" w:styleId="ListParagraph">
    <w:name w:val="List Paragraph"/>
    <w:basedOn w:val="Normal"/>
    <w:uiPriority w:val="34"/>
    <w:qFormat/>
    <w:rsid w:val="00A7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4218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Crockett</dc:creator>
  <cp:keywords/>
  <cp:lastModifiedBy>Denise Crockett</cp:lastModifiedBy>
  <cp:revision>2</cp:revision>
  <cp:lastPrinted>2023-10-30T19:53:00Z</cp:lastPrinted>
  <dcterms:created xsi:type="dcterms:W3CDTF">2025-12-05T11:49:00Z</dcterms:created>
  <dcterms:modified xsi:type="dcterms:W3CDTF">2025-12-05T11:49:00Z</dcterms:modified>
</cp:coreProperties>
</file>