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1219" w:rsidRDefault="00000000">
      <w:pPr>
        <w:ind w:left="0" w:hanging="2"/>
        <w:jc w:val="center"/>
      </w:pPr>
      <w:r>
        <w:rPr>
          <w:b/>
        </w:rPr>
        <w:t xml:space="preserve">                             DON A. KOENIGSBERG, DO                                 </w:t>
      </w:r>
      <w:r>
        <w:rPr>
          <w:b/>
          <w:sz w:val="20"/>
          <w:szCs w:val="20"/>
        </w:rPr>
        <w:t>05/20/2025</w:t>
      </w:r>
    </w:p>
    <w:p w14:paraId="00000002" w14:textId="77777777" w:rsidR="005F1219" w:rsidRDefault="005F1219">
      <w:pPr>
        <w:ind w:left="0" w:hanging="2"/>
      </w:pPr>
    </w:p>
    <w:p w14:paraId="00000003" w14:textId="77777777" w:rsidR="005F1219" w:rsidRDefault="00000000">
      <w:pPr>
        <w:ind w:left="0" w:hanging="2"/>
        <w:rPr>
          <w:sz w:val="20"/>
          <w:szCs w:val="20"/>
        </w:rPr>
      </w:pPr>
      <w:r>
        <w:rPr>
          <w:sz w:val="20"/>
          <w:szCs w:val="20"/>
        </w:rPr>
        <w:t>Home Address:</w:t>
      </w:r>
      <w:r>
        <w:rPr>
          <w:sz w:val="20"/>
          <w:szCs w:val="20"/>
        </w:rPr>
        <w:tab/>
      </w:r>
      <w:r>
        <w:rPr>
          <w:sz w:val="20"/>
          <w:szCs w:val="20"/>
        </w:rPr>
        <w:tab/>
      </w:r>
      <w:r>
        <w:rPr>
          <w:sz w:val="20"/>
          <w:szCs w:val="20"/>
        </w:rPr>
        <w:tab/>
        <w:t>673 Mariani Ct.</w:t>
      </w:r>
    </w:p>
    <w:p w14:paraId="00000004" w14:textId="77777777" w:rsidR="005F1219" w:rsidRDefault="00000000">
      <w:pPr>
        <w:ind w:left="0" w:hanging="2"/>
        <w:rPr>
          <w:sz w:val="20"/>
          <w:szCs w:val="20"/>
        </w:rPr>
      </w:pPr>
      <w:r>
        <w:rPr>
          <w:sz w:val="20"/>
          <w:szCs w:val="20"/>
        </w:rPr>
        <w:t xml:space="preserve">                                                         Newtown Square, Pa 19073</w:t>
      </w:r>
    </w:p>
    <w:p w14:paraId="00000005" w14:textId="77777777" w:rsidR="005F1219" w:rsidRDefault="00000000">
      <w:pPr>
        <w:ind w:left="0" w:hanging="2"/>
        <w:rPr>
          <w:sz w:val="20"/>
          <w:szCs w:val="20"/>
        </w:rPr>
      </w:pPr>
      <w:r>
        <w:rPr>
          <w:sz w:val="20"/>
          <w:szCs w:val="20"/>
        </w:rPr>
        <w:tab/>
      </w:r>
    </w:p>
    <w:p w14:paraId="00000006" w14:textId="77777777" w:rsidR="005F1219" w:rsidRDefault="00000000">
      <w:pPr>
        <w:ind w:left="0" w:hanging="2"/>
        <w:rPr>
          <w:sz w:val="20"/>
          <w:szCs w:val="20"/>
        </w:rPr>
      </w:pPr>
      <w:r>
        <w:rPr>
          <w:sz w:val="20"/>
          <w:szCs w:val="20"/>
        </w:rPr>
        <w:t>Office Address:</w:t>
      </w:r>
      <w:r>
        <w:rPr>
          <w:sz w:val="20"/>
          <w:szCs w:val="20"/>
        </w:rPr>
        <w:tab/>
      </w:r>
      <w:r>
        <w:rPr>
          <w:sz w:val="20"/>
          <w:szCs w:val="20"/>
        </w:rPr>
        <w:tab/>
      </w:r>
      <w:r>
        <w:rPr>
          <w:sz w:val="20"/>
          <w:szCs w:val="20"/>
        </w:rPr>
        <w:tab/>
        <w:t>Koenigsberg &amp; Associates, Pain Management</w:t>
      </w:r>
    </w:p>
    <w:p w14:paraId="00000007" w14:textId="77777777" w:rsidR="005F1219" w:rsidRDefault="00000000">
      <w:pPr>
        <w:ind w:left="0" w:hanging="2"/>
        <w:rPr>
          <w:sz w:val="20"/>
          <w:szCs w:val="20"/>
        </w:rPr>
      </w:pPr>
      <w:r>
        <w:rPr>
          <w:sz w:val="20"/>
          <w:szCs w:val="20"/>
        </w:rPr>
        <w:t xml:space="preserve">                                                         2222 South Broad Street</w:t>
      </w:r>
    </w:p>
    <w:p w14:paraId="00000008" w14:textId="77777777" w:rsidR="005F1219" w:rsidRDefault="00000000">
      <w:pPr>
        <w:ind w:left="0" w:hanging="2"/>
        <w:rPr>
          <w:sz w:val="20"/>
          <w:szCs w:val="20"/>
        </w:rPr>
      </w:pPr>
      <w:r>
        <w:rPr>
          <w:sz w:val="20"/>
          <w:szCs w:val="20"/>
        </w:rPr>
        <w:t>Philadelphia, PA  19145</w:t>
      </w:r>
    </w:p>
    <w:p w14:paraId="00000009" w14:textId="77777777" w:rsidR="005F1219" w:rsidRDefault="00000000">
      <w:pPr>
        <w:ind w:left="0" w:hanging="2"/>
        <w:rPr>
          <w:sz w:val="20"/>
          <w:szCs w:val="20"/>
        </w:rPr>
      </w:pPr>
      <w:r>
        <w:rPr>
          <w:sz w:val="20"/>
          <w:szCs w:val="20"/>
        </w:rPr>
        <w:t xml:space="preserve">(215) 467-7212 </w:t>
      </w:r>
    </w:p>
    <w:p w14:paraId="0000000A" w14:textId="77777777" w:rsidR="005F1219" w:rsidRDefault="005F1219">
      <w:pPr>
        <w:ind w:left="0" w:hanging="2"/>
        <w:rPr>
          <w:sz w:val="20"/>
          <w:szCs w:val="20"/>
        </w:rPr>
      </w:pPr>
    </w:p>
    <w:p w14:paraId="0000000B" w14:textId="77777777" w:rsidR="005F1219" w:rsidRDefault="005F1219">
      <w:pPr>
        <w:ind w:left="0" w:hanging="2"/>
        <w:rPr>
          <w:sz w:val="20"/>
          <w:szCs w:val="20"/>
        </w:rPr>
      </w:pPr>
    </w:p>
    <w:p w14:paraId="0000000C" w14:textId="77777777" w:rsidR="005F1219" w:rsidRDefault="00000000">
      <w:pPr>
        <w:ind w:left="0" w:hanging="2"/>
        <w:rPr>
          <w:sz w:val="20"/>
          <w:szCs w:val="20"/>
        </w:rPr>
      </w:pPr>
      <w:r>
        <w:rPr>
          <w:sz w:val="20"/>
          <w:szCs w:val="20"/>
        </w:rPr>
        <w:t>My practice is located at 2222 South Broad Street, known as Koenigsberg &amp; Associates Pain Management.  I care for patients with various painful conditions.  Those problems include but are not limited to problems of the spine.  Patients are evaluated and treated with various interventional techniques most of which are performed with fluoroscopy.  I also practice medical pain management.  Patients are referred to other specialists as necessary.  I spend at approximately 30 hours a week treating my patients. I also perform procedures  Wills Surgery Center, Philadelphia Stadium Campus. Additionally I perform Independent Medical Evaluations (IME’S) for both plaintiff and defense.</w:t>
      </w:r>
    </w:p>
    <w:p w14:paraId="0000000D" w14:textId="77777777" w:rsidR="005F1219" w:rsidRDefault="005F1219">
      <w:pPr>
        <w:ind w:left="0" w:hanging="2"/>
        <w:rPr>
          <w:sz w:val="20"/>
          <w:szCs w:val="20"/>
        </w:rPr>
      </w:pPr>
    </w:p>
    <w:p w14:paraId="0000000E" w14:textId="77777777" w:rsidR="005F1219" w:rsidRDefault="005F1219">
      <w:pPr>
        <w:ind w:left="0" w:hanging="2"/>
        <w:rPr>
          <w:sz w:val="20"/>
          <w:szCs w:val="20"/>
        </w:rPr>
      </w:pPr>
    </w:p>
    <w:p w14:paraId="0000000F" w14:textId="77777777" w:rsidR="005F1219" w:rsidRDefault="005F1219">
      <w:pPr>
        <w:ind w:left="0" w:hanging="2"/>
        <w:rPr>
          <w:sz w:val="20"/>
          <w:szCs w:val="20"/>
        </w:rPr>
      </w:pPr>
    </w:p>
    <w:p w14:paraId="00000010" w14:textId="77777777" w:rsidR="005F1219" w:rsidRDefault="00000000">
      <w:pPr>
        <w:ind w:left="0" w:hanging="2"/>
        <w:rPr>
          <w:sz w:val="20"/>
          <w:szCs w:val="20"/>
        </w:rPr>
      </w:pPr>
      <w:r>
        <w:rPr>
          <w:sz w:val="20"/>
          <w:szCs w:val="20"/>
        </w:rPr>
        <w:t>Education:</w:t>
      </w:r>
      <w:r>
        <w:rPr>
          <w:sz w:val="20"/>
          <w:szCs w:val="20"/>
        </w:rPr>
        <w:tab/>
      </w:r>
      <w:r>
        <w:rPr>
          <w:sz w:val="20"/>
          <w:szCs w:val="20"/>
        </w:rPr>
        <w:tab/>
      </w:r>
      <w:r>
        <w:rPr>
          <w:sz w:val="20"/>
          <w:szCs w:val="20"/>
        </w:rPr>
        <w:tab/>
        <w:t>1976 - 1980</w:t>
      </w:r>
      <w:r>
        <w:rPr>
          <w:sz w:val="20"/>
          <w:szCs w:val="20"/>
        </w:rPr>
        <w:tab/>
        <w:t>Doctor of Osteopathic Medicine</w:t>
      </w:r>
    </w:p>
    <w:p w14:paraId="00000011"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Philadelphia College of Osteopathic Medicine, Philadelphia, PA</w:t>
      </w:r>
    </w:p>
    <w:p w14:paraId="00000012" w14:textId="77777777" w:rsidR="005F1219" w:rsidRDefault="005F1219">
      <w:pPr>
        <w:ind w:left="0" w:hanging="2"/>
        <w:rPr>
          <w:sz w:val="20"/>
          <w:szCs w:val="20"/>
        </w:rPr>
      </w:pPr>
    </w:p>
    <w:p w14:paraId="00000013" w14:textId="77777777" w:rsidR="005F1219" w:rsidRPr="008C2B22" w:rsidRDefault="00000000">
      <w:pPr>
        <w:ind w:left="0" w:hanging="2"/>
        <w:rPr>
          <w:sz w:val="20"/>
          <w:szCs w:val="20"/>
          <w:lang w:val="it-IT"/>
        </w:rPr>
      </w:pPr>
      <w:r w:rsidRPr="008C2B22">
        <w:rPr>
          <w:sz w:val="20"/>
          <w:szCs w:val="20"/>
          <w:lang w:val="it-IT"/>
        </w:rPr>
        <w:t>1975 - 1976</w:t>
      </w:r>
      <w:r w:rsidRPr="008C2B22">
        <w:rPr>
          <w:sz w:val="20"/>
          <w:szCs w:val="20"/>
          <w:lang w:val="it-IT"/>
        </w:rPr>
        <w:tab/>
        <w:t>Graduate School</w:t>
      </w:r>
    </w:p>
    <w:p w14:paraId="00000014" w14:textId="77777777" w:rsidR="005F1219" w:rsidRPr="008C2B22" w:rsidRDefault="00000000">
      <w:pPr>
        <w:ind w:left="0" w:hanging="2"/>
        <w:rPr>
          <w:sz w:val="20"/>
          <w:szCs w:val="20"/>
          <w:lang w:val="it-IT"/>
        </w:rPr>
      </w:pPr>
      <w:r w:rsidRPr="008C2B22">
        <w:rPr>
          <w:sz w:val="20"/>
          <w:szCs w:val="20"/>
          <w:lang w:val="it-IT"/>
        </w:rPr>
        <w:tab/>
      </w:r>
      <w:r w:rsidRPr="008C2B22">
        <w:rPr>
          <w:sz w:val="20"/>
          <w:szCs w:val="20"/>
          <w:lang w:val="it-IT"/>
        </w:rPr>
        <w:tab/>
      </w:r>
      <w:r w:rsidRPr="008C2B22">
        <w:rPr>
          <w:sz w:val="20"/>
          <w:szCs w:val="20"/>
          <w:lang w:val="it-IT"/>
        </w:rPr>
        <w:tab/>
      </w:r>
      <w:r w:rsidRPr="008C2B22">
        <w:rPr>
          <w:sz w:val="20"/>
          <w:szCs w:val="20"/>
          <w:lang w:val="it-IT"/>
        </w:rPr>
        <w:tab/>
      </w:r>
      <w:r w:rsidRPr="008C2B22">
        <w:rPr>
          <w:sz w:val="20"/>
          <w:szCs w:val="20"/>
          <w:lang w:val="it-IT"/>
        </w:rPr>
        <w:tab/>
      </w:r>
      <w:r w:rsidRPr="008C2B22">
        <w:rPr>
          <w:sz w:val="20"/>
          <w:szCs w:val="20"/>
          <w:lang w:val="it-IT"/>
        </w:rPr>
        <w:tab/>
        <w:t>Villanova University, Villanova, PA</w:t>
      </w:r>
    </w:p>
    <w:p w14:paraId="00000015" w14:textId="77777777" w:rsidR="005F1219" w:rsidRPr="008C2B22" w:rsidRDefault="005F1219">
      <w:pPr>
        <w:ind w:left="0" w:hanging="2"/>
        <w:rPr>
          <w:sz w:val="20"/>
          <w:szCs w:val="20"/>
          <w:lang w:val="it-IT"/>
        </w:rPr>
      </w:pPr>
    </w:p>
    <w:p w14:paraId="00000016" w14:textId="77777777" w:rsidR="005F1219" w:rsidRDefault="00000000">
      <w:pPr>
        <w:ind w:left="0" w:hanging="2"/>
        <w:rPr>
          <w:sz w:val="20"/>
          <w:szCs w:val="20"/>
        </w:rPr>
      </w:pPr>
      <w:r>
        <w:rPr>
          <w:sz w:val="20"/>
          <w:szCs w:val="20"/>
        </w:rPr>
        <w:t>1971 -1975</w:t>
      </w:r>
      <w:r>
        <w:rPr>
          <w:sz w:val="20"/>
          <w:szCs w:val="20"/>
        </w:rPr>
        <w:tab/>
        <w:t>Bachelor of Arts</w:t>
      </w:r>
    </w:p>
    <w:p w14:paraId="00000017"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Villanova University</w:t>
      </w:r>
    </w:p>
    <w:p w14:paraId="00000018" w14:textId="77777777" w:rsidR="005F1219" w:rsidRDefault="005F1219">
      <w:pPr>
        <w:ind w:left="0" w:hanging="2"/>
        <w:rPr>
          <w:sz w:val="20"/>
          <w:szCs w:val="20"/>
        </w:rPr>
      </w:pPr>
    </w:p>
    <w:p w14:paraId="00000019" w14:textId="77777777" w:rsidR="005F1219" w:rsidRDefault="00000000">
      <w:pPr>
        <w:ind w:left="0" w:hanging="2"/>
        <w:rPr>
          <w:sz w:val="20"/>
          <w:szCs w:val="20"/>
        </w:rPr>
      </w:pPr>
      <w:r>
        <w:rPr>
          <w:sz w:val="20"/>
          <w:szCs w:val="20"/>
        </w:rPr>
        <w:t>Postgraduate Training:</w:t>
      </w:r>
      <w:r>
        <w:rPr>
          <w:sz w:val="20"/>
          <w:szCs w:val="20"/>
        </w:rPr>
        <w:tab/>
        <w:t>1981 - 1984</w:t>
      </w:r>
      <w:r>
        <w:rPr>
          <w:sz w:val="20"/>
          <w:szCs w:val="20"/>
        </w:rPr>
        <w:tab/>
        <w:t>Residency in Anesthesia</w:t>
      </w:r>
    </w:p>
    <w:p w14:paraId="0000001A" w14:textId="77777777" w:rsidR="005F1219" w:rsidRDefault="00000000">
      <w:pPr>
        <w:ind w:left="0" w:hanging="2"/>
        <w:rPr>
          <w:sz w:val="20"/>
          <w:szCs w:val="20"/>
        </w:rPr>
      </w:pPr>
      <w:r>
        <w:rPr>
          <w:sz w:val="20"/>
          <w:szCs w:val="20"/>
        </w:rPr>
        <w:t>Metropolitan Hospital - Central Division, Philadelphia, PA</w:t>
      </w:r>
    </w:p>
    <w:p w14:paraId="0000001B" w14:textId="77777777" w:rsidR="005F1219" w:rsidRDefault="005F1219">
      <w:pPr>
        <w:ind w:left="0" w:hanging="2"/>
        <w:rPr>
          <w:sz w:val="20"/>
          <w:szCs w:val="20"/>
        </w:rPr>
      </w:pPr>
    </w:p>
    <w:p w14:paraId="0000001C" w14:textId="77777777" w:rsidR="005F1219" w:rsidRDefault="00000000">
      <w:pPr>
        <w:ind w:left="0" w:hanging="2"/>
        <w:rPr>
          <w:sz w:val="20"/>
          <w:szCs w:val="20"/>
        </w:rPr>
      </w:pPr>
      <w:r>
        <w:rPr>
          <w:sz w:val="20"/>
          <w:szCs w:val="20"/>
        </w:rPr>
        <w:t>1980 - 1981</w:t>
      </w:r>
      <w:r>
        <w:rPr>
          <w:sz w:val="20"/>
          <w:szCs w:val="20"/>
        </w:rPr>
        <w:tab/>
        <w:t>Rotating Internship</w:t>
      </w:r>
    </w:p>
    <w:p w14:paraId="0000001D"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Metropolitan Hospital - Central Division</w:t>
      </w:r>
    </w:p>
    <w:p w14:paraId="0000001E" w14:textId="77777777" w:rsidR="005F1219" w:rsidRDefault="005F1219">
      <w:pPr>
        <w:ind w:left="0" w:hanging="2"/>
        <w:rPr>
          <w:sz w:val="20"/>
          <w:szCs w:val="20"/>
        </w:rPr>
      </w:pPr>
    </w:p>
    <w:p w14:paraId="0000001F" w14:textId="77777777" w:rsidR="005F1219" w:rsidRDefault="00000000">
      <w:pPr>
        <w:ind w:left="0" w:hanging="2"/>
        <w:rPr>
          <w:sz w:val="20"/>
          <w:szCs w:val="20"/>
        </w:rPr>
      </w:pPr>
      <w:r>
        <w:rPr>
          <w:sz w:val="20"/>
          <w:szCs w:val="20"/>
        </w:rPr>
        <w:t>Faculty Appointment:</w:t>
      </w:r>
      <w:r>
        <w:rPr>
          <w:sz w:val="20"/>
          <w:szCs w:val="20"/>
        </w:rPr>
        <w:tab/>
      </w:r>
      <w:r>
        <w:rPr>
          <w:sz w:val="20"/>
          <w:szCs w:val="20"/>
        </w:rPr>
        <w:tab/>
        <w:t>1996-present</w:t>
      </w:r>
      <w:r>
        <w:rPr>
          <w:sz w:val="20"/>
          <w:szCs w:val="20"/>
        </w:rPr>
        <w:tab/>
        <w:t>Philadelphia College of Osteopathic Medicine</w:t>
      </w:r>
    </w:p>
    <w:p w14:paraId="00000020"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Assistant Professor, Department of Anesthesiology</w:t>
      </w:r>
    </w:p>
    <w:p w14:paraId="00000021" w14:textId="77777777" w:rsidR="005F1219" w:rsidRDefault="00000000">
      <w:pPr>
        <w:ind w:left="0" w:hanging="2"/>
        <w:rPr>
          <w:sz w:val="20"/>
          <w:szCs w:val="20"/>
        </w:rPr>
      </w:pPr>
      <w:r>
        <w:rPr>
          <w:sz w:val="20"/>
          <w:szCs w:val="20"/>
        </w:rPr>
        <w:t>Experience:</w:t>
      </w:r>
    </w:p>
    <w:p w14:paraId="1421CE18" w14:textId="24238F2D" w:rsidR="008C2B22" w:rsidRDefault="008C2B22">
      <w:pPr>
        <w:ind w:left="0" w:hanging="2"/>
        <w:rPr>
          <w:sz w:val="20"/>
          <w:szCs w:val="20"/>
        </w:rPr>
      </w:pPr>
      <w:r>
        <w:rPr>
          <w:sz w:val="20"/>
          <w:szCs w:val="20"/>
        </w:rPr>
        <w:t>2024-Present        Physician at J.B. Pain</w:t>
      </w:r>
      <w:r w:rsidR="003036C7">
        <w:rPr>
          <w:sz w:val="20"/>
          <w:szCs w:val="20"/>
        </w:rPr>
        <w:t xml:space="preserve"> Free MD, LLC</w:t>
      </w:r>
      <w:r>
        <w:rPr>
          <w:sz w:val="20"/>
          <w:szCs w:val="20"/>
        </w:rPr>
        <w:br/>
      </w:r>
    </w:p>
    <w:p w14:paraId="76CDA351" w14:textId="2EBC980C" w:rsidR="008C2B22" w:rsidRDefault="008C2B22">
      <w:pPr>
        <w:ind w:left="0" w:hanging="2"/>
        <w:rPr>
          <w:sz w:val="20"/>
          <w:szCs w:val="20"/>
        </w:rPr>
      </w:pPr>
      <w:r>
        <w:rPr>
          <w:sz w:val="20"/>
          <w:szCs w:val="20"/>
        </w:rPr>
        <w:t>2023-Present        Physician at Healing-Partners</w:t>
      </w:r>
      <w:r>
        <w:rPr>
          <w:sz w:val="20"/>
          <w:szCs w:val="20"/>
        </w:rPr>
        <w:br/>
      </w:r>
    </w:p>
    <w:p w14:paraId="00000022" w14:textId="77777777" w:rsidR="005F1219" w:rsidRDefault="00000000">
      <w:pPr>
        <w:ind w:left="0" w:hanging="2"/>
        <w:rPr>
          <w:sz w:val="20"/>
          <w:szCs w:val="20"/>
        </w:rPr>
      </w:pPr>
      <w:r>
        <w:rPr>
          <w:sz w:val="20"/>
          <w:szCs w:val="20"/>
        </w:rPr>
        <w:t>7/2004-present     Staff Anesthesiologist at the Methodist Division of Thomas Jefferson University Hospital</w:t>
      </w:r>
    </w:p>
    <w:p w14:paraId="00000023" w14:textId="77777777" w:rsidR="005F1219" w:rsidRDefault="005F1219">
      <w:pPr>
        <w:ind w:left="0" w:hanging="2"/>
        <w:rPr>
          <w:sz w:val="20"/>
          <w:szCs w:val="20"/>
        </w:rPr>
      </w:pPr>
    </w:p>
    <w:p w14:paraId="00000024" w14:textId="77777777" w:rsidR="005F1219" w:rsidRDefault="00000000">
      <w:pPr>
        <w:ind w:left="0" w:hanging="2"/>
        <w:rPr>
          <w:sz w:val="20"/>
          <w:szCs w:val="20"/>
        </w:rPr>
      </w:pPr>
      <w:r>
        <w:rPr>
          <w:sz w:val="20"/>
          <w:szCs w:val="20"/>
        </w:rPr>
        <w:t>5/2004</w:t>
      </w:r>
      <w:r>
        <w:rPr>
          <w:sz w:val="20"/>
          <w:szCs w:val="20"/>
        </w:rPr>
        <w:tab/>
        <w:t>Founder &amp; President, Koenigsberg and Associates, Pain Management, LLC</w:t>
      </w:r>
    </w:p>
    <w:p w14:paraId="00000025" w14:textId="77777777" w:rsidR="005F1219" w:rsidRDefault="005F1219">
      <w:pPr>
        <w:ind w:left="0" w:hanging="2"/>
        <w:rPr>
          <w:sz w:val="20"/>
          <w:szCs w:val="20"/>
        </w:rPr>
      </w:pPr>
    </w:p>
    <w:p w14:paraId="00000026" w14:textId="77777777" w:rsidR="005F1219" w:rsidRDefault="00000000">
      <w:pPr>
        <w:ind w:left="0" w:hanging="2"/>
        <w:rPr>
          <w:sz w:val="20"/>
          <w:szCs w:val="20"/>
        </w:rPr>
      </w:pPr>
      <w:r>
        <w:rPr>
          <w:sz w:val="20"/>
          <w:szCs w:val="20"/>
        </w:rPr>
        <w:t>1990-1994</w:t>
      </w:r>
      <w:r>
        <w:rPr>
          <w:sz w:val="20"/>
          <w:szCs w:val="20"/>
        </w:rPr>
        <w:tab/>
        <w:t>Director of Anesthesia Services</w:t>
      </w:r>
    </w:p>
    <w:p w14:paraId="00000027"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St. Agnes Medical Center / Burn Center, Philadelphia, PA</w:t>
      </w:r>
    </w:p>
    <w:p w14:paraId="00000028" w14:textId="77777777" w:rsidR="005F1219" w:rsidRDefault="005F1219">
      <w:pPr>
        <w:ind w:left="0" w:hanging="2"/>
        <w:rPr>
          <w:sz w:val="20"/>
          <w:szCs w:val="20"/>
        </w:rPr>
      </w:pPr>
    </w:p>
    <w:p w14:paraId="00000029" w14:textId="77777777" w:rsidR="005F1219" w:rsidRDefault="00000000">
      <w:pPr>
        <w:ind w:left="0" w:hanging="2"/>
        <w:rPr>
          <w:sz w:val="20"/>
          <w:szCs w:val="20"/>
        </w:rPr>
      </w:pPr>
      <w:r>
        <w:rPr>
          <w:sz w:val="20"/>
          <w:szCs w:val="20"/>
        </w:rPr>
        <w:t>June - Dec 1990</w:t>
      </w:r>
      <w:r>
        <w:rPr>
          <w:sz w:val="20"/>
          <w:szCs w:val="20"/>
        </w:rPr>
        <w:tab/>
        <w:t>Acting Director of Anesthesia Services</w:t>
      </w:r>
    </w:p>
    <w:p w14:paraId="0000002A"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St. Agnes Medical Center / Burn Center</w:t>
      </w:r>
    </w:p>
    <w:p w14:paraId="0000002B" w14:textId="77777777" w:rsidR="005F1219" w:rsidRDefault="005F1219">
      <w:pPr>
        <w:ind w:left="0" w:hanging="2"/>
        <w:rPr>
          <w:sz w:val="20"/>
          <w:szCs w:val="20"/>
        </w:rPr>
      </w:pPr>
    </w:p>
    <w:p w14:paraId="0000002C" w14:textId="77777777" w:rsidR="005F1219" w:rsidRDefault="00000000">
      <w:pPr>
        <w:ind w:left="0" w:hanging="2"/>
        <w:rPr>
          <w:sz w:val="20"/>
          <w:szCs w:val="20"/>
        </w:rPr>
      </w:pPr>
      <w:r>
        <w:rPr>
          <w:sz w:val="20"/>
          <w:szCs w:val="20"/>
        </w:rPr>
        <w:t>1988 - 1998</w:t>
      </w:r>
      <w:r>
        <w:rPr>
          <w:sz w:val="20"/>
          <w:szCs w:val="20"/>
        </w:rPr>
        <w:tab/>
        <w:t>Co-Founder</w:t>
      </w:r>
    </w:p>
    <w:p w14:paraId="0000002D"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Medical Advisory Board, Board of Directors</w:t>
      </w:r>
    </w:p>
    <w:p w14:paraId="0000002E"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Preferred Medical Services, Inc, Blue Bell, PA</w:t>
      </w:r>
    </w:p>
    <w:p w14:paraId="0000002F" w14:textId="77777777" w:rsidR="005F1219" w:rsidRDefault="005F1219">
      <w:pPr>
        <w:ind w:left="0" w:hanging="2"/>
        <w:rPr>
          <w:sz w:val="20"/>
          <w:szCs w:val="20"/>
        </w:rPr>
      </w:pPr>
    </w:p>
    <w:p w14:paraId="00000030" w14:textId="77777777" w:rsidR="005F1219" w:rsidRDefault="00000000">
      <w:pPr>
        <w:ind w:left="0" w:hanging="2"/>
        <w:rPr>
          <w:sz w:val="20"/>
          <w:szCs w:val="20"/>
        </w:rPr>
      </w:pPr>
      <w:r>
        <w:rPr>
          <w:sz w:val="20"/>
          <w:szCs w:val="20"/>
        </w:rPr>
        <w:t>1984 - 1995</w:t>
      </w:r>
      <w:r>
        <w:rPr>
          <w:sz w:val="20"/>
          <w:szCs w:val="20"/>
        </w:rPr>
        <w:tab/>
        <w:t>Active Staff Member</w:t>
      </w:r>
    </w:p>
    <w:p w14:paraId="00000031"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Suburban General Hospital, Norristown, PA</w:t>
      </w:r>
    </w:p>
    <w:p w14:paraId="00000032" w14:textId="77777777" w:rsidR="005F1219" w:rsidRDefault="005F1219">
      <w:pPr>
        <w:ind w:left="0" w:hanging="2"/>
        <w:rPr>
          <w:sz w:val="20"/>
          <w:szCs w:val="20"/>
        </w:rPr>
      </w:pPr>
    </w:p>
    <w:p w14:paraId="00000033" w14:textId="77777777" w:rsidR="005F1219" w:rsidRDefault="00000000">
      <w:pPr>
        <w:ind w:left="0" w:hanging="2"/>
        <w:rPr>
          <w:sz w:val="20"/>
          <w:szCs w:val="20"/>
        </w:rPr>
      </w:pPr>
      <w:r>
        <w:rPr>
          <w:sz w:val="20"/>
          <w:szCs w:val="20"/>
        </w:rPr>
        <w:t>1984 - 1990</w:t>
      </w:r>
      <w:r>
        <w:rPr>
          <w:sz w:val="20"/>
          <w:szCs w:val="20"/>
        </w:rPr>
        <w:tab/>
        <w:t>Active Staff Member</w:t>
      </w:r>
      <w:r>
        <w:rPr>
          <w:sz w:val="20"/>
          <w:szCs w:val="20"/>
        </w:rPr>
        <w:tab/>
      </w:r>
    </w:p>
    <w:p w14:paraId="00000034"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Metropolitan Hospital - Central Division</w:t>
      </w:r>
    </w:p>
    <w:p w14:paraId="00000035" w14:textId="77777777" w:rsidR="005F1219" w:rsidRDefault="005F1219">
      <w:pPr>
        <w:ind w:left="0" w:hanging="2"/>
        <w:rPr>
          <w:sz w:val="20"/>
          <w:szCs w:val="20"/>
        </w:rPr>
      </w:pPr>
    </w:p>
    <w:p w14:paraId="00000036" w14:textId="77777777" w:rsidR="005F1219" w:rsidRDefault="00000000">
      <w:pPr>
        <w:ind w:left="0" w:hanging="2"/>
        <w:rPr>
          <w:sz w:val="20"/>
          <w:szCs w:val="20"/>
        </w:rPr>
      </w:pPr>
      <w:r>
        <w:rPr>
          <w:sz w:val="20"/>
          <w:szCs w:val="20"/>
        </w:rPr>
        <w:t>1984 - 1990</w:t>
      </w:r>
      <w:r>
        <w:rPr>
          <w:sz w:val="20"/>
          <w:szCs w:val="20"/>
        </w:rPr>
        <w:tab/>
        <w:t>Active Staff Member</w:t>
      </w:r>
    </w:p>
    <w:p w14:paraId="00000037"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Metropolitan Hospital - Springfield Division, Springfield, PA</w:t>
      </w:r>
    </w:p>
    <w:p w14:paraId="00000038" w14:textId="77777777" w:rsidR="005F1219" w:rsidRDefault="00000000">
      <w:pPr>
        <w:ind w:left="0" w:hanging="2"/>
        <w:rPr>
          <w:sz w:val="20"/>
          <w:szCs w:val="20"/>
        </w:rPr>
      </w:pPr>
      <w:r>
        <w:rPr>
          <w:b/>
          <w:sz w:val="20"/>
          <w:szCs w:val="20"/>
        </w:rPr>
        <w:t>CERTIFICATIONS:</w:t>
      </w:r>
    </w:p>
    <w:p w14:paraId="00000039" w14:textId="77777777" w:rsidR="005F1219" w:rsidRDefault="00000000">
      <w:pPr>
        <w:ind w:left="0" w:hanging="2"/>
        <w:rPr>
          <w:sz w:val="20"/>
          <w:szCs w:val="20"/>
        </w:rPr>
      </w:pPr>
      <w:r>
        <w:rPr>
          <w:sz w:val="20"/>
          <w:szCs w:val="20"/>
        </w:rPr>
        <w:t xml:space="preserve">2016                     Diplomat American Board of Independent Medical Examiners                                                                                                     </w:t>
      </w:r>
    </w:p>
    <w:p w14:paraId="0000003A" w14:textId="77777777" w:rsidR="005F1219" w:rsidRDefault="00000000">
      <w:pPr>
        <w:ind w:left="0" w:hanging="2"/>
        <w:rPr>
          <w:sz w:val="20"/>
          <w:szCs w:val="20"/>
        </w:rPr>
      </w:pPr>
      <w:r>
        <w:rPr>
          <w:sz w:val="20"/>
          <w:szCs w:val="20"/>
        </w:rPr>
        <w:t>1991</w:t>
      </w:r>
      <w:r>
        <w:rPr>
          <w:sz w:val="20"/>
          <w:szCs w:val="20"/>
        </w:rPr>
        <w:tab/>
      </w:r>
      <w:r>
        <w:rPr>
          <w:sz w:val="20"/>
          <w:szCs w:val="20"/>
        </w:rPr>
        <w:tab/>
        <w:t>Diplomat of the American Academy of Pain Management</w:t>
      </w:r>
    </w:p>
    <w:p w14:paraId="0000003B" w14:textId="77777777" w:rsidR="005F1219" w:rsidRDefault="00000000">
      <w:pPr>
        <w:ind w:left="0" w:hanging="2"/>
        <w:rPr>
          <w:sz w:val="20"/>
          <w:szCs w:val="20"/>
        </w:rPr>
      </w:pPr>
      <w:r>
        <w:rPr>
          <w:sz w:val="20"/>
          <w:szCs w:val="20"/>
        </w:rPr>
        <w:t xml:space="preserve">1989 </w:t>
      </w:r>
      <w:r>
        <w:rPr>
          <w:sz w:val="20"/>
          <w:szCs w:val="20"/>
        </w:rPr>
        <w:tab/>
      </w:r>
      <w:r>
        <w:rPr>
          <w:sz w:val="20"/>
          <w:szCs w:val="20"/>
        </w:rPr>
        <w:tab/>
        <w:t>Diplomat of American Osteopathic Board of Anesthesiology</w:t>
      </w:r>
    </w:p>
    <w:p w14:paraId="0000003C" w14:textId="77777777" w:rsidR="005F1219" w:rsidRDefault="00000000">
      <w:pPr>
        <w:ind w:left="0" w:hanging="2"/>
        <w:rPr>
          <w:sz w:val="20"/>
          <w:szCs w:val="20"/>
        </w:rPr>
      </w:pPr>
      <w:r>
        <w:rPr>
          <w:sz w:val="20"/>
          <w:szCs w:val="20"/>
        </w:rPr>
        <w:t>Re-cert.3/19/04</w:t>
      </w:r>
      <w:r>
        <w:rPr>
          <w:sz w:val="20"/>
          <w:szCs w:val="20"/>
        </w:rPr>
        <w:tab/>
        <w:t>Diplomat of American Osteopathic Board of Anesthesiology</w:t>
      </w:r>
    </w:p>
    <w:p w14:paraId="0000003D" w14:textId="77777777" w:rsidR="005F1219" w:rsidRDefault="00000000">
      <w:pPr>
        <w:ind w:left="0" w:hanging="2"/>
        <w:rPr>
          <w:sz w:val="20"/>
          <w:szCs w:val="20"/>
        </w:rPr>
      </w:pPr>
      <w:r>
        <w:rPr>
          <w:sz w:val="20"/>
          <w:szCs w:val="20"/>
        </w:rPr>
        <w:t>1981</w:t>
      </w:r>
      <w:r>
        <w:rPr>
          <w:sz w:val="20"/>
          <w:szCs w:val="20"/>
        </w:rPr>
        <w:tab/>
      </w:r>
      <w:r>
        <w:rPr>
          <w:sz w:val="20"/>
          <w:szCs w:val="20"/>
        </w:rPr>
        <w:tab/>
        <w:t>Diplomat of Osteopathic National Boards</w:t>
      </w:r>
    </w:p>
    <w:p w14:paraId="0000003E" w14:textId="77777777" w:rsidR="005F1219" w:rsidRDefault="00000000">
      <w:pPr>
        <w:ind w:left="0" w:hanging="2"/>
        <w:rPr>
          <w:sz w:val="20"/>
          <w:szCs w:val="20"/>
        </w:rPr>
      </w:pPr>
      <w:r>
        <w:rPr>
          <w:sz w:val="20"/>
          <w:szCs w:val="20"/>
        </w:rPr>
        <w:t>1980</w:t>
      </w:r>
      <w:r>
        <w:rPr>
          <w:sz w:val="20"/>
          <w:szCs w:val="20"/>
        </w:rPr>
        <w:tab/>
      </w:r>
      <w:r>
        <w:rPr>
          <w:sz w:val="20"/>
          <w:szCs w:val="20"/>
        </w:rPr>
        <w:tab/>
        <w:t>Pennsylvania Osteopathic State Boards</w:t>
      </w:r>
    </w:p>
    <w:p w14:paraId="0000003F" w14:textId="77777777" w:rsidR="005F1219" w:rsidRDefault="005F1219">
      <w:pPr>
        <w:ind w:left="0" w:hanging="2"/>
        <w:rPr>
          <w:sz w:val="20"/>
          <w:szCs w:val="20"/>
        </w:rPr>
      </w:pPr>
    </w:p>
    <w:p w14:paraId="00000040" w14:textId="77777777" w:rsidR="005F1219" w:rsidRDefault="005F1219">
      <w:pPr>
        <w:ind w:left="0" w:hanging="2"/>
        <w:rPr>
          <w:sz w:val="20"/>
          <w:szCs w:val="20"/>
        </w:rPr>
      </w:pPr>
    </w:p>
    <w:p w14:paraId="00000041" w14:textId="77777777" w:rsidR="005F1219" w:rsidRDefault="00000000">
      <w:pPr>
        <w:ind w:left="0" w:hanging="2"/>
        <w:rPr>
          <w:sz w:val="20"/>
          <w:szCs w:val="20"/>
        </w:rPr>
      </w:pPr>
      <w:r>
        <w:rPr>
          <w:b/>
          <w:sz w:val="20"/>
          <w:szCs w:val="20"/>
        </w:rPr>
        <w:t>ACTIVE LICENSURE:</w:t>
      </w:r>
    </w:p>
    <w:p w14:paraId="00000042" w14:textId="77777777" w:rsidR="005F1219" w:rsidRDefault="00000000">
      <w:pPr>
        <w:ind w:left="0" w:hanging="2"/>
        <w:rPr>
          <w:sz w:val="20"/>
          <w:szCs w:val="20"/>
        </w:rPr>
      </w:pPr>
      <w:r>
        <w:rPr>
          <w:sz w:val="20"/>
          <w:szCs w:val="20"/>
        </w:rPr>
        <w:t>Pennsylvania</w:t>
      </w:r>
      <w:r>
        <w:rPr>
          <w:sz w:val="20"/>
          <w:szCs w:val="20"/>
        </w:rPr>
        <w:tab/>
      </w:r>
      <w:r>
        <w:rPr>
          <w:sz w:val="20"/>
          <w:szCs w:val="20"/>
        </w:rPr>
        <w:tab/>
        <w:t>OS-004701-L</w:t>
      </w:r>
    </w:p>
    <w:p w14:paraId="00000043" w14:textId="77777777" w:rsidR="005F1219" w:rsidRDefault="005F1219">
      <w:pPr>
        <w:ind w:left="0" w:hanging="2"/>
        <w:rPr>
          <w:sz w:val="20"/>
          <w:szCs w:val="20"/>
        </w:rPr>
      </w:pPr>
    </w:p>
    <w:p w14:paraId="00000044" w14:textId="77777777" w:rsidR="005F1219" w:rsidRDefault="00000000">
      <w:pPr>
        <w:ind w:left="0" w:hanging="2"/>
        <w:rPr>
          <w:sz w:val="20"/>
          <w:szCs w:val="20"/>
        </w:rPr>
      </w:pPr>
      <w:r>
        <w:rPr>
          <w:b/>
          <w:sz w:val="20"/>
          <w:szCs w:val="20"/>
        </w:rPr>
        <w:t>NON-ACTIVE LICENSURE</w:t>
      </w:r>
      <w:r>
        <w:rPr>
          <w:sz w:val="20"/>
          <w:szCs w:val="20"/>
        </w:rPr>
        <w:t>:</w:t>
      </w:r>
    </w:p>
    <w:p w14:paraId="00000045" w14:textId="77777777" w:rsidR="005F1219" w:rsidRDefault="00000000">
      <w:pPr>
        <w:ind w:left="0" w:hanging="2"/>
        <w:rPr>
          <w:sz w:val="20"/>
          <w:szCs w:val="20"/>
        </w:rPr>
      </w:pPr>
      <w:r>
        <w:rPr>
          <w:sz w:val="20"/>
          <w:szCs w:val="20"/>
        </w:rPr>
        <w:t>New Jersey</w:t>
      </w:r>
      <w:r>
        <w:rPr>
          <w:sz w:val="20"/>
          <w:szCs w:val="20"/>
        </w:rPr>
        <w:tab/>
      </w:r>
      <w:r>
        <w:rPr>
          <w:sz w:val="20"/>
          <w:szCs w:val="20"/>
        </w:rPr>
        <w:tab/>
        <w:t>25MB06369600  Exp.       2011</w:t>
      </w:r>
      <w:r>
        <w:rPr>
          <w:sz w:val="20"/>
          <w:szCs w:val="20"/>
        </w:rPr>
        <w:tab/>
      </w:r>
    </w:p>
    <w:p w14:paraId="00000046" w14:textId="77777777" w:rsidR="005F1219" w:rsidRDefault="00000000">
      <w:pPr>
        <w:ind w:left="0" w:hanging="2"/>
        <w:rPr>
          <w:sz w:val="20"/>
          <w:szCs w:val="20"/>
        </w:rPr>
      </w:pPr>
      <w:r>
        <w:rPr>
          <w:sz w:val="20"/>
          <w:szCs w:val="20"/>
        </w:rPr>
        <w:t>Illinois</w:t>
      </w:r>
      <w:r>
        <w:rPr>
          <w:sz w:val="20"/>
          <w:szCs w:val="20"/>
        </w:rPr>
        <w:tab/>
      </w:r>
      <w:r>
        <w:rPr>
          <w:sz w:val="20"/>
          <w:szCs w:val="20"/>
        </w:rPr>
        <w:tab/>
      </w:r>
      <w:r>
        <w:rPr>
          <w:sz w:val="20"/>
          <w:szCs w:val="20"/>
        </w:rPr>
        <w:tab/>
        <w:t>036-077007</w:t>
      </w:r>
      <w:r>
        <w:rPr>
          <w:sz w:val="20"/>
          <w:szCs w:val="20"/>
        </w:rPr>
        <w:tab/>
        <w:t>Exp.</w:t>
      </w:r>
      <w:r>
        <w:rPr>
          <w:sz w:val="20"/>
          <w:szCs w:val="20"/>
        </w:rPr>
        <w:tab/>
        <w:t>7-31-1993</w:t>
      </w:r>
    </w:p>
    <w:p w14:paraId="00000047" w14:textId="77777777" w:rsidR="005F1219" w:rsidRDefault="00000000">
      <w:pPr>
        <w:ind w:left="0" w:hanging="2"/>
        <w:rPr>
          <w:sz w:val="20"/>
          <w:szCs w:val="20"/>
        </w:rPr>
      </w:pPr>
      <w:r>
        <w:rPr>
          <w:sz w:val="20"/>
          <w:szCs w:val="20"/>
        </w:rPr>
        <w:t>West Virginia</w:t>
      </w:r>
      <w:r>
        <w:rPr>
          <w:sz w:val="20"/>
          <w:szCs w:val="20"/>
        </w:rPr>
        <w:tab/>
      </w:r>
      <w:r>
        <w:rPr>
          <w:sz w:val="20"/>
          <w:szCs w:val="20"/>
        </w:rPr>
        <w:tab/>
        <w:t>1031</w:t>
      </w:r>
      <w:r>
        <w:rPr>
          <w:sz w:val="20"/>
          <w:szCs w:val="20"/>
        </w:rPr>
        <w:tab/>
      </w:r>
      <w:r>
        <w:rPr>
          <w:sz w:val="20"/>
          <w:szCs w:val="20"/>
        </w:rPr>
        <w:tab/>
        <w:t>Exp.</w:t>
      </w:r>
      <w:r>
        <w:rPr>
          <w:sz w:val="20"/>
          <w:szCs w:val="20"/>
        </w:rPr>
        <w:tab/>
        <w:t>6-30-1997</w:t>
      </w:r>
    </w:p>
    <w:p w14:paraId="00000048" w14:textId="77777777" w:rsidR="005F1219" w:rsidRDefault="00000000">
      <w:pPr>
        <w:ind w:left="0" w:hanging="2"/>
        <w:rPr>
          <w:sz w:val="20"/>
          <w:szCs w:val="20"/>
        </w:rPr>
      </w:pPr>
      <w:r>
        <w:rPr>
          <w:sz w:val="20"/>
          <w:szCs w:val="20"/>
        </w:rPr>
        <w:t>New York</w:t>
      </w:r>
      <w:r>
        <w:rPr>
          <w:sz w:val="20"/>
          <w:szCs w:val="20"/>
        </w:rPr>
        <w:tab/>
      </w:r>
      <w:r>
        <w:rPr>
          <w:sz w:val="20"/>
          <w:szCs w:val="20"/>
        </w:rPr>
        <w:tab/>
        <w:t>190091-1</w:t>
      </w:r>
      <w:r>
        <w:rPr>
          <w:sz w:val="20"/>
          <w:szCs w:val="20"/>
        </w:rPr>
        <w:tab/>
        <w:t>Exp.</w:t>
      </w:r>
      <w:r>
        <w:rPr>
          <w:sz w:val="20"/>
          <w:szCs w:val="20"/>
        </w:rPr>
        <w:tab/>
        <w:t>12-31-1994</w:t>
      </w:r>
    </w:p>
    <w:p w14:paraId="00000049" w14:textId="77777777" w:rsidR="005F1219" w:rsidRDefault="00000000">
      <w:pPr>
        <w:ind w:left="0" w:hanging="2"/>
        <w:rPr>
          <w:sz w:val="20"/>
          <w:szCs w:val="20"/>
        </w:rPr>
      </w:pPr>
      <w:r>
        <w:rPr>
          <w:sz w:val="20"/>
          <w:szCs w:val="20"/>
        </w:rPr>
        <w:t>Ohio</w:t>
      </w:r>
      <w:r>
        <w:rPr>
          <w:sz w:val="20"/>
          <w:szCs w:val="20"/>
        </w:rPr>
        <w:tab/>
      </w:r>
      <w:r>
        <w:rPr>
          <w:sz w:val="20"/>
          <w:szCs w:val="20"/>
        </w:rPr>
        <w:tab/>
      </w:r>
      <w:r>
        <w:rPr>
          <w:sz w:val="20"/>
          <w:szCs w:val="20"/>
        </w:rPr>
        <w:tab/>
        <w:t>3400-4973</w:t>
      </w:r>
      <w:r>
        <w:rPr>
          <w:sz w:val="20"/>
          <w:szCs w:val="20"/>
        </w:rPr>
        <w:tab/>
        <w:t>Exp.</w:t>
      </w:r>
      <w:r>
        <w:rPr>
          <w:sz w:val="20"/>
          <w:szCs w:val="20"/>
        </w:rPr>
        <w:tab/>
        <w:t>9-30-1994</w:t>
      </w:r>
    </w:p>
    <w:p w14:paraId="0000004A" w14:textId="77777777" w:rsidR="005F1219" w:rsidRDefault="00000000">
      <w:pPr>
        <w:ind w:left="0" w:hanging="2"/>
        <w:rPr>
          <w:sz w:val="20"/>
          <w:szCs w:val="20"/>
        </w:rPr>
      </w:pPr>
      <w:r>
        <w:rPr>
          <w:sz w:val="20"/>
          <w:szCs w:val="20"/>
        </w:rPr>
        <w:t>Washington</w:t>
      </w:r>
      <w:r>
        <w:rPr>
          <w:sz w:val="20"/>
          <w:szCs w:val="20"/>
        </w:rPr>
        <w:tab/>
      </w:r>
      <w:r>
        <w:rPr>
          <w:sz w:val="20"/>
          <w:szCs w:val="20"/>
        </w:rPr>
        <w:tab/>
        <w:t>0001223</w:t>
      </w:r>
      <w:r>
        <w:rPr>
          <w:sz w:val="20"/>
          <w:szCs w:val="20"/>
        </w:rPr>
        <w:tab/>
      </w:r>
      <w:r>
        <w:rPr>
          <w:sz w:val="20"/>
          <w:szCs w:val="20"/>
        </w:rPr>
        <w:tab/>
        <w:t>Exp.</w:t>
      </w:r>
      <w:r>
        <w:rPr>
          <w:sz w:val="20"/>
          <w:szCs w:val="20"/>
        </w:rPr>
        <w:tab/>
        <w:t>3-7-1993</w:t>
      </w:r>
    </w:p>
    <w:p w14:paraId="0000004B" w14:textId="77777777" w:rsidR="005F1219" w:rsidRDefault="00000000">
      <w:pPr>
        <w:ind w:left="0" w:hanging="2"/>
        <w:rPr>
          <w:sz w:val="20"/>
          <w:szCs w:val="20"/>
        </w:rPr>
      </w:pPr>
      <w:r>
        <w:rPr>
          <w:sz w:val="20"/>
          <w:szCs w:val="20"/>
        </w:rPr>
        <w:t>Nevada                               365                      Exp.       12-31-2004</w:t>
      </w:r>
    </w:p>
    <w:p w14:paraId="0000004C" w14:textId="77777777" w:rsidR="005F1219" w:rsidRDefault="005F1219">
      <w:pPr>
        <w:ind w:left="0" w:hanging="2"/>
        <w:rPr>
          <w:sz w:val="20"/>
          <w:szCs w:val="20"/>
        </w:rPr>
      </w:pPr>
    </w:p>
    <w:p w14:paraId="0000004D" w14:textId="77777777" w:rsidR="005F1219" w:rsidRDefault="005F1219">
      <w:pPr>
        <w:ind w:left="0" w:hanging="2"/>
        <w:rPr>
          <w:sz w:val="20"/>
          <w:szCs w:val="20"/>
        </w:rPr>
      </w:pPr>
    </w:p>
    <w:p w14:paraId="0000004E" w14:textId="77777777" w:rsidR="005F1219" w:rsidRDefault="005F1219">
      <w:pPr>
        <w:ind w:left="0" w:hanging="2"/>
        <w:rPr>
          <w:sz w:val="20"/>
          <w:szCs w:val="20"/>
        </w:rPr>
      </w:pPr>
    </w:p>
    <w:p w14:paraId="0000004F" w14:textId="77777777" w:rsidR="005F1219" w:rsidRDefault="00000000">
      <w:pPr>
        <w:ind w:left="0" w:hanging="2"/>
        <w:rPr>
          <w:sz w:val="20"/>
          <w:szCs w:val="20"/>
        </w:rPr>
      </w:pPr>
      <w:r>
        <w:rPr>
          <w:sz w:val="20"/>
          <w:szCs w:val="20"/>
        </w:rPr>
        <w:t>PROFESSIONAL MEMBERSHIPS AND ACTIVITIES:</w:t>
      </w:r>
    </w:p>
    <w:p w14:paraId="00000050" w14:textId="77777777" w:rsidR="005F1219" w:rsidRDefault="00000000">
      <w:pPr>
        <w:ind w:left="0" w:hanging="2"/>
        <w:rPr>
          <w:sz w:val="20"/>
          <w:szCs w:val="20"/>
        </w:rPr>
      </w:pPr>
      <w:r>
        <w:rPr>
          <w:sz w:val="20"/>
          <w:szCs w:val="20"/>
        </w:rPr>
        <w:t xml:space="preserve">                                                                                      Preceptor for Medical Students, Interns and Residents from The </w:t>
      </w:r>
    </w:p>
    <w:p w14:paraId="00000051" w14:textId="77777777" w:rsidR="005F1219" w:rsidRDefault="00000000">
      <w:pPr>
        <w:ind w:left="0" w:hanging="2"/>
        <w:rPr>
          <w:sz w:val="20"/>
          <w:szCs w:val="20"/>
        </w:rPr>
      </w:pPr>
      <w:r>
        <w:rPr>
          <w:sz w:val="20"/>
          <w:szCs w:val="20"/>
        </w:rPr>
        <w:t xml:space="preserve">                                                                                      Philadelphia School of Osteopathic Medicine 1986 and ongoing</w:t>
      </w:r>
    </w:p>
    <w:p w14:paraId="00000052" w14:textId="77777777" w:rsidR="005F1219" w:rsidRDefault="00000000">
      <w:pPr>
        <w:ind w:left="0" w:hanging="2"/>
        <w:rPr>
          <w:sz w:val="20"/>
          <w:szCs w:val="20"/>
        </w:rPr>
      </w:pPr>
      <w:r>
        <w:rPr>
          <w:sz w:val="20"/>
          <w:szCs w:val="20"/>
        </w:rPr>
        <w:t xml:space="preserve">                                                                                      Preceptor for Thomas Jefferson University School of Nurse </w:t>
      </w:r>
    </w:p>
    <w:p w14:paraId="00000053" w14:textId="77777777" w:rsidR="005F1219" w:rsidRDefault="00000000">
      <w:pPr>
        <w:ind w:left="0" w:hanging="2"/>
        <w:rPr>
          <w:sz w:val="20"/>
          <w:szCs w:val="20"/>
        </w:rPr>
      </w:pPr>
      <w:r>
        <w:rPr>
          <w:sz w:val="20"/>
          <w:szCs w:val="20"/>
        </w:rPr>
        <w:t xml:space="preserve">                                                                                      Practitioners 2010 and ongoing</w:t>
      </w:r>
    </w:p>
    <w:p w14:paraId="00000054" w14:textId="77777777" w:rsidR="005F1219" w:rsidRDefault="00000000">
      <w:pPr>
        <w:ind w:left="0" w:hanging="2"/>
        <w:rPr>
          <w:sz w:val="20"/>
          <w:szCs w:val="20"/>
        </w:rPr>
      </w:pPr>
      <w:r>
        <w:rPr>
          <w:sz w:val="20"/>
          <w:szCs w:val="20"/>
        </w:rPr>
        <w:t xml:space="preserve">                                                                                      Member of The International Spinal Injection Society</w:t>
      </w:r>
    </w:p>
    <w:p w14:paraId="00000055" w14:textId="77777777" w:rsidR="005F1219" w:rsidRDefault="00000000">
      <w:pPr>
        <w:ind w:left="0" w:hanging="2"/>
        <w:rPr>
          <w:sz w:val="20"/>
          <w:szCs w:val="20"/>
        </w:rPr>
      </w:pPr>
      <w:r>
        <w:rPr>
          <w:sz w:val="20"/>
          <w:szCs w:val="20"/>
        </w:rPr>
        <w:t xml:space="preserve">                                                                                      Medical Advisory Board of The Wills Surgical Center Stadium </w:t>
      </w:r>
    </w:p>
    <w:p w14:paraId="00000056" w14:textId="77777777" w:rsidR="005F1219" w:rsidRDefault="00000000">
      <w:pPr>
        <w:ind w:left="0" w:hanging="2"/>
        <w:rPr>
          <w:sz w:val="20"/>
          <w:szCs w:val="20"/>
        </w:rPr>
      </w:pPr>
      <w:r>
        <w:rPr>
          <w:sz w:val="20"/>
          <w:szCs w:val="20"/>
        </w:rPr>
        <w:t xml:space="preserve">                                                                                      Campus</w:t>
      </w:r>
    </w:p>
    <w:p w14:paraId="00000057" w14:textId="77777777" w:rsidR="005F1219" w:rsidRDefault="00000000">
      <w:pPr>
        <w:ind w:left="0" w:hanging="2"/>
        <w:rPr>
          <w:sz w:val="20"/>
          <w:szCs w:val="20"/>
        </w:rPr>
      </w:pPr>
      <w:r>
        <w:rPr>
          <w:sz w:val="20"/>
          <w:szCs w:val="20"/>
        </w:rPr>
        <w:t xml:space="preserve">                                                                                      Assistant Professor The Philadelphia College of Osteopathic </w:t>
      </w:r>
    </w:p>
    <w:p w14:paraId="00000058" w14:textId="77777777" w:rsidR="005F1219" w:rsidRDefault="00000000">
      <w:pPr>
        <w:ind w:left="0" w:hanging="2"/>
        <w:rPr>
          <w:sz w:val="20"/>
          <w:szCs w:val="20"/>
        </w:rPr>
      </w:pPr>
      <w:r>
        <w:rPr>
          <w:sz w:val="20"/>
          <w:szCs w:val="20"/>
        </w:rPr>
        <w:t xml:space="preserve">                                                                                      Medicine </w:t>
      </w:r>
    </w:p>
    <w:p w14:paraId="00000059" w14:textId="77777777" w:rsidR="005F1219" w:rsidRDefault="00000000">
      <w:pPr>
        <w:ind w:left="0" w:hanging="2"/>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i/>
          <w:sz w:val="20"/>
          <w:szCs w:val="20"/>
        </w:rPr>
        <w:t>2003 Program Chairman Annual AOCA Conference, Naples, FL</w:t>
      </w:r>
    </w:p>
    <w:p w14:paraId="0000005A" w14:textId="77777777" w:rsidR="005F1219" w:rsidRDefault="00000000">
      <w:pPr>
        <w:ind w:left="0" w:hanging="2"/>
        <w:rPr>
          <w:sz w:val="20"/>
          <w:szCs w:val="20"/>
        </w:rPr>
      </w:pPr>
      <w:r>
        <w:rPr>
          <w:sz w:val="20"/>
          <w:szCs w:val="20"/>
        </w:rPr>
        <w:t>International Spinal Injection Society</w:t>
      </w:r>
    </w:p>
    <w:p w14:paraId="0000005B" w14:textId="77777777" w:rsidR="005F1219" w:rsidRDefault="00000000">
      <w:pPr>
        <w:ind w:left="0" w:hanging="2"/>
        <w:rPr>
          <w:sz w:val="20"/>
          <w:szCs w:val="20"/>
        </w:rPr>
      </w:pPr>
      <w:r>
        <w:rPr>
          <w:sz w:val="20"/>
          <w:szCs w:val="20"/>
        </w:rPr>
        <w:t xml:space="preserve">                                                                                      Greater Philadelphia Pain Society  </w:t>
      </w:r>
    </w:p>
    <w:p w14:paraId="0000005C"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Association of Anesthesia Clinical Directors</w:t>
      </w:r>
    </w:p>
    <w:p w14:paraId="0000005D"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American Osteopathic Association</w:t>
      </w:r>
    </w:p>
    <w:p w14:paraId="0000005E"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American Society of Anesthesiologists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Pennsylvania Osteopathic Medical Association</w:t>
      </w:r>
    </w:p>
    <w:p w14:paraId="0000005F"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American College of Osteopathic Anesthesiologists</w:t>
      </w:r>
    </w:p>
    <w:p w14:paraId="00000060"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Philadelphia Society of Anesthesiologists</w:t>
      </w:r>
    </w:p>
    <w:p w14:paraId="00000061"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Pennsylvania Society of Anesthesiologists</w:t>
      </w:r>
    </w:p>
    <w:p w14:paraId="00000062"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Society of Pain Practice Management</w:t>
      </w:r>
    </w:p>
    <w:p w14:paraId="00000063"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American Academy of Pain Management</w:t>
      </w:r>
    </w:p>
    <w:p w14:paraId="00000064"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American Society of Regional Anesthesia</w:t>
      </w:r>
    </w:p>
    <w:p w14:paraId="00000065"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Oral Examiner-American Osteopathic Board of Anesthesiology</w:t>
      </w:r>
    </w:p>
    <w:p w14:paraId="00000066"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Part II Certification Examination - 1995 and ongoing</w:t>
      </w:r>
    </w:p>
    <w:p w14:paraId="00000067" w14:textId="77777777" w:rsidR="005F1219" w:rsidRDefault="00000000">
      <w:pPr>
        <w:ind w:left="0" w:hanging="2"/>
        <w:rPr>
          <w:sz w:val="20"/>
          <w:szCs w:val="20"/>
        </w:rPr>
      </w:pPr>
      <w:r>
        <w:rPr>
          <w:sz w:val="20"/>
          <w:szCs w:val="20"/>
        </w:rPr>
        <w:t>January 31, 1986-Lector, Annual Conference, Midwest Osteopathic Society of Anesthesiologists</w:t>
      </w:r>
    </w:p>
    <w:p w14:paraId="00000068" w14:textId="77777777" w:rsidR="005F1219" w:rsidRDefault="00000000">
      <w:pPr>
        <w:ind w:left="0" w:hanging="2"/>
        <w:rPr>
          <w:sz w:val="20"/>
          <w:szCs w:val="20"/>
        </w:rPr>
      </w:pPr>
      <w:r>
        <w:rPr>
          <w:sz w:val="20"/>
          <w:szCs w:val="20"/>
        </w:rPr>
        <w:t xml:space="preserve">Cadaver Workshop of Minimally Invasive Pain Management Procedures (Lysis of Adhesions – RACZ procedure) </w:t>
      </w:r>
      <w:proofErr w:type="spellStart"/>
      <w:r>
        <w:rPr>
          <w:sz w:val="20"/>
          <w:szCs w:val="20"/>
        </w:rPr>
        <w:t>Epimed</w:t>
      </w:r>
      <w:proofErr w:type="spellEnd"/>
      <w:r>
        <w:rPr>
          <w:sz w:val="20"/>
          <w:szCs w:val="20"/>
        </w:rPr>
        <w:t xml:space="preserve"> January 23-24 2015</w:t>
      </w:r>
    </w:p>
    <w:p w14:paraId="00000069" w14:textId="77777777" w:rsidR="005F1219" w:rsidRDefault="00000000">
      <w:pPr>
        <w:ind w:left="0" w:hanging="2"/>
        <w:rPr>
          <w:sz w:val="20"/>
          <w:szCs w:val="20"/>
        </w:rPr>
      </w:pPr>
      <w:r>
        <w:rPr>
          <w:sz w:val="20"/>
          <w:szCs w:val="20"/>
        </w:rPr>
        <w:t>Lector PCOM “Advances in Pain Management” CME Seminar 6/5/2015</w:t>
      </w:r>
    </w:p>
    <w:p w14:paraId="0000006A" w14:textId="77777777" w:rsidR="005F1219" w:rsidRDefault="00000000">
      <w:pPr>
        <w:ind w:left="0" w:hanging="2"/>
        <w:rPr>
          <w:sz w:val="20"/>
          <w:szCs w:val="20"/>
        </w:rPr>
      </w:pPr>
      <w:r>
        <w:rPr>
          <w:sz w:val="20"/>
          <w:szCs w:val="20"/>
        </w:rPr>
        <w:t>Member ASIPP (American Society of Interventional Pain Physicians)</w:t>
      </w:r>
    </w:p>
    <w:p w14:paraId="0000006B" w14:textId="77777777" w:rsidR="005F1219" w:rsidRDefault="00000000">
      <w:pPr>
        <w:ind w:left="0" w:hanging="2"/>
        <w:rPr>
          <w:sz w:val="20"/>
          <w:szCs w:val="20"/>
        </w:rPr>
      </w:pPr>
      <w:r>
        <w:rPr>
          <w:b/>
          <w:sz w:val="20"/>
          <w:szCs w:val="20"/>
        </w:rPr>
        <w:t xml:space="preserve">                                                                                      </w:t>
      </w:r>
    </w:p>
    <w:p w14:paraId="0000006C" w14:textId="77777777" w:rsidR="005F1219" w:rsidRDefault="00000000">
      <w:pPr>
        <w:ind w:left="0" w:hanging="2"/>
        <w:rPr>
          <w:sz w:val="20"/>
          <w:szCs w:val="20"/>
        </w:rPr>
      </w:pPr>
      <w:r>
        <w:rPr>
          <w:b/>
          <w:sz w:val="20"/>
          <w:szCs w:val="20"/>
        </w:rPr>
        <w:t xml:space="preserve">                                                                                      </w:t>
      </w:r>
      <w:r>
        <w:rPr>
          <w:sz w:val="20"/>
          <w:szCs w:val="20"/>
        </w:rPr>
        <w:t>2018 ASIPP (American Society of Interventional Pain Physicians)</w:t>
      </w:r>
    </w:p>
    <w:p w14:paraId="0000006D" w14:textId="77777777" w:rsidR="005F1219" w:rsidRDefault="00000000">
      <w:pPr>
        <w:ind w:left="0" w:hanging="2"/>
        <w:rPr>
          <w:sz w:val="20"/>
          <w:szCs w:val="20"/>
        </w:rPr>
      </w:pPr>
      <w:r>
        <w:rPr>
          <w:sz w:val="20"/>
          <w:szCs w:val="20"/>
        </w:rPr>
        <w:t xml:space="preserve">                                                                                      Annual Meeting, Orlando, FL</w:t>
      </w:r>
    </w:p>
    <w:p w14:paraId="0000006E" w14:textId="77777777" w:rsidR="005F1219" w:rsidRDefault="005F1219">
      <w:pPr>
        <w:ind w:left="0" w:hanging="2"/>
        <w:rPr>
          <w:sz w:val="20"/>
          <w:szCs w:val="20"/>
        </w:rPr>
      </w:pPr>
    </w:p>
    <w:p w14:paraId="0000006F" w14:textId="77777777" w:rsidR="005F1219" w:rsidRDefault="005F1219">
      <w:pPr>
        <w:ind w:left="0" w:hanging="2"/>
        <w:rPr>
          <w:sz w:val="20"/>
          <w:szCs w:val="20"/>
        </w:rPr>
      </w:pPr>
    </w:p>
    <w:p w14:paraId="00000070" w14:textId="77777777" w:rsidR="005F1219" w:rsidRDefault="00000000">
      <w:pPr>
        <w:ind w:left="0" w:hanging="2"/>
        <w:rPr>
          <w:sz w:val="20"/>
          <w:szCs w:val="20"/>
        </w:rPr>
      </w:pPr>
      <w:r>
        <w:rPr>
          <w:sz w:val="20"/>
          <w:szCs w:val="20"/>
        </w:rPr>
        <w:lastRenderedPageBreak/>
        <w:t>HOSPITAL COMMITTEES AND ACTIVITIES:               Methodist Hospital</w:t>
      </w:r>
      <w:r>
        <w:rPr>
          <w:sz w:val="20"/>
          <w:szCs w:val="20"/>
        </w:rPr>
        <w:tab/>
      </w:r>
      <w:r>
        <w:rPr>
          <w:sz w:val="20"/>
          <w:szCs w:val="20"/>
        </w:rPr>
        <w:tab/>
      </w:r>
      <w:r>
        <w:rPr>
          <w:sz w:val="20"/>
          <w:szCs w:val="20"/>
        </w:rPr>
        <w:tab/>
      </w:r>
    </w:p>
    <w:p w14:paraId="00000071" w14:textId="77777777" w:rsidR="005F1219" w:rsidRDefault="00000000">
      <w:pPr>
        <w:ind w:left="0" w:hanging="2"/>
        <w:rPr>
          <w:sz w:val="20"/>
          <w:szCs w:val="20"/>
        </w:rPr>
      </w:pPr>
      <w:r>
        <w:rPr>
          <w:sz w:val="20"/>
          <w:szCs w:val="20"/>
        </w:rPr>
        <w:t xml:space="preserve">                                                         June 2006                                        Lector “Pain Management” to nursing leadership</w:t>
      </w:r>
    </w:p>
    <w:p w14:paraId="00000072" w14:textId="77777777" w:rsidR="005F1219" w:rsidRDefault="00000000">
      <w:pPr>
        <w:ind w:left="0" w:hanging="2"/>
        <w:rPr>
          <w:sz w:val="20"/>
          <w:szCs w:val="20"/>
        </w:rPr>
      </w:pPr>
      <w:r>
        <w:rPr>
          <w:sz w:val="20"/>
          <w:szCs w:val="20"/>
        </w:rPr>
        <w:t xml:space="preserve">                                                         December 2006                               Lector “Pain Management Seminar”</w:t>
      </w:r>
    </w:p>
    <w:p w14:paraId="00000073" w14:textId="77777777" w:rsidR="005F1219" w:rsidRDefault="00000000">
      <w:pPr>
        <w:ind w:left="0" w:hanging="2"/>
        <w:rPr>
          <w:sz w:val="20"/>
          <w:szCs w:val="20"/>
        </w:rPr>
      </w:pPr>
      <w:r>
        <w:rPr>
          <w:sz w:val="20"/>
          <w:szCs w:val="20"/>
        </w:rPr>
        <w:t xml:space="preserve">                                                                                              St. Agnes Medical Center / Burn Center</w:t>
      </w:r>
    </w:p>
    <w:p w14:paraId="00000074" w14:textId="77777777" w:rsidR="005F1219" w:rsidRDefault="00000000">
      <w:pPr>
        <w:ind w:left="0" w:hanging="2"/>
        <w:rPr>
          <w:sz w:val="20"/>
          <w:szCs w:val="20"/>
        </w:rPr>
      </w:pPr>
      <w:r>
        <w:rPr>
          <w:sz w:val="20"/>
          <w:szCs w:val="20"/>
        </w:rPr>
        <w:t>November 14, 2002</w:t>
      </w:r>
      <w:r>
        <w:rPr>
          <w:sz w:val="20"/>
          <w:szCs w:val="20"/>
        </w:rPr>
        <w:tab/>
      </w:r>
      <w:r>
        <w:rPr>
          <w:sz w:val="20"/>
          <w:szCs w:val="20"/>
        </w:rPr>
        <w:tab/>
        <w:t>Lector “Pain Management”</w:t>
      </w:r>
    </w:p>
    <w:p w14:paraId="00000075" w14:textId="77777777" w:rsidR="005F1219"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September 5, 2002</w:t>
      </w:r>
      <w:r>
        <w:rPr>
          <w:color w:val="000000"/>
          <w:sz w:val="20"/>
          <w:szCs w:val="20"/>
        </w:rPr>
        <w:tab/>
        <w:t>Lector “Lumbar Puncture &amp; Management of Low Back Pain”</w:t>
      </w:r>
    </w:p>
    <w:p w14:paraId="00000076" w14:textId="77777777" w:rsidR="005F1219"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July 13, 2000</w:t>
      </w:r>
      <w:r>
        <w:rPr>
          <w:color w:val="000000"/>
          <w:sz w:val="20"/>
          <w:szCs w:val="20"/>
        </w:rPr>
        <w:tab/>
        <w:t>Lector-“Airway Management, Sedation, and Paralysis in the ICU”</w:t>
      </w:r>
    </w:p>
    <w:p w14:paraId="00000077" w14:textId="77777777" w:rsidR="005F1219" w:rsidRDefault="00000000">
      <w:pPr>
        <w:ind w:left="0" w:hanging="2"/>
        <w:rPr>
          <w:sz w:val="20"/>
          <w:szCs w:val="20"/>
        </w:rPr>
      </w:pPr>
      <w:r>
        <w:rPr>
          <w:sz w:val="20"/>
          <w:szCs w:val="20"/>
        </w:rPr>
        <w:t>May 4, 1999</w:t>
      </w:r>
      <w:r>
        <w:rPr>
          <w:sz w:val="20"/>
          <w:szCs w:val="20"/>
        </w:rPr>
        <w:tab/>
        <w:t>Lector-”You Don’t Have To Live With Pain”</w:t>
      </w:r>
    </w:p>
    <w:p w14:paraId="00000078" w14:textId="77777777" w:rsidR="005F1219"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May 22, 1997</w:t>
      </w:r>
      <w:r>
        <w:rPr>
          <w:color w:val="000000"/>
          <w:sz w:val="20"/>
          <w:szCs w:val="20"/>
        </w:rPr>
        <w:tab/>
        <w:t>Lector-Pain Symposium-”Caring for People in Pain”</w:t>
      </w:r>
    </w:p>
    <w:p w14:paraId="00000079" w14:textId="77777777" w:rsidR="005F1219" w:rsidRDefault="00000000">
      <w:pPr>
        <w:ind w:left="0" w:hanging="2"/>
        <w:rPr>
          <w:sz w:val="20"/>
          <w:szCs w:val="20"/>
        </w:rPr>
      </w:pPr>
      <w:r>
        <w:rPr>
          <w:sz w:val="20"/>
          <w:szCs w:val="20"/>
        </w:rPr>
        <w:t>June 1996</w:t>
      </w:r>
      <w:r>
        <w:rPr>
          <w:sz w:val="20"/>
          <w:szCs w:val="20"/>
        </w:rPr>
        <w:tab/>
      </w:r>
      <w:r>
        <w:rPr>
          <w:sz w:val="20"/>
          <w:szCs w:val="20"/>
        </w:rPr>
        <w:tab/>
      </w:r>
      <w:r>
        <w:rPr>
          <w:sz w:val="20"/>
          <w:szCs w:val="20"/>
        </w:rPr>
        <w:tab/>
        <w:t xml:space="preserve">JCAHO Survey </w:t>
      </w:r>
    </w:p>
    <w:p w14:paraId="0000007A" w14:textId="77777777" w:rsidR="005F1219" w:rsidRDefault="00000000">
      <w:pPr>
        <w:ind w:left="0" w:hanging="2"/>
        <w:rPr>
          <w:sz w:val="20"/>
          <w:szCs w:val="20"/>
        </w:rPr>
      </w:pPr>
      <w:r>
        <w:rPr>
          <w:sz w:val="20"/>
          <w:szCs w:val="20"/>
        </w:rPr>
        <w:t>June 2000</w:t>
      </w:r>
      <w:r>
        <w:rPr>
          <w:sz w:val="20"/>
          <w:szCs w:val="20"/>
        </w:rPr>
        <w:tab/>
      </w:r>
      <w:r>
        <w:rPr>
          <w:sz w:val="20"/>
          <w:szCs w:val="20"/>
        </w:rPr>
        <w:tab/>
      </w:r>
      <w:r>
        <w:rPr>
          <w:sz w:val="20"/>
          <w:szCs w:val="20"/>
        </w:rPr>
        <w:tab/>
        <w:t>JCAHO Survey</w:t>
      </w:r>
    </w:p>
    <w:p w14:paraId="0000007B" w14:textId="77777777" w:rsidR="005F1219" w:rsidRDefault="00000000">
      <w:pPr>
        <w:ind w:left="0" w:hanging="2"/>
        <w:rPr>
          <w:sz w:val="20"/>
          <w:szCs w:val="20"/>
        </w:rPr>
      </w:pPr>
      <w:r>
        <w:rPr>
          <w:sz w:val="20"/>
          <w:szCs w:val="20"/>
        </w:rPr>
        <w:t>1994 - 1995</w:t>
      </w:r>
      <w:r>
        <w:rPr>
          <w:sz w:val="20"/>
          <w:szCs w:val="20"/>
        </w:rPr>
        <w:tab/>
      </w:r>
      <w:r>
        <w:rPr>
          <w:sz w:val="20"/>
          <w:szCs w:val="20"/>
        </w:rPr>
        <w:tab/>
      </w:r>
      <w:r>
        <w:rPr>
          <w:sz w:val="20"/>
          <w:szCs w:val="20"/>
        </w:rPr>
        <w:tab/>
        <w:t>PHO Fee Committee</w:t>
      </w:r>
    </w:p>
    <w:p w14:paraId="0000007C"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 Task Force</w:t>
      </w:r>
    </w:p>
    <w:p w14:paraId="0000007D"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 Compensation Committee</w:t>
      </w:r>
    </w:p>
    <w:p w14:paraId="0000007E" w14:textId="77777777" w:rsidR="005F1219" w:rsidRDefault="00000000">
      <w:pPr>
        <w:ind w:left="0" w:hanging="2"/>
        <w:rPr>
          <w:sz w:val="20"/>
          <w:szCs w:val="20"/>
        </w:rPr>
      </w:pPr>
      <w:r>
        <w:rPr>
          <w:sz w:val="20"/>
          <w:szCs w:val="20"/>
        </w:rPr>
        <w:t>June 7, 1994</w:t>
      </w:r>
      <w:r>
        <w:rPr>
          <w:sz w:val="20"/>
          <w:szCs w:val="20"/>
        </w:rPr>
        <w:tab/>
        <w:t>E-Z Health Lecture - “Understanding Anesthesia”</w:t>
      </w:r>
    </w:p>
    <w:p w14:paraId="0000007F" w14:textId="77777777" w:rsidR="005F1219" w:rsidRDefault="00000000">
      <w:pPr>
        <w:ind w:left="0" w:hanging="2"/>
        <w:rPr>
          <w:sz w:val="20"/>
          <w:szCs w:val="20"/>
        </w:rPr>
      </w:pPr>
      <w:r>
        <w:rPr>
          <w:sz w:val="20"/>
          <w:szCs w:val="20"/>
        </w:rPr>
        <w:t xml:space="preserve">                                                         1990 - 2004</w:t>
      </w:r>
      <w:r>
        <w:rPr>
          <w:sz w:val="20"/>
          <w:szCs w:val="20"/>
        </w:rPr>
        <w:tab/>
      </w:r>
      <w:r>
        <w:rPr>
          <w:sz w:val="20"/>
          <w:szCs w:val="20"/>
        </w:rPr>
        <w:tab/>
      </w:r>
      <w:r>
        <w:rPr>
          <w:sz w:val="20"/>
          <w:szCs w:val="20"/>
        </w:rPr>
        <w:tab/>
        <w:t>Blood Utilization Committee</w:t>
      </w:r>
    </w:p>
    <w:p w14:paraId="00000080"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CORE Committee</w:t>
      </w:r>
    </w:p>
    <w:p w14:paraId="00000081"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Critical Care Committee</w:t>
      </w:r>
    </w:p>
    <w:p w14:paraId="00000082"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Laser Safety Committee</w:t>
      </w:r>
    </w:p>
    <w:p w14:paraId="00000083" w14:textId="77777777" w:rsidR="005F1219"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Management Council</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Medical Executive Committee</w:t>
      </w:r>
    </w:p>
    <w:p w14:paraId="00000084"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Medical Staff Quality Improvement Com</w:t>
      </w:r>
    </w:p>
    <w:p w14:paraId="00000085"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Operating Room Committee</w:t>
      </w:r>
    </w:p>
    <w:p w14:paraId="00000086"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Pain Committee</w:t>
      </w:r>
    </w:p>
    <w:p w14:paraId="00000087"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Surgical Quality Care Team</w:t>
      </w:r>
    </w:p>
    <w:p w14:paraId="00000088" w14:textId="77777777" w:rsidR="005F1219" w:rsidRDefault="00000000">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Value Analysis Team</w:t>
      </w:r>
    </w:p>
    <w:p w14:paraId="00000089" w14:textId="77777777" w:rsidR="005F1219" w:rsidRDefault="00000000">
      <w:pPr>
        <w:ind w:left="0" w:hanging="2"/>
        <w:rPr>
          <w:sz w:val="20"/>
          <w:szCs w:val="20"/>
        </w:rPr>
      </w:pPr>
      <w:r>
        <w:rPr>
          <w:sz w:val="20"/>
          <w:szCs w:val="20"/>
        </w:rPr>
        <w:t xml:space="preserve">1992, 1996, 2000 </w:t>
      </w:r>
      <w:r>
        <w:rPr>
          <w:sz w:val="20"/>
          <w:szCs w:val="20"/>
        </w:rPr>
        <w:tab/>
      </w:r>
      <w:r>
        <w:rPr>
          <w:sz w:val="20"/>
          <w:szCs w:val="20"/>
        </w:rPr>
        <w:tab/>
        <w:t>JCAHO Survey</w:t>
      </w:r>
    </w:p>
    <w:p w14:paraId="0000008A" w14:textId="77777777" w:rsidR="005F1219" w:rsidRDefault="00000000">
      <w:pPr>
        <w:ind w:left="0" w:hanging="2"/>
        <w:rPr>
          <w:sz w:val="20"/>
          <w:szCs w:val="20"/>
        </w:rPr>
      </w:pPr>
      <w:r>
        <w:rPr>
          <w:sz w:val="20"/>
          <w:szCs w:val="20"/>
        </w:rPr>
        <w:t>1991</w:t>
      </w:r>
      <w:r>
        <w:rPr>
          <w:sz w:val="20"/>
          <w:szCs w:val="20"/>
        </w:rPr>
        <w:tab/>
      </w:r>
      <w:r>
        <w:rPr>
          <w:sz w:val="20"/>
          <w:szCs w:val="20"/>
        </w:rPr>
        <w:tab/>
      </w:r>
      <w:r>
        <w:rPr>
          <w:sz w:val="20"/>
          <w:szCs w:val="20"/>
        </w:rPr>
        <w:tab/>
      </w:r>
      <w:r>
        <w:rPr>
          <w:sz w:val="20"/>
          <w:szCs w:val="20"/>
        </w:rPr>
        <w:tab/>
        <w:t>Lector, Surgical Ground Round</w:t>
      </w:r>
    </w:p>
    <w:sectPr w:rsidR="005F1219">
      <w:pgSz w:w="12240" w:h="15840"/>
      <w:pgMar w:top="720" w:right="1152" w:bottom="806" w:left="1296" w:header="72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19"/>
    <w:rsid w:val="003036C7"/>
    <w:rsid w:val="004B07A0"/>
    <w:rsid w:val="005F1219"/>
    <w:rsid w:val="008C2B22"/>
    <w:rsid w:val="009F32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68E6"/>
  <w15:docId w15:val="{95E3C075-BA01-E44B-B59A-8D101308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5760" w:hanging="2880"/>
    </w:pPr>
    <w:rPr>
      <w:sz w:val="20"/>
    </w:rPr>
  </w:style>
  <w:style w:type="paragraph" w:styleId="BodyText">
    <w:name w:val="Body Text"/>
    <w:basedOn w:val="Normal"/>
    <w:rPr>
      <w:sz w:val="20"/>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8hzqd69/tJ1ILEWqNfQVJYK8w==">CgMxLjA4AHIhMXBpVFJ6eFlyeklLdk1ZZUlvb3ZlSVA3bWRrNjdQSEtW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dc:creator>
  <cp:lastModifiedBy>Don Koenigsberg</cp:lastModifiedBy>
  <cp:revision>2</cp:revision>
  <dcterms:created xsi:type="dcterms:W3CDTF">2026-01-25T18:34:00Z</dcterms:created>
  <dcterms:modified xsi:type="dcterms:W3CDTF">2026-01-25T18:34:00Z</dcterms:modified>
</cp:coreProperties>
</file>